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E6" w:rsidRPr="00AD1CB0" w:rsidRDefault="00FD4AE6" w:rsidP="005162E5">
      <w:pPr>
        <w:spacing w:after="240" w:line="240" w:lineRule="auto"/>
        <w:jc w:val="center"/>
        <w:rPr>
          <w:rFonts w:ascii="Times New Roman" w:hAnsi="Times New Roman" w:cs="Times New Roman"/>
          <w:b/>
          <w:bCs/>
          <w:sz w:val="24"/>
          <w:szCs w:val="24"/>
        </w:rPr>
      </w:pPr>
      <w:r w:rsidRPr="00AD1CB0">
        <w:rPr>
          <w:rFonts w:ascii="Times New Roman" w:hAnsi="Times New Roman" w:cs="Times New Roman"/>
          <w:b/>
          <w:bCs/>
          <w:sz w:val="24"/>
          <w:szCs w:val="24"/>
        </w:rPr>
        <w:t xml:space="preserve">LIETUVOS RESPUBLIKOS POZICIJOS </w:t>
      </w:r>
      <w:r w:rsidR="006E35B7" w:rsidRPr="00AD1CB0">
        <w:rPr>
          <w:rFonts w:ascii="Times New Roman" w:hAnsi="Times New Roman" w:cs="Times New Roman"/>
          <w:b/>
          <w:bCs/>
          <w:sz w:val="24"/>
          <w:szCs w:val="24"/>
        </w:rPr>
        <w:t>DĖL KLAUSIMŲ, SVARSTOMŲ</w:t>
      </w:r>
      <w:r w:rsidR="00D65ED6" w:rsidRPr="00AD1CB0">
        <w:rPr>
          <w:rFonts w:ascii="Times New Roman" w:hAnsi="Times New Roman" w:cs="Times New Roman"/>
          <w:b/>
          <w:bCs/>
          <w:sz w:val="24"/>
          <w:szCs w:val="24"/>
        </w:rPr>
        <w:br/>
      </w:r>
      <w:r w:rsidR="00C03886">
        <w:rPr>
          <w:rFonts w:ascii="Times New Roman" w:hAnsi="Times New Roman" w:cs="Times New Roman"/>
          <w:b/>
          <w:bCs/>
          <w:sz w:val="24"/>
          <w:szCs w:val="24"/>
        </w:rPr>
        <w:t xml:space="preserve"> 2019</w:t>
      </w:r>
      <w:r w:rsidR="00984617" w:rsidRPr="00AD1CB0">
        <w:rPr>
          <w:rFonts w:ascii="Times New Roman" w:hAnsi="Times New Roman" w:cs="Times New Roman"/>
          <w:b/>
          <w:bCs/>
          <w:sz w:val="24"/>
          <w:szCs w:val="24"/>
        </w:rPr>
        <w:t xml:space="preserve"> M. </w:t>
      </w:r>
      <w:r w:rsidR="00FF707E">
        <w:rPr>
          <w:rFonts w:ascii="Times New Roman" w:hAnsi="Times New Roman" w:cs="Times New Roman"/>
          <w:b/>
          <w:bCs/>
          <w:sz w:val="24"/>
          <w:szCs w:val="24"/>
        </w:rPr>
        <w:t>SPALIO 1</w:t>
      </w:r>
      <w:r w:rsidR="00C03886">
        <w:rPr>
          <w:rFonts w:ascii="Times New Roman" w:hAnsi="Times New Roman" w:cs="Times New Roman"/>
          <w:b/>
          <w:bCs/>
          <w:sz w:val="24"/>
          <w:szCs w:val="24"/>
        </w:rPr>
        <w:t>5</w:t>
      </w:r>
      <w:r w:rsidR="00984617" w:rsidRPr="00AD1CB0">
        <w:rPr>
          <w:rFonts w:ascii="Times New Roman" w:hAnsi="Times New Roman" w:cs="Times New Roman"/>
          <w:b/>
          <w:bCs/>
          <w:sz w:val="24"/>
          <w:szCs w:val="24"/>
        </w:rPr>
        <w:t xml:space="preserve"> D. EUROPOS SĄJUNGOS BENDRŲJŲ REIKALŲ </w:t>
      </w:r>
      <w:r w:rsidR="000054EA" w:rsidRPr="00AD1CB0">
        <w:rPr>
          <w:rFonts w:ascii="Times New Roman" w:hAnsi="Times New Roman" w:cs="Times New Roman"/>
          <w:b/>
          <w:bCs/>
          <w:sz w:val="24"/>
          <w:szCs w:val="24"/>
        </w:rPr>
        <w:t xml:space="preserve">TARYBOS </w:t>
      </w:r>
      <w:r w:rsidR="00EA2DD6" w:rsidRPr="00AD1CB0">
        <w:rPr>
          <w:rFonts w:ascii="Times New Roman" w:hAnsi="Times New Roman" w:cs="Times New Roman"/>
          <w:b/>
          <w:bCs/>
          <w:sz w:val="24"/>
          <w:szCs w:val="24"/>
        </w:rPr>
        <w:t>IR SPECI</w:t>
      </w:r>
      <w:r w:rsidR="000054EA" w:rsidRPr="00AD1CB0">
        <w:rPr>
          <w:rFonts w:ascii="Times New Roman" w:hAnsi="Times New Roman" w:cs="Times New Roman"/>
          <w:b/>
          <w:bCs/>
          <w:sz w:val="24"/>
          <w:szCs w:val="24"/>
        </w:rPr>
        <w:t>ALIOSIOS BENDRŲJŲ REIKALŲ TARYBOS</w:t>
      </w:r>
      <w:r w:rsidR="00BC558D" w:rsidRPr="00AD1CB0">
        <w:rPr>
          <w:rFonts w:ascii="Times New Roman" w:hAnsi="Times New Roman" w:cs="Times New Roman"/>
          <w:b/>
          <w:bCs/>
          <w:sz w:val="24"/>
          <w:szCs w:val="24"/>
        </w:rPr>
        <w:t xml:space="preserve"> (50 STRAIPSNIS) IR </w:t>
      </w:r>
      <w:r w:rsidR="00D65ED6" w:rsidRPr="00AD1CB0">
        <w:rPr>
          <w:rFonts w:ascii="Times New Roman" w:hAnsi="Times New Roman" w:cs="Times New Roman"/>
          <w:b/>
          <w:bCs/>
          <w:sz w:val="24"/>
          <w:szCs w:val="24"/>
        </w:rPr>
        <w:br/>
      </w:r>
      <w:r w:rsidR="00C03886">
        <w:rPr>
          <w:rFonts w:ascii="Times New Roman" w:hAnsi="Times New Roman" w:cs="Times New Roman"/>
          <w:b/>
          <w:bCs/>
          <w:sz w:val="24"/>
          <w:szCs w:val="24"/>
        </w:rPr>
        <w:t>2019</w:t>
      </w:r>
      <w:r w:rsidR="00BC558D" w:rsidRPr="00AD1CB0">
        <w:rPr>
          <w:rFonts w:ascii="Times New Roman" w:hAnsi="Times New Roman" w:cs="Times New Roman"/>
          <w:b/>
          <w:bCs/>
          <w:sz w:val="24"/>
          <w:szCs w:val="24"/>
        </w:rPr>
        <w:t xml:space="preserve"> M. </w:t>
      </w:r>
      <w:r w:rsidR="00C03886">
        <w:rPr>
          <w:rFonts w:ascii="Times New Roman" w:hAnsi="Times New Roman" w:cs="Times New Roman"/>
          <w:b/>
          <w:bCs/>
          <w:sz w:val="24"/>
          <w:szCs w:val="24"/>
        </w:rPr>
        <w:t>SPALIO 17–18</w:t>
      </w:r>
      <w:r w:rsidR="00BC558D" w:rsidRPr="00AD1CB0">
        <w:rPr>
          <w:rFonts w:ascii="Times New Roman" w:hAnsi="Times New Roman" w:cs="Times New Roman"/>
          <w:b/>
          <w:bCs/>
          <w:sz w:val="24"/>
          <w:szCs w:val="24"/>
        </w:rPr>
        <w:t xml:space="preserve"> D. EUROPOS VADOVŲ TARYBOS IR </w:t>
      </w:r>
      <w:r w:rsidR="00D65ED6" w:rsidRPr="00AD1CB0">
        <w:rPr>
          <w:rFonts w:ascii="Times New Roman" w:hAnsi="Times New Roman" w:cs="Times New Roman"/>
          <w:b/>
          <w:bCs/>
          <w:sz w:val="24"/>
          <w:szCs w:val="24"/>
        </w:rPr>
        <w:br/>
      </w:r>
      <w:r w:rsidR="00BC558D" w:rsidRPr="00AD1CB0">
        <w:rPr>
          <w:rFonts w:ascii="Times New Roman" w:hAnsi="Times New Roman" w:cs="Times New Roman"/>
          <w:b/>
          <w:bCs/>
          <w:sz w:val="24"/>
          <w:szCs w:val="24"/>
        </w:rPr>
        <w:t>SPECIALIOSIOS EUROPOS VADOVŲ TARYBOS (50 STRAIPSNIS) POSĖDŽIUOSE</w:t>
      </w:r>
    </w:p>
    <w:p w:rsidR="00EA2DD6" w:rsidRPr="00462D11" w:rsidRDefault="00C03886" w:rsidP="005162E5">
      <w:pPr>
        <w:pStyle w:val="ListParagraph"/>
        <w:spacing w:after="240"/>
        <w:ind w:left="0"/>
        <w:jc w:val="center"/>
        <w:rPr>
          <w:rFonts w:ascii="Times New Roman" w:eastAsia="Times New Roman" w:hAnsi="Times New Roman"/>
          <w:b/>
          <w:bCs/>
          <w:sz w:val="24"/>
          <w:szCs w:val="24"/>
          <w:u w:val="single"/>
          <w:lang w:val="lt-LT"/>
        </w:rPr>
      </w:pPr>
      <w:r>
        <w:rPr>
          <w:rFonts w:ascii="Times New Roman" w:eastAsia="Times New Roman" w:hAnsi="Times New Roman"/>
          <w:b/>
          <w:bCs/>
          <w:sz w:val="24"/>
          <w:szCs w:val="24"/>
          <w:u w:val="single"/>
          <w:lang w:val="lt-LT"/>
        </w:rPr>
        <w:t>2019</w:t>
      </w:r>
      <w:r w:rsidR="00EA2DD6" w:rsidRPr="00AD1CB0">
        <w:rPr>
          <w:rFonts w:ascii="Times New Roman" w:eastAsia="Times New Roman" w:hAnsi="Times New Roman"/>
          <w:b/>
          <w:bCs/>
          <w:sz w:val="24"/>
          <w:szCs w:val="24"/>
          <w:u w:val="single"/>
          <w:lang w:val="lt-LT"/>
        </w:rPr>
        <w:t xml:space="preserve"> m. </w:t>
      </w:r>
      <w:r w:rsidR="00FF707E">
        <w:rPr>
          <w:rFonts w:ascii="Times New Roman" w:eastAsia="Times New Roman" w:hAnsi="Times New Roman"/>
          <w:b/>
          <w:bCs/>
          <w:sz w:val="24"/>
          <w:szCs w:val="24"/>
          <w:u w:val="single"/>
          <w:lang w:val="lt-LT"/>
        </w:rPr>
        <w:t>spalio 1</w:t>
      </w:r>
      <w:r>
        <w:rPr>
          <w:rFonts w:ascii="Times New Roman" w:eastAsia="Times New Roman" w:hAnsi="Times New Roman"/>
          <w:b/>
          <w:bCs/>
          <w:sz w:val="24"/>
          <w:szCs w:val="24"/>
          <w:u w:val="single"/>
          <w:lang w:val="lt-LT"/>
        </w:rPr>
        <w:t>5</w:t>
      </w:r>
      <w:r w:rsidR="00EA2DD6" w:rsidRPr="00AD1CB0">
        <w:rPr>
          <w:rFonts w:ascii="Times New Roman" w:eastAsia="Times New Roman" w:hAnsi="Times New Roman"/>
          <w:b/>
          <w:bCs/>
          <w:sz w:val="24"/>
          <w:szCs w:val="24"/>
          <w:u w:val="single"/>
          <w:lang w:val="lt-LT"/>
        </w:rPr>
        <w:t xml:space="preserve"> d. ES Bendrųjų reikalų tarybos (BRT) posėdis</w:t>
      </w:r>
    </w:p>
    <w:p w:rsidR="00C03886" w:rsidRDefault="00C03886" w:rsidP="00C03886">
      <w:pPr>
        <w:spacing w:after="0" w:line="240" w:lineRule="auto"/>
        <w:ind w:firstLine="432"/>
        <w:jc w:val="both"/>
        <w:rPr>
          <w:rFonts w:ascii="Times New Roman" w:eastAsia="Times New Roman" w:hAnsi="Times New Roman" w:cs="Times New Roman"/>
          <w:sz w:val="24"/>
          <w:szCs w:val="24"/>
        </w:rPr>
      </w:pPr>
      <w:r>
        <w:rPr>
          <w:rFonts w:ascii="Times New Roman" w:hAnsi="Times New Roman" w:cs="Times New Roman"/>
          <w:sz w:val="24"/>
          <w:szCs w:val="24"/>
        </w:rPr>
        <w:t xml:space="preserve">BRT posėdyje </w:t>
      </w:r>
      <w:r w:rsidR="00AD4717">
        <w:rPr>
          <w:rFonts w:ascii="Times New Roman" w:eastAsia="Times New Roman" w:hAnsi="Times New Roman" w:cs="Times New Roman"/>
          <w:sz w:val="24"/>
          <w:szCs w:val="24"/>
        </w:rPr>
        <w:t>ministrai apsikeis nuomonėmis dėl Plėtros ir stabilizacijos ir asociacijos proceso, taikomo Albanijai ir Šiaurės Makedonijai, priims išvadų projektą</w:t>
      </w:r>
      <w:r w:rsidR="00AD4717">
        <w:rPr>
          <w:rFonts w:ascii="Times New Roman" w:hAnsi="Times New Roman" w:cs="Times New Roman"/>
          <w:sz w:val="24"/>
          <w:szCs w:val="24"/>
        </w:rPr>
        <w:t xml:space="preserve">. Taip pat </w:t>
      </w:r>
      <w:r>
        <w:rPr>
          <w:rFonts w:ascii="Times New Roman" w:hAnsi="Times New Roman" w:cs="Times New Roman"/>
          <w:sz w:val="24"/>
          <w:szCs w:val="24"/>
        </w:rPr>
        <w:t>bus rengiamasi 2019 m. spalio 15 d. Europos Vadovų Tarybai (EVT)</w:t>
      </w:r>
      <w:r>
        <w:t xml:space="preserve"> </w:t>
      </w:r>
      <w:r>
        <w:rPr>
          <w:rFonts w:ascii="Times New Roman" w:hAnsi="Times New Roman" w:cs="Times New Roman"/>
          <w:sz w:val="24"/>
          <w:szCs w:val="24"/>
        </w:rPr>
        <w:t>– b</w:t>
      </w:r>
      <w:r w:rsidR="00462D11">
        <w:rPr>
          <w:rFonts w:ascii="Times New Roman" w:hAnsi="Times New Roman" w:cs="Times New Roman"/>
          <w:sz w:val="24"/>
          <w:szCs w:val="24"/>
        </w:rPr>
        <w:t xml:space="preserve">us aptariamas išvadų projektas ir </w:t>
      </w:r>
      <w:r>
        <w:rPr>
          <w:rFonts w:ascii="Times New Roman" w:hAnsi="Times New Roman" w:cs="Times New Roman"/>
          <w:sz w:val="24"/>
          <w:szCs w:val="24"/>
        </w:rPr>
        <w:t>apžvelgiama pasiekta pažanga įgyvendinant EVT sprendimus.</w:t>
      </w:r>
      <w:r>
        <w:rPr>
          <w:rFonts w:ascii="Times New Roman" w:eastAsia="Times New Roman" w:hAnsi="Times New Roman" w:cs="Times New Roman"/>
          <w:sz w:val="24"/>
          <w:szCs w:val="24"/>
        </w:rPr>
        <w:t xml:space="preserve"> Pirmininkaujanti Tarybai Suomija </w:t>
      </w:r>
      <w:r w:rsidR="00944EFF">
        <w:rPr>
          <w:rFonts w:ascii="Times New Roman" w:eastAsia="Times New Roman" w:hAnsi="Times New Roman" w:cs="Times New Roman"/>
          <w:sz w:val="24"/>
          <w:szCs w:val="24"/>
        </w:rPr>
        <w:t xml:space="preserve">(Pirm.) </w:t>
      </w:r>
      <w:r>
        <w:rPr>
          <w:rFonts w:ascii="Times New Roman" w:eastAsia="Times New Roman" w:hAnsi="Times New Roman" w:cs="Times New Roman"/>
          <w:sz w:val="24"/>
          <w:szCs w:val="24"/>
        </w:rPr>
        <w:t xml:space="preserve">pristatys informaciją apie rugsėjo 24 d. Briuselyje įvykusį Skaidrumo seminarą. </w:t>
      </w:r>
    </w:p>
    <w:p w:rsidR="00AE76EE" w:rsidRDefault="00AE76EE" w:rsidP="00C03886">
      <w:pPr>
        <w:spacing w:after="120" w:line="240" w:lineRule="auto"/>
        <w:rPr>
          <w:rFonts w:ascii="Times New Roman" w:hAnsi="Times New Roman" w:cs="Times New Roman"/>
          <w:b/>
          <w:sz w:val="24"/>
        </w:rPr>
      </w:pPr>
    </w:p>
    <w:p w:rsidR="0088493F" w:rsidRPr="006A7645" w:rsidRDefault="0088493F" w:rsidP="0088493F">
      <w:pPr>
        <w:jc w:val="center"/>
        <w:rPr>
          <w:rFonts w:ascii="Times New Roman" w:hAnsi="Times New Roman" w:cs="Times New Roman"/>
          <w:b/>
          <w:sz w:val="24"/>
          <w:szCs w:val="24"/>
        </w:rPr>
      </w:pPr>
      <w:r w:rsidRPr="006A7645">
        <w:rPr>
          <w:rFonts w:ascii="Times New Roman" w:hAnsi="Times New Roman" w:cs="Times New Roman"/>
          <w:b/>
          <w:sz w:val="24"/>
          <w:szCs w:val="24"/>
        </w:rPr>
        <w:t>Plėtra ir stabilizacijos ir asociacijos procesas. Albanija ir Šiaurės Makedonijos Respublika</w:t>
      </w:r>
    </w:p>
    <w:p w:rsidR="0088493F" w:rsidRPr="006A7645" w:rsidRDefault="0088493F" w:rsidP="0088493F">
      <w:pPr>
        <w:spacing w:after="120"/>
        <w:ind w:firstLine="432"/>
        <w:jc w:val="both"/>
        <w:rPr>
          <w:rStyle w:val="tlid-translation"/>
          <w:rFonts w:ascii="Calibri" w:hAnsi="Calibri" w:cs="Calibri"/>
        </w:rPr>
      </w:pPr>
      <w:r w:rsidRPr="00583713">
        <w:rPr>
          <w:rFonts w:ascii="Times New Roman" w:hAnsi="Times New Roman"/>
          <w:sz w:val="24"/>
        </w:rPr>
        <w:t xml:space="preserve">2019 m. </w:t>
      </w:r>
      <w:r>
        <w:rPr>
          <w:rFonts w:ascii="Times New Roman" w:hAnsi="Times New Roman"/>
          <w:sz w:val="24"/>
        </w:rPr>
        <w:t>rugsėjo 27 d.</w:t>
      </w:r>
      <w:r w:rsidRPr="00583713">
        <w:rPr>
          <w:rFonts w:ascii="Times New Roman" w:hAnsi="Times New Roman"/>
          <w:sz w:val="24"/>
        </w:rPr>
        <w:t xml:space="preserve"> </w:t>
      </w:r>
      <w:r>
        <w:rPr>
          <w:rFonts w:ascii="Times New Roman" w:hAnsi="Times New Roman"/>
          <w:sz w:val="24"/>
        </w:rPr>
        <w:t xml:space="preserve">Tarybai pirmininkaujanti Suomija pateikė </w:t>
      </w:r>
      <w:r w:rsidRPr="006A7645">
        <w:rPr>
          <w:rFonts w:ascii="Times New Roman" w:hAnsi="Times New Roman"/>
          <w:sz w:val="24"/>
        </w:rPr>
        <w:t xml:space="preserve">Tarybos išvadų </w:t>
      </w:r>
      <w:r>
        <w:rPr>
          <w:rFonts w:ascii="Times New Roman" w:hAnsi="Times New Roman"/>
          <w:sz w:val="24"/>
        </w:rPr>
        <w:t xml:space="preserve">dokumentą dėl įstojimo į ES derybų pradžios su Šiaurės Makedonija ir Albanija, kuris bus tvirtinamas BRT posėdžio metu. </w:t>
      </w:r>
      <w:r>
        <w:rPr>
          <w:rStyle w:val="tlid-translation"/>
          <w:rFonts w:ascii="Times New Roman" w:hAnsi="Times New Roman" w:cs="Times New Roman"/>
          <w:sz w:val="24"/>
          <w:szCs w:val="24"/>
        </w:rPr>
        <w:t xml:space="preserve">Išvadų projekte pabrėžiama, kad atsižvelgdama į pasiektą pažangą įgyvendinant reformas ir 2019 m. birželio 18 m. BRT nustatytas sąlygas, </w:t>
      </w:r>
      <w:r w:rsidRPr="006A7645">
        <w:rPr>
          <w:rStyle w:val="tlid-translation"/>
          <w:rFonts w:ascii="Times New Roman" w:hAnsi="Times New Roman" w:cs="Times New Roman"/>
          <w:sz w:val="24"/>
          <w:szCs w:val="24"/>
        </w:rPr>
        <w:t>ES Taryba nusprendžia pradėti derybas su Šiaurės Makedonija ir Albanija</w:t>
      </w:r>
      <w:r>
        <w:rPr>
          <w:rStyle w:val="tlid-translation"/>
          <w:rFonts w:ascii="Times New Roman" w:hAnsi="Times New Roman" w:cs="Times New Roman"/>
          <w:sz w:val="24"/>
          <w:szCs w:val="24"/>
        </w:rPr>
        <w:t>. Europos Komisija kviečiama nedelsiant pateikti pasiūlymą dėl derybų programos, kurioje</w:t>
      </w:r>
      <w:r>
        <w:rPr>
          <w:rStyle w:val="tlid-translation"/>
          <w:rFonts w:ascii="Times New Roman" w:hAnsi="Times New Roman" w:cs="Times New Roman"/>
          <w:b/>
          <w:bCs/>
          <w:sz w:val="24"/>
          <w:szCs w:val="24"/>
        </w:rPr>
        <w:t xml:space="preserve"> </w:t>
      </w:r>
      <w:r>
        <w:rPr>
          <w:rStyle w:val="tlid-translation"/>
          <w:rFonts w:ascii="Times New Roman" w:hAnsi="Times New Roman" w:cs="Times New Roman"/>
          <w:sz w:val="24"/>
          <w:szCs w:val="24"/>
        </w:rPr>
        <w:t xml:space="preserve">būtų skiriamas didesnis dėmesys teisės viršenybei ir teismų, pagrindinių teisių bei teisingumo, laisvės bei saugumo derybiniams skyriams. Derybų programą tvirtins ES Taryba prieš pirmąją tarpvyriausybinę konferenciją, kuri turėtų įvykti iki 2019 m. pabaigos. </w:t>
      </w:r>
    </w:p>
    <w:p w:rsidR="0088493F" w:rsidRPr="0088493F" w:rsidRDefault="0088493F" w:rsidP="0088493F">
      <w:pPr>
        <w:spacing w:after="120"/>
        <w:ind w:firstLine="432"/>
        <w:jc w:val="both"/>
        <w:rPr>
          <w:rFonts w:ascii="Times New Roman" w:hAnsi="Times New Roman" w:cs="Times New Roman"/>
          <w:sz w:val="24"/>
          <w:szCs w:val="24"/>
        </w:rPr>
      </w:pPr>
      <w:r>
        <w:rPr>
          <w:rFonts w:ascii="Times New Roman" w:hAnsi="Times New Roman" w:cs="Times New Roman"/>
          <w:sz w:val="24"/>
          <w:szCs w:val="24"/>
        </w:rPr>
        <w:t>Remiantis</w:t>
      </w:r>
      <w:r>
        <w:rPr>
          <w:rStyle w:val="tlid-translation"/>
          <w:rFonts w:ascii="Times New Roman" w:hAnsi="Times New Roman" w:cs="Times New Roman"/>
          <w:sz w:val="24"/>
          <w:szCs w:val="24"/>
        </w:rPr>
        <w:t xml:space="preserve"> Europos Komisijos rekomendacijomis, </w:t>
      </w:r>
      <w:r>
        <w:rPr>
          <w:rFonts w:ascii="Times New Roman" w:hAnsi="Times New Roman" w:cs="Times New Roman"/>
          <w:sz w:val="24"/>
          <w:szCs w:val="24"/>
        </w:rPr>
        <w:t xml:space="preserve">išvadų projekte </w:t>
      </w:r>
      <w:r>
        <w:rPr>
          <w:rStyle w:val="tlid-translation"/>
          <w:rFonts w:ascii="Times New Roman" w:hAnsi="Times New Roman" w:cs="Times New Roman"/>
          <w:sz w:val="24"/>
          <w:szCs w:val="24"/>
        </w:rPr>
        <w:t xml:space="preserve">iš esmės teigiamai vertinama Albanijos ir Šiaurės Makedonijos pažanga įgyvendinant reformas ir įvykdant sąlygas, kurios 2018 m. birželio mėn. ES Tarybos buvo įvardytos kaip būtinos derybų pradžiai. Šiaurės Makedonija raginama toliau tęsti kovą su šešėline ekonomika, korupcija, organizuotu nusikalstamumu, stiprinti teisėsaugos institucijų gebėjimus, tęsti būtinas reformas. </w:t>
      </w:r>
      <w:r>
        <w:rPr>
          <w:rFonts w:ascii="Times New Roman" w:hAnsi="Times New Roman" w:cs="Times New Roman"/>
          <w:sz w:val="24"/>
          <w:szCs w:val="24"/>
        </w:rPr>
        <w:t xml:space="preserve">Albanija raginama tęsti teismų ir kitas būtinas reformas, kovą su terorizmu ir smurtiniu ekstremizmu, skubiai įgyvendinti ESBO/ODIHR rekomendacijas dėl rinkimų, antidiskriminacines politikos priemones, įveikti politinį susiskaldymą. </w:t>
      </w:r>
    </w:p>
    <w:p w:rsidR="0088493F" w:rsidRPr="00944EFF" w:rsidRDefault="0088493F" w:rsidP="00944EFF">
      <w:pPr>
        <w:spacing w:after="120"/>
        <w:ind w:firstLine="432"/>
        <w:jc w:val="both"/>
        <w:rPr>
          <w:bCs/>
          <w:u w:val="single"/>
        </w:rPr>
      </w:pPr>
      <w:r w:rsidRPr="006A7645">
        <w:rPr>
          <w:rFonts w:ascii="Times New Roman" w:hAnsi="Times New Roman" w:cs="Times New Roman"/>
          <w:bCs/>
          <w:sz w:val="24"/>
          <w:szCs w:val="24"/>
          <w:u w:val="single"/>
        </w:rPr>
        <w:t>Lietuvos pozicija:</w:t>
      </w:r>
      <w:r w:rsidR="00944EFF">
        <w:rPr>
          <w:bCs/>
          <w:u w:val="single"/>
        </w:rPr>
        <w:t xml:space="preserve"> </w:t>
      </w:r>
      <w:r w:rsidRPr="006A7645">
        <w:rPr>
          <w:rFonts w:ascii="Times New Roman" w:hAnsi="Times New Roman"/>
          <w:sz w:val="24"/>
          <w:szCs w:val="24"/>
        </w:rPr>
        <w:t xml:space="preserve">Pabrėžiame būtinybę išlaikyti ES vienybę bei patikimumą, visas ES valstybes nares elgtis konstruktyviai ir priimti Tarybos išvadas dėl Plėtros, stabilizacijos ir asociacijos proceso. </w:t>
      </w:r>
      <w:r>
        <w:rPr>
          <w:rFonts w:ascii="Times New Roman" w:hAnsi="Times New Roman"/>
          <w:sz w:val="24"/>
          <w:szCs w:val="24"/>
        </w:rPr>
        <w:t xml:space="preserve"> </w:t>
      </w:r>
      <w:r w:rsidRPr="006A7645">
        <w:rPr>
          <w:rFonts w:ascii="Times New Roman" w:hAnsi="Times New Roman"/>
          <w:sz w:val="24"/>
          <w:szCs w:val="24"/>
        </w:rPr>
        <w:t>Atsižvelgdami į Šiaurės Makedonijos ir Albanijos pasiektą pažangą ir įgyv</w:t>
      </w:r>
      <w:r>
        <w:rPr>
          <w:rFonts w:ascii="Times New Roman" w:hAnsi="Times New Roman"/>
          <w:sz w:val="24"/>
          <w:szCs w:val="24"/>
        </w:rPr>
        <w:t>endintas sąlygas, numatytas 2019</w:t>
      </w:r>
      <w:r w:rsidRPr="006A7645">
        <w:rPr>
          <w:rFonts w:ascii="Times New Roman" w:hAnsi="Times New Roman"/>
          <w:sz w:val="24"/>
          <w:szCs w:val="24"/>
        </w:rPr>
        <w:t xml:space="preserve"> m. birželio mėn. BRT išvadose, </w:t>
      </w:r>
      <w:r w:rsidRPr="006A7645">
        <w:rPr>
          <w:rFonts w:ascii="Times New Roman" w:hAnsi="Times New Roman"/>
          <w:bCs/>
          <w:sz w:val="24"/>
          <w:szCs w:val="24"/>
        </w:rPr>
        <w:t>pritariame EK rekomendacijai pradėti derybas dėl narystės ES,</w:t>
      </w:r>
      <w:r w:rsidRPr="006A7645">
        <w:rPr>
          <w:rFonts w:ascii="Times New Roman" w:hAnsi="Times New Roman"/>
          <w:sz w:val="24"/>
          <w:szCs w:val="24"/>
        </w:rPr>
        <w:t xml:space="preserve"> nenustatant papildomų sąlygų dėl deryb</w:t>
      </w:r>
      <w:bookmarkStart w:id="0" w:name="_GoBack"/>
      <w:bookmarkEnd w:id="0"/>
      <w:r w:rsidRPr="006A7645">
        <w:rPr>
          <w:rFonts w:ascii="Times New Roman" w:hAnsi="Times New Roman"/>
          <w:sz w:val="24"/>
          <w:szCs w:val="24"/>
        </w:rPr>
        <w:t>ų dėl narystės ES pradėjimo.</w:t>
      </w:r>
      <w:r>
        <w:rPr>
          <w:rFonts w:ascii="Times New Roman" w:hAnsi="Times New Roman"/>
          <w:sz w:val="24"/>
          <w:szCs w:val="24"/>
        </w:rPr>
        <w:t xml:space="preserve"> </w:t>
      </w:r>
      <w:r w:rsidRPr="00014DD1">
        <w:rPr>
          <w:rFonts w:ascii="Times New Roman" w:hAnsi="Times New Roman"/>
          <w:color w:val="000000"/>
          <w:sz w:val="24"/>
          <w:szCs w:val="24"/>
        </w:rPr>
        <w:t xml:space="preserve">Šiaurės Makedonijos </w:t>
      </w:r>
      <w:r w:rsidRPr="00014DD1">
        <w:rPr>
          <w:rFonts w:ascii="Times New Roman" w:hAnsi="Times New Roman"/>
          <w:bCs/>
          <w:color w:val="000000"/>
          <w:sz w:val="24"/>
          <w:szCs w:val="24"/>
        </w:rPr>
        <w:t>politinė valia ir pasiryžimas reformoms</w:t>
      </w:r>
      <w:r w:rsidRPr="00014DD1">
        <w:rPr>
          <w:rFonts w:ascii="Times New Roman" w:hAnsi="Times New Roman"/>
          <w:color w:val="000000"/>
          <w:sz w:val="24"/>
          <w:szCs w:val="24"/>
        </w:rPr>
        <w:t xml:space="preserve">, kaimyninių santykių gerinimui, susitaikymui yra pavyzdys regionui ir visai Europai ir </w:t>
      </w:r>
      <w:r w:rsidRPr="00014DD1">
        <w:rPr>
          <w:rFonts w:ascii="Times New Roman" w:hAnsi="Times New Roman"/>
          <w:bCs/>
          <w:color w:val="000000"/>
          <w:sz w:val="24"/>
          <w:szCs w:val="24"/>
        </w:rPr>
        <w:t>turi būti atitinkamai įvertintas</w:t>
      </w:r>
      <w:r w:rsidRPr="00014DD1">
        <w:rPr>
          <w:rFonts w:ascii="Times New Roman" w:hAnsi="Times New Roman"/>
          <w:color w:val="000000"/>
          <w:sz w:val="24"/>
          <w:szCs w:val="24"/>
        </w:rPr>
        <w:t>, siekiant užtikrin</w:t>
      </w:r>
      <w:r>
        <w:rPr>
          <w:rFonts w:ascii="Times New Roman" w:hAnsi="Times New Roman"/>
          <w:color w:val="000000"/>
          <w:sz w:val="24"/>
          <w:szCs w:val="24"/>
        </w:rPr>
        <w:t>ti reformų tempą ir tęstinumą. </w:t>
      </w:r>
      <w:r w:rsidRPr="00014DD1">
        <w:rPr>
          <w:rFonts w:ascii="Times New Roman" w:hAnsi="Times New Roman"/>
          <w:color w:val="000000"/>
          <w:sz w:val="24"/>
          <w:szCs w:val="24"/>
        </w:rPr>
        <w:t>Albanijos stabilus politinis nusiteikimas vykdyti reformas, pasiekta pažanga ir nuosekli visapusiška parama ES Bendrai užsienio politikai turi būti įvertinti. Pradėjusi derybas dėl narystės ES, šalis turės stipresnę motyvaciją įgyvendinti reformas ir ryžtingai spręsti problemas.</w:t>
      </w:r>
      <w:r>
        <w:rPr>
          <w:rFonts w:ascii="Times New Roman" w:hAnsi="Times New Roman"/>
          <w:sz w:val="24"/>
          <w:szCs w:val="24"/>
        </w:rPr>
        <w:t xml:space="preserve"> </w:t>
      </w:r>
      <w:r w:rsidRPr="00014DD1">
        <w:rPr>
          <w:rFonts w:ascii="Times New Roman" w:hAnsi="Times New Roman"/>
          <w:sz w:val="24"/>
          <w:szCs w:val="24"/>
        </w:rPr>
        <w:t xml:space="preserve">Teigiamai vertiname EK planus taikyti griežtesnį požiūrį derybų skyriams dėl teismų ir pagrindinių teisių bei teisingumo, laisvės ir saugumo. </w:t>
      </w:r>
    </w:p>
    <w:p w:rsidR="0088493F" w:rsidRDefault="0088493F" w:rsidP="0088493F">
      <w:pPr>
        <w:spacing w:after="120" w:line="240" w:lineRule="auto"/>
        <w:rPr>
          <w:rFonts w:ascii="Times New Roman" w:hAnsi="Times New Roman" w:cs="Times New Roman"/>
          <w:b/>
          <w:sz w:val="24"/>
        </w:rPr>
      </w:pPr>
    </w:p>
    <w:p w:rsidR="0088493F" w:rsidRDefault="0088493F" w:rsidP="0088493F">
      <w:pPr>
        <w:spacing w:after="120"/>
        <w:jc w:val="both"/>
        <w:rPr>
          <w:rFonts w:ascii="Times New Roman" w:hAnsi="Times New Roman"/>
          <w:sz w:val="24"/>
          <w:szCs w:val="24"/>
        </w:rPr>
      </w:pPr>
      <w:r w:rsidRPr="00C253F5">
        <w:rPr>
          <w:rFonts w:ascii="Times New Roman" w:hAnsi="Times New Roman"/>
          <w:i/>
          <w:sz w:val="24"/>
          <w:szCs w:val="24"/>
        </w:rPr>
        <w:t xml:space="preserve">Prireikus galutinė Lietuvos pozicija bus derinama darbo tvarka, gavus </w:t>
      </w:r>
      <w:r>
        <w:rPr>
          <w:rFonts w:ascii="Times New Roman" w:hAnsi="Times New Roman"/>
          <w:i/>
          <w:sz w:val="24"/>
          <w:szCs w:val="24"/>
        </w:rPr>
        <w:t>atnaujintą Tarybos</w:t>
      </w:r>
      <w:r w:rsidRPr="00C253F5">
        <w:rPr>
          <w:rFonts w:ascii="Times New Roman" w:hAnsi="Times New Roman"/>
          <w:i/>
          <w:sz w:val="24"/>
          <w:szCs w:val="24"/>
        </w:rPr>
        <w:t xml:space="preserve"> išvadų projektą.</w:t>
      </w:r>
    </w:p>
    <w:p w:rsidR="0088493F" w:rsidRDefault="0088493F" w:rsidP="00C03886">
      <w:pPr>
        <w:spacing w:after="120" w:line="240" w:lineRule="auto"/>
        <w:rPr>
          <w:rFonts w:ascii="Times New Roman" w:hAnsi="Times New Roman" w:cs="Times New Roman"/>
          <w:b/>
          <w:sz w:val="24"/>
        </w:rPr>
      </w:pPr>
    </w:p>
    <w:p w:rsidR="00462D11" w:rsidRDefault="00462D11" w:rsidP="00462D11">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Pasirengimas 2019</w:t>
      </w:r>
      <w:r w:rsidRPr="00AD1CB0">
        <w:rPr>
          <w:rFonts w:ascii="Times New Roman" w:hAnsi="Times New Roman" w:cs="Times New Roman"/>
          <w:b/>
          <w:sz w:val="24"/>
          <w:szCs w:val="24"/>
        </w:rPr>
        <w:t xml:space="preserve"> m. </w:t>
      </w:r>
      <w:r>
        <w:rPr>
          <w:rFonts w:ascii="Times New Roman" w:hAnsi="Times New Roman" w:cs="Times New Roman"/>
          <w:b/>
          <w:sz w:val="24"/>
          <w:szCs w:val="24"/>
        </w:rPr>
        <w:t>spalio 17–18</w:t>
      </w:r>
      <w:r w:rsidRPr="00AD1CB0">
        <w:rPr>
          <w:rFonts w:ascii="Times New Roman" w:hAnsi="Times New Roman" w:cs="Times New Roman"/>
          <w:b/>
          <w:sz w:val="24"/>
          <w:szCs w:val="24"/>
        </w:rPr>
        <w:t xml:space="preserve"> d. </w:t>
      </w:r>
      <w:r>
        <w:rPr>
          <w:rFonts w:ascii="Times New Roman" w:hAnsi="Times New Roman" w:cs="Times New Roman"/>
          <w:b/>
          <w:sz w:val="24"/>
          <w:szCs w:val="24"/>
        </w:rPr>
        <w:t>EVT</w:t>
      </w:r>
      <w:r w:rsidRPr="00AD1CB0">
        <w:rPr>
          <w:rFonts w:ascii="Times New Roman" w:hAnsi="Times New Roman" w:cs="Times New Roman"/>
          <w:b/>
          <w:sz w:val="24"/>
          <w:szCs w:val="24"/>
        </w:rPr>
        <w:t xml:space="preserve"> susitikimui</w:t>
      </w:r>
    </w:p>
    <w:p w:rsidR="00462D11" w:rsidRPr="001941B7" w:rsidRDefault="00462D11" w:rsidP="00462D11">
      <w:pPr>
        <w:ind w:firstLine="432"/>
        <w:jc w:val="both"/>
        <w:rPr>
          <w:rFonts w:ascii="Times New Roman" w:hAnsi="Times New Roman" w:cs="Times New Roman"/>
          <w:sz w:val="24"/>
          <w:szCs w:val="24"/>
        </w:rPr>
      </w:pPr>
      <w:r w:rsidRPr="001941B7">
        <w:rPr>
          <w:rFonts w:ascii="Times New Roman" w:hAnsi="Times New Roman" w:cs="Times New Roman"/>
          <w:sz w:val="24"/>
          <w:szCs w:val="24"/>
        </w:rPr>
        <w:lastRenderedPageBreak/>
        <w:t xml:space="preserve">BRT apsvarstys pasirengimą </w:t>
      </w:r>
      <w:r>
        <w:rPr>
          <w:rFonts w:ascii="Times New Roman" w:hAnsi="Times New Roman" w:cs="Times New Roman"/>
          <w:sz w:val="24"/>
          <w:szCs w:val="24"/>
        </w:rPr>
        <w:t>spalio 17–</w:t>
      </w:r>
      <w:r w:rsidRPr="001941B7">
        <w:rPr>
          <w:rFonts w:ascii="Times New Roman" w:hAnsi="Times New Roman" w:cs="Times New Roman"/>
          <w:sz w:val="24"/>
          <w:szCs w:val="24"/>
        </w:rPr>
        <w:t xml:space="preserve">18 d. </w:t>
      </w:r>
      <w:r>
        <w:rPr>
          <w:rFonts w:ascii="Times New Roman" w:hAnsi="Times New Roman" w:cs="Times New Roman"/>
          <w:sz w:val="24"/>
          <w:szCs w:val="24"/>
        </w:rPr>
        <w:t>EVT</w:t>
      </w:r>
      <w:r w:rsidRPr="001941B7">
        <w:rPr>
          <w:rFonts w:ascii="Times New Roman" w:hAnsi="Times New Roman" w:cs="Times New Roman"/>
          <w:sz w:val="24"/>
          <w:szCs w:val="24"/>
        </w:rPr>
        <w:t xml:space="preserve"> posėdžiui</w:t>
      </w:r>
      <w:r>
        <w:rPr>
          <w:rFonts w:ascii="Times New Roman" w:hAnsi="Times New Roman" w:cs="Times New Roman"/>
          <w:sz w:val="24"/>
          <w:szCs w:val="24"/>
        </w:rPr>
        <w:t xml:space="preserve">. </w:t>
      </w:r>
      <w:r w:rsidRPr="001941B7">
        <w:rPr>
          <w:rFonts w:ascii="Times New Roman" w:hAnsi="Times New Roman" w:cs="Times New Roman"/>
          <w:sz w:val="24"/>
          <w:szCs w:val="24"/>
        </w:rPr>
        <w:t>EVT darbotvarkėje numatoma diskutuoti apie</w:t>
      </w:r>
      <w:r>
        <w:rPr>
          <w:rFonts w:ascii="Times New Roman" w:hAnsi="Times New Roman" w:cs="Times New Roman"/>
          <w:sz w:val="24"/>
          <w:szCs w:val="24"/>
        </w:rPr>
        <w:t xml:space="preserve"> </w:t>
      </w:r>
      <w:r w:rsidRPr="001941B7">
        <w:rPr>
          <w:rFonts w:ascii="Times New Roman" w:hAnsi="Times New Roman" w:cs="Times New Roman"/>
          <w:sz w:val="24"/>
          <w:szCs w:val="24"/>
        </w:rPr>
        <w:t>ES daugiametę finansinę programą</w:t>
      </w:r>
      <w:r>
        <w:rPr>
          <w:rFonts w:ascii="Times New Roman" w:hAnsi="Times New Roman" w:cs="Times New Roman"/>
          <w:sz w:val="24"/>
          <w:szCs w:val="24"/>
        </w:rPr>
        <w:t xml:space="preserve"> 2021–</w:t>
      </w:r>
      <w:r w:rsidRPr="001941B7">
        <w:rPr>
          <w:rFonts w:ascii="Times New Roman" w:hAnsi="Times New Roman" w:cs="Times New Roman"/>
          <w:sz w:val="24"/>
          <w:szCs w:val="24"/>
        </w:rPr>
        <w:t xml:space="preserve">2027 m. </w:t>
      </w:r>
      <w:r>
        <w:rPr>
          <w:rFonts w:ascii="Times New Roman" w:hAnsi="Times New Roman" w:cs="Times New Roman"/>
          <w:sz w:val="24"/>
          <w:szCs w:val="24"/>
        </w:rPr>
        <w:t>(DFP), 2019–</w:t>
      </w:r>
      <w:r w:rsidRPr="001941B7">
        <w:rPr>
          <w:rFonts w:ascii="Times New Roman" w:hAnsi="Times New Roman" w:cs="Times New Roman"/>
          <w:sz w:val="24"/>
          <w:szCs w:val="24"/>
        </w:rPr>
        <w:t>2024 m. ES Strateginės darbotvarkės įgyvendinimą</w:t>
      </w:r>
      <w:r>
        <w:rPr>
          <w:rFonts w:ascii="Times New Roman" w:hAnsi="Times New Roman" w:cs="Times New Roman"/>
          <w:sz w:val="24"/>
          <w:szCs w:val="24"/>
        </w:rPr>
        <w:t xml:space="preserve">, </w:t>
      </w:r>
      <w:r w:rsidRPr="001941B7">
        <w:rPr>
          <w:rFonts w:ascii="Times New Roman" w:hAnsi="Times New Roman" w:cs="Times New Roman"/>
          <w:sz w:val="24"/>
          <w:szCs w:val="24"/>
        </w:rPr>
        <w:t>klimato kaitą.</w:t>
      </w:r>
      <w:r w:rsidRPr="005D0B26">
        <w:t xml:space="preserve"> </w:t>
      </w:r>
      <w:r w:rsidRPr="005D0B26">
        <w:rPr>
          <w:rFonts w:ascii="Times New Roman" w:hAnsi="Times New Roman" w:cs="Times New Roman"/>
          <w:sz w:val="24"/>
          <w:szCs w:val="24"/>
        </w:rPr>
        <w:t xml:space="preserve">EVT priims sprendimą dėl </w:t>
      </w:r>
      <w:proofErr w:type="spellStart"/>
      <w:r w:rsidRPr="005D0B26">
        <w:rPr>
          <w:rFonts w:ascii="Times New Roman" w:hAnsi="Times New Roman" w:cs="Times New Roman"/>
          <w:sz w:val="24"/>
          <w:szCs w:val="24"/>
        </w:rPr>
        <w:t>Christine</w:t>
      </w:r>
      <w:proofErr w:type="spellEnd"/>
      <w:r w:rsidRPr="005D0B26">
        <w:rPr>
          <w:rFonts w:ascii="Times New Roman" w:hAnsi="Times New Roman" w:cs="Times New Roman"/>
          <w:sz w:val="24"/>
          <w:szCs w:val="24"/>
        </w:rPr>
        <w:t xml:space="preserve"> </w:t>
      </w:r>
      <w:proofErr w:type="spellStart"/>
      <w:r w:rsidRPr="005D0B26">
        <w:rPr>
          <w:rFonts w:ascii="Times New Roman" w:hAnsi="Times New Roman" w:cs="Times New Roman"/>
          <w:sz w:val="24"/>
          <w:szCs w:val="24"/>
        </w:rPr>
        <w:t>Lagarde</w:t>
      </w:r>
      <w:proofErr w:type="spellEnd"/>
      <w:r w:rsidRPr="005D0B26">
        <w:rPr>
          <w:rFonts w:ascii="Times New Roman" w:hAnsi="Times New Roman" w:cs="Times New Roman"/>
          <w:sz w:val="24"/>
          <w:szCs w:val="24"/>
        </w:rPr>
        <w:t xml:space="preserve"> paskyrimo Europos Centrinio Banko vadove.</w:t>
      </w:r>
      <w:r>
        <w:rPr>
          <w:rFonts w:ascii="Times New Roman" w:hAnsi="Times New Roman" w:cs="Times New Roman"/>
          <w:sz w:val="24"/>
          <w:szCs w:val="24"/>
        </w:rPr>
        <w:t xml:space="preserve"> Galimai, atsižvelgiant į BRT diskusijas, EVT išvadose atsispindės sprendimai dėl Šiaurės Makedonijos ir Albanijos stojimo į ES derybų pradžios patvirtinimo. </w:t>
      </w:r>
      <w:r w:rsidRPr="001941B7">
        <w:rPr>
          <w:rFonts w:ascii="Times New Roman" w:eastAsia="Times New Roman" w:hAnsi="Times New Roman" w:cs="Times New Roman"/>
          <w:sz w:val="24"/>
          <w:szCs w:val="24"/>
        </w:rPr>
        <w:t xml:space="preserve">Kipras EVT metu </w:t>
      </w:r>
      <w:r>
        <w:rPr>
          <w:rFonts w:ascii="Times New Roman" w:eastAsia="Times New Roman" w:hAnsi="Times New Roman" w:cs="Times New Roman"/>
          <w:sz w:val="24"/>
          <w:szCs w:val="24"/>
        </w:rPr>
        <w:t>pristatys</w:t>
      </w:r>
      <w:r w:rsidRPr="001941B7">
        <w:rPr>
          <w:rFonts w:ascii="Times New Roman" w:eastAsia="Times New Roman" w:hAnsi="Times New Roman" w:cs="Times New Roman"/>
          <w:sz w:val="24"/>
          <w:szCs w:val="24"/>
        </w:rPr>
        <w:t xml:space="preserve"> pablogėjusią padėtį dėl Turkijos vykdomų gręžimų jo teritoriniuose v</w:t>
      </w:r>
      <w:r>
        <w:rPr>
          <w:rFonts w:ascii="Times New Roman" w:eastAsia="Times New Roman" w:hAnsi="Times New Roman" w:cs="Times New Roman"/>
          <w:sz w:val="24"/>
          <w:szCs w:val="24"/>
        </w:rPr>
        <w:t>andenyse, o Nyderlandai siūlys</w:t>
      </w:r>
      <w:r w:rsidRPr="001941B7">
        <w:rPr>
          <w:rFonts w:ascii="Times New Roman" w:eastAsia="Times New Roman" w:hAnsi="Times New Roman" w:cs="Times New Roman"/>
          <w:sz w:val="24"/>
          <w:szCs w:val="24"/>
        </w:rPr>
        <w:t xml:space="preserve"> EVT išvad</w:t>
      </w:r>
      <w:r>
        <w:rPr>
          <w:rFonts w:ascii="Times New Roman" w:eastAsia="Times New Roman" w:hAnsi="Times New Roman" w:cs="Times New Roman"/>
          <w:sz w:val="24"/>
          <w:szCs w:val="24"/>
        </w:rPr>
        <w:t>ose pabrėžti MH17 tyrimo svarbą.</w:t>
      </w:r>
      <w:r>
        <w:rPr>
          <w:rFonts w:ascii="Times New Roman" w:hAnsi="Times New Roman" w:cs="Times New Roman"/>
          <w:sz w:val="24"/>
          <w:szCs w:val="24"/>
        </w:rPr>
        <w:t xml:space="preserve"> </w:t>
      </w:r>
      <w:r w:rsidRPr="001941B7">
        <w:rPr>
          <w:rFonts w:ascii="Times New Roman" w:eastAsia="Times New Roman" w:hAnsi="Times New Roman" w:cs="Times New Roman"/>
          <w:sz w:val="24"/>
          <w:szCs w:val="24"/>
        </w:rPr>
        <w:t>Išlieka tikimybė, kad pagrindiniu EVT klausimu vėl gali tapti Jungtinės Karalystės išstojimo iš ES (</w:t>
      </w:r>
      <w:proofErr w:type="spellStart"/>
      <w:r w:rsidRPr="001941B7">
        <w:rPr>
          <w:rFonts w:ascii="Times New Roman" w:eastAsia="Times New Roman" w:hAnsi="Times New Roman" w:cs="Times New Roman"/>
          <w:sz w:val="24"/>
          <w:szCs w:val="24"/>
        </w:rPr>
        <w:t>Brexit</w:t>
      </w:r>
      <w:proofErr w:type="spellEnd"/>
      <w:r w:rsidRPr="001941B7">
        <w:rPr>
          <w:rFonts w:ascii="Times New Roman" w:eastAsia="Times New Roman" w:hAnsi="Times New Roman" w:cs="Times New Roman"/>
          <w:sz w:val="24"/>
          <w:szCs w:val="24"/>
        </w:rPr>
        <w:t xml:space="preserve">) klausimas. </w:t>
      </w:r>
    </w:p>
    <w:p w:rsidR="00462D11" w:rsidRPr="00944EFF" w:rsidRDefault="00462D11" w:rsidP="00944EFF">
      <w:pPr>
        <w:spacing w:line="240" w:lineRule="auto"/>
        <w:ind w:firstLine="450"/>
        <w:contextualSpacing/>
        <w:jc w:val="both"/>
        <w:rPr>
          <w:rFonts w:ascii="Times New Roman" w:hAnsi="Times New Roman" w:cs="Times New Roman"/>
          <w:sz w:val="24"/>
          <w:szCs w:val="24"/>
        </w:rPr>
      </w:pPr>
      <w:r w:rsidRPr="00C76E02">
        <w:rPr>
          <w:rFonts w:ascii="Times New Roman" w:hAnsi="Times New Roman" w:cs="Times New Roman"/>
          <w:sz w:val="24"/>
          <w:szCs w:val="24"/>
          <w:u w:val="single"/>
        </w:rPr>
        <w:t>Lietuvos pozicija:</w:t>
      </w:r>
      <w:r w:rsidRPr="00C76E02">
        <w:rPr>
          <w:rFonts w:ascii="Times New Roman" w:hAnsi="Times New Roman" w:cs="Times New Roman"/>
          <w:sz w:val="24"/>
          <w:szCs w:val="24"/>
        </w:rPr>
        <w:t xml:space="preserve"> iš esmės pritariame planuojamoms </w:t>
      </w:r>
      <w:r>
        <w:rPr>
          <w:rFonts w:ascii="Times New Roman" w:hAnsi="Times New Roman" w:cs="Times New Roman"/>
          <w:sz w:val="24"/>
          <w:szCs w:val="24"/>
        </w:rPr>
        <w:t xml:space="preserve">2019 m. </w:t>
      </w:r>
      <w:r w:rsidRPr="00C76E02">
        <w:rPr>
          <w:rFonts w:ascii="Times New Roman" w:hAnsi="Times New Roman" w:cs="Times New Roman"/>
          <w:sz w:val="24"/>
          <w:szCs w:val="24"/>
        </w:rPr>
        <w:t xml:space="preserve">spalio </w:t>
      </w:r>
      <w:r>
        <w:rPr>
          <w:rFonts w:ascii="Times New Roman" w:hAnsi="Times New Roman" w:cs="Times New Roman"/>
          <w:sz w:val="24"/>
          <w:szCs w:val="24"/>
        </w:rPr>
        <w:t xml:space="preserve">17–18 d. </w:t>
      </w:r>
      <w:r w:rsidR="00944EFF">
        <w:rPr>
          <w:rFonts w:ascii="Times New Roman" w:hAnsi="Times New Roman" w:cs="Times New Roman"/>
          <w:sz w:val="24"/>
          <w:szCs w:val="24"/>
        </w:rPr>
        <w:t>EVT diskusinėms temoms.</w:t>
      </w:r>
    </w:p>
    <w:p w:rsidR="00462D11" w:rsidRDefault="00462D11" w:rsidP="00944EFF">
      <w:pPr>
        <w:ind w:firstLine="432"/>
        <w:jc w:val="both"/>
        <w:rPr>
          <w:rFonts w:ascii="Times New Roman" w:hAnsi="Times New Roman" w:cs="Times New Roman"/>
          <w:sz w:val="24"/>
          <w:szCs w:val="24"/>
        </w:rPr>
      </w:pPr>
      <w:r w:rsidRPr="00FA2795">
        <w:rPr>
          <w:rFonts w:ascii="Times New Roman" w:hAnsi="Times New Roman" w:cs="Times New Roman"/>
          <w:b/>
          <w:sz w:val="24"/>
          <w:szCs w:val="24"/>
        </w:rPr>
        <w:t>DFP.</w:t>
      </w:r>
      <w:r>
        <w:rPr>
          <w:rFonts w:ascii="Times New Roman" w:hAnsi="Times New Roman" w:cs="Times New Roman"/>
          <w:sz w:val="24"/>
          <w:szCs w:val="24"/>
        </w:rPr>
        <w:t xml:space="preserve"> Daugiametės finansinės programos klausimu Lietuva laikosi nuoseklios pozicijos - p</w:t>
      </w:r>
      <w:r w:rsidRPr="00791A4E">
        <w:rPr>
          <w:rFonts w:ascii="Times New Roman" w:hAnsi="Times New Roman" w:cs="Times New Roman"/>
          <w:sz w:val="24"/>
          <w:szCs w:val="24"/>
        </w:rPr>
        <w:t xml:space="preserve">alaikome </w:t>
      </w:r>
      <w:r>
        <w:rPr>
          <w:rFonts w:ascii="Times New Roman" w:hAnsi="Times New Roman" w:cs="Times New Roman"/>
          <w:sz w:val="24"/>
          <w:szCs w:val="24"/>
        </w:rPr>
        <w:t xml:space="preserve">Pirmininko </w:t>
      </w:r>
      <w:r w:rsidRPr="00791A4E">
        <w:rPr>
          <w:rFonts w:ascii="Times New Roman" w:hAnsi="Times New Roman" w:cs="Times New Roman"/>
          <w:sz w:val="24"/>
          <w:szCs w:val="24"/>
        </w:rPr>
        <w:t xml:space="preserve">ambicingą kalendorių </w:t>
      </w:r>
      <w:r>
        <w:rPr>
          <w:rFonts w:ascii="Times New Roman" w:hAnsi="Times New Roman" w:cs="Times New Roman"/>
          <w:sz w:val="24"/>
          <w:szCs w:val="24"/>
        </w:rPr>
        <w:t>derantis dėl</w:t>
      </w:r>
      <w:r w:rsidRPr="00791A4E">
        <w:rPr>
          <w:rFonts w:ascii="Times New Roman" w:hAnsi="Times New Roman" w:cs="Times New Roman"/>
          <w:sz w:val="24"/>
          <w:szCs w:val="24"/>
        </w:rPr>
        <w:t xml:space="preserve"> DFP (siekiant susitarti 2019 m.), tačiau </w:t>
      </w:r>
      <w:r>
        <w:rPr>
          <w:rFonts w:ascii="Times New Roman" w:hAnsi="Times New Roman" w:cs="Times New Roman"/>
          <w:sz w:val="24"/>
          <w:szCs w:val="24"/>
        </w:rPr>
        <w:t xml:space="preserve">pabrėžiame, kad </w:t>
      </w:r>
      <w:r w:rsidRPr="00791A4E">
        <w:rPr>
          <w:rFonts w:ascii="Times New Roman" w:hAnsi="Times New Roman" w:cs="Times New Roman"/>
          <w:sz w:val="24"/>
          <w:szCs w:val="24"/>
        </w:rPr>
        <w:t xml:space="preserve">susitarimo kokybė yra svarbesnė už derybų tempą. </w:t>
      </w:r>
      <w:r>
        <w:rPr>
          <w:rFonts w:ascii="Times New Roman" w:hAnsi="Times New Roman" w:cs="Times New Roman"/>
          <w:sz w:val="24"/>
          <w:szCs w:val="24"/>
        </w:rPr>
        <w:t>Siekiant sutarimo yra b</w:t>
      </w:r>
      <w:r w:rsidRPr="00791A4E">
        <w:rPr>
          <w:rFonts w:ascii="Times New Roman" w:hAnsi="Times New Roman" w:cs="Times New Roman"/>
          <w:sz w:val="24"/>
          <w:szCs w:val="24"/>
        </w:rPr>
        <w:t>ūtinas geresnis tradicinių politikų ir naujų prioritetų balansas, reikia daugiau dėmesio ir „sąžiningumo“ Sanglaudos politikoje, BŽŪP, ES-13 atskirties mažinimui Euro</w:t>
      </w:r>
      <w:r>
        <w:rPr>
          <w:rFonts w:ascii="Times New Roman" w:hAnsi="Times New Roman" w:cs="Times New Roman"/>
          <w:sz w:val="24"/>
          <w:szCs w:val="24"/>
        </w:rPr>
        <w:t>pos horizontas</w:t>
      </w:r>
      <w:r w:rsidRPr="00791A4E">
        <w:rPr>
          <w:rFonts w:ascii="Times New Roman" w:hAnsi="Times New Roman" w:cs="Times New Roman"/>
          <w:sz w:val="24"/>
          <w:szCs w:val="24"/>
        </w:rPr>
        <w:t xml:space="preserve"> programoje. Svarbu užtikrinti pakankamą finansavimą CEF (infrastruktūros projektams),</w:t>
      </w:r>
      <w:r>
        <w:rPr>
          <w:rFonts w:ascii="Times New Roman" w:hAnsi="Times New Roman" w:cs="Times New Roman"/>
          <w:sz w:val="24"/>
          <w:szCs w:val="24"/>
        </w:rPr>
        <w:t xml:space="preserve"> </w:t>
      </w:r>
      <w:r w:rsidRPr="00791A4E">
        <w:rPr>
          <w:rFonts w:ascii="Times New Roman" w:hAnsi="Times New Roman" w:cs="Times New Roman"/>
          <w:sz w:val="24"/>
          <w:szCs w:val="24"/>
        </w:rPr>
        <w:t>Ignalinos AE</w:t>
      </w:r>
      <w:r>
        <w:rPr>
          <w:rFonts w:ascii="Times New Roman" w:hAnsi="Times New Roman" w:cs="Times New Roman"/>
          <w:sz w:val="24"/>
          <w:szCs w:val="24"/>
        </w:rPr>
        <w:t xml:space="preserve"> uždarymo programai. Lietuva sutinka, kad </w:t>
      </w:r>
      <w:r w:rsidRPr="00791A4E">
        <w:rPr>
          <w:rFonts w:ascii="Times New Roman" w:hAnsi="Times New Roman" w:cs="Times New Roman"/>
          <w:sz w:val="24"/>
          <w:szCs w:val="24"/>
        </w:rPr>
        <w:t>25%  ES Struktūrinių ir investavimo fondų lėšų panaudojimo klimato kaitos ir energetikos tikslų iki 2030 m. įgyvendinimui ir darnaus finansavimo, paremto darnumo rodikliais ir taksonomijos principais, įtvirtinimo.</w:t>
      </w:r>
    </w:p>
    <w:p w:rsidR="00462D11" w:rsidRDefault="00462D11" w:rsidP="00944EFF">
      <w:pPr>
        <w:ind w:firstLine="432"/>
        <w:jc w:val="both"/>
        <w:rPr>
          <w:rFonts w:ascii="Times New Roman" w:hAnsi="Times New Roman" w:cs="Times New Roman"/>
          <w:sz w:val="24"/>
          <w:szCs w:val="24"/>
        </w:rPr>
      </w:pPr>
      <w:r w:rsidRPr="00FA2795">
        <w:rPr>
          <w:rFonts w:ascii="Times New Roman" w:hAnsi="Times New Roman" w:cs="Times New Roman"/>
          <w:b/>
          <w:sz w:val="24"/>
          <w:szCs w:val="24"/>
        </w:rPr>
        <w:t xml:space="preserve">2019–2024 m. ES strateginės darbotvarkės įgyvendinimas. </w:t>
      </w:r>
      <w:r w:rsidRPr="001941B7">
        <w:rPr>
          <w:rFonts w:ascii="Times New Roman" w:hAnsi="Times New Roman" w:cs="Times New Roman"/>
          <w:sz w:val="24"/>
          <w:szCs w:val="24"/>
        </w:rPr>
        <w:t>Lietuva pritarė E</w:t>
      </w:r>
      <w:r>
        <w:rPr>
          <w:rFonts w:ascii="Times New Roman" w:hAnsi="Times New Roman" w:cs="Times New Roman"/>
          <w:sz w:val="24"/>
          <w:szCs w:val="24"/>
        </w:rPr>
        <w:t>S Strateginei darbotvarkei 2019–</w:t>
      </w:r>
      <w:r w:rsidRPr="001941B7">
        <w:rPr>
          <w:rFonts w:ascii="Times New Roman" w:hAnsi="Times New Roman" w:cs="Times New Roman"/>
          <w:sz w:val="24"/>
          <w:szCs w:val="24"/>
        </w:rPr>
        <w:t xml:space="preserve">2024 metams, kurioje atspindėti pagrindiniai Lietuvos pasiūlymai, teikti kartu su Latvija ir Estija. Remiame pirmininkaujančios Suomijos pastangas užtikrinti tinkamą Strateginės darbotvarkės įgyvendinimą. Manome, kad Strateginė darbotvarkė turėtų tapti ir naujosios Europos Komisijos veiklos pagrindu. </w:t>
      </w:r>
    </w:p>
    <w:p w:rsidR="00462D11" w:rsidRPr="00DD777D" w:rsidRDefault="00462D11" w:rsidP="00944EFF">
      <w:pPr>
        <w:pStyle w:val="NormalWeb"/>
        <w:spacing w:after="120"/>
        <w:ind w:firstLine="432"/>
        <w:jc w:val="both"/>
      </w:pPr>
      <w:r w:rsidRPr="00FA2795">
        <w:rPr>
          <w:b/>
        </w:rPr>
        <w:t>Klimato kaita.</w:t>
      </w:r>
      <w:r>
        <w:t xml:space="preserve"> Lietuvos pozicija dėl klimato kaitos patvirtinta 2019 m. birželio 19 d. Vyriausybės pasitarime. </w:t>
      </w:r>
      <w:r w:rsidRPr="00DD777D">
        <w:t>Atsakingai vertindama klimato kaitos keliam</w:t>
      </w:r>
      <w:r>
        <w:t>a</w:t>
      </w:r>
      <w:r w:rsidRPr="00DD777D">
        <w:t xml:space="preserve">s grėsmes ir Tarpvyriausybinės klimato kaitos komisijos (IPCC) specialiosios ataskaitos išvadas, jog šalių įsipareigojimai </w:t>
      </w:r>
      <w:r>
        <w:t xml:space="preserve">yra </w:t>
      </w:r>
      <w:r w:rsidRPr="00DD777D">
        <w:t>nepakankami Paryžiaus susitarimo il</w:t>
      </w:r>
      <w:r>
        <w:t xml:space="preserve">galaikiams tikslams pasiekti, todėl yra būtini neatidėliotini veiksmai. </w:t>
      </w:r>
      <w:r w:rsidRPr="00DD777D">
        <w:t>Lietuva pritaria Komisijos pastangoms apibrėžti ES klimato kaitos ir energetikos politikos viziją – iki 2050 m pasiekti ekonomikos neutralumą klimatui.</w:t>
      </w:r>
    </w:p>
    <w:p w:rsidR="00462D11" w:rsidRPr="00DD777D" w:rsidRDefault="00462D11" w:rsidP="00944EFF">
      <w:pPr>
        <w:spacing w:after="120" w:line="240" w:lineRule="auto"/>
        <w:ind w:firstLine="432"/>
        <w:jc w:val="both"/>
        <w:rPr>
          <w:rFonts w:ascii="Times New Roman" w:eastAsia="Times New Roman" w:hAnsi="Times New Roman" w:cs="Times New Roman"/>
          <w:sz w:val="24"/>
          <w:szCs w:val="24"/>
          <w:lang w:eastAsia="lt-LT"/>
        </w:rPr>
      </w:pPr>
      <w:r w:rsidRPr="00DD777D">
        <w:rPr>
          <w:rFonts w:ascii="Times New Roman" w:eastAsia="Times New Roman" w:hAnsi="Times New Roman" w:cs="Times New Roman"/>
          <w:sz w:val="24"/>
          <w:szCs w:val="24"/>
          <w:lang w:eastAsia="lt-LT"/>
        </w:rPr>
        <w:t xml:space="preserve">Neturint tikrumo dėl didžiųjų ekonomikų šalių užmojų ambicingumo, Lietuva laikosi pozicijos, kad turi būti apibrėžti tik siektini ES ilgalaikiai </w:t>
      </w:r>
      <w:r>
        <w:rPr>
          <w:rFonts w:ascii="Times New Roman" w:eastAsia="Times New Roman" w:hAnsi="Times New Roman" w:cs="Times New Roman"/>
          <w:sz w:val="24"/>
          <w:szCs w:val="24"/>
          <w:lang w:eastAsia="lt-LT"/>
        </w:rPr>
        <w:t>šiltnamio efektą sukeliančių dujų (</w:t>
      </w:r>
      <w:r w:rsidRPr="00DD777D">
        <w:rPr>
          <w:rFonts w:ascii="Times New Roman" w:eastAsia="Times New Roman" w:hAnsi="Times New Roman" w:cs="Times New Roman"/>
          <w:sz w:val="24"/>
          <w:szCs w:val="24"/>
          <w:lang w:eastAsia="lt-LT"/>
        </w:rPr>
        <w:t>ŠESD</w:t>
      </w:r>
      <w:r>
        <w:rPr>
          <w:rFonts w:ascii="Times New Roman" w:eastAsia="Times New Roman" w:hAnsi="Times New Roman" w:cs="Times New Roman"/>
          <w:sz w:val="24"/>
          <w:szCs w:val="24"/>
          <w:lang w:eastAsia="lt-LT"/>
        </w:rPr>
        <w:t>)</w:t>
      </w:r>
      <w:r w:rsidRPr="00DD777D">
        <w:rPr>
          <w:rFonts w:ascii="Times New Roman" w:eastAsia="Times New Roman" w:hAnsi="Times New Roman" w:cs="Times New Roman"/>
          <w:sz w:val="24"/>
          <w:szCs w:val="24"/>
          <w:lang w:eastAsia="lt-LT"/>
        </w:rPr>
        <w:t xml:space="preserve"> kiekio mažinimo tikslai iki 2050 m. ir dėmesys sutelktas į užsibrėžtų 2030 m. energetikos ir klimato kaitos tikslų įgyvendinimą.</w:t>
      </w:r>
    </w:p>
    <w:p w:rsidR="00462D11" w:rsidRPr="00DD777D" w:rsidRDefault="00462D11" w:rsidP="00944EFF">
      <w:pPr>
        <w:spacing w:after="120" w:line="240" w:lineRule="auto"/>
        <w:ind w:firstLine="432"/>
        <w:jc w:val="both"/>
        <w:rPr>
          <w:rFonts w:ascii="Times New Roman" w:eastAsia="Times New Roman" w:hAnsi="Times New Roman" w:cs="Times New Roman"/>
          <w:sz w:val="24"/>
          <w:szCs w:val="24"/>
          <w:lang w:eastAsia="lt-LT"/>
        </w:rPr>
      </w:pPr>
      <w:r w:rsidRPr="00DD777D">
        <w:rPr>
          <w:rFonts w:ascii="Times New Roman" w:eastAsia="Times New Roman" w:hAnsi="Times New Roman" w:cs="Times New Roman"/>
          <w:sz w:val="24"/>
          <w:szCs w:val="24"/>
          <w:lang w:eastAsia="lt-LT"/>
        </w:rPr>
        <w:t>Atskirų ūkio sektorių perėjimui prie mažo ŠESD kiekio plėtros būtina užtikrinti pakankamas paskatas ir darnų finansavimą pagal naujosios Daugiametės finansinės programos 2021–2027 m. atskirus finansinius instrumentus ir programas (mažiausiai 25 proc. ES struktūrinių ir kitų investicinių fondų lėšų klimato kaitos ir energetikos tikslų įgyvendinimui).</w:t>
      </w:r>
      <w:r>
        <w:rPr>
          <w:rFonts w:ascii="Times New Roman" w:eastAsia="Times New Roman" w:hAnsi="Times New Roman" w:cs="Times New Roman"/>
          <w:sz w:val="24"/>
          <w:szCs w:val="24"/>
          <w:lang w:eastAsia="lt-LT"/>
        </w:rPr>
        <w:t xml:space="preserve"> Lietuvai</w:t>
      </w:r>
      <w:r w:rsidRPr="00DD777D">
        <w:rPr>
          <w:rFonts w:ascii="Times New Roman" w:eastAsia="Times New Roman" w:hAnsi="Times New Roman" w:cs="Times New Roman"/>
          <w:sz w:val="24"/>
          <w:szCs w:val="24"/>
          <w:lang w:eastAsia="lt-LT"/>
        </w:rPr>
        <w:t xml:space="preserve"> svarbu, kad būtų atsižvelgiama į atskirų ES valstybių narių ekonomines ir socialines galimybes, leidžiant pasirinkti kaštų ir naudos prasme tinkamiausius būdus ir priemones.</w:t>
      </w:r>
    </w:p>
    <w:p w:rsidR="00DF42B4" w:rsidRPr="00944EFF" w:rsidRDefault="00462D11" w:rsidP="00944EFF">
      <w:pPr>
        <w:spacing w:after="120" w:line="240" w:lineRule="auto"/>
        <w:ind w:firstLine="432"/>
        <w:jc w:val="both"/>
        <w:rPr>
          <w:rFonts w:ascii="Times New Roman" w:eastAsia="Times New Roman" w:hAnsi="Times New Roman" w:cs="Times New Roman"/>
          <w:sz w:val="24"/>
          <w:szCs w:val="24"/>
          <w:lang w:eastAsia="lt-LT"/>
        </w:rPr>
      </w:pPr>
      <w:r w:rsidRPr="00DD777D">
        <w:rPr>
          <w:rFonts w:ascii="Times New Roman" w:eastAsia="Times New Roman" w:hAnsi="Times New Roman" w:cs="Times New Roman"/>
          <w:sz w:val="24"/>
          <w:szCs w:val="24"/>
          <w:lang w:eastAsia="lt-LT"/>
        </w:rPr>
        <w:t xml:space="preserve">Būtina </w:t>
      </w:r>
      <w:r>
        <w:rPr>
          <w:rFonts w:ascii="Times New Roman" w:eastAsia="Times New Roman" w:hAnsi="Times New Roman" w:cs="Times New Roman"/>
          <w:sz w:val="24"/>
          <w:szCs w:val="24"/>
          <w:lang w:eastAsia="lt-LT"/>
        </w:rPr>
        <w:t>atlikti poveikio vertinimą ES valstybių narių</w:t>
      </w:r>
      <w:r w:rsidRPr="00DD777D">
        <w:rPr>
          <w:rFonts w:ascii="Times New Roman" w:eastAsia="Times New Roman" w:hAnsi="Times New Roman" w:cs="Times New Roman"/>
          <w:sz w:val="24"/>
          <w:szCs w:val="24"/>
          <w:lang w:eastAsia="lt-LT"/>
        </w:rPr>
        <w:t xml:space="preserve"> lygiu ir pasiūlyti naštos pasidalinimo mechan</w:t>
      </w:r>
      <w:r>
        <w:rPr>
          <w:rFonts w:ascii="Times New Roman" w:eastAsia="Times New Roman" w:hAnsi="Times New Roman" w:cs="Times New Roman"/>
          <w:sz w:val="24"/>
          <w:szCs w:val="24"/>
          <w:lang w:eastAsia="lt-LT"/>
        </w:rPr>
        <w:t>izmą mažiau pasiturinčioms ES valstybėms narėms</w:t>
      </w:r>
      <w:r w:rsidRPr="00DD777D">
        <w:rPr>
          <w:rFonts w:ascii="Times New Roman" w:eastAsia="Times New Roman" w:hAnsi="Times New Roman" w:cs="Times New Roman"/>
          <w:sz w:val="24"/>
          <w:szCs w:val="24"/>
          <w:lang w:eastAsia="lt-LT"/>
        </w:rPr>
        <w:t>.</w:t>
      </w:r>
    </w:p>
    <w:p w:rsidR="00462D11" w:rsidRPr="001941B7" w:rsidRDefault="00462D11" w:rsidP="00944EFF">
      <w:pPr>
        <w:spacing w:after="120" w:line="240" w:lineRule="auto"/>
        <w:ind w:firstLine="432"/>
        <w:jc w:val="both"/>
        <w:rPr>
          <w:rFonts w:ascii="Times New Roman" w:hAnsi="Times New Roman" w:cs="Times New Roman"/>
          <w:sz w:val="24"/>
          <w:szCs w:val="24"/>
        </w:rPr>
      </w:pPr>
      <w:proofErr w:type="spellStart"/>
      <w:r w:rsidRPr="00FA2795">
        <w:rPr>
          <w:rFonts w:ascii="Times New Roman" w:hAnsi="Times New Roman" w:cs="Times New Roman"/>
          <w:b/>
          <w:sz w:val="24"/>
          <w:szCs w:val="24"/>
        </w:rPr>
        <w:t>Brexit</w:t>
      </w:r>
      <w:proofErr w:type="spellEnd"/>
      <w:r w:rsidRPr="00FA2795">
        <w:rPr>
          <w:rFonts w:ascii="Times New Roman" w:hAnsi="Times New Roman" w:cs="Times New Roman"/>
          <w:b/>
          <w:sz w:val="24"/>
          <w:szCs w:val="24"/>
        </w:rPr>
        <w:t>.</w:t>
      </w:r>
      <w:r w:rsidRPr="001941B7">
        <w:rPr>
          <w:rFonts w:ascii="Times New Roman" w:hAnsi="Times New Roman" w:cs="Times New Roman"/>
          <w:sz w:val="24"/>
          <w:szCs w:val="24"/>
        </w:rPr>
        <w:t xml:space="preserve"> Lietuva suinteres</w:t>
      </w:r>
      <w:r>
        <w:rPr>
          <w:rFonts w:ascii="Times New Roman" w:hAnsi="Times New Roman" w:cs="Times New Roman"/>
          <w:sz w:val="24"/>
          <w:szCs w:val="24"/>
        </w:rPr>
        <w:t>uota, kad įsigaliotų suderėta Jungtinės Karalystės (JK)</w:t>
      </w:r>
      <w:r w:rsidRPr="001941B7">
        <w:rPr>
          <w:rFonts w:ascii="Times New Roman" w:hAnsi="Times New Roman" w:cs="Times New Roman"/>
          <w:sz w:val="24"/>
          <w:szCs w:val="24"/>
        </w:rPr>
        <w:t xml:space="preserve"> išstojimo iš ES sutartis, kurioje fiksuotos Lietuvai svarbios nuostatos dėl Lietuvos (ir ES) piliečių teisių apsaugos JK ir dėl JK finansinių įsipareigojimų. Išstojimo sutarties įsigaliojimas užtikrintų, kad nebus staigaus pokyčio ES-JK santykiuose nuo JK išstojimo dienos (nes įsigalios pereinamasis laikotarpis). Tai suteiktų teisinio aiškumo Lietuvos piliečiams ir verslui.</w:t>
      </w:r>
    </w:p>
    <w:p w:rsidR="00462D11" w:rsidRPr="001941B7" w:rsidRDefault="00462D11" w:rsidP="00944EFF">
      <w:pPr>
        <w:spacing w:after="120" w:line="240" w:lineRule="auto"/>
        <w:ind w:firstLine="432"/>
        <w:jc w:val="both"/>
        <w:rPr>
          <w:rFonts w:ascii="Times New Roman" w:hAnsi="Times New Roman" w:cs="Times New Roman"/>
          <w:sz w:val="24"/>
          <w:szCs w:val="24"/>
        </w:rPr>
      </w:pPr>
      <w:r w:rsidRPr="001941B7">
        <w:rPr>
          <w:rFonts w:ascii="Times New Roman" w:hAnsi="Times New Roman" w:cs="Times New Roman"/>
          <w:sz w:val="24"/>
          <w:szCs w:val="24"/>
        </w:rPr>
        <w:lastRenderedPageBreak/>
        <w:t xml:space="preserve">JK Išstojimo iš ES sutarties įsigaliojimas leistų pradėti derybas dėl plačios ir ambicingos ES-JK bendradarbiavimo sutarties, kuri leistų ateityje išlaikyti JK kuo arčiau ES visose pagrindinėse srityse – ekonominiame bendradarbiavime, išorinio ir vidaus saugumo srityse, taip pat sudarant ES-JK sektorinius susitarimus kitose srityse – transporto, socialinėje, ir kt. </w:t>
      </w:r>
    </w:p>
    <w:p w:rsidR="00DF42B4" w:rsidRDefault="00462D11" w:rsidP="00944EFF">
      <w:pPr>
        <w:spacing w:after="120" w:line="240" w:lineRule="auto"/>
        <w:jc w:val="both"/>
        <w:rPr>
          <w:rFonts w:ascii="Times New Roman" w:hAnsi="Times New Roman" w:cs="Times New Roman"/>
          <w:sz w:val="24"/>
          <w:szCs w:val="24"/>
        </w:rPr>
      </w:pPr>
      <w:r w:rsidRPr="001941B7">
        <w:rPr>
          <w:rFonts w:ascii="Times New Roman" w:hAnsi="Times New Roman" w:cs="Times New Roman"/>
          <w:sz w:val="24"/>
          <w:szCs w:val="24"/>
        </w:rPr>
        <w:t>Lietuva suinteresuota, kad būtų išvengta Nesusitarimo scenarijaus, nes tai reikštų ES-JK santykių krizę, tikėtina stipriai pablogintų ateities bendradarbiavimo perspektyvas.</w:t>
      </w:r>
    </w:p>
    <w:p w:rsidR="00DF42B4" w:rsidRPr="00DF42B4" w:rsidRDefault="00DF42B4" w:rsidP="00DF42B4">
      <w:pPr>
        <w:spacing w:after="0" w:line="240" w:lineRule="auto"/>
        <w:jc w:val="both"/>
        <w:rPr>
          <w:rFonts w:ascii="Times New Roman" w:hAnsi="Times New Roman" w:cs="Times New Roman"/>
          <w:sz w:val="24"/>
          <w:szCs w:val="24"/>
        </w:rPr>
      </w:pPr>
    </w:p>
    <w:p w:rsidR="00462D11" w:rsidRPr="00014DD1" w:rsidRDefault="00DF42B4" w:rsidP="00462D11">
      <w:pPr>
        <w:spacing w:after="120" w:line="240" w:lineRule="auto"/>
        <w:jc w:val="both"/>
        <w:rPr>
          <w:rFonts w:ascii="Times New Roman" w:hAnsi="Times New Roman"/>
          <w:sz w:val="24"/>
          <w:szCs w:val="24"/>
        </w:rPr>
      </w:pPr>
      <w:r>
        <w:rPr>
          <w:rFonts w:ascii="Times New Roman" w:hAnsi="Times New Roman" w:cs="Times New Roman"/>
          <w:i/>
          <w:sz w:val="24"/>
          <w:szCs w:val="24"/>
        </w:rPr>
        <w:t xml:space="preserve">Prireikus galutinė </w:t>
      </w:r>
      <w:r w:rsidRPr="00AD1CB0">
        <w:rPr>
          <w:rFonts w:ascii="Times New Roman" w:hAnsi="Times New Roman" w:cs="Times New Roman"/>
          <w:i/>
          <w:sz w:val="24"/>
          <w:szCs w:val="24"/>
        </w:rPr>
        <w:t>Lietuvos pozicija bus derinama darbo tvarka</w:t>
      </w:r>
      <w:r w:rsidR="00462D11" w:rsidRPr="00C253F5">
        <w:rPr>
          <w:rFonts w:ascii="Times New Roman" w:hAnsi="Times New Roman"/>
          <w:i/>
          <w:sz w:val="24"/>
          <w:szCs w:val="24"/>
        </w:rPr>
        <w:t>, gavus EVT išvadų projektą.</w:t>
      </w:r>
    </w:p>
    <w:p w:rsidR="00462D11" w:rsidRPr="00AD1CB0" w:rsidRDefault="00462D11" w:rsidP="00462D11">
      <w:pPr>
        <w:spacing w:after="120" w:line="240" w:lineRule="auto"/>
        <w:rPr>
          <w:rFonts w:ascii="Times New Roman" w:hAnsi="Times New Roman" w:cs="Times New Roman"/>
          <w:b/>
          <w:sz w:val="24"/>
          <w:szCs w:val="24"/>
        </w:rPr>
      </w:pPr>
    </w:p>
    <w:p w:rsidR="00462D11" w:rsidRPr="00AD1CB0" w:rsidRDefault="00462D11" w:rsidP="00462D11">
      <w:pPr>
        <w:spacing w:after="120" w:line="240" w:lineRule="auto"/>
        <w:jc w:val="center"/>
        <w:rPr>
          <w:rFonts w:ascii="Times New Roman" w:hAnsi="Times New Roman" w:cs="Times New Roman"/>
          <w:b/>
          <w:sz w:val="24"/>
          <w:szCs w:val="24"/>
        </w:rPr>
      </w:pPr>
      <w:r w:rsidRPr="00AD1CB0">
        <w:rPr>
          <w:rFonts w:ascii="Times New Roman" w:hAnsi="Times New Roman" w:cs="Times New Roman"/>
          <w:b/>
          <w:sz w:val="24"/>
          <w:szCs w:val="24"/>
        </w:rPr>
        <w:t>EVT sprendimų įgyvendinimas</w:t>
      </w:r>
    </w:p>
    <w:p w:rsidR="00462D11" w:rsidRPr="00AD1CB0" w:rsidRDefault="00462D11" w:rsidP="00462D11">
      <w:pPr>
        <w:autoSpaceDE w:val="0"/>
        <w:autoSpaceDN w:val="0"/>
        <w:adjustRightInd w:val="0"/>
        <w:spacing w:after="0" w:line="240" w:lineRule="auto"/>
        <w:ind w:firstLine="432"/>
        <w:jc w:val="both"/>
        <w:rPr>
          <w:rFonts w:ascii="Times New Roman" w:hAnsi="Times New Roman" w:cs="Times New Roman"/>
          <w:sz w:val="24"/>
          <w:szCs w:val="24"/>
        </w:rPr>
      </w:pPr>
      <w:r w:rsidRPr="00AD1CB0">
        <w:rPr>
          <w:rFonts w:ascii="Times New Roman" w:hAnsi="Times New Roman" w:cs="Times New Roman"/>
          <w:sz w:val="24"/>
          <w:szCs w:val="24"/>
        </w:rPr>
        <w:t xml:space="preserve">Siekiant gerinti EVT išvadų įgyvendinimą, neformaliame </w:t>
      </w:r>
      <w:r>
        <w:rPr>
          <w:rFonts w:ascii="Times New Roman" w:hAnsi="Times New Roman" w:cs="Times New Roman"/>
          <w:sz w:val="24"/>
          <w:szCs w:val="24"/>
        </w:rPr>
        <w:t>2016 m. balandžio 11–</w:t>
      </w:r>
      <w:r w:rsidRPr="00AD1CB0">
        <w:rPr>
          <w:rFonts w:ascii="Times New Roman" w:hAnsi="Times New Roman" w:cs="Times New Roman"/>
          <w:sz w:val="24"/>
          <w:szCs w:val="24"/>
        </w:rPr>
        <w:t>12 d. BRT susitikime valstybės narės (VN) sutarė, kad po kiekvienos EVT bus parengta detali priimtų sprendimų apžvalga, nurodant, kas atsakingas už konkrečių sprendimų įgyvendinimą, kokie veiksmai ir iki kada turi būti atlikti siekiant įvykdyti pavestas užduotis, o BRT reguliariai aptars pažangą.</w:t>
      </w:r>
      <w:r>
        <w:rPr>
          <w:rFonts w:ascii="Times New Roman" w:hAnsi="Times New Roman" w:cs="Times New Roman"/>
          <w:sz w:val="24"/>
          <w:szCs w:val="24"/>
        </w:rPr>
        <w:t xml:space="preserve"> </w:t>
      </w:r>
      <w:r w:rsidRPr="00AD1CB0">
        <w:rPr>
          <w:rFonts w:ascii="Times New Roman" w:hAnsi="Times New Roman" w:cs="Times New Roman"/>
          <w:sz w:val="24"/>
          <w:szCs w:val="24"/>
        </w:rPr>
        <w:t>Atsižvelgiant į tai, šiame BRT posėdyje bus aptarta pasiekta pažanga įgyvendinant EVT sprend</w:t>
      </w:r>
      <w:r>
        <w:rPr>
          <w:rFonts w:ascii="Times New Roman" w:hAnsi="Times New Roman" w:cs="Times New Roman"/>
          <w:sz w:val="24"/>
          <w:szCs w:val="24"/>
        </w:rPr>
        <w:t>imus (dokumentas dar negautas)</w:t>
      </w:r>
    </w:p>
    <w:p w:rsidR="00DF42B4" w:rsidRDefault="00DF42B4" w:rsidP="00462D11">
      <w:pPr>
        <w:spacing w:after="80" w:line="240" w:lineRule="auto"/>
        <w:jc w:val="both"/>
        <w:rPr>
          <w:rFonts w:ascii="Times New Roman" w:hAnsi="Times New Roman" w:cs="Times New Roman"/>
          <w:i/>
          <w:sz w:val="24"/>
          <w:szCs w:val="24"/>
        </w:rPr>
      </w:pPr>
    </w:p>
    <w:p w:rsidR="00014DD1" w:rsidRPr="0088493F" w:rsidRDefault="00462D11" w:rsidP="0088493F">
      <w:pPr>
        <w:spacing w:after="80" w:line="240" w:lineRule="auto"/>
        <w:jc w:val="both"/>
        <w:rPr>
          <w:rFonts w:ascii="Times New Roman" w:hAnsi="Times New Roman" w:cs="Times New Roman"/>
          <w:sz w:val="24"/>
          <w:szCs w:val="24"/>
        </w:rPr>
      </w:pPr>
      <w:r>
        <w:rPr>
          <w:rFonts w:ascii="Times New Roman" w:hAnsi="Times New Roman" w:cs="Times New Roman"/>
          <w:i/>
          <w:sz w:val="24"/>
          <w:szCs w:val="24"/>
        </w:rPr>
        <w:t xml:space="preserve">Prireikus galutinė </w:t>
      </w:r>
      <w:r w:rsidRPr="00AD1CB0">
        <w:rPr>
          <w:rFonts w:ascii="Times New Roman" w:hAnsi="Times New Roman" w:cs="Times New Roman"/>
          <w:i/>
          <w:sz w:val="24"/>
          <w:szCs w:val="24"/>
        </w:rPr>
        <w:t>Lietuvos pozicija bus derinama darbo tvarka, gavus EVT sprendimų įgyvendinimo dokumentą</w:t>
      </w:r>
      <w:r w:rsidRPr="00AD1CB0">
        <w:rPr>
          <w:rFonts w:ascii="Times New Roman" w:hAnsi="Times New Roman" w:cs="Times New Roman"/>
          <w:sz w:val="24"/>
          <w:szCs w:val="24"/>
        </w:rPr>
        <w:t>.</w:t>
      </w:r>
    </w:p>
    <w:p w:rsidR="00014DD1" w:rsidRDefault="00014DD1" w:rsidP="0081368C">
      <w:pPr>
        <w:spacing w:after="120" w:line="240" w:lineRule="auto"/>
        <w:ind w:firstLine="432"/>
        <w:jc w:val="center"/>
        <w:rPr>
          <w:rFonts w:ascii="Times New Roman" w:hAnsi="Times New Roman" w:cs="Times New Roman"/>
          <w:b/>
          <w:sz w:val="24"/>
          <w:szCs w:val="24"/>
        </w:rPr>
      </w:pPr>
    </w:p>
    <w:p w:rsidR="00F43603" w:rsidRPr="0088493F" w:rsidRDefault="00014DD1" w:rsidP="0081368C">
      <w:pPr>
        <w:spacing w:after="120" w:line="240" w:lineRule="auto"/>
        <w:ind w:firstLine="432"/>
        <w:jc w:val="center"/>
        <w:rPr>
          <w:rFonts w:ascii="Times New Roman" w:hAnsi="Times New Roman" w:cs="Times New Roman"/>
          <w:b/>
          <w:sz w:val="24"/>
          <w:szCs w:val="24"/>
        </w:rPr>
      </w:pPr>
      <w:r w:rsidRPr="0088493F">
        <w:rPr>
          <w:rFonts w:ascii="Times New Roman" w:hAnsi="Times New Roman" w:cs="Times New Roman"/>
          <w:b/>
          <w:sz w:val="24"/>
          <w:szCs w:val="24"/>
        </w:rPr>
        <w:t>Seminaras skaidrumo klausimais (2019 m. rugsėjo 24 d., Briuselis)</w:t>
      </w:r>
    </w:p>
    <w:p w:rsidR="0088493F" w:rsidRDefault="0088493F" w:rsidP="00944EFF">
      <w:pPr>
        <w:ind w:firstLine="432"/>
        <w:jc w:val="both"/>
        <w:rPr>
          <w:rFonts w:ascii="Times New Roman" w:hAnsi="Times New Roman" w:cs="Times New Roman"/>
          <w:sz w:val="24"/>
          <w:szCs w:val="24"/>
        </w:rPr>
      </w:pPr>
      <w:r>
        <w:rPr>
          <w:rFonts w:ascii="Times New Roman" w:hAnsi="Times New Roman" w:cs="Times New Roman"/>
          <w:sz w:val="24"/>
          <w:szCs w:val="24"/>
        </w:rPr>
        <w:t>Pirm. pristatys Skaidrumo seminaro, vykusio rugsėjo 24 d., raportą. Seminare, kuriame dalyvavo ES valstybių narių, nevyriausybinių organizacijų bei ES institucijų atstovai, vyko apsikeitimas nuomonėmis, kaip siekti daugiau skaidrumo ES teisėkūroje bei aktyvesnio piliečių įtraukimo į ES sprendimų priėmimo procesą. Apibendrinta, jog Pirm., skatindama diskusijoje dalyvavusių partnerių bendradarbiavimą, didesnį dėmesį skirs šiems skaidrumo didinimo aspektams: sieks daugiau teisėkūros skaidrumo savo iniciatyva; skatins daugiau klausimų tarybose svarstyti viešai; sieks atviros, profesionalios, patikimos ir greitos komunikacijos tiek apie Tarybos parengiamąjį darbą, tiek apie priimtus sprendimus. Taip pat Pirm. gruodžio pabaigoje pristatys išmoktas pamokas.</w:t>
      </w:r>
    </w:p>
    <w:p w:rsidR="00AD1CB0" w:rsidRPr="0088493F" w:rsidRDefault="0088493F" w:rsidP="00944EFF">
      <w:pPr>
        <w:spacing w:after="240"/>
        <w:ind w:firstLine="432"/>
        <w:jc w:val="both"/>
        <w:rPr>
          <w:rFonts w:ascii="Calibri" w:hAnsi="Calibri" w:cs="Calibri"/>
        </w:rPr>
      </w:pPr>
      <w:r w:rsidRPr="0088493F">
        <w:rPr>
          <w:rFonts w:ascii="Times New Roman" w:hAnsi="Times New Roman" w:cs="Times New Roman"/>
          <w:sz w:val="24"/>
          <w:szCs w:val="24"/>
          <w:u w:val="single"/>
        </w:rPr>
        <w:t>Lietuvos pozicija:</w:t>
      </w:r>
      <w:r>
        <w:rPr>
          <w:rFonts w:ascii="Times New Roman" w:hAnsi="Times New Roman" w:cs="Times New Roman"/>
          <w:sz w:val="24"/>
          <w:szCs w:val="24"/>
        </w:rPr>
        <w:t xml:space="preserve"> Teigiamai vertiname pastangas siekti didesnio teisėkūros proceso skaidrumo, tokiu būdu stiprinant demokratiją bei užtikrinant didesnį ES piliečių įtraukimą į sprendimų priėmimo procesą. Svarbu sukurti aktyvaus skaidrumo principais grindžiamą ir subalansuotą teisėkūros dokumentų platinimo sistemą, kuri leistų daugiau teisėkūros dokumentų padaryti viešai prieinamais visuomenei ankstesniame etape, tuo pačiu metu užtikrinant reikiamą erdvę apmąstymams ir diskusijoms, siekiant labiau saugoti prieigą prie tų dokumentų, kuriems, atsižvelgiant į jų turinį, reikalinga didesnė apsauga.</w:t>
      </w:r>
    </w:p>
    <w:p w:rsidR="0088493F" w:rsidRDefault="0088493F" w:rsidP="0088493F">
      <w:pPr>
        <w:spacing w:after="120"/>
        <w:jc w:val="both"/>
        <w:rPr>
          <w:rFonts w:ascii="Times New Roman" w:hAnsi="Times New Roman" w:cs="Times New Roman"/>
          <w:sz w:val="24"/>
          <w:szCs w:val="24"/>
        </w:rPr>
      </w:pPr>
      <w:r>
        <w:rPr>
          <w:rFonts w:ascii="Times New Roman" w:hAnsi="Times New Roman" w:cs="Times New Roman"/>
          <w:i/>
          <w:iCs/>
          <w:sz w:val="24"/>
          <w:szCs w:val="24"/>
        </w:rPr>
        <w:t>Prireikus galutinė Lietuvos pozicija bus derinama darbo tvarka, gavus Skaidrumo seminaro raportą.</w:t>
      </w:r>
    </w:p>
    <w:p w:rsidR="008D2C76" w:rsidRPr="00AD1CB0" w:rsidRDefault="008D2C76" w:rsidP="005162E5">
      <w:pPr>
        <w:spacing w:line="240" w:lineRule="auto"/>
        <w:jc w:val="both"/>
        <w:rPr>
          <w:rFonts w:ascii="Times New Roman" w:hAnsi="Times New Roman" w:cs="Times New Roman"/>
          <w:b/>
          <w:bCs/>
          <w:sz w:val="24"/>
          <w:szCs w:val="24"/>
          <w:u w:val="single"/>
        </w:rPr>
      </w:pPr>
    </w:p>
    <w:p w:rsidR="008D2C76" w:rsidRPr="00AD1CB0" w:rsidRDefault="008D2C76" w:rsidP="005162E5">
      <w:pPr>
        <w:spacing w:line="240" w:lineRule="auto"/>
        <w:jc w:val="center"/>
        <w:rPr>
          <w:rFonts w:ascii="Times New Roman" w:hAnsi="Times New Roman" w:cs="Times New Roman"/>
          <w:b/>
          <w:bCs/>
          <w:sz w:val="24"/>
        </w:rPr>
      </w:pPr>
    </w:p>
    <w:p w:rsidR="0088493F" w:rsidRDefault="0088493F">
      <w:pPr>
        <w:rPr>
          <w:rFonts w:ascii="Times New Roman" w:hAnsi="Times New Roman" w:cs="Times New Roman"/>
          <w:b/>
          <w:sz w:val="24"/>
          <w:szCs w:val="24"/>
        </w:rPr>
      </w:pPr>
      <w:r>
        <w:rPr>
          <w:rFonts w:ascii="Times New Roman" w:hAnsi="Times New Roman" w:cs="Times New Roman"/>
          <w:b/>
          <w:sz w:val="24"/>
          <w:szCs w:val="24"/>
        </w:rPr>
        <w:br w:type="page"/>
      </w:r>
    </w:p>
    <w:p w:rsidR="00B162B8" w:rsidRPr="00AD1CB0" w:rsidRDefault="00B162B8" w:rsidP="005162E5">
      <w:pPr>
        <w:spacing w:after="120" w:line="240" w:lineRule="auto"/>
        <w:ind w:firstLine="432"/>
        <w:jc w:val="center"/>
        <w:rPr>
          <w:rFonts w:ascii="Times New Roman" w:hAnsi="Times New Roman" w:cs="Times New Roman"/>
          <w:b/>
          <w:sz w:val="24"/>
          <w:szCs w:val="24"/>
        </w:rPr>
      </w:pPr>
    </w:p>
    <w:p w:rsidR="006C592E" w:rsidRPr="00AD1CB0" w:rsidRDefault="006C592E" w:rsidP="005162E5">
      <w:pPr>
        <w:spacing w:after="0" w:line="240" w:lineRule="auto"/>
        <w:jc w:val="both"/>
        <w:rPr>
          <w:rFonts w:ascii="Times New Roman" w:hAnsi="Times New Roman" w:cs="Times New Roman"/>
          <w:sz w:val="24"/>
          <w:szCs w:val="24"/>
        </w:rPr>
      </w:pPr>
    </w:p>
    <w:p w:rsidR="00994F09" w:rsidRDefault="00014DD1" w:rsidP="00994F09">
      <w:pPr>
        <w:pStyle w:val="ListParagraph"/>
        <w:spacing w:after="240"/>
        <w:ind w:left="0"/>
        <w:jc w:val="center"/>
        <w:rPr>
          <w:rFonts w:ascii="Times New Roman" w:eastAsia="Times New Roman" w:hAnsi="Times New Roman"/>
          <w:b/>
          <w:bCs/>
          <w:sz w:val="24"/>
          <w:szCs w:val="24"/>
          <w:u w:val="single"/>
          <w:lang w:val="lt-LT"/>
        </w:rPr>
      </w:pPr>
      <w:r>
        <w:rPr>
          <w:rFonts w:ascii="Times New Roman" w:eastAsia="Times New Roman" w:hAnsi="Times New Roman"/>
          <w:b/>
          <w:bCs/>
          <w:sz w:val="24"/>
          <w:szCs w:val="24"/>
          <w:u w:val="single"/>
          <w:lang w:val="lt-LT"/>
        </w:rPr>
        <w:t>2019</w:t>
      </w:r>
      <w:r w:rsidR="00994F09" w:rsidRPr="0025239A">
        <w:rPr>
          <w:rFonts w:ascii="Times New Roman" w:eastAsia="Times New Roman" w:hAnsi="Times New Roman"/>
          <w:b/>
          <w:bCs/>
          <w:sz w:val="24"/>
          <w:szCs w:val="24"/>
          <w:u w:val="single"/>
          <w:lang w:val="lt-LT"/>
        </w:rPr>
        <w:t xml:space="preserve"> m. </w:t>
      </w:r>
      <w:r>
        <w:rPr>
          <w:rFonts w:ascii="Times New Roman" w:eastAsia="Times New Roman" w:hAnsi="Times New Roman"/>
          <w:b/>
          <w:bCs/>
          <w:sz w:val="24"/>
          <w:szCs w:val="24"/>
          <w:u w:val="single"/>
          <w:lang w:val="lt-LT"/>
        </w:rPr>
        <w:t>spalio 15</w:t>
      </w:r>
      <w:r w:rsidR="00994F09">
        <w:rPr>
          <w:rFonts w:ascii="Times New Roman" w:eastAsia="Times New Roman" w:hAnsi="Times New Roman"/>
          <w:b/>
          <w:bCs/>
          <w:sz w:val="24"/>
          <w:szCs w:val="24"/>
          <w:u w:val="single"/>
          <w:lang w:val="lt-LT"/>
        </w:rPr>
        <w:t xml:space="preserve"> </w:t>
      </w:r>
      <w:r w:rsidR="00994F09" w:rsidRPr="0025239A">
        <w:rPr>
          <w:rFonts w:ascii="Times New Roman" w:eastAsia="Times New Roman" w:hAnsi="Times New Roman"/>
          <w:b/>
          <w:bCs/>
          <w:sz w:val="24"/>
          <w:szCs w:val="24"/>
          <w:u w:val="single"/>
          <w:lang w:val="lt-LT"/>
        </w:rPr>
        <w:t xml:space="preserve">d. </w:t>
      </w:r>
      <w:r w:rsidR="00994F09">
        <w:rPr>
          <w:rFonts w:ascii="Times New Roman" w:eastAsia="Times New Roman" w:hAnsi="Times New Roman"/>
          <w:b/>
          <w:bCs/>
          <w:sz w:val="24"/>
          <w:szCs w:val="24"/>
          <w:u w:val="single"/>
          <w:lang w:val="lt-LT"/>
        </w:rPr>
        <w:t xml:space="preserve">specialiosios (50 str.) </w:t>
      </w:r>
      <w:r>
        <w:rPr>
          <w:rFonts w:ascii="Times New Roman" w:eastAsia="Times New Roman" w:hAnsi="Times New Roman"/>
          <w:b/>
          <w:bCs/>
          <w:sz w:val="24"/>
          <w:szCs w:val="24"/>
          <w:u w:val="single"/>
          <w:lang w:val="lt-LT"/>
        </w:rPr>
        <w:t>BRT</w:t>
      </w:r>
      <w:r w:rsidR="00994F09" w:rsidRPr="0025239A">
        <w:rPr>
          <w:rFonts w:ascii="Times New Roman" w:eastAsia="Times New Roman" w:hAnsi="Times New Roman"/>
          <w:b/>
          <w:bCs/>
          <w:sz w:val="24"/>
          <w:szCs w:val="24"/>
          <w:u w:val="single"/>
          <w:lang w:val="lt-LT"/>
        </w:rPr>
        <w:t xml:space="preserve"> posėdis</w:t>
      </w:r>
    </w:p>
    <w:p w:rsidR="00994F09" w:rsidRDefault="00994F09" w:rsidP="00994F09">
      <w:pPr>
        <w:tabs>
          <w:tab w:val="left" w:pos="284"/>
        </w:tabs>
        <w:spacing w:after="0" w:line="240" w:lineRule="auto"/>
        <w:jc w:val="both"/>
        <w:rPr>
          <w:rFonts w:ascii="Times New Roman" w:hAnsi="Times New Roman" w:cs="Times New Roman"/>
          <w:sz w:val="24"/>
          <w:szCs w:val="24"/>
        </w:rPr>
      </w:pPr>
    </w:p>
    <w:p w:rsidR="00CA1FCF" w:rsidRPr="00D57AEA" w:rsidRDefault="00DF42B4" w:rsidP="00D57AEA">
      <w:pPr>
        <w:tabs>
          <w:tab w:val="left" w:pos="28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14DD1">
        <w:rPr>
          <w:rFonts w:ascii="Times New Roman" w:hAnsi="Times New Roman" w:cs="Times New Roman"/>
          <w:sz w:val="24"/>
          <w:szCs w:val="24"/>
        </w:rPr>
        <w:t>Spalio 15</w:t>
      </w:r>
      <w:r w:rsidR="00994F09" w:rsidRPr="009D1640">
        <w:rPr>
          <w:rFonts w:ascii="Times New Roman" w:hAnsi="Times New Roman" w:cs="Times New Roman"/>
          <w:sz w:val="24"/>
          <w:szCs w:val="24"/>
        </w:rPr>
        <w:t xml:space="preserve"> d. specialiosios BRT posėdis bus skirtas </w:t>
      </w:r>
      <w:r w:rsidR="00014DD1">
        <w:rPr>
          <w:rFonts w:ascii="Times New Roman" w:hAnsi="Times New Roman" w:cs="Times New Roman"/>
          <w:sz w:val="24"/>
          <w:szCs w:val="24"/>
        </w:rPr>
        <w:t xml:space="preserve">apžvelgti naujausius įvykius po JK pranešimo pagal ES sutarties 50 straipsnį. </w:t>
      </w:r>
    </w:p>
    <w:p w:rsidR="00014DD1" w:rsidRPr="001B6E9E" w:rsidRDefault="00014DD1" w:rsidP="00D57AEA">
      <w:pPr>
        <w:spacing w:after="120" w:line="240" w:lineRule="auto"/>
        <w:ind w:firstLine="432"/>
        <w:jc w:val="both"/>
        <w:rPr>
          <w:rFonts w:ascii="Times New Roman" w:hAnsi="Times New Roman"/>
          <w:sz w:val="24"/>
          <w:szCs w:val="24"/>
        </w:rPr>
      </w:pPr>
      <w:r w:rsidRPr="001B6E9E">
        <w:rPr>
          <w:rFonts w:ascii="Times New Roman" w:hAnsi="Times New Roman" w:cs="Times New Roman"/>
          <w:bCs/>
          <w:color w:val="000000"/>
          <w:sz w:val="24"/>
          <w:szCs w:val="24"/>
        </w:rPr>
        <w:t xml:space="preserve">Balandžio mėn. neeilinės Europos Vadovų Tarybos sprendimu </w:t>
      </w:r>
      <w:r w:rsidRPr="00014DD1">
        <w:rPr>
          <w:rFonts w:ascii="Times New Roman" w:hAnsi="Times New Roman" w:cs="Times New Roman"/>
          <w:bCs/>
          <w:color w:val="000000"/>
          <w:sz w:val="24"/>
          <w:szCs w:val="24"/>
        </w:rPr>
        <w:t>2019 m. spalio 31 d.</w:t>
      </w:r>
      <w:r w:rsidRPr="00014DD1">
        <w:rPr>
          <w:rFonts w:ascii="Times New Roman" w:hAnsi="Times New Roman"/>
          <w:sz w:val="24"/>
          <w:szCs w:val="24"/>
        </w:rPr>
        <w:t xml:space="preserve"> yra JK išstojimo iš ES data. </w:t>
      </w:r>
      <w:r w:rsidRPr="001B6E9E">
        <w:rPr>
          <w:rFonts w:ascii="Times New Roman" w:hAnsi="Times New Roman"/>
          <w:sz w:val="24"/>
          <w:szCs w:val="24"/>
        </w:rPr>
        <w:t xml:space="preserve">Terminas nukeltas antrą kartą </w:t>
      </w:r>
      <w:r w:rsidRPr="001B6E9E">
        <w:rPr>
          <w:rFonts w:ascii="Times New Roman" w:hAnsi="Times New Roman" w:cs="Times New Roman"/>
          <w:bCs/>
          <w:color w:val="000000"/>
          <w:sz w:val="24"/>
          <w:szCs w:val="24"/>
        </w:rPr>
        <w:t>JK vyriausybės prašymu</w:t>
      </w:r>
      <w:r w:rsidRPr="001B6E9E">
        <w:rPr>
          <w:rFonts w:ascii="Times New Roman" w:hAnsi="Times New Roman"/>
          <w:sz w:val="24"/>
          <w:szCs w:val="24"/>
        </w:rPr>
        <w:t xml:space="preserve">. Vadovai birželį patvirtino, kad dėl sutarto Išstojimo susitarimo nebesiderės, bet paliko galimybę koreguoti teisiškai neįpareigojančią Politinę deklaraciją dėl ateities santykių. </w:t>
      </w:r>
    </w:p>
    <w:p w:rsidR="00014DD1" w:rsidRPr="001B6E9E" w:rsidRDefault="00014DD1" w:rsidP="00944EFF">
      <w:pPr>
        <w:spacing w:after="120" w:line="240" w:lineRule="auto"/>
        <w:ind w:firstLine="432"/>
        <w:jc w:val="both"/>
        <w:rPr>
          <w:rFonts w:ascii="Times New Roman" w:hAnsi="Times New Roman"/>
          <w:sz w:val="24"/>
          <w:szCs w:val="24"/>
        </w:rPr>
      </w:pPr>
      <w:r w:rsidRPr="001B6E9E">
        <w:rPr>
          <w:rFonts w:ascii="Times New Roman" w:hAnsi="Times New Roman"/>
          <w:sz w:val="24"/>
          <w:szCs w:val="24"/>
        </w:rPr>
        <w:t xml:space="preserve">JK parlamentas 3 kartus balsavimu atmetė JK Išstojimo iš ES susitarimą, pasiektą tarp ES ir JK </w:t>
      </w:r>
      <w:proofErr w:type="spellStart"/>
      <w:r w:rsidRPr="001B6E9E">
        <w:rPr>
          <w:rFonts w:ascii="Times New Roman" w:hAnsi="Times New Roman"/>
          <w:sz w:val="24"/>
          <w:szCs w:val="24"/>
        </w:rPr>
        <w:t>T.May</w:t>
      </w:r>
      <w:proofErr w:type="spellEnd"/>
      <w:r w:rsidRPr="001B6E9E">
        <w:rPr>
          <w:rFonts w:ascii="Times New Roman" w:hAnsi="Times New Roman"/>
          <w:sz w:val="24"/>
          <w:szCs w:val="24"/>
        </w:rPr>
        <w:t xml:space="preserve"> vyriausybės (2018 m. lapkritį).  Susitarime kompromisas dėl Š. Airijos sienos su Airija (</w:t>
      </w:r>
      <w:proofErr w:type="spellStart"/>
      <w:r w:rsidRPr="001B6E9E">
        <w:rPr>
          <w:rFonts w:ascii="Times New Roman" w:hAnsi="Times New Roman"/>
          <w:i/>
          <w:sz w:val="24"/>
          <w:szCs w:val="24"/>
        </w:rPr>
        <w:t>backstop</w:t>
      </w:r>
      <w:proofErr w:type="spellEnd"/>
      <w:r w:rsidRPr="001B6E9E">
        <w:rPr>
          <w:rFonts w:ascii="Times New Roman" w:hAnsi="Times New Roman"/>
          <w:sz w:val="24"/>
          <w:szCs w:val="24"/>
        </w:rPr>
        <w:t>) yra sudėtingiausias, nes jis įpareigoja ES ir JK surasti būdą, kaip išvengti fizinės sienos net jei JK nutartų nedalyvauti ES Muitų sąjungoje. Europos Parlamentas Išstojimo susitarimo taip pat dar nėra ratifikavęs.</w:t>
      </w:r>
    </w:p>
    <w:p w:rsidR="00014DD1" w:rsidRPr="00D57AEA" w:rsidRDefault="00014DD1" w:rsidP="00944EFF">
      <w:pPr>
        <w:pStyle w:val="NormalWeb"/>
        <w:spacing w:after="120"/>
        <w:ind w:firstLine="432"/>
        <w:jc w:val="both"/>
        <w:rPr>
          <w:rFonts w:ascii="Calibri" w:hAnsi="Calibri" w:cs="Calibri"/>
          <w:color w:val="000000"/>
        </w:rPr>
      </w:pPr>
      <w:r w:rsidRPr="00014DD1">
        <w:t>Spalio 2 d. JK premjeras</w:t>
      </w:r>
      <w:r w:rsidRPr="00014DD1">
        <w:rPr>
          <w:bCs/>
          <w:color w:val="000000"/>
        </w:rPr>
        <w:t xml:space="preserve"> </w:t>
      </w:r>
      <w:proofErr w:type="spellStart"/>
      <w:r>
        <w:rPr>
          <w:color w:val="000000"/>
        </w:rPr>
        <w:t>Boris</w:t>
      </w:r>
      <w:proofErr w:type="spellEnd"/>
      <w:r w:rsidRPr="00014DD1">
        <w:rPr>
          <w:color w:val="000000"/>
        </w:rPr>
        <w:t xml:space="preserve"> </w:t>
      </w:r>
      <w:proofErr w:type="spellStart"/>
      <w:r w:rsidRPr="00014DD1">
        <w:rPr>
          <w:color w:val="000000"/>
        </w:rPr>
        <w:t>Johnson</w:t>
      </w:r>
      <w:proofErr w:type="spellEnd"/>
      <w:r w:rsidRPr="00014DD1">
        <w:rPr>
          <w:color w:val="000000"/>
        </w:rPr>
        <w:t xml:space="preserve"> raštu ES pateikė </w:t>
      </w:r>
      <w:r w:rsidRPr="00014DD1">
        <w:rPr>
          <w:bCs/>
          <w:color w:val="000000"/>
        </w:rPr>
        <w:t xml:space="preserve">pasiūlymą, kaip pakeisti Išstojimo susitarimo Airijos protokole numatytą apsauginį reguliacinės atitikties </w:t>
      </w:r>
      <w:r w:rsidRPr="00014DD1">
        <w:rPr>
          <w:bCs/>
          <w:iCs/>
          <w:color w:val="000000"/>
        </w:rPr>
        <w:t>mechanizmą</w:t>
      </w:r>
      <w:r w:rsidRPr="00014DD1">
        <w:rPr>
          <w:bCs/>
          <w:i/>
          <w:iCs/>
          <w:color w:val="000000"/>
        </w:rPr>
        <w:t xml:space="preserve"> (</w:t>
      </w:r>
      <w:proofErr w:type="spellStart"/>
      <w:r w:rsidRPr="00014DD1">
        <w:rPr>
          <w:bCs/>
          <w:i/>
          <w:iCs/>
          <w:color w:val="000000"/>
        </w:rPr>
        <w:t>backstop</w:t>
      </w:r>
      <w:proofErr w:type="spellEnd"/>
      <w:r w:rsidRPr="00014DD1">
        <w:rPr>
          <w:bCs/>
          <w:i/>
          <w:iCs/>
          <w:color w:val="000000"/>
        </w:rPr>
        <w:t>)</w:t>
      </w:r>
      <w:r w:rsidRPr="00014DD1">
        <w:rPr>
          <w:color w:val="000000"/>
        </w:rPr>
        <w:t xml:space="preserve">. </w:t>
      </w:r>
      <w:r w:rsidRPr="001B6E9E">
        <w:rPr>
          <w:color w:val="000000"/>
        </w:rPr>
        <w:t xml:space="preserve">Pasiūlymo esmė – bendra </w:t>
      </w:r>
      <w:r w:rsidRPr="001B6E9E">
        <w:rPr>
          <w:rFonts w:eastAsia="Times New Roman"/>
          <w:color w:val="000000"/>
        </w:rPr>
        <w:t>reguliacinė sistema (ES teisės taikymas) visoms prekėms, ne tik gyvūninės kilmės, visoje Airijos saloje</w:t>
      </w:r>
      <w:r>
        <w:rPr>
          <w:rFonts w:eastAsia="Times New Roman"/>
          <w:color w:val="000000"/>
        </w:rPr>
        <w:t>;</w:t>
      </w:r>
      <w:r w:rsidRPr="001B6E9E">
        <w:rPr>
          <w:rFonts w:eastAsia="Times New Roman"/>
          <w:color w:val="000000"/>
        </w:rPr>
        <w:t xml:space="preserve"> </w:t>
      </w:r>
      <w:proofErr w:type="spellStart"/>
      <w:r w:rsidRPr="001B6E9E">
        <w:rPr>
          <w:rFonts w:eastAsia="Times New Roman"/>
          <w:color w:val="000000"/>
        </w:rPr>
        <w:t>Š.Airija</w:t>
      </w:r>
      <w:proofErr w:type="spellEnd"/>
      <w:r w:rsidRPr="001B6E9E">
        <w:rPr>
          <w:rFonts w:eastAsia="Times New Roman"/>
          <w:color w:val="000000"/>
        </w:rPr>
        <w:t xml:space="preserve"> nedalyvauja ES muitų sistemoje</w:t>
      </w:r>
      <w:r w:rsidRPr="001B6E9E">
        <w:rPr>
          <w:color w:val="000000"/>
        </w:rPr>
        <w:t xml:space="preserve">; JK nuo pereinamojo laikotarpio pabaigos perima prekybos politiką į savo rankas. Baigiantis pereinamajam laikotarpiui ir po to kas 4 metus Š. Airijos parlamentas ir vykdomoji valdžia </w:t>
      </w:r>
      <w:r>
        <w:rPr>
          <w:color w:val="000000"/>
        </w:rPr>
        <w:t>s</w:t>
      </w:r>
      <w:r w:rsidRPr="001B6E9E">
        <w:rPr>
          <w:color w:val="000000"/>
        </w:rPr>
        <w:t>pr</w:t>
      </w:r>
      <w:r>
        <w:rPr>
          <w:color w:val="000000"/>
        </w:rPr>
        <w:t>endžia,</w:t>
      </w:r>
      <w:r w:rsidRPr="001B6E9E">
        <w:rPr>
          <w:color w:val="000000"/>
        </w:rPr>
        <w:t xml:space="preserve"> ar likti ES reguliacinėje zonoje, ar prisijungti prie JK. Reguliacinės zonos (ne)pratęsimo galimybė ją darytų </w:t>
      </w:r>
      <w:proofErr w:type="spellStart"/>
      <w:r w:rsidRPr="001B6E9E">
        <w:rPr>
          <w:bCs/>
          <w:i/>
          <w:iCs/>
          <w:color w:val="000000"/>
        </w:rPr>
        <w:t>backstop</w:t>
      </w:r>
      <w:proofErr w:type="spellEnd"/>
      <w:r w:rsidRPr="001B6E9E">
        <w:rPr>
          <w:bCs/>
          <w:color w:val="000000"/>
        </w:rPr>
        <w:t xml:space="preserve"> su ribotu galiojimo terminu</w:t>
      </w:r>
      <w:r w:rsidRPr="00763EF8">
        <w:rPr>
          <w:color w:val="000000"/>
        </w:rPr>
        <w:t xml:space="preserve">. </w:t>
      </w:r>
      <w:r w:rsidRPr="00014DD1">
        <w:rPr>
          <w:color w:val="000000"/>
        </w:rPr>
        <w:t>ES atlieka teisinį JK pasiūlymo vertinimą, optimizmo mažai.</w:t>
      </w:r>
      <w:r w:rsidRPr="005A100D">
        <w:rPr>
          <w:color w:val="000000"/>
        </w:rPr>
        <w:t xml:space="preserve"> </w:t>
      </w:r>
      <w:r>
        <w:rPr>
          <w:color w:val="000000"/>
        </w:rPr>
        <w:t xml:space="preserve">Kaip </w:t>
      </w:r>
      <w:r w:rsidRPr="000E5236">
        <w:rPr>
          <w:color w:val="000000"/>
        </w:rPr>
        <w:t xml:space="preserve">probleminius aspektus EK įvardina – JK pateiktų siūlymų konceptualumą, jie nesukuria reikiamo teisinio aiškumo; </w:t>
      </w:r>
      <w:proofErr w:type="spellStart"/>
      <w:r w:rsidRPr="000E5236">
        <w:rPr>
          <w:color w:val="000000"/>
        </w:rPr>
        <w:t>Š.Airijai</w:t>
      </w:r>
      <w:proofErr w:type="spellEnd"/>
      <w:r w:rsidRPr="000E5236">
        <w:rPr>
          <w:color w:val="000000"/>
        </w:rPr>
        <w:t xml:space="preserve"> suteikiamą veto teisę; JK numatomas 2 atskiras muitų teritorijas Airijos saloje;  tam tikri JK siūlymai nėra galimi pagal ES muitinės kodeksą. ES Vyr. derybininkas </w:t>
      </w:r>
      <w:proofErr w:type="spellStart"/>
      <w:r w:rsidRPr="000E5236">
        <w:rPr>
          <w:color w:val="000000"/>
        </w:rPr>
        <w:t>M.Barnier</w:t>
      </w:r>
      <w:proofErr w:type="spellEnd"/>
      <w:r w:rsidRPr="000E5236">
        <w:rPr>
          <w:color w:val="000000"/>
        </w:rPr>
        <w:t xml:space="preserve"> kol kas nemato galimybės pereiti į intensyvias derybas JK pasiūlymo pagrindu, jei jis nebus pakeistas iš esmės. </w:t>
      </w:r>
    </w:p>
    <w:p w:rsidR="00014DD1" w:rsidRPr="001B6E9E" w:rsidRDefault="00014DD1" w:rsidP="00944EFF">
      <w:pPr>
        <w:spacing w:after="120" w:line="240" w:lineRule="auto"/>
        <w:ind w:firstLine="432"/>
        <w:jc w:val="both"/>
        <w:rPr>
          <w:rFonts w:ascii="Times New Roman" w:hAnsi="Times New Roman"/>
          <w:sz w:val="24"/>
          <w:szCs w:val="24"/>
        </w:rPr>
      </w:pPr>
      <w:r w:rsidRPr="001B6E9E">
        <w:rPr>
          <w:rFonts w:ascii="Times New Roman" w:hAnsi="Times New Roman"/>
          <w:sz w:val="24"/>
          <w:szCs w:val="24"/>
        </w:rPr>
        <w:t xml:space="preserve">Rugsėjį JK iniciatyva atsinaujino </w:t>
      </w:r>
      <w:proofErr w:type="spellStart"/>
      <w:r w:rsidRPr="001B6E9E">
        <w:rPr>
          <w:rFonts w:ascii="Times New Roman" w:hAnsi="Times New Roman"/>
          <w:sz w:val="24"/>
          <w:szCs w:val="24"/>
        </w:rPr>
        <w:t>Brexit</w:t>
      </w:r>
      <w:proofErr w:type="spellEnd"/>
      <w:r w:rsidRPr="001B6E9E">
        <w:rPr>
          <w:rFonts w:ascii="Times New Roman" w:hAnsi="Times New Roman"/>
          <w:sz w:val="24"/>
          <w:szCs w:val="24"/>
        </w:rPr>
        <w:t xml:space="preserve"> derybos tarp JK ir ES. </w:t>
      </w:r>
      <w:r w:rsidRPr="001B6E9E">
        <w:rPr>
          <w:rFonts w:ascii="Times New Roman" w:hAnsi="Times New Roman"/>
          <w:color w:val="000000"/>
          <w:sz w:val="24"/>
          <w:szCs w:val="24"/>
        </w:rPr>
        <w:t>JK</w:t>
      </w:r>
      <w:r>
        <w:rPr>
          <w:rFonts w:ascii="Times New Roman" w:hAnsi="Times New Roman"/>
          <w:color w:val="000000"/>
          <w:sz w:val="24"/>
          <w:szCs w:val="24"/>
        </w:rPr>
        <w:t xml:space="preserve"> informavo, kad</w:t>
      </w:r>
      <w:r w:rsidRPr="001B6E9E">
        <w:rPr>
          <w:rFonts w:ascii="Times New Roman" w:hAnsi="Times New Roman"/>
          <w:color w:val="000000"/>
          <w:sz w:val="24"/>
          <w:szCs w:val="24"/>
        </w:rPr>
        <w:t xml:space="preserve"> nori aiškiai įvardinti politinėje deklaracijoje, kad ES-JK ekonominis bendradarbiavimas vyks laisvos prekybos sutarties pagrindu; peržiūrėti</w:t>
      </w:r>
      <w:r>
        <w:rPr>
          <w:rFonts w:ascii="Times New Roman" w:hAnsi="Times New Roman"/>
          <w:color w:val="000000"/>
          <w:sz w:val="24"/>
          <w:szCs w:val="24"/>
        </w:rPr>
        <w:t xml:space="preserve"> Išstojimo</w:t>
      </w:r>
      <w:r w:rsidRPr="001B6E9E">
        <w:rPr>
          <w:rFonts w:ascii="Times New Roman" w:hAnsi="Times New Roman"/>
          <w:color w:val="000000"/>
          <w:sz w:val="24"/>
          <w:szCs w:val="24"/>
        </w:rPr>
        <w:t xml:space="preserve"> sutarties valdysenos mechanizmą; mažinti ambicijas dėl bendradarbiavimo gynybos srityje.</w:t>
      </w:r>
      <w:r>
        <w:rPr>
          <w:rFonts w:ascii="Times New Roman" w:hAnsi="Times New Roman"/>
          <w:sz w:val="24"/>
          <w:szCs w:val="24"/>
        </w:rPr>
        <w:t xml:space="preserve"> Derybos atnaujintos </w:t>
      </w:r>
      <w:r w:rsidRPr="001B6E9E">
        <w:rPr>
          <w:rFonts w:ascii="Times New Roman" w:hAnsi="Times New Roman" w:cs="Times New Roman"/>
          <w:sz w:val="24"/>
          <w:szCs w:val="24"/>
          <w:lang w:eastAsia="lt-LT"/>
        </w:rPr>
        <w:t xml:space="preserve">po to, kai </w:t>
      </w:r>
      <w:r>
        <w:rPr>
          <w:rFonts w:ascii="Times New Roman" w:hAnsi="Times New Roman" w:cs="Times New Roman"/>
          <w:sz w:val="24"/>
          <w:szCs w:val="24"/>
          <w:lang w:eastAsia="lt-LT"/>
        </w:rPr>
        <w:t>JK</w:t>
      </w:r>
      <w:r w:rsidRPr="001B6E9E">
        <w:rPr>
          <w:rFonts w:ascii="Times New Roman" w:hAnsi="Times New Roman" w:cs="Times New Roman"/>
          <w:sz w:val="24"/>
          <w:szCs w:val="24"/>
          <w:lang w:eastAsia="lt-LT"/>
        </w:rPr>
        <w:t> </w:t>
      </w:r>
      <w:r>
        <w:rPr>
          <w:rFonts w:ascii="Times New Roman" w:hAnsi="Times New Roman" w:cs="Times New Roman"/>
          <w:sz w:val="24"/>
          <w:szCs w:val="24"/>
          <w:lang w:eastAsia="lt-LT"/>
        </w:rPr>
        <w:t xml:space="preserve">rugpjūčio 18 d. raštu kreipėsi į ES su prašymu išimti „nedemokratišką ir pažeidžiantį JK suverenumą“ </w:t>
      </w:r>
      <w:proofErr w:type="spellStart"/>
      <w:r>
        <w:rPr>
          <w:rFonts w:ascii="Times New Roman" w:hAnsi="Times New Roman" w:cs="Times New Roman"/>
          <w:i/>
          <w:iCs/>
          <w:sz w:val="24"/>
          <w:szCs w:val="24"/>
          <w:lang w:eastAsia="lt-LT"/>
        </w:rPr>
        <w:t>backstop</w:t>
      </w:r>
      <w:proofErr w:type="spellEnd"/>
      <w:r>
        <w:rPr>
          <w:rFonts w:ascii="Times New Roman" w:hAnsi="Times New Roman" w:cs="Times New Roman"/>
          <w:sz w:val="24"/>
          <w:szCs w:val="24"/>
          <w:lang w:eastAsia="lt-LT"/>
        </w:rPr>
        <w:t xml:space="preserve"> iš Išstojimo susitarimo. </w:t>
      </w:r>
    </w:p>
    <w:p w:rsidR="00014DD1" w:rsidRPr="000E5236" w:rsidRDefault="00014DD1" w:rsidP="00944EFF">
      <w:pPr>
        <w:pStyle w:val="NormalWeb"/>
        <w:ind w:firstLine="432"/>
        <w:jc w:val="both"/>
        <w:rPr>
          <w:color w:val="000000"/>
        </w:rPr>
      </w:pPr>
      <w:r w:rsidRPr="00C017F6">
        <w:t>Tikėtina, kad JK išstojimo iš ES derybų rezultatai bus aptariami spalio mėn. (50 str.) Bendrųjų reikalų taryboje ir (50 str.) Europos Vadovų Taryboje. Tačiau šiai dienai dar nėra aišku, ar iki EVT derybos bus rezultatyvios. Kitu atveju vadovų darbotvarkėje būtų derybų laikotarpio pratęsimo ar pasirengimo JK išstojimui be susitarimo scenarijai. Pakartotinam derybų laikotarpio (50 str.) pratęsimui reikalingas visų ES valstybių narių pritarimas  (vienbalsiškumas). Pratęsimo pagrindas - motyvuotas JK Vyriausybės prašymas.</w:t>
      </w:r>
    </w:p>
    <w:p w:rsidR="00014DD1" w:rsidRDefault="00014DD1" w:rsidP="00014DD1">
      <w:pPr>
        <w:rPr>
          <w:rFonts w:ascii="Times New Roman" w:hAnsi="Times New Roman" w:cs="Times New Roman"/>
          <w:sz w:val="24"/>
          <w:szCs w:val="24"/>
          <w:u w:val="single"/>
        </w:rPr>
      </w:pPr>
    </w:p>
    <w:p w:rsidR="00014DD1" w:rsidRPr="006A10C1" w:rsidRDefault="00014DD1" w:rsidP="00014DD1">
      <w:pPr>
        <w:jc w:val="both"/>
        <w:rPr>
          <w:rFonts w:ascii="Times New Roman" w:hAnsi="Times New Roman" w:cs="Times New Roman"/>
          <w:b/>
          <w:bCs/>
          <w:sz w:val="24"/>
          <w:szCs w:val="24"/>
        </w:rPr>
      </w:pPr>
      <w:r>
        <w:rPr>
          <w:rFonts w:ascii="Times New Roman" w:hAnsi="Times New Roman" w:cs="Times New Roman"/>
          <w:sz w:val="24"/>
          <w:szCs w:val="24"/>
          <w:u w:val="single"/>
        </w:rPr>
        <w:t>Lietuvos pozicija:</w:t>
      </w:r>
      <w:r>
        <w:rPr>
          <w:rFonts w:ascii="Times New Roman" w:hAnsi="Times New Roman" w:cs="Times New Roman"/>
          <w:b/>
          <w:bCs/>
          <w:sz w:val="24"/>
          <w:szCs w:val="24"/>
        </w:rPr>
        <w:t xml:space="preserve"> </w:t>
      </w:r>
    </w:p>
    <w:p w:rsidR="00014DD1" w:rsidRDefault="00014DD1" w:rsidP="00014DD1">
      <w:pPr>
        <w:pStyle w:val="ListParagraph"/>
        <w:numPr>
          <w:ilvl w:val="0"/>
          <w:numId w:val="14"/>
        </w:numPr>
        <w:spacing w:after="160" w:line="259" w:lineRule="auto"/>
        <w:contextualSpacing/>
        <w:jc w:val="both"/>
        <w:rPr>
          <w:rFonts w:ascii="Times New Roman" w:hAnsi="Times New Roman"/>
          <w:sz w:val="24"/>
          <w:szCs w:val="24"/>
        </w:rPr>
      </w:pPr>
      <w:r w:rsidRPr="00014DD1">
        <w:rPr>
          <w:rFonts w:ascii="Times New Roman" w:hAnsi="Times New Roman"/>
          <w:sz w:val="24"/>
          <w:szCs w:val="24"/>
          <w:lang w:val="lt-LT"/>
        </w:rPr>
        <w:t xml:space="preserve">Lietuva suinteresuota, kad įsigaliotų suderėta JK išstojimo iš ES sutartis, kurioje fiksuotos Lietuvai svarbios nuostatos dėl Lietuvos (ir ES) piliečių teisių apsaugos JK ir dėl JK finansinių įsipareigojimų. Išstojimo sutarties įsigaliojimas užtikrintų, kad nebus staigaus pokyčio ES-JK santykiuose nuo JK išstojimo dienos (nes įsigalios pereinamasis laikotarpis). </w:t>
      </w:r>
      <w:r w:rsidRPr="006E303B">
        <w:rPr>
          <w:rFonts w:ascii="Times New Roman" w:hAnsi="Times New Roman"/>
          <w:sz w:val="24"/>
          <w:szCs w:val="24"/>
        </w:rPr>
        <w:t xml:space="preserve">Tai </w:t>
      </w:r>
      <w:proofErr w:type="spellStart"/>
      <w:r w:rsidRPr="006E303B">
        <w:rPr>
          <w:rFonts w:ascii="Times New Roman" w:hAnsi="Times New Roman"/>
          <w:sz w:val="24"/>
          <w:szCs w:val="24"/>
        </w:rPr>
        <w:t>suteiktų</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teisinio</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aiškumo</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Lietuvos</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piliečiams</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ir</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verslui</w:t>
      </w:r>
      <w:proofErr w:type="spellEnd"/>
      <w:r w:rsidRPr="006E303B">
        <w:rPr>
          <w:rFonts w:ascii="Times New Roman" w:hAnsi="Times New Roman"/>
          <w:sz w:val="24"/>
          <w:szCs w:val="24"/>
        </w:rPr>
        <w:t xml:space="preserve">. </w:t>
      </w:r>
    </w:p>
    <w:p w:rsidR="00014DD1" w:rsidRPr="006E303B" w:rsidRDefault="00014DD1" w:rsidP="00014DD1">
      <w:pPr>
        <w:pStyle w:val="ListParagraph"/>
        <w:numPr>
          <w:ilvl w:val="0"/>
          <w:numId w:val="14"/>
        </w:numPr>
        <w:spacing w:after="160" w:line="259" w:lineRule="auto"/>
        <w:contextualSpacing/>
        <w:jc w:val="both"/>
        <w:rPr>
          <w:rFonts w:ascii="Times New Roman" w:hAnsi="Times New Roman"/>
          <w:sz w:val="24"/>
          <w:szCs w:val="24"/>
        </w:rPr>
      </w:pPr>
      <w:r w:rsidRPr="006E303B">
        <w:rPr>
          <w:rFonts w:ascii="Times New Roman" w:hAnsi="Times New Roman"/>
          <w:sz w:val="24"/>
          <w:szCs w:val="24"/>
        </w:rPr>
        <w:t xml:space="preserve">JK </w:t>
      </w:r>
      <w:proofErr w:type="spellStart"/>
      <w:r w:rsidRPr="006E303B">
        <w:rPr>
          <w:rFonts w:ascii="Times New Roman" w:hAnsi="Times New Roman"/>
          <w:sz w:val="24"/>
          <w:szCs w:val="24"/>
        </w:rPr>
        <w:t>Išstojimo</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iš</w:t>
      </w:r>
      <w:proofErr w:type="spellEnd"/>
      <w:r w:rsidRPr="006E303B">
        <w:rPr>
          <w:rFonts w:ascii="Times New Roman" w:hAnsi="Times New Roman"/>
          <w:sz w:val="24"/>
          <w:szCs w:val="24"/>
        </w:rPr>
        <w:t xml:space="preserve"> ES </w:t>
      </w:r>
      <w:proofErr w:type="spellStart"/>
      <w:r w:rsidRPr="006E303B">
        <w:rPr>
          <w:rFonts w:ascii="Times New Roman" w:hAnsi="Times New Roman"/>
          <w:sz w:val="24"/>
          <w:szCs w:val="24"/>
        </w:rPr>
        <w:t>sutarties</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įsigaliojimas</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leistų</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pradėti</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derybas</w:t>
      </w:r>
      <w:proofErr w:type="spellEnd"/>
      <w:r w:rsidRPr="006E303B">
        <w:rPr>
          <w:rFonts w:ascii="Times New Roman" w:hAnsi="Times New Roman"/>
          <w:sz w:val="24"/>
          <w:szCs w:val="24"/>
        </w:rPr>
        <w:t xml:space="preserve"> </w:t>
      </w:r>
      <w:proofErr w:type="spellStart"/>
      <w:proofErr w:type="gramStart"/>
      <w:r w:rsidRPr="006E303B">
        <w:rPr>
          <w:rFonts w:ascii="Times New Roman" w:hAnsi="Times New Roman"/>
          <w:sz w:val="24"/>
          <w:szCs w:val="24"/>
        </w:rPr>
        <w:t>dėl</w:t>
      </w:r>
      <w:proofErr w:type="spellEnd"/>
      <w:proofErr w:type="gramEnd"/>
      <w:r w:rsidRPr="006E303B">
        <w:rPr>
          <w:rFonts w:ascii="Times New Roman" w:hAnsi="Times New Roman"/>
          <w:sz w:val="24"/>
          <w:szCs w:val="24"/>
        </w:rPr>
        <w:t xml:space="preserve"> </w:t>
      </w:r>
      <w:proofErr w:type="spellStart"/>
      <w:r w:rsidRPr="006E303B">
        <w:rPr>
          <w:rFonts w:ascii="Times New Roman" w:hAnsi="Times New Roman"/>
          <w:sz w:val="24"/>
          <w:szCs w:val="24"/>
        </w:rPr>
        <w:t>naujos</w:t>
      </w:r>
      <w:proofErr w:type="spellEnd"/>
      <w:r w:rsidRPr="006E303B">
        <w:rPr>
          <w:rFonts w:ascii="Times New Roman" w:hAnsi="Times New Roman"/>
          <w:sz w:val="24"/>
          <w:szCs w:val="24"/>
        </w:rPr>
        <w:t xml:space="preserve"> ES-JK </w:t>
      </w:r>
      <w:proofErr w:type="spellStart"/>
      <w:r w:rsidRPr="006E303B">
        <w:rPr>
          <w:rFonts w:ascii="Times New Roman" w:hAnsi="Times New Roman"/>
          <w:sz w:val="24"/>
          <w:szCs w:val="24"/>
        </w:rPr>
        <w:t>laisvos</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prekybos</w:t>
      </w:r>
      <w:proofErr w:type="spellEnd"/>
      <w:r w:rsidRPr="006E303B">
        <w:rPr>
          <w:rFonts w:ascii="Times New Roman" w:hAnsi="Times New Roman"/>
          <w:sz w:val="24"/>
          <w:szCs w:val="24"/>
        </w:rPr>
        <w:t xml:space="preserve"> </w:t>
      </w:r>
      <w:proofErr w:type="spellStart"/>
      <w:r w:rsidRPr="006E303B">
        <w:rPr>
          <w:rFonts w:ascii="Times New Roman" w:hAnsi="Times New Roman"/>
          <w:sz w:val="24"/>
          <w:szCs w:val="24"/>
        </w:rPr>
        <w:t>sutarties</w:t>
      </w:r>
      <w:proofErr w:type="spellEnd"/>
      <w:r>
        <w:rPr>
          <w:rFonts w:ascii="Times New Roman" w:hAnsi="Times New Roman"/>
          <w:sz w:val="24"/>
          <w:szCs w:val="24"/>
        </w:rPr>
        <w:t xml:space="preserve">. </w:t>
      </w:r>
      <w:r w:rsidRPr="006E303B">
        <w:rPr>
          <w:rFonts w:ascii="Times New Roman" w:hAnsi="Times New Roman"/>
          <w:sz w:val="24"/>
          <w:szCs w:val="24"/>
        </w:rPr>
        <w:t xml:space="preserve"> </w:t>
      </w:r>
    </w:p>
    <w:p w:rsidR="00014DD1" w:rsidRPr="003855E6" w:rsidRDefault="00014DD1" w:rsidP="00014DD1">
      <w:pPr>
        <w:pStyle w:val="ListParagraph"/>
        <w:numPr>
          <w:ilvl w:val="0"/>
          <w:numId w:val="14"/>
        </w:numPr>
        <w:spacing w:after="160" w:line="259" w:lineRule="auto"/>
        <w:contextualSpacing/>
        <w:jc w:val="both"/>
        <w:rPr>
          <w:rFonts w:ascii="Times New Roman" w:hAnsi="Times New Roman"/>
          <w:sz w:val="24"/>
          <w:szCs w:val="24"/>
        </w:rPr>
      </w:pPr>
      <w:proofErr w:type="spellStart"/>
      <w:r w:rsidRPr="003855E6">
        <w:rPr>
          <w:rFonts w:ascii="Times New Roman" w:hAnsi="Times New Roman"/>
          <w:sz w:val="24"/>
          <w:szCs w:val="24"/>
        </w:rPr>
        <w:lastRenderedPageBreak/>
        <w:t>Lietuva</w:t>
      </w:r>
      <w:proofErr w:type="spellEnd"/>
      <w:r w:rsidRPr="003855E6">
        <w:rPr>
          <w:rFonts w:ascii="Times New Roman" w:hAnsi="Times New Roman"/>
          <w:sz w:val="24"/>
          <w:szCs w:val="24"/>
        </w:rPr>
        <w:t> </w:t>
      </w:r>
      <w:proofErr w:type="spellStart"/>
      <w:r w:rsidRPr="003855E6">
        <w:rPr>
          <w:rFonts w:ascii="Times New Roman" w:hAnsi="Times New Roman"/>
          <w:sz w:val="24"/>
          <w:szCs w:val="24"/>
        </w:rPr>
        <w:t>suinteresuota</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kad</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būtų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išvengta</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Nesusitarimo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scenarijaus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nes</w:t>
      </w:r>
      <w:proofErr w:type="spellEnd"/>
      <w:r w:rsidRPr="003855E6">
        <w:rPr>
          <w:rFonts w:ascii="Times New Roman" w:hAnsi="Times New Roman"/>
          <w:sz w:val="24"/>
          <w:szCs w:val="24"/>
        </w:rPr>
        <w:t xml:space="preserve"> </w:t>
      </w:r>
      <w:proofErr w:type="gramStart"/>
      <w:r w:rsidRPr="003855E6">
        <w:rPr>
          <w:rFonts w:ascii="Times New Roman" w:hAnsi="Times New Roman"/>
          <w:sz w:val="24"/>
          <w:szCs w:val="24"/>
        </w:rPr>
        <w:t>tai</w:t>
      </w:r>
      <w:proofErr w:type="gramEnd"/>
      <w:r w:rsidRPr="003855E6">
        <w:rPr>
          <w:rFonts w:ascii="Times New Roman" w:hAnsi="Times New Roman"/>
          <w:sz w:val="24"/>
          <w:szCs w:val="24"/>
        </w:rPr>
        <w:t xml:space="preserve"> </w:t>
      </w:r>
      <w:proofErr w:type="spellStart"/>
      <w:r w:rsidRPr="003855E6">
        <w:rPr>
          <w:rFonts w:ascii="Times New Roman" w:hAnsi="Times New Roman"/>
          <w:sz w:val="24"/>
          <w:szCs w:val="24"/>
        </w:rPr>
        <w:t>reikštų</w:t>
      </w:r>
      <w:proofErr w:type="spellEnd"/>
      <w:r w:rsidRPr="003855E6">
        <w:rPr>
          <w:rFonts w:ascii="Times New Roman" w:hAnsi="Times New Roman"/>
          <w:sz w:val="24"/>
          <w:szCs w:val="24"/>
        </w:rPr>
        <w:t xml:space="preserve"> ES-JK </w:t>
      </w:r>
      <w:proofErr w:type="spellStart"/>
      <w:r w:rsidRPr="003855E6">
        <w:rPr>
          <w:rFonts w:ascii="Times New Roman" w:hAnsi="Times New Roman"/>
          <w:sz w:val="24"/>
          <w:szCs w:val="24"/>
        </w:rPr>
        <w:t>santykių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krizę</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tikėtina</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stipriai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pablogintų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ateities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bendradarbiavimo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perspektyvas</w:t>
      </w:r>
      <w:proofErr w:type="spellEnd"/>
      <w:r w:rsidRPr="003855E6">
        <w:rPr>
          <w:rFonts w:ascii="Times New Roman" w:hAnsi="Times New Roman"/>
          <w:sz w:val="24"/>
          <w:szCs w:val="24"/>
        </w:rPr>
        <w:t xml:space="preserve">. </w:t>
      </w:r>
    </w:p>
    <w:p w:rsidR="00014DD1" w:rsidRPr="003855E6" w:rsidRDefault="00014DD1" w:rsidP="00014DD1">
      <w:pPr>
        <w:pStyle w:val="ListParagraph"/>
        <w:numPr>
          <w:ilvl w:val="0"/>
          <w:numId w:val="14"/>
        </w:numPr>
        <w:spacing w:after="160" w:line="259" w:lineRule="auto"/>
        <w:contextualSpacing/>
        <w:jc w:val="both"/>
        <w:rPr>
          <w:rFonts w:ascii="Times New Roman" w:hAnsi="Times New Roman"/>
          <w:sz w:val="24"/>
          <w:szCs w:val="24"/>
        </w:rPr>
      </w:pPr>
      <w:proofErr w:type="spellStart"/>
      <w:r w:rsidRPr="003855E6">
        <w:rPr>
          <w:rFonts w:ascii="Times New Roman" w:hAnsi="Times New Roman"/>
          <w:sz w:val="24"/>
          <w:szCs w:val="24"/>
        </w:rPr>
        <w:t>Atsižvelgiant</w:t>
      </w:r>
      <w:proofErr w:type="spellEnd"/>
      <w:r w:rsidRPr="003855E6">
        <w:rPr>
          <w:rFonts w:ascii="Times New Roman" w:hAnsi="Times New Roman"/>
          <w:sz w:val="24"/>
          <w:szCs w:val="24"/>
        </w:rPr>
        <w:t xml:space="preserve"> į </w:t>
      </w:r>
      <w:proofErr w:type="spellStart"/>
      <w:r w:rsidRPr="003855E6">
        <w:rPr>
          <w:rFonts w:ascii="Times New Roman" w:hAnsi="Times New Roman"/>
          <w:sz w:val="24"/>
          <w:szCs w:val="24"/>
        </w:rPr>
        <w:t>aukščiau</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įvardintus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strateginius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Lietuvos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interesus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Lietuva</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neprieštarautų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apsauginio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reguliacinės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atitikties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mechanizmo</w:t>
      </w:r>
      <w:proofErr w:type="spellEnd"/>
      <w:r w:rsidRPr="003855E6">
        <w:rPr>
          <w:rFonts w:ascii="Times New Roman" w:hAnsi="Times New Roman"/>
          <w:sz w:val="24"/>
          <w:szCs w:val="24"/>
        </w:rPr>
        <w:t xml:space="preserve"> (backstop) </w:t>
      </w:r>
      <w:proofErr w:type="spellStart"/>
      <w:r w:rsidRPr="003855E6">
        <w:rPr>
          <w:rFonts w:ascii="Times New Roman" w:hAnsi="Times New Roman"/>
          <w:sz w:val="24"/>
          <w:szCs w:val="24"/>
        </w:rPr>
        <w:t>modifikavimui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Išstojimo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sutarties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Airijos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protokole</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jei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alternatyvus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sprendimas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leistų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išvengti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fizinės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sienos</w:t>
      </w:r>
      <w:proofErr w:type="spellEnd"/>
      <w:r w:rsidRPr="003855E6">
        <w:rPr>
          <w:rFonts w:ascii="Times New Roman" w:hAnsi="Times New Roman"/>
          <w:sz w:val="24"/>
          <w:szCs w:val="24"/>
        </w:rPr>
        <w:t xml:space="preserve"> tarp </w:t>
      </w:r>
      <w:proofErr w:type="spellStart"/>
      <w:r w:rsidRPr="003855E6">
        <w:rPr>
          <w:rFonts w:ascii="Times New Roman" w:hAnsi="Times New Roman"/>
          <w:sz w:val="24"/>
          <w:szCs w:val="24"/>
        </w:rPr>
        <w:t>Airijos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Šiaurės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Airijos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ir</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pilnai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užtikrintų</w:t>
      </w:r>
      <w:proofErr w:type="spellEnd"/>
      <w:r w:rsidRPr="003855E6">
        <w:rPr>
          <w:rFonts w:ascii="Times New Roman" w:hAnsi="Times New Roman"/>
          <w:sz w:val="24"/>
          <w:szCs w:val="24"/>
        </w:rPr>
        <w:t xml:space="preserve"> ES </w:t>
      </w:r>
      <w:proofErr w:type="spellStart"/>
      <w:r w:rsidRPr="003855E6">
        <w:rPr>
          <w:rFonts w:ascii="Times New Roman" w:hAnsi="Times New Roman"/>
          <w:sz w:val="24"/>
          <w:szCs w:val="24"/>
        </w:rPr>
        <w:t>Vidaus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rinkos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apsaugą</w:t>
      </w:r>
      <w:proofErr w:type="spellEnd"/>
      <w:r w:rsidRPr="003855E6">
        <w:rPr>
          <w:rFonts w:ascii="Times New Roman" w:hAnsi="Times New Roman"/>
          <w:sz w:val="24"/>
          <w:szCs w:val="24"/>
        </w:rPr>
        <w:t xml:space="preserve">. </w:t>
      </w:r>
    </w:p>
    <w:p w:rsidR="00014DD1" w:rsidRPr="003855E6" w:rsidRDefault="00014DD1" w:rsidP="00014DD1">
      <w:pPr>
        <w:pStyle w:val="ListParagraph"/>
        <w:numPr>
          <w:ilvl w:val="0"/>
          <w:numId w:val="14"/>
        </w:numPr>
        <w:spacing w:after="160" w:line="259" w:lineRule="auto"/>
        <w:contextualSpacing/>
        <w:jc w:val="both"/>
        <w:rPr>
          <w:rFonts w:ascii="Times New Roman" w:hAnsi="Times New Roman"/>
          <w:sz w:val="24"/>
          <w:szCs w:val="24"/>
        </w:rPr>
      </w:pPr>
      <w:proofErr w:type="spellStart"/>
      <w:r w:rsidRPr="003855E6">
        <w:rPr>
          <w:rFonts w:ascii="Times New Roman" w:hAnsi="Times New Roman"/>
          <w:sz w:val="24"/>
          <w:szCs w:val="24"/>
        </w:rPr>
        <w:t>Jei</w:t>
      </w:r>
      <w:proofErr w:type="spellEnd"/>
      <w:r w:rsidRPr="003855E6">
        <w:rPr>
          <w:rFonts w:ascii="Times New Roman" w:hAnsi="Times New Roman"/>
          <w:sz w:val="24"/>
          <w:szCs w:val="24"/>
        </w:rPr>
        <w:t xml:space="preserve"> JK </w:t>
      </w:r>
      <w:proofErr w:type="spellStart"/>
      <w:r w:rsidRPr="003855E6">
        <w:rPr>
          <w:rFonts w:ascii="Times New Roman" w:hAnsi="Times New Roman"/>
          <w:sz w:val="24"/>
          <w:szCs w:val="24"/>
        </w:rPr>
        <w:t>kreiptųsi</w:t>
      </w:r>
      <w:proofErr w:type="spellEnd"/>
      <w:r w:rsidRPr="003855E6">
        <w:rPr>
          <w:rFonts w:ascii="Times New Roman" w:hAnsi="Times New Roman"/>
          <w:sz w:val="24"/>
          <w:szCs w:val="24"/>
        </w:rPr>
        <w:t xml:space="preserve"> į ES </w:t>
      </w:r>
      <w:proofErr w:type="spellStart"/>
      <w:r w:rsidRPr="003855E6">
        <w:rPr>
          <w:rFonts w:ascii="Times New Roman" w:hAnsi="Times New Roman"/>
          <w:sz w:val="24"/>
          <w:szCs w:val="24"/>
        </w:rPr>
        <w:t>dėl</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dar</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vieno</w:t>
      </w:r>
      <w:proofErr w:type="spellEnd"/>
      <w:r w:rsidRPr="003855E6">
        <w:rPr>
          <w:rFonts w:ascii="Times New Roman" w:hAnsi="Times New Roman"/>
          <w:sz w:val="24"/>
          <w:szCs w:val="24"/>
        </w:rPr>
        <w:t xml:space="preserve"> ES-JK </w:t>
      </w:r>
      <w:proofErr w:type="spellStart"/>
      <w:r w:rsidRPr="003855E6">
        <w:rPr>
          <w:rFonts w:ascii="Times New Roman" w:hAnsi="Times New Roman"/>
          <w:sz w:val="24"/>
          <w:szCs w:val="24"/>
        </w:rPr>
        <w:t>derybų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pagal</w:t>
      </w:r>
      <w:proofErr w:type="spellEnd"/>
      <w:r w:rsidRPr="003855E6">
        <w:rPr>
          <w:rFonts w:ascii="Times New Roman" w:hAnsi="Times New Roman"/>
          <w:sz w:val="24"/>
          <w:szCs w:val="24"/>
        </w:rPr>
        <w:t xml:space="preserve"> ES </w:t>
      </w:r>
      <w:proofErr w:type="spellStart"/>
      <w:r w:rsidRPr="003855E6">
        <w:rPr>
          <w:rFonts w:ascii="Times New Roman" w:hAnsi="Times New Roman"/>
          <w:sz w:val="24"/>
          <w:szCs w:val="24"/>
        </w:rPr>
        <w:t>sutarties</w:t>
      </w:r>
      <w:proofErr w:type="spellEnd"/>
      <w:r w:rsidRPr="003855E6">
        <w:rPr>
          <w:rFonts w:ascii="Times New Roman" w:hAnsi="Times New Roman"/>
          <w:sz w:val="24"/>
          <w:szCs w:val="24"/>
        </w:rPr>
        <w:t xml:space="preserve"> 50 str. </w:t>
      </w:r>
      <w:proofErr w:type="spellStart"/>
      <w:r w:rsidRPr="003855E6">
        <w:rPr>
          <w:rFonts w:ascii="Times New Roman" w:hAnsi="Times New Roman"/>
          <w:sz w:val="24"/>
          <w:szCs w:val="24"/>
        </w:rPr>
        <w:t>termino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pratęsimo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po</w:t>
      </w:r>
      <w:proofErr w:type="spellEnd"/>
      <w:r w:rsidRPr="003855E6">
        <w:rPr>
          <w:rFonts w:ascii="Times New Roman" w:hAnsi="Times New Roman"/>
          <w:sz w:val="24"/>
          <w:szCs w:val="24"/>
        </w:rPr>
        <w:t xml:space="preserve"> 2019 m. </w:t>
      </w:r>
      <w:proofErr w:type="spellStart"/>
      <w:r w:rsidRPr="003855E6">
        <w:rPr>
          <w:rFonts w:ascii="Times New Roman" w:hAnsi="Times New Roman"/>
          <w:sz w:val="24"/>
          <w:szCs w:val="24"/>
        </w:rPr>
        <w:t>spalio</w:t>
      </w:r>
      <w:proofErr w:type="spellEnd"/>
      <w:r w:rsidRPr="003855E6">
        <w:rPr>
          <w:rFonts w:ascii="Times New Roman" w:hAnsi="Times New Roman"/>
          <w:sz w:val="24"/>
          <w:szCs w:val="24"/>
        </w:rPr>
        <w:t xml:space="preserve"> 31 d., </w:t>
      </w:r>
      <w:proofErr w:type="spellStart"/>
      <w:r w:rsidRPr="003855E6">
        <w:rPr>
          <w:rFonts w:ascii="Times New Roman" w:hAnsi="Times New Roman"/>
          <w:sz w:val="24"/>
          <w:szCs w:val="24"/>
        </w:rPr>
        <w:t>Lietuva</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neprieštarautų</w:t>
      </w:r>
      <w:proofErr w:type="spellEnd"/>
      <w:r w:rsidRPr="003855E6">
        <w:rPr>
          <w:rFonts w:ascii="Times New Roman" w:hAnsi="Times New Roman"/>
          <w:sz w:val="24"/>
          <w:szCs w:val="24"/>
        </w:rPr>
        <w:t xml:space="preserve"> JK </w:t>
      </w:r>
      <w:proofErr w:type="spellStart"/>
      <w:r w:rsidRPr="003855E6">
        <w:rPr>
          <w:rFonts w:ascii="Times New Roman" w:hAnsi="Times New Roman"/>
          <w:sz w:val="24"/>
          <w:szCs w:val="24"/>
        </w:rPr>
        <w:t>išstojimo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iš</w:t>
      </w:r>
      <w:proofErr w:type="spellEnd"/>
      <w:r w:rsidRPr="003855E6">
        <w:rPr>
          <w:rFonts w:ascii="Times New Roman" w:hAnsi="Times New Roman"/>
          <w:sz w:val="24"/>
          <w:szCs w:val="24"/>
        </w:rPr>
        <w:t xml:space="preserve"> ES </w:t>
      </w:r>
      <w:proofErr w:type="spellStart"/>
      <w:r w:rsidRPr="003855E6">
        <w:rPr>
          <w:rFonts w:ascii="Times New Roman" w:hAnsi="Times New Roman"/>
          <w:sz w:val="24"/>
          <w:szCs w:val="24"/>
        </w:rPr>
        <w:t>datos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atidėjimui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jei</w:t>
      </w:r>
      <w:proofErr w:type="spellEnd"/>
      <w:r w:rsidRPr="003855E6">
        <w:rPr>
          <w:rFonts w:ascii="Times New Roman" w:hAnsi="Times New Roman"/>
          <w:sz w:val="24"/>
          <w:szCs w:val="24"/>
        </w:rPr>
        <w:t xml:space="preserve"> tai </w:t>
      </w:r>
      <w:proofErr w:type="spellStart"/>
      <w:r w:rsidRPr="003855E6">
        <w:rPr>
          <w:rFonts w:ascii="Times New Roman" w:hAnsi="Times New Roman"/>
          <w:sz w:val="24"/>
          <w:szCs w:val="24"/>
        </w:rPr>
        <w:t>padėtų</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užtikrinti</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sklandų</w:t>
      </w:r>
      <w:proofErr w:type="spellEnd"/>
      <w:r w:rsidRPr="003855E6">
        <w:rPr>
          <w:rFonts w:ascii="Times New Roman" w:hAnsi="Times New Roman"/>
          <w:sz w:val="24"/>
          <w:szCs w:val="24"/>
        </w:rPr>
        <w:t xml:space="preserve"> JK </w:t>
      </w:r>
      <w:proofErr w:type="spellStart"/>
      <w:r w:rsidRPr="003855E6">
        <w:rPr>
          <w:rFonts w:ascii="Times New Roman" w:hAnsi="Times New Roman"/>
          <w:sz w:val="24"/>
          <w:szCs w:val="24"/>
        </w:rPr>
        <w:t>Išstojimo</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sutarties</w:t>
      </w:r>
      <w:proofErr w:type="spellEnd"/>
      <w:r w:rsidRPr="003855E6">
        <w:rPr>
          <w:rFonts w:ascii="Times New Roman" w:hAnsi="Times New Roman"/>
          <w:sz w:val="24"/>
          <w:szCs w:val="24"/>
        </w:rPr>
        <w:t xml:space="preserve"> </w:t>
      </w:r>
      <w:proofErr w:type="spellStart"/>
      <w:r w:rsidRPr="003855E6">
        <w:rPr>
          <w:rFonts w:ascii="Times New Roman" w:hAnsi="Times New Roman"/>
          <w:sz w:val="24"/>
          <w:szCs w:val="24"/>
        </w:rPr>
        <w:t>ratifikavimą</w:t>
      </w:r>
      <w:proofErr w:type="spellEnd"/>
      <w:r w:rsidRPr="003855E6">
        <w:rPr>
          <w:rFonts w:ascii="Times New Roman" w:hAnsi="Times New Roman"/>
          <w:sz w:val="24"/>
          <w:szCs w:val="24"/>
        </w:rPr>
        <w:t>.  </w:t>
      </w:r>
    </w:p>
    <w:p w:rsidR="00014DD1" w:rsidRPr="005A100D" w:rsidRDefault="00014DD1" w:rsidP="00014DD1">
      <w:pPr>
        <w:jc w:val="both"/>
        <w:rPr>
          <w:rFonts w:ascii="Times New Roman" w:hAnsi="Times New Roman" w:cs="Times New Roman"/>
          <w:sz w:val="24"/>
          <w:szCs w:val="24"/>
        </w:rPr>
      </w:pPr>
    </w:p>
    <w:p w:rsidR="00014DD1" w:rsidRPr="00000D35" w:rsidRDefault="00014DD1" w:rsidP="00014DD1">
      <w:pPr>
        <w:spacing w:after="0" w:line="240" w:lineRule="auto"/>
        <w:contextualSpacing/>
        <w:jc w:val="both"/>
        <w:rPr>
          <w:rFonts w:ascii="Times New Roman" w:hAnsi="Times New Roman" w:cs="Times New Roman"/>
          <w:i/>
          <w:sz w:val="24"/>
          <w:szCs w:val="24"/>
        </w:rPr>
      </w:pPr>
      <w:r w:rsidRPr="00000D35">
        <w:rPr>
          <w:rFonts w:ascii="Times New Roman" w:hAnsi="Times New Roman" w:cs="Times New Roman"/>
          <w:i/>
          <w:sz w:val="24"/>
          <w:szCs w:val="24"/>
        </w:rPr>
        <w:t>Prireikus galutinė Lietuvos pozicija bus derinama darbo tvarka, gavus papildomus dokumentus (EVT išvadų ar sprendimo projektą).</w:t>
      </w:r>
    </w:p>
    <w:p w:rsidR="00994F09" w:rsidRPr="00AD1CB0" w:rsidRDefault="00994F09" w:rsidP="005162E5">
      <w:pPr>
        <w:pStyle w:val="ListParagraph"/>
        <w:spacing w:after="240"/>
        <w:ind w:left="0"/>
        <w:jc w:val="center"/>
        <w:rPr>
          <w:rFonts w:ascii="Times New Roman" w:eastAsiaTheme="minorHAnsi" w:hAnsi="Times New Roman"/>
          <w:b/>
          <w:sz w:val="24"/>
          <w:szCs w:val="24"/>
          <w:lang w:val="lt-LT"/>
        </w:rPr>
      </w:pPr>
    </w:p>
    <w:p w:rsidR="00034F4E" w:rsidRPr="00AD1CB0" w:rsidRDefault="00034F4E" w:rsidP="005162E5">
      <w:pPr>
        <w:spacing w:before="360" w:after="200" w:line="240" w:lineRule="auto"/>
        <w:jc w:val="center"/>
        <w:rPr>
          <w:rFonts w:ascii="Times New Roman" w:hAnsi="Times New Roman" w:cs="Times New Roman"/>
          <w:sz w:val="24"/>
          <w:szCs w:val="24"/>
        </w:rPr>
      </w:pPr>
    </w:p>
    <w:p w:rsidR="00007385" w:rsidRPr="00AD1CB0" w:rsidRDefault="00007385" w:rsidP="005162E5">
      <w:pPr>
        <w:spacing w:before="360" w:after="200" w:line="240" w:lineRule="auto"/>
        <w:jc w:val="center"/>
        <w:rPr>
          <w:rFonts w:ascii="Times New Roman" w:hAnsi="Times New Roman" w:cs="Times New Roman"/>
          <w:sz w:val="24"/>
          <w:szCs w:val="24"/>
        </w:rPr>
      </w:pPr>
    </w:p>
    <w:sectPr w:rsidR="00007385" w:rsidRPr="00AD1CB0"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74" w:rsidRDefault="004B2174" w:rsidP="00F82734">
      <w:pPr>
        <w:spacing w:after="0" w:line="240" w:lineRule="auto"/>
      </w:pPr>
      <w:r>
        <w:separator/>
      </w:r>
    </w:p>
  </w:endnote>
  <w:endnote w:type="continuationSeparator" w:id="0">
    <w:p w:rsidR="004B2174" w:rsidRDefault="004B2174"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396692"/>
      <w:docPartObj>
        <w:docPartGallery w:val="Page Numbers (Bottom of Page)"/>
        <w:docPartUnique/>
      </w:docPartObj>
    </w:sdtPr>
    <w:sdtEndPr>
      <w:rPr>
        <w:noProof/>
      </w:rPr>
    </w:sdtEndPr>
    <w:sdtContent>
      <w:p w:rsidR="00243804" w:rsidRDefault="004D039B" w:rsidP="004D039B">
        <w:pPr>
          <w:pStyle w:val="Footer"/>
          <w:jc w:val="right"/>
        </w:pPr>
        <w:r>
          <w:fldChar w:fldCharType="begin"/>
        </w:r>
        <w:r>
          <w:instrText xml:space="preserve"> PAGE   \* MERGEFORMAT </w:instrText>
        </w:r>
        <w:r>
          <w:fldChar w:fldCharType="separate"/>
        </w:r>
        <w:r w:rsidR="00D32BA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74" w:rsidRDefault="004B2174" w:rsidP="00F82734">
      <w:pPr>
        <w:spacing w:after="0" w:line="240" w:lineRule="auto"/>
      </w:pPr>
      <w:r>
        <w:separator/>
      </w:r>
    </w:p>
  </w:footnote>
  <w:footnote w:type="continuationSeparator" w:id="0">
    <w:p w:rsidR="004B2174" w:rsidRDefault="004B2174"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CB" w:rsidRDefault="00D32BAF" w:rsidP="00C92ACB">
    <w:pPr>
      <w:pStyle w:val="Header"/>
      <w:jc w:val="right"/>
    </w:pPr>
    <w:r>
      <w:t>Parengė URM ESD, 2019-10-07</w:t>
    </w:r>
  </w:p>
  <w:p w:rsidR="00C92ACB" w:rsidRDefault="00C92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EC6831"/>
    <w:multiLevelType w:val="hybridMultilevel"/>
    <w:tmpl w:val="FF785A4E"/>
    <w:lvl w:ilvl="0" w:tplc="4B94F490">
      <w:start w:val="2019"/>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10C7E25"/>
    <w:multiLevelType w:val="hybridMultilevel"/>
    <w:tmpl w:val="6616E3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DA55D89"/>
    <w:multiLevelType w:val="hybridMultilevel"/>
    <w:tmpl w:val="50E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4CD5"/>
    <w:multiLevelType w:val="hybridMultilevel"/>
    <w:tmpl w:val="98C8D0DA"/>
    <w:lvl w:ilvl="0" w:tplc="7480B98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FE2F60"/>
    <w:multiLevelType w:val="hybridMultilevel"/>
    <w:tmpl w:val="8592CFF2"/>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1"/>
  </w:num>
  <w:num w:numId="3">
    <w:abstractNumId w:val="12"/>
  </w:num>
  <w:num w:numId="4">
    <w:abstractNumId w:val="4"/>
  </w:num>
  <w:num w:numId="5">
    <w:abstractNumId w:val="10"/>
  </w:num>
  <w:num w:numId="6">
    <w:abstractNumId w:val="6"/>
  </w:num>
  <w:num w:numId="7">
    <w:abstractNumId w:val="8"/>
  </w:num>
  <w:num w:numId="8">
    <w:abstractNumId w:val="7"/>
  </w:num>
  <w:num w:numId="9">
    <w:abstractNumId w:val="6"/>
  </w:num>
  <w:num w:numId="10">
    <w:abstractNumId w:val="5"/>
  </w:num>
  <w:num w:numId="11">
    <w:abstractNumId w:val="3"/>
  </w:num>
  <w:num w:numId="12">
    <w:abstractNumId w:val="2"/>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8E"/>
    <w:rsid w:val="00000396"/>
    <w:rsid w:val="000054C7"/>
    <w:rsid w:val="000054EA"/>
    <w:rsid w:val="00007385"/>
    <w:rsid w:val="000078D1"/>
    <w:rsid w:val="00014DD1"/>
    <w:rsid w:val="00021E0C"/>
    <w:rsid w:val="0002512D"/>
    <w:rsid w:val="00026A95"/>
    <w:rsid w:val="00033E19"/>
    <w:rsid w:val="00034812"/>
    <w:rsid w:val="00034F4E"/>
    <w:rsid w:val="000373D7"/>
    <w:rsid w:val="00045125"/>
    <w:rsid w:val="00051DFE"/>
    <w:rsid w:val="00053A92"/>
    <w:rsid w:val="00056AE7"/>
    <w:rsid w:val="00065A3C"/>
    <w:rsid w:val="000707B3"/>
    <w:rsid w:val="000708EC"/>
    <w:rsid w:val="00071E38"/>
    <w:rsid w:val="00073728"/>
    <w:rsid w:val="00074EB9"/>
    <w:rsid w:val="0008081E"/>
    <w:rsid w:val="000839C1"/>
    <w:rsid w:val="00086261"/>
    <w:rsid w:val="00087000"/>
    <w:rsid w:val="00087725"/>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5B8E"/>
    <w:rsid w:val="00111C28"/>
    <w:rsid w:val="00113C16"/>
    <w:rsid w:val="0011513B"/>
    <w:rsid w:val="0011643E"/>
    <w:rsid w:val="00122B74"/>
    <w:rsid w:val="00131681"/>
    <w:rsid w:val="00131E7A"/>
    <w:rsid w:val="00131F24"/>
    <w:rsid w:val="001336A4"/>
    <w:rsid w:val="00135866"/>
    <w:rsid w:val="00135F66"/>
    <w:rsid w:val="00137658"/>
    <w:rsid w:val="00146C75"/>
    <w:rsid w:val="00156E8D"/>
    <w:rsid w:val="00157DE1"/>
    <w:rsid w:val="00157E3B"/>
    <w:rsid w:val="001620EA"/>
    <w:rsid w:val="00162E6D"/>
    <w:rsid w:val="001649FC"/>
    <w:rsid w:val="00165DCB"/>
    <w:rsid w:val="00171201"/>
    <w:rsid w:val="001722F7"/>
    <w:rsid w:val="0017721C"/>
    <w:rsid w:val="00186E71"/>
    <w:rsid w:val="00187A2C"/>
    <w:rsid w:val="00190E30"/>
    <w:rsid w:val="00192600"/>
    <w:rsid w:val="00192A2C"/>
    <w:rsid w:val="0019409A"/>
    <w:rsid w:val="00194281"/>
    <w:rsid w:val="001A5AD1"/>
    <w:rsid w:val="001A64D3"/>
    <w:rsid w:val="001B3428"/>
    <w:rsid w:val="001B3D29"/>
    <w:rsid w:val="001B7DD0"/>
    <w:rsid w:val="001C1D0A"/>
    <w:rsid w:val="001C1E16"/>
    <w:rsid w:val="001C6370"/>
    <w:rsid w:val="001C7EEE"/>
    <w:rsid w:val="001D23BA"/>
    <w:rsid w:val="001D2DB9"/>
    <w:rsid w:val="00200EBB"/>
    <w:rsid w:val="002035AD"/>
    <w:rsid w:val="0020375C"/>
    <w:rsid w:val="0020512E"/>
    <w:rsid w:val="00207009"/>
    <w:rsid w:val="00212A5F"/>
    <w:rsid w:val="00214552"/>
    <w:rsid w:val="00220815"/>
    <w:rsid w:val="002245B5"/>
    <w:rsid w:val="002248EA"/>
    <w:rsid w:val="00226696"/>
    <w:rsid w:val="00226E57"/>
    <w:rsid w:val="00231023"/>
    <w:rsid w:val="002351A2"/>
    <w:rsid w:val="00236AFE"/>
    <w:rsid w:val="00240584"/>
    <w:rsid w:val="00243804"/>
    <w:rsid w:val="002462BB"/>
    <w:rsid w:val="0024639F"/>
    <w:rsid w:val="00250469"/>
    <w:rsid w:val="0025239A"/>
    <w:rsid w:val="0025371C"/>
    <w:rsid w:val="00253D73"/>
    <w:rsid w:val="002554F8"/>
    <w:rsid w:val="00255AB8"/>
    <w:rsid w:val="00262F0D"/>
    <w:rsid w:val="002632E7"/>
    <w:rsid w:val="00263FF9"/>
    <w:rsid w:val="0026625A"/>
    <w:rsid w:val="00266EE5"/>
    <w:rsid w:val="00267337"/>
    <w:rsid w:val="0027094F"/>
    <w:rsid w:val="0027201C"/>
    <w:rsid w:val="0027329E"/>
    <w:rsid w:val="00274054"/>
    <w:rsid w:val="0027495D"/>
    <w:rsid w:val="00275864"/>
    <w:rsid w:val="002806B3"/>
    <w:rsid w:val="00283471"/>
    <w:rsid w:val="002834F9"/>
    <w:rsid w:val="00285A16"/>
    <w:rsid w:val="00286786"/>
    <w:rsid w:val="0029371D"/>
    <w:rsid w:val="002948A2"/>
    <w:rsid w:val="00295CB4"/>
    <w:rsid w:val="002A0AC4"/>
    <w:rsid w:val="002A27F0"/>
    <w:rsid w:val="002A50B6"/>
    <w:rsid w:val="002A74E9"/>
    <w:rsid w:val="002A7D3A"/>
    <w:rsid w:val="002B23CA"/>
    <w:rsid w:val="002B4FC3"/>
    <w:rsid w:val="002B76CD"/>
    <w:rsid w:val="002B7FD9"/>
    <w:rsid w:val="002C0720"/>
    <w:rsid w:val="002C147A"/>
    <w:rsid w:val="002C3C20"/>
    <w:rsid w:val="002C5349"/>
    <w:rsid w:val="002C5ABF"/>
    <w:rsid w:val="002D7D25"/>
    <w:rsid w:val="002E04BA"/>
    <w:rsid w:val="002E45F4"/>
    <w:rsid w:val="002E5F8E"/>
    <w:rsid w:val="002E6139"/>
    <w:rsid w:val="002E6249"/>
    <w:rsid w:val="002F171D"/>
    <w:rsid w:val="002F21C4"/>
    <w:rsid w:val="002F45C8"/>
    <w:rsid w:val="002F73F3"/>
    <w:rsid w:val="002F783C"/>
    <w:rsid w:val="002F7895"/>
    <w:rsid w:val="003009FB"/>
    <w:rsid w:val="003015E0"/>
    <w:rsid w:val="003024A1"/>
    <w:rsid w:val="003031DE"/>
    <w:rsid w:val="00307BE6"/>
    <w:rsid w:val="00310EA5"/>
    <w:rsid w:val="003127B3"/>
    <w:rsid w:val="00313B05"/>
    <w:rsid w:val="00315EEE"/>
    <w:rsid w:val="00320D02"/>
    <w:rsid w:val="00320E33"/>
    <w:rsid w:val="003228AD"/>
    <w:rsid w:val="00326E01"/>
    <w:rsid w:val="00335373"/>
    <w:rsid w:val="003456E2"/>
    <w:rsid w:val="0034713E"/>
    <w:rsid w:val="00352A01"/>
    <w:rsid w:val="00357AEA"/>
    <w:rsid w:val="00361BD5"/>
    <w:rsid w:val="003623CC"/>
    <w:rsid w:val="003636E5"/>
    <w:rsid w:val="00363FDD"/>
    <w:rsid w:val="00364450"/>
    <w:rsid w:val="003658AC"/>
    <w:rsid w:val="00377ECB"/>
    <w:rsid w:val="00385BB2"/>
    <w:rsid w:val="003863A5"/>
    <w:rsid w:val="00386F9F"/>
    <w:rsid w:val="003938D7"/>
    <w:rsid w:val="00395917"/>
    <w:rsid w:val="00396C62"/>
    <w:rsid w:val="003A0871"/>
    <w:rsid w:val="003A4495"/>
    <w:rsid w:val="003A5016"/>
    <w:rsid w:val="003B06D2"/>
    <w:rsid w:val="003B599A"/>
    <w:rsid w:val="003C0078"/>
    <w:rsid w:val="003C167F"/>
    <w:rsid w:val="003C1DF0"/>
    <w:rsid w:val="003C1E93"/>
    <w:rsid w:val="003C7F20"/>
    <w:rsid w:val="003D30D6"/>
    <w:rsid w:val="003D7B71"/>
    <w:rsid w:val="003E2E0B"/>
    <w:rsid w:val="003E3418"/>
    <w:rsid w:val="003E525E"/>
    <w:rsid w:val="003F10D5"/>
    <w:rsid w:val="003F1353"/>
    <w:rsid w:val="003F5138"/>
    <w:rsid w:val="003F6E5C"/>
    <w:rsid w:val="003F75AF"/>
    <w:rsid w:val="0040671C"/>
    <w:rsid w:val="00406805"/>
    <w:rsid w:val="00411ADF"/>
    <w:rsid w:val="00415252"/>
    <w:rsid w:val="00415A19"/>
    <w:rsid w:val="0042376B"/>
    <w:rsid w:val="0042477E"/>
    <w:rsid w:val="00424B01"/>
    <w:rsid w:val="00424D48"/>
    <w:rsid w:val="00432CF6"/>
    <w:rsid w:val="00433449"/>
    <w:rsid w:val="00435E2A"/>
    <w:rsid w:val="00435E59"/>
    <w:rsid w:val="004364EA"/>
    <w:rsid w:val="00440777"/>
    <w:rsid w:val="00447BBE"/>
    <w:rsid w:val="004548E6"/>
    <w:rsid w:val="00462D11"/>
    <w:rsid w:val="00464045"/>
    <w:rsid w:val="004667D6"/>
    <w:rsid w:val="00467C28"/>
    <w:rsid w:val="00475FD4"/>
    <w:rsid w:val="00476CBC"/>
    <w:rsid w:val="00477C41"/>
    <w:rsid w:val="00485EA1"/>
    <w:rsid w:val="0048641A"/>
    <w:rsid w:val="00487B34"/>
    <w:rsid w:val="0049141A"/>
    <w:rsid w:val="0049203D"/>
    <w:rsid w:val="00492925"/>
    <w:rsid w:val="004945F3"/>
    <w:rsid w:val="00496B49"/>
    <w:rsid w:val="004A7485"/>
    <w:rsid w:val="004B2174"/>
    <w:rsid w:val="004B5043"/>
    <w:rsid w:val="004B50F0"/>
    <w:rsid w:val="004B5517"/>
    <w:rsid w:val="004B5B65"/>
    <w:rsid w:val="004C31F4"/>
    <w:rsid w:val="004C3262"/>
    <w:rsid w:val="004C41C0"/>
    <w:rsid w:val="004C6D25"/>
    <w:rsid w:val="004D039B"/>
    <w:rsid w:val="004D7010"/>
    <w:rsid w:val="004E0E83"/>
    <w:rsid w:val="004E37AE"/>
    <w:rsid w:val="004E4E35"/>
    <w:rsid w:val="004F288C"/>
    <w:rsid w:val="004F35A6"/>
    <w:rsid w:val="00505D60"/>
    <w:rsid w:val="00506682"/>
    <w:rsid w:val="00506DAC"/>
    <w:rsid w:val="005134C6"/>
    <w:rsid w:val="00515BD7"/>
    <w:rsid w:val="005162E5"/>
    <w:rsid w:val="0051777F"/>
    <w:rsid w:val="005207FB"/>
    <w:rsid w:val="00520C0E"/>
    <w:rsid w:val="00521F6E"/>
    <w:rsid w:val="00522700"/>
    <w:rsid w:val="00523122"/>
    <w:rsid w:val="00525478"/>
    <w:rsid w:val="0052647F"/>
    <w:rsid w:val="00532AD8"/>
    <w:rsid w:val="00540626"/>
    <w:rsid w:val="00540C46"/>
    <w:rsid w:val="00541645"/>
    <w:rsid w:val="00542AFC"/>
    <w:rsid w:val="005445B5"/>
    <w:rsid w:val="00544812"/>
    <w:rsid w:val="005502D7"/>
    <w:rsid w:val="00550758"/>
    <w:rsid w:val="0055444B"/>
    <w:rsid w:val="00561D77"/>
    <w:rsid w:val="00562B2D"/>
    <w:rsid w:val="00562E08"/>
    <w:rsid w:val="00563DC7"/>
    <w:rsid w:val="005677A3"/>
    <w:rsid w:val="00572403"/>
    <w:rsid w:val="005724D1"/>
    <w:rsid w:val="00572951"/>
    <w:rsid w:val="00573A3C"/>
    <w:rsid w:val="005768FC"/>
    <w:rsid w:val="00582BFB"/>
    <w:rsid w:val="00583F75"/>
    <w:rsid w:val="00584EB8"/>
    <w:rsid w:val="00587C16"/>
    <w:rsid w:val="005917DB"/>
    <w:rsid w:val="00594B42"/>
    <w:rsid w:val="00597E8E"/>
    <w:rsid w:val="005A254E"/>
    <w:rsid w:val="005A3C66"/>
    <w:rsid w:val="005A7F45"/>
    <w:rsid w:val="005B2625"/>
    <w:rsid w:val="005B35D0"/>
    <w:rsid w:val="005B469B"/>
    <w:rsid w:val="005B4997"/>
    <w:rsid w:val="005B6DE4"/>
    <w:rsid w:val="005C0572"/>
    <w:rsid w:val="005C0A03"/>
    <w:rsid w:val="005C2047"/>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F06DB"/>
    <w:rsid w:val="005F6943"/>
    <w:rsid w:val="006008D1"/>
    <w:rsid w:val="00601465"/>
    <w:rsid w:val="0060307E"/>
    <w:rsid w:val="006048ED"/>
    <w:rsid w:val="006062FB"/>
    <w:rsid w:val="00615B26"/>
    <w:rsid w:val="0061609C"/>
    <w:rsid w:val="0061657F"/>
    <w:rsid w:val="00616DAC"/>
    <w:rsid w:val="00620942"/>
    <w:rsid w:val="00620B9C"/>
    <w:rsid w:val="00621643"/>
    <w:rsid w:val="006277CA"/>
    <w:rsid w:val="006322F7"/>
    <w:rsid w:val="00635F27"/>
    <w:rsid w:val="0063638F"/>
    <w:rsid w:val="0064211A"/>
    <w:rsid w:val="00644474"/>
    <w:rsid w:val="006449B2"/>
    <w:rsid w:val="00646560"/>
    <w:rsid w:val="0065293B"/>
    <w:rsid w:val="00652A5F"/>
    <w:rsid w:val="0065315F"/>
    <w:rsid w:val="006557E7"/>
    <w:rsid w:val="00655D1A"/>
    <w:rsid w:val="00656F6A"/>
    <w:rsid w:val="0066091E"/>
    <w:rsid w:val="00664190"/>
    <w:rsid w:val="00670380"/>
    <w:rsid w:val="00671932"/>
    <w:rsid w:val="00672B14"/>
    <w:rsid w:val="00674E68"/>
    <w:rsid w:val="00674EEF"/>
    <w:rsid w:val="00675FC2"/>
    <w:rsid w:val="006765E1"/>
    <w:rsid w:val="0068117A"/>
    <w:rsid w:val="006850EC"/>
    <w:rsid w:val="006854F1"/>
    <w:rsid w:val="006866BB"/>
    <w:rsid w:val="00686B99"/>
    <w:rsid w:val="00687B24"/>
    <w:rsid w:val="00694117"/>
    <w:rsid w:val="006A1456"/>
    <w:rsid w:val="006A1794"/>
    <w:rsid w:val="006A2857"/>
    <w:rsid w:val="006A391F"/>
    <w:rsid w:val="006A402B"/>
    <w:rsid w:val="006A7645"/>
    <w:rsid w:val="006A7FCF"/>
    <w:rsid w:val="006B0079"/>
    <w:rsid w:val="006B0767"/>
    <w:rsid w:val="006B0D9E"/>
    <w:rsid w:val="006B112E"/>
    <w:rsid w:val="006B17E3"/>
    <w:rsid w:val="006B4193"/>
    <w:rsid w:val="006B58B3"/>
    <w:rsid w:val="006C026E"/>
    <w:rsid w:val="006C592E"/>
    <w:rsid w:val="006C67EF"/>
    <w:rsid w:val="006C7125"/>
    <w:rsid w:val="006D4506"/>
    <w:rsid w:val="006D6DC3"/>
    <w:rsid w:val="006E35B7"/>
    <w:rsid w:val="006E3906"/>
    <w:rsid w:val="006E786B"/>
    <w:rsid w:val="006F3CAD"/>
    <w:rsid w:val="006F40B2"/>
    <w:rsid w:val="00700664"/>
    <w:rsid w:val="007042FD"/>
    <w:rsid w:val="00705044"/>
    <w:rsid w:val="00705A36"/>
    <w:rsid w:val="007069B1"/>
    <w:rsid w:val="007075AF"/>
    <w:rsid w:val="00710289"/>
    <w:rsid w:val="00711509"/>
    <w:rsid w:val="00711F15"/>
    <w:rsid w:val="007152CF"/>
    <w:rsid w:val="00716073"/>
    <w:rsid w:val="007168E5"/>
    <w:rsid w:val="00717A60"/>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7B36"/>
    <w:rsid w:val="00760D63"/>
    <w:rsid w:val="00762CE4"/>
    <w:rsid w:val="00764959"/>
    <w:rsid w:val="00764D8C"/>
    <w:rsid w:val="007651D3"/>
    <w:rsid w:val="00771830"/>
    <w:rsid w:val="00772797"/>
    <w:rsid w:val="00774BA5"/>
    <w:rsid w:val="00782F28"/>
    <w:rsid w:val="00786C25"/>
    <w:rsid w:val="00787957"/>
    <w:rsid w:val="00790FAA"/>
    <w:rsid w:val="00792936"/>
    <w:rsid w:val="00792BFA"/>
    <w:rsid w:val="00796446"/>
    <w:rsid w:val="007978A8"/>
    <w:rsid w:val="007A068F"/>
    <w:rsid w:val="007A133B"/>
    <w:rsid w:val="007A1AC1"/>
    <w:rsid w:val="007A1ADB"/>
    <w:rsid w:val="007A5DD1"/>
    <w:rsid w:val="007A5E61"/>
    <w:rsid w:val="007B0E9D"/>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800EFF"/>
    <w:rsid w:val="008014CD"/>
    <w:rsid w:val="00804E79"/>
    <w:rsid w:val="00804EA9"/>
    <w:rsid w:val="0081041C"/>
    <w:rsid w:val="008120CC"/>
    <w:rsid w:val="00812B8E"/>
    <w:rsid w:val="0081338C"/>
    <w:rsid w:val="0081368C"/>
    <w:rsid w:val="008142E8"/>
    <w:rsid w:val="00815C66"/>
    <w:rsid w:val="00817F30"/>
    <w:rsid w:val="00821C65"/>
    <w:rsid w:val="00824001"/>
    <w:rsid w:val="00830592"/>
    <w:rsid w:val="00830E57"/>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493F"/>
    <w:rsid w:val="00885177"/>
    <w:rsid w:val="00891DCD"/>
    <w:rsid w:val="00892DCB"/>
    <w:rsid w:val="0089446B"/>
    <w:rsid w:val="00897819"/>
    <w:rsid w:val="008A22F0"/>
    <w:rsid w:val="008A2718"/>
    <w:rsid w:val="008A3A63"/>
    <w:rsid w:val="008B3E22"/>
    <w:rsid w:val="008B4897"/>
    <w:rsid w:val="008B7F90"/>
    <w:rsid w:val="008C02D4"/>
    <w:rsid w:val="008C2C2D"/>
    <w:rsid w:val="008C2D75"/>
    <w:rsid w:val="008C2FF2"/>
    <w:rsid w:val="008C7621"/>
    <w:rsid w:val="008D0850"/>
    <w:rsid w:val="008D2C76"/>
    <w:rsid w:val="008D5587"/>
    <w:rsid w:val="008D6994"/>
    <w:rsid w:val="008D6E31"/>
    <w:rsid w:val="008E3684"/>
    <w:rsid w:val="008E4378"/>
    <w:rsid w:val="008E6E10"/>
    <w:rsid w:val="008F2F9E"/>
    <w:rsid w:val="008F6DB9"/>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4EFF"/>
    <w:rsid w:val="0094667D"/>
    <w:rsid w:val="00947195"/>
    <w:rsid w:val="00947B4C"/>
    <w:rsid w:val="00951B8F"/>
    <w:rsid w:val="009521B2"/>
    <w:rsid w:val="00952570"/>
    <w:rsid w:val="00953330"/>
    <w:rsid w:val="00954F41"/>
    <w:rsid w:val="00957076"/>
    <w:rsid w:val="009613CF"/>
    <w:rsid w:val="0096271D"/>
    <w:rsid w:val="00962739"/>
    <w:rsid w:val="00964633"/>
    <w:rsid w:val="00967F93"/>
    <w:rsid w:val="00975650"/>
    <w:rsid w:val="00981702"/>
    <w:rsid w:val="009836E5"/>
    <w:rsid w:val="00984617"/>
    <w:rsid w:val="00984930"/>
    <w:rsid w:val="0098537C"/>
    <w:rsid w:val="00985B75"/>
    <w:rsid w:val="00987865"/>
    <w:rsid w:val="00990C79"/>
    <w:rsid w:val="00994F09"/>
    <w:rsid w:val="009957B3"/>
    <w:rsid w:val="009971D3"/>
    <w:rsid w:val="009A0A85"/>
    <w:rsid w:val="009A1B4B"/>
    <w:rsid w:val="009A32CF"/>
    <w:rsid w:val="009A3D6E"/>
    <w:rsid w:val="009A429D"/>
    <w:rsid w:val="009A4E76"/>
    <w:rsid w:val="009A52A9"/>
    <w:rsid w:val="009A6C2C"/>
    <w:rsid w:val="009A78D1"/>
    <w:rsid w:val="009B27B8"/>
    <w:rsid w:val="009B3487"/>
    <w:rsid w:val="009B3A33"/>
    <w:rsid w:val="009B4CD9"/>
    <w:rsid w:val="009B52D0"/>
    <w:rsid w:val="009B7E39"/>
    <w:rsid w:val="009C79A3"/>
    <w:rsid w:val="009D03DF"/>
    <w:rsid w:val="009D2722"/>
    <w:rsid w:val="009D575E"/>
    <w:rsid w:val="009D68BA"/>
    <w:rsid w:val="009E010C"/>
    <w:rsid w:val="009E0BDF"/>
    <w:rsid w:val="009E4C2A"/>
    <w:rsid w:val="009E6FA8"/>
    <w:rsid w:val="009E6FCD"/>
    <w:rsid w:val="009F1F6E"/>
    <w:rsid w:val="009F46FA"/>
    <w:rsid w:val="009F4A2E"/>
    <w:rsid w:val="009F6540"/>
    <w:rsid w:val="00A019D3"/>
    <w:rsid w:val="00A03617"/>
    <w:rsid w:val="00A037DB"/>
    <w:rsid w:val="00A05865"/>
    <w:rsid w:val="00A05A2D"/>
    <w:rsid w:val="00A069FE"/>
    <w:rsid w:val="00A1049F"/>
    <w:rsid w:val="00A11978"/>
    <w:rsid w:val="00A12DB0"/>
    <w:rsid w:val="00A14054"/>
    <w:rsid w:val="00A17A94"/>
    <w:rsid w:val="00A2045A"/>
    <w:rsid w:val="00A20E33"/>
    <w:rsid w:val="00A234A1"/>
    <w:rsid w:val="00A246A1"/>
    <w:rsid w:val="00A25BD7"/>
    <w:rsid w:val="00A260A3"/>
    <w:rsid w:val="00A26FD9"/>
    <w:rsid w:val="00A33949"/>
    <w:rsid w:val="00A33F9E"/>
    <w:rsid w:val="00A34F63"/>
    <w:rsid w:val="00A4004A"/>
    <w:rsid w:val="00A45B61"/>
    <w:rsid w:val="00A46780"/>
    <w:rsid w:val="00A47818"/>
    <w:rsid w:val="00A52E77"/>
    <w:rsid w:val="00A60819"/>
    <w:rsid w:val="00A67A9F"/>
    <w:rsid w:val="00A76452"/>
    <w:rsid w:val="00A83054"/>
    <w:rsid w:val="00A8396A"/>
    <w:rsid w:val="00A844B5"/>
    <w:rsid w:val="00A85C79"/>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6D2F"/>
    <w:rsid w:val="00AD0512"/>
    <w:rsid w:val="00AD1CB0"/>
    <w:rsid w:val="00AD4311"/>
    <w:rsid w:val="00AD466B"/>
    <w:rsid w:val="00AD4717"/>
    <w:rsid w:val="00AD5F5A"/>
    <w:rsid w:val="00AD74B3"/>
    <w:rsid w:val="00AE559E"/>
    <w:rsid w:val="00AE641C"/>
    <w:rsid w:val="00AE76EE"/>
    <w:rsid w:val="00AF0EFB"/>
    <w:rsid w:val="00AF188B"/>
    <w:rsid w:val="00AF200E"/>
    <w:rsid w:val="00AF66C3"/>
    <w:rsid w:val="00B000B5"/>
    <w:rsid w:val="00B01B16"/>
    <w:rsid w:val="00B0272A"/>
    <w:rsid w:val="00B05174"/>
    <w:rsid w:val="00B061CF"/>
    <w:rsid w:val="00B063ED"/>
    <w:rsid w:val="00B121B5"/>
    <w:rsid w:val="00B12B65"/>
    <w:rsid w:val="00B12DF5"/>
    <w:rsid w:val="00B162B8"/>
    <w:rsid w:val="00B35423"/>
    <w:rsid w:val="00B36086"/>
    <w:rsid w:val="00B42163"/>
    <w:rsid w:val="00B4631B"/>
    <w:rsid w:val="00B466D9"/>
    <w:rsid w:val="00B532D5"/>
    <w:rsid w:val="00B5642C"/>
    <w:rsid w:val="00B63659"/>
    <w:rsid w:val="00B66F02"/>
    <w:rsid w:val="00B753A6"/>
    <w:rsid w:val="00B7571B"/>
    <w:rsid w:val="00B758C7"/>
    <w:rsid w:val="00B77443"/>
    <w:rsid w:val="00B77E27"/>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4F89"/>
    <w:rsid w:val="00BC558D"/>
    <w:rsid w:val="00BC7EB0"/>
    <w:rsid w:val="00BD24CA"/>
    <w:rsid w:val="00BD484B"/>
    <w:rsid w:val="00BD4F73"/>
    <w:rsid w:val="00BE1B72"/>
    <w:rsid w:val="00BE3ACB"/>
    <w:rsid w:val="00BE3AE5"/>
    <w:rsid w:val="00BE6C7F"/>
    <w:rsid w:val="00BF0202"/>
    <w:rsid w:val="00BF4FA5"/>
    <w:rsid w:val="00BF60CA"/>
    <w:rsid w:val="00BF63A0"/>
    <w:rsid w:val="00C019B2"/>
    <w:rsid w:val="00C03886"/>
    <w:rsid w:val="00C05190"/>
    <w:rsid w:val="00C06D13"/>
    <w:rsid w:val="00C11211"/>
    <w:rsid w:val="00C11F1C"/>
    <w:rsid w:val="00C12CC8"/>
    <w:rsid w:val="00C14832"/>
    <w:rsid w:val="00C16223"/>
    <w:rsid w:val="00C165BD"/>
    <w:rsid w:val="00C253F5"/>
    <w:rsid w:val="00C2562C"/>
    <w:rsid w:val="00C25B7A"/>
    <w:rsid w:val="00C30B55"/>
    <w:rsid w:val="00C32AF1"/>
    <w:rsid w:val="00C33EDD"/>
    <w:rsid w:val="00C3643E"/>
    <w:rsid w:val="00C4325B"/>
    <w:rsid w:val="00C43EF6"/>
    <w:rsid w:val="00C50642"/>
    <w:rsid w:val="00C530AA"/>
    <w:rsid w:val="00C549A3"/>
    <w:rsid w:val="00C56258"/>
    <w:rsid w:val="00C61390"/>
    <w:rsid w:val="00C63DE4"/>
    <w:rsid w:val="00C81C57"/>
    <w:rsid w:val="00C82216"/>
    <w:rsid w:val="00C8574B"/>
    <w:rsid w:val="00C91574"/>
    <w:rsid w:val="00C91C09"/>
    <w:rsid w:val="00C91E90"/>
    <w:rsid w:val="00C92680"/>
    <w:rsid w:val="00C92ACB"/>
    <w:rsid w:val="00C97957"/>
    <w:rsid w:val="00CA1FCF"/>
    <w:rsid w:val="00CA3EA9"/>
    <w:rsid w:val="00CB0D51"/>
    <w:rsid w:val="00CC027A"/>
    <w:rsid w:val="00CC4BB4"/>
    <w:rsid w:val="00CC4F45"/>
    <w:rsid w:val="00CC5E9B"/>
    <w:rsid w:val="00CC65A4"/>
    <w:rsid w:val="00CC7563"/>
    <w:rsid w:val="00CC7745"/>
    <w:rsid w:val="00CC77D1"/>
    <w:rsid w:val="00CD1297"/>
    <w:rsid w:val="00CD4405"/>
    <w:rsid w:val="00CD4F99"/>
    <w:rsid w:val="00CE4FD6"/>
    <w:rsid w:val="00CE742B"/>
    <w:rsid w:val="00CE77E3"/>
    <w:rsid w:val="00CF05BC"/>
    <w:rsid w:val="00CF477D"/>
    <w:rsid w:val="00CF6EFB"/>
    <w:rsid w:val="00D008F3"/>
    <w:rsid w:val="00D01359"/>
    <w:rsid w:val="00D0239A"/>
    <w:rsid w:val="00D02B1F"/>
    <w:rsid w:val="00D10ECB"/>
    <w:rsid w:val="00D140A0"/>
    <w:rsid w:val="00D1447D"/>
    <w:rsid w:val="00D1618E"/>
    <w:rsid w:val="00D1715B"/>
    <w:rsid w:val="00D1774E"/>
    <w:rsid w:val="00D20296"/>
    <w:rsid w:val="00D300D5"/>
    <w:rsid w:val="00D30279"/>
    <w:rsid w:val="00D31F53"/>
    <w:rsid w:val="00D32BAF"/>
    <w:rsid w:val="00D35C15"/>
    <w:rsid w:val="00D43100"/>
    <w:rsid w:val="00D43D1E"/>
    <w:rsid w:val="00D43E4D"/>
    <w:rsid w:val="00D4479C"/>
    <w:rsid w:val="00D4503B"/>
    <w:rsid w:val="00D45982"/>
    <w:rsid w:val="00D4781E"/>
    <w:rsid w:val="00D57AEA"/>
    <w:rsid w:val="00D63327"/>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D1373"/>
    <w:rsid w:val="00DD71A8"/>
    <w:rsid w:val="00DF42B4"/>
    <w:rsid w:val="00DF5B73"/>
    <w:rsid w:val="00DF7BAE"/>
    <w:rsid w:val="00E03304"/>
    <w:rsid w:val="00E03769"/>
    <w:rsid w:val="00E04BF4"/>
    <w:rsid w:val="00E05E15"/>
    <w:rsid w:val="00E06B63"/>
    <w:rsid w:val="00E11B1A"/>
    <w:rsid w:val="00E16C22"/>
    <w:rsid w:val="00E21535"/>
    <w:rsid w:val="00E21B80"/>
    <w:rsid w:val="00E21E77"/>
    <w:rsid w:val="00E248B6"/>
    <w:rsid w:val="00E26D0C"/>
    <w:rsid w:val="00E30400"/>
    <w:rsid w:val="00E331A1"/>
    <w:rsid w:val="00E43C80"/>
    <w:rsid w:val="00E57354"/>
    <w:rsid w:val="00E57433"/>
    <w:rsid w:val="00E57D73"/>
    <w:rsid w:val="00E626E0"/>
    <w:rsid w:val="00E62ABD"/>
    <w:rsid w:val="00E62B39"/>
    <w:rsid w:val="00E65D67"/>
    <w:rsid w:val="00E665D3"/>
    <w:rsid w:val="00E673BA"/>
    <w:rsid w:val="00E733D9"/>
    <w:rsid w:val="00E76C20"/>
    <w:rsid w:val="00E80E84"/>
    <w:rsid w:val="00E8783D"/>
    <w:rsid w:val="00E909F1"/>
    <w:rsid w:val="00E90D52"/>
    <w:rsid w:val="00E92904"/>
    <w:rsid w:val="00E95C19"/>
    <w:rsid w:val="00E962E1"/>
    <w:rsid w:val="00EA1793"/>
    <w:rsid w:val="00EA2DD6"/>
    <w:rsid w:val="00EA5CC8"/>
    <w:rsid w:val="00EA5CF6"/>
    <w:rsid w:val="00EA7493"/>
    <w:rsid w:val="00EB5433"/>
    <w:rsid w:val="00EB657A"/>
    <w:rsid w:val="00EC33C8"/>
    <w:rsid w:val="00EC5DE7"/>
    <w:rsid w:val="00EC604E"/>
    <w:rsid w:val="00ED5F1F"/>
    <w:rsid w:val="00ED6B5C"/>
    <w:rsid w:val="00EE1299"/>
    <w:rsid w:val="00EE622C"/>
    <w:rsid w:val="00EF3AD6"/>
    <w:rsid w:val="00EF52CE"/>
    <w:rsid w:val="00EF5A6E"/>
    <w:rsid w:val="00EF658E"/>
    <w:rsid w:val="00EF7F22"/>
    <w:rsid w:val="00F005C6"/>
    <w:rsid w:val="00F01C6E"/>
    <w:rsid w:val="00F02324"/>
    <w:rsid w:val="00F02642"/>
    <w:rsid w:val="00F04955"/>
    <w:rsid w:val="00F066B5"/>
    <w:rsid w:val="00F148E2"/>
    <w:rsid w:val="00F16DC6"/>
    <w:rsid w:val="00F22513"/>
    <w:rsid w:val="00F257DC"/>
    <w:rsid w:val="00F26749"/>
    <w:rsid w:val="00F33A13"/>
    <w:rsid w:val="00F340B9"/>
    <w:rsid w:val="00F341B3"/>
    <w:rsid w:val="00F37266"/>
    <w:rsid w:val="00F37EDB"/>
    <w:rsid w:val="00F413CE"/>
    <w:rsid w:val="00F435EE"/>
    <w:rsid w:val="00F43603"/>
    <w:rsid w:val="00F44147"/>
    <w:rsid w:val="00F47147"/>
    <w:rsid w:val="00F52987"/>
    <w:rsid w:val="00F5434D"/>
    <w:rsid w:val="00F5516C"/>
    <w:rsid w:val="00F55CF4"/>
    <w:rsid w:val="00F61D3E"/>
    <w:rsid w:val="00F64447"/>
    <w:rsid w:val="00F65282"/>
    <w:rsid w:val="00F73214"/>
    <w:rsid w:val="00F73B2E"/>
    <w:rsid w:val="00F76592"/>
    <w:rsid w:val="00F8263A"/>
    <w:rsid w:val="00F82734"/>
    <w:rsid w:val="00F84BC8"/>
    <w:rsid w:val="00F850E8"/>
    <w:rsid w:val="00F85147"/>
    <w:rsid w:val="00F858C6"/>
    <w:rsid w:val="00F87CFC"/>
    <w:rsid w:val="00F90226"/>
    <w:rsid w:val="00F90765"/>
    <w:rsid w:val="00F94958"/>
    <w:rsid w:val="00F950CB"/>
    <w:rsid w:val="00F95D25"/>
    <w:rsid w:val="00F962AD"/>
    <w:rsid w:val="00FA2795"/>
    <w:rsid w:val="00FA3340"/>
    <w:rsid w:val="00FA5FB3"/>
    <w:rsid w:val="00FB2701"/>
    <w:rsid w:val="00FB276D"/>
    <w:rsid w:val="00FB4505"/>
    <w:rsid w:val="00FB7919"/>
    <w:rsid w:val="00FC08C4"/>
    <w:rsid w:val="00FC5946"/>
    <w:rsid w:val="00FD1D36"/>
    <w:rsid w:val="00FD4035"/>
    <w:rsid w:val="00FD4AE6"/>
    <w:rsid w:val="00FD56AD"/>
    <w:rsid w:val="00FD6097"/>
    <w:rsid w:val="00FE075B"/>
    <w:rsid w:val="00FE0E3E"/>
    <w:rsid w:val="00FE155C"/>
    <w:rsid w:val="00FE3101"/>
    <w:rsid w:val="00FE7057"/>
    <w:rsid w:val="00FF0F97"/>
    <w:rsid w:val="00FF1ACC"/>
    <w:rsid w:val="00FF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ACEC"/>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105B8E"/>
    <w:pPr>
      <w:spacing w:after="0" w:line="240" w:lineRule="auto"/>
      <w:ind w:left="720"/>
    </w:pPr>
    <w:rPr>
      <w:rFonts w:ascii="Calibri" w:eastAsia="Calibri" w:hAnsi="Calibri" w:cs="Times New Roman"/>
      <w:lang w:val="en-US"/>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105B8E"/>
    <w:rPr>
      <w:rFonts w:ascii="Calibri" w:eastAsia="Calibri" w:hAnsi="Calibri" w:cs="Times New Roman"/>
      <w:lang w:val="en-US"/>
    </w:rPr>
  </w:style>
  <w:style w:type="paragraph" w:styleId="PlainText">
    <w:name w:val="Plain Text"/>
    <w:basedOn w:val="Normal"/>
    <w:link w:val="PlainTextChar"/>
    <w:uiPriority w:val="99"/>
    <w:unhideWhenUsed/>
    <w:rsid w:val="00105B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5B8E"/>
    <w:rPr>
      <w:rFonts w:ascii="Calibri" w:hAnsi="Calibri"/>
      <w:szCs w:val="21"/>
    </w:rPr>
  </w:style>
  <w:style w:type="paragraph" w:customStyle="1" w:styleId="PointManual">
    <w:name w:val="Point Manual"/>
    <w:basedOn w:val="Normal"/>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82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34"/>
  </w:style>
  <w:style w:type="paragraph" w:styleId="Footer">
    <w:name w:val="footer"/>
    <w:basedOn w:val="Normal"/>
    <w:link w:val="FooterChar"/>
    <w:uiPriority w:val="99"/>
    <w:unhideWhenUsed/>
    <w:rsid w:val="00F82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2734"/>
  </w:style>
  <w:style w:type="paragraph" w:styleId="BalloonText">
    <w:name w:val="Balloon Text"/>
    <w:basedOn w:val="Normal"/>
    <w:link w:val="BalloonTextChar"/>
    <w:uiPriority w:val="99"/>
    <w:semiHidden/>
    <w:unhideWhenUsed/>
    <w:rsid w:val="005D38A5"/>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5D38A5"/>
    <w:rPr>
      <w:rFonts w:ascii="Calibri" w:hAnsi="Calibri"/>
      <w:sz w:val="18"/>
      <w:szCs w:val="18"/>
    </w:rPr>
  </w:style>
  <w:style w:type="character" w:styleId="Emphasis">
    <w:name w:val="Emphasis"/>
    <w:basedOn w:val="DefaultParagraphFont"/>
    <w:uiPriority w:val="20"/>
    <w:qFormat/>
    <w:rsid w:val="00787957"/>
    <w:rPr>
      <w:b/>
      <w:bCs/>
      <w:i w:val="0"/>
      <w:iCs w:val="0"/>
    </w:rPr>
  </w:style>
  <w:style w:type="paragraph" w:styleId="NormalWeb">
    <w:name w:val="Normal (Web)"/>
    <w:basedOn w:val="Normal"/>
    <w:uiPriority w:val="99"/>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DefaultParagraphFont"/>
    <w:rsid w:val="00787957"/>
  </w:style>
  <w:style w:type="character" w:styleId="CommentReference">
    <w:name w:val="annotation reference"/>
    <w:basedOn w:val="DefaultParagraphFont"/>
    <w:uiPriority w:val="99"/>
    <w:semiHidden/>
    <w:unhideWhenUsed/>
    <w:rsid w:val="005E1E7B"/>
    <w:rPr>
      <w:sz w:val="16"/>
      <w:szCs w:val="16"/>
    </w:rPr>
  </w:style>
  <w:style w:type="paragraph" w:styleId="CommentText">
    <w:name w:val="annotation text"/>
    <w:basedOn w:val="Normal"/>
    <w:link w:val="CommentTextChar"/>
    <w:uiPriority w:val="99"/>
    <w:semiHidden/>
    <w:unhideWhenUsed/>
    <w:rsid w:val="005E1E7B"/>
    <w:pPr>
      <w:spacing w:line="240" w:lineRule="auto"/>
    </w:pPr>
    <w:rPr>
      <w:sz w:val="20"/>
      <w:szCs w:val="20"/>
    </w:rPr>
  </w:style>
  <w:style w:type="character" w:customStyle="1" w:styleId="CommentTextChar">
    <w:name w:val="Comment Text Char"/>
    <w:basedOn w:val="DefaultParagraphFont"/>
    <w:link w:val="CommentText"/>
    <w:uiPriority w:val="99"/>
    <w:semiHidden/>
    <w:rsid w:val="005E1E7B"/>
    <w:rPr>
      <w:sz w:val="20"/>
      <w:szCs w:val="20"/>
    </w:rPr>
  </w:style>
  <w:style w:type="paragraph" w:styleId="CommentSubject">
    <w:name w:val="annotation subject"/>
    <w:basedOn w:val="CommentText"/>
    <w:next w:val="CommentText"/>
    <w:link w:val="CommentSubjectChar"/>
    <w:uiPriority w:val="99"/>
    <w:semiHidden/>
    <w:unhideWhenUsed/>
    <w:rsid w:val="005E1E7B"/>
    <w:rPr>
      <w:b/>
      <w:bCs/>
    </w:rPr>
  </w:style>
  <w:style w:type="character" w:customStyle="1" w:styleId="CommentSubjectChar">
    <w:name w:val="Comment Subject Char"/>
    <w:basedOn w:val="CommentTextChar"/>
    <w:link w:val="CommentSubject"/>
    <w:uiPriority w:val="99"/>
    <w:semiHidden/>
    <w:rsid w:val="005E1E7B"/>
    <w:rPr>
      <w:b/>
      <w:bCs/>
      <w:sz w:val="20"/>
      <w:szCs w:val="20"/>
    </w:rPr>
  </w:style>
  <w:style w:type="character" w:styleId="Strong">
    <w:name w:val="Strong"/>
    <w:basedOn w:val="DefaultParagraphFont"/>
    <w:uiPriority w:val="22"/>
    <w:qFormat/>
    <w:rsid w:val="009B7E39"/>
    <w:rPr>
      <w:b/>
      <w:bCs/>
    </w:rPr>
  </w:style>
  <w:style w:type="character" w:styleId="Hyperlink">
    <w:name w:val="Hyperlink"/>
    <w:basedOn w:val="DefaultParagraphFont"/>
    <w:uiPriority w:val="99"/>
    <w:semiHidden/>
    <w:unhideWhenUsed/>
    <w:rsid w:val="003938D7"/>
    <w:rPr>
      <w:color w:val="0563C1"/>
      <w:u w:val="single"/>
    </w:rPr>
  </w:style>
  <w:style w:type="character" w:customStyle="1" w:styleId="dxebaseoffice2010silver">
    <w:name w:val="dxebase_office2010silver"/>
    <w:basedOn w:val="DefaultParagraphFont"/>
    <w:rsid w:val="00774BA5"/>
  </w:style>
  <w:style w:type="table" w:styleId="TableSimple1">
    <w:name w:val="Table Simple 1"/>
    <w:basedOn w:val="TableNorma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96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B49"/>
    <w:rPr>
      <w:sz w:val="20"/>
      <w:szCs w:val="20"/>
    </w:rPr>
  </w:style>
  <w:style w:type="character" w:styleId="FootnoteReference">
    <w:name w:val="footnote reference"/>
    <w:basedOn w:val="DefaultParagraphFont"/>
    <w:uiPriority w:val="99"/>
    <w:semiHidden/>
    <w:unhideWhenUsed/>
    <w:rsid w:val="00496B49"/>
    <w:rPr>
      <w:vertAlign w:val="superscript"/>
    </w:rPr>
  </w:style>
  <w:style w:type="character" w:customStyle="1" w:styleId="dxebaseoffice2010silver1">
    <w:name w:val="dxebase_office2010silver1"/>
    <w:basedOn w:val="DefaultParagraphFont"/>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6A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37773335">
      <w:bodyDiv w:val="1"/>
      <w:marLeft w:val="0"/>
      <w:marRight w:val="0"/>
      <w:marTop w:val="0"/>
      <w:marBottom w:val="0"/>
      <w:divBdr>
        <w:top w:val="none" w:sz="0" w:space="0" w:color="auto"/>
        <w:left w:val="none" w:sz="0" w:space="0" w:color="auto"/>
        <w:bottom w:val="none" w:sz="0" w:space="0" w:color="auto"/>
        <w:right w:val="none" w:sz="0" w:space="0" w:color="auto"/>
      </w:divBdr>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1555104">
      <w:bodyDiv w:val="1"/>
      <w:marLeft w:val="0"/>
      <w:marRight w:val="0"/>
      <w:marTop w:val="0"/>
      <w:marBottom w:val="0"/>
      <w:divBdr>
        <w:top w:val="none" w:sz="0" w:space="0" w:color="auto"/>
        <w:left w:val="none" w:sz="0" w:space="0" w:color="auto"/>
        <w:bottom w:val="none" w:sz="0" w:space="0" w:color="auto"/>
        <w:right w:val="none" w:sz="0" w:space="0" w:color="auto"/>
      </w:divBdr>
    </w:div>
    <w:div w:id="201942675">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229194534">
      <w:bodyDiv w:val="1"/>
      <w:marLeft w:val="0"/>
      <w:marRight w:val="0"/>
      <w:marTop w:val="0"/>
      <w:marBottom w:val="0"/>
      <w:divBdr>
        <w:top w:val="none" w:sz="0" w:space="0" w:color="auto"/>
        <w:left w:val="none" w:sz="0" w:space="0" w:color="auto"/>
        <w:bottom w:val="none" w:sz="0" w:space="0" w:color="auto"/>
        <w:right w:val="none" w:sz="0" w:space="0" w:color="auto"/>
      </w:divBdr>
    </w:div>
    <w:div w:id="239289695">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54767644">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72862265">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377660536">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89EA-925D-4F20-BE53-9E455E0B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www.urm.lt</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2019-10-04T10:23:00Z</dcterms:created>
  <dc:creator>Mindaugas Genys</dc:creator>
  <cp:lastModifiedBy>Žymantas Mozūraitis</cp:lastModifiedBy>
  <cp:lastPrinted>2018-03-12T07:29:00Z</cp:lastPrinted>
  <dcterms:modified xsi:type="dcterms:W3CDTF">2019-10-07T06:40:00Z</dcterms:modified>
  <cp:revision>5</cp:revision>
</cp:coreProperties>
</file>