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C6A3E" w14:textId="77777777" w:rsidR="006E3D25" w:rsidRPr="00C97FE4" w:rsidRDefault="00132001" w:rsidP="004C08F6">
      <w:pPr>
        <w:pStyle w:val="paveikslas"/>
        <w:framePr w:w="1575" w:h="1080" w:hRule="exact" w:wrap="auto" w:x="5662" w:y="14"/>
        <w:jc w:val="both"/>
        <w:rPr>
          <w:rFonts w:ascii="Times New Roman" w:hAnsi="Times New Roman"/>
        </w:rPr>
      </w:pPr>
      <w:bookmarkStart w:id="1" w:name="_GoBack"/>
      <w:bookmarkEnd w:id="1"/>
      <w:r w:rsidRPr="00C97FE4">
        <w:rPr>
          <w:rFonts w:ascii="Times New Roman" w:hAnsi="Times New Roman"/>
          <w:noProof/>
          <w:lang w:eastAsia="lt-LT"/>
        </w:rPr>
        <w:drawing>
          <wp:inline distT="0" distB="0" distL="0" distR="0" wp14:anchorId="13402978" wp14:editId="1F839BAD">
            <wp:extent cx="1000125" cy="666750"/>
            <wp:effectExtent l="0" t="0" r="9525" b="0"/>
            <wp:docPr id="3" name="Paveikslėlis 1" descr="LOGOnespalv-m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LOGOnespalv-maz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CF0C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0F47E963" w14:textId="77777777" w:rsidR="006E3D25" w:rsidRPr="00C97FE4" w:rsidRDefault="006E3D25">
      <w:pPr>
        <w:jc w:val="both"/>
        <w:rPr>
          <w:rFonts w:ascii="Times New Roman" w:hAnsi="Times New Roman"/>
          <w:lang w:val="lt-LT"/>
        </w:rPr>
      </w:pPr>
    </w:p>
    <w:p w14:paraId="54D12F57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811F52B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63F76748" w14:textId="77777777" w:rsidR="006A5859" w:rsidRPr="00C97FE4" w:rsidRDefault="006A5859" w:rsidP="006A5859">
      <w:pPr>
        <w:jc w:val="center"/>
        <w:rPr>
          <w:rFonts w:ascii="Times New Roman" w:hAnsi="Times New Roman"/>
          <w:b/>
          <w:lang w:val="lt-LT"/>
        </w:rPr>
      </w:pPr>
      <w:r w:rsidRPr="00C97FE4">
        <w:rPr>
          <w:rFonts w:ascii="Times New Roman" w:hAnsi="Times New Roman"/>
          <w:b/>
          <w:sz w:val="28"/>
        </w:rPr>
        <w:t>LIETUVOS RESPUBLIKOS ŽEMĖS ŪKIO MINISTERIJA</w:t>
      </w:r>
    </w:p>
    <w:p w14:paraId="25422E51" w14:textId="77777777" w:rsidR="006A5859" w:rsidRPr="00C97FE4" w:rsidRDefault="006A5859">
      <w:pPr>
        <w:jc w:val="both"/>
        <w:rPr>
          <w:rFonts w:ascii="Times New Roman" w:hAnsi="Times New Roman"/>
          <w:lang w:val="lt-LT"/>
        </w:rPr>
      </w:pPr>
    </w:p>
    <w:p w14:paraId="76F7A83F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>______________________________________________________________</w:t>
      </w:r>
      <w:r>
        <w:rPr>
          <w:rFonts w:ascii="Times New Roman" w:hAnsi="Times New Roman"/>
          <w:lang w:val="lt-LT"/>
        </w:rPr>
        <w:t>__</w:t>
      </w:r>
      <w:r w:rsidRPr="00C97FE4">
        <w:rPr>
          <w:rFonts w:ascii="Times New Roman" w:hAnsi="Times New Roman"/>
          <w:lang w:val="lt-LT"/>
        </w:rPr>
        <w:t>________________________________</w:t>
      </w:r>
    </w:p>
    <w:p w14:paraId="15FE7C64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</w:p>
    <w:p w14:paraId="5EF6B369" w14:textId="77777777" w:rsidR="00D46316" w:rsidRPr="00C97FE4" w:rsidRDefault="00D46316" w:rsidP="004E4C91">
      <w:pPr>
        <w:pStyle w:val="apacia"/>
        <w:framePr w:w="9991" w:h="1456" w:wrap="notBeside" w:x="1530" w:y="14686"/>
        <w:rPr>
          <w:rFonts w:ascii="Times New Roman" w:hAnsi="Times New Roman"/>
          <w:lang w:val="lt-LT"/>
        </w:rPr>
      </w:pP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  <w:r w:rsidRPr="00C97FE4">
        <w:rPr>
          <w:rFonts w:ascii="Times New Roman" w:hAnsi="Times New Roman"/>
          <w:lang w:val="lt-LT"/>
        </w:rPr>
        <w:tab/>
      </w:r>
    </w:p>
    <w:p w14:paraId="394DADFE" w14:textId="77777777" w:rsidR="006E3D25" w:rsidRDefault="006E3D25">
      <w:pPr>
        <w:jc w:val="both"/>
        <w:rPr>
          <w:rFonts w:ascii="Times New Roman" w:hAnsi="Times New Roman"/>
          <w:lang w:val="lt-LT"/>
        </w:rPr>
      </w:pPr>
    </w:p>
    <w:p w14:paraId="7418C3DC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229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7768F6" w:rsidRPr="00D46316" w14:paraId="63D04C8E" w14:textId="77777777" w:rsidTr="007768F6">
        <w:tc>
          <w:tcPr>
            <w:tcW w:w="2291" w:type="dxa"/>
          </w:tcPr>
          <w:p w14:paraId="6ED44090" w14:textId="77777777" w:rsidR="007768F6" w:rsidRPr="007768F6" w:rsidRDefault="007768F6" w:rsidP="007768F6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  <w:tbl>
            <w:tblPr>
              <w:tblStyle w:val="TableGrid"/>
              <w:tblW w:w="97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68"/>
              <w:gridCol w:w="221"/>
              <w:gridCol w:w="221"/>
              <w:gridCol w:w="221"/>
              <w:gridCol w:w="221"/>
            </w:tblGrid>
            <w:tr w:rsidR="007768F6" w:rsidRPr="007768F6" w14:paraId="4A58D177" w14:textId="77777777" w:rsidTr="0014519D">
              <w:tc>
                <w:tcPr>
                  <w:tcW w:w="1594" w:type="dxa"/>
                </w:tcPr>
                <w:tbl>
                  <w:tblPr>
                    <w:tblStyle w:val="TableGrid"/>
                    <w:tblW w:w="1007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73"/>
                    <w:gridCol w:w="3328"/>
                    <w:gridCol w:w="1736"/>
                    <w:gridCol w:w="1942"/>
                  </w:tblGrid>
                  <w:tr w:rsidR="007768F6" w:rsidRPr="007768F6" w14:paraId="34A482FB" w14:textId="77777777" w:rsidTr="0014519D">
                    <w:tc>
                      <w:tcPr>
                        <w:tcW w:w="3011" w:type="dxa"/>
                      </w:tcPr>
                      <w:p w14:paraId="5FBDD3EA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Biudžetinė įstaiga</w:t>
                        </w:r>
                      </w:p>
                      <w:p w14:paraId="10779EBD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Gedimino pr. 19</w:t>
                        </w:r>
                      </w:p>
                      <w:p w14:paraId="58116D42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01103  Vilnius</w:t>
                        </w:r>
                      </w:p>
                      <w:p w14:paraId="2F996A73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 xml:space="preserve">Tel.    (8 5)  239 1001 </w:t>
                        </w:r>
                      </w:p>
                      <w:p w14:paraId="2B957FB7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 xml:space="preserve">Faks.  (8 5)  239 1212  </w:t>
                        </w:r>
                      </w:p>
                    </w:tc>
                    <w:tc>
                      <w:tcPr>
                        <w:tcW w:w="3261" w:type="dxa"/>
                      </w:tcPr>
                      <w:p w14:paraId="21516354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u w:val="single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 xml:space="preserve">El. paštas </w:t>
                        </w:r>
                        <w:hyperlink r:id="rId8" w:history="1">
                          <w:r w:rsidRPr="007768F6">
                            <w:rPr>
                              <w:rStyle w:val="Hyperlink"/>
                              <w:rFonts w:ascii="Times New Roman" w:hAnsi="Times New Roman"/>
                              <w:sz w:val="14"/>
                              <w:lang w:val="lt-LT"/>
                            </w:rPr>
                            <w:t>zum@zum.lt</w:t>
                          </w:r>
                        </w:hyperlink>
                      </w:p>
                      <w:p w14:paraId="4A5C4ACF" w14:textId="77777777" w:rsidR="007768F6" w:rsidRPr="007768F6" w:rsidRDefault="007106FC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hyperlink r:id="rId9" w:history="1">
                          <w:r w:rsidR="007768F6" w:rsidRPr="007768F6">
                            <w:rPr>
                              <w:rStyle w:val="Hyperlink"/>
                              <w:rFonts w:ascii="Times New Roman" w:hAnsi="Times New Roman"/>
                              <w:sz w:val="14"/>
                              <w:lang w:val="lt-LT"/>
                            </w:rPr>
                            <w:t>http://www.zum.lt</w:t>
                          </w:r>
                        </w:hyperlink>
                      </w:p>
                      <w:p w14:paraId="51AEB101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Duomenys kaupiami ir saugomi</w:t>
                        </w:r>
                      </w:p>
                      <w:p w14:paraId="35C949FB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Juridinių asmenų registre</w:t>
                        </w:r>
                      </w:p>
                      <w:p w14:paraId="0627FB21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Kodas 188675190</w:t>
                        </w:r>
                      </w:p>
                    </w:tc>
                    <w:tc>
                      <w:tcPr>
                        <w:tcW w:w="1701" w:type="dxa"/>
                      </w:tcPr>
                      <w:p w14:paraId="46D9C567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 xml:space="preserve">Atsiskaitomoji sąskaita </w:t>
                        </w:r>
                      </w:p>
                      <w:p w14:paraId="2B76E4E6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 xml:space="preserve">LT674010042400070079 </w:t>
                        </w:r>
                      </w:p>
                      <w:p w14:paraId="0B38154A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proofErr w:type="spellStart"/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>Luminor</w:t>
                        </w:r>
                        <w:proofErr w:type="spellEnd"/>
                        <w:r w:rsidRPr="007768F6"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  <w:t xml:space="preserve"> Bank AB </w:t>
                        </w:r>
                      </w:p>
                      <w:p w14:paraId="0195612C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</w:p>
                    </w:tc>
                    <w:tc>
                      <w:tcPr>
                        <w:tcW w:w="1681" w:type="dxa"/>
                      </w:tcPr>
                      <w:p w14:paraId="5ABD8BAE" w14:textId="77777777" w:rsidR="007768F6" w:rsidRPr="007768F6" w:rsidRDefault="007768F6" w:rsidP="007768F6">
                        <w:pPr>
                          <w:framePr w:w="9492" w:h="896" w:hSpace="181" w:wrap="around" w:vAnchor="page" w:hAnchor="page" w:x="1651" w:y="15032" w:anchorLock="1"/>
                          <w:jc w:val="both"/>
                          <w:rPr>
                            <w:rFonts w:ascii="Times New Roman" w:hAnsi="Times New Roman"/>
                            <w:sz w:val="14"/>
                            <w:lang w:val="lt-LT"/>
                          </w:rPr>
                        </w:pPr>
                        <w:r w:rsidRPr="007768F6">
                          <w:rPr>
                            <w:rFonts w:ascii="Times New Roman" w:hAnsi="Times New Roman"/>
                            <w:noProof/>
                            <w:sz w:val="14"/>
                          </w:rPr>
                          <w:drawing>
                            <wp:inline distT="0" distB="0" distL="0" distR="0" wp14:anchorId="4C689793" wp14:editId="638BB7F8">
                              <wp:extent cx="1071625" cy="762000"/>
                              <wp:effectExtent l="0" t="0" r="0" b="0"/>
                              <wp:docPr id="6" name="Paveikslėlis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Tikime laisve_30_LT.jpg"/>
                                      <pic:cNvPicPr/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079245" cy="7674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641A449" w14:textId="77777777" w:rsidR="007768F6" w:rsidRPr="007768F6" w:rsidRDefault="007768F6" w:rsidP="007768F6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126" w:type="dxa"/>
                </w:tcPr>
                <w:p w14:paraId="3F485AD6" w14:textId="77777777" w:rsidR="007768F6" w:rsidRPr="007768F6" w:rsidRDefault="007768F6" w:rsidP="007768F6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1559" w:type="dxa"/>
                </w:tcPr>
                <w:p w14:paraId="55D1A72C" w14:textId="77777777" w:rsidR="007768F6" w:rsidRPr="007768F6" w:rsidRDefault="007768F6" w:rsidP="007768F6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155" w:type="dxa"/>
                </w:tcPr>
                <w:p w14:paraId="67071E3F" w14:textId="77777777" w:rsidR="007768F6" w:rsidRPr="007768F6" w:rsidRDefault="007768F6" w:rsidP="007768F6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  <w:tc>
                <w:tcPr>
                  <w:tcW w:w="2319" w:type="dxa"/>
                </w:tcPr>
                <w:p w14:paraId="172039DF" w14:textId="77777777" w:rsidR="007768F6" w:rsidRPr="007768F6" w:rsidRDefault="007768F6" w:rsidP="007768F6">
                  <w:pPr>
                    <w:framePr w:w="9492" w:h="896" w:hSpace="181" w:wrap="around" w:vAnchor="page" w:hAnchor="page" w:x="1651" w:y="15032" w:anchorLock="1"/>
                    <w:jc w:val="both"/>
                    <w:rPr>
                      <w:rFonts w:ascii="Times New Roman" w:hAnsi="Times New Roman"/>
                      <w:sz w:val="14"/>
                      <w:lang w:val="lt-LT"/>
                    </w:rPr>
                  </w:pPr>
                </w:p>
              </w:tc>
            </w:tr>
          </w:tbl>
          <w:p w14:paraId="6E0C2ABB" w14:textId="77777777" w:rsidR="007768F6" w:rsidRPr="00D46316" w:rsidRDefault="007768F6" w:rsidP="004E4C91">
            <w:pPr>
              <w:framePr w:w="9492" w:h="896" w:hSpace="181" w:wrap="around" w:vAnchor="page" w:hAnchor="page" w:x="1651" w:y="15032" w:anchorLock="1"/>
              <w:jc w:val="both"/>
              <w:rPr>
                <w:rFonts w:ascii="Times New Roman" w:hAnsi="Times New Roman"/>
                <w:sz w:val="14"/>
                <w:lang w:val="lt-LT"/>
              </w:rPr>
            </w:pPr>
          </w:p>
        </w:tc>
      </w:tr>
    </w:tbl>
    <w:p w14:paraId="4915D0E8" w14:textId="77777777" w:rsidR="00D46316" w:rsidRPr="00D46316" w:rsidRDefault="00D46316" w:rsidP="00D46316">
      <w:pPr>
        <w:framePr w:w="9492" w:h="896" w:hSpace="181" w:wrap="around" w:vAnchor="page" w:hAnchor="page" w:x="1651" w:y="15032" w:anchorLock="1"/>
        <w:rPr>
          <w:rFonts w:ascii="Times New Roman" w:hAnsi="Times New Roman"/>
          <w:sz w:val="14"/>
          <w:lang w:val="lt-LT"/>
        </w:rPr>
      </w:pPr>
    </w:p>
    <w:p w14:paraId="64FC2EA5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p w14:paraId="39964C07" w14:textId="77777777" w:rsidR="0006585C" w:rsidRDefault="0006585C">
      <w:pPr>
        <w:jc w:val="both"/>
        <w:rPr>
          <w:rFonts w:ascii="Times New Roman" w:hAnsi="Times New Roman"/>
          <w:lang w:val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296"/>
        <w:gridCol w:w="1722"/>
        <w:gridCol w:w="530"/>
        <w:gridCol w:w="2283"/>
      </w:tblGrid>
      <w:tr w:rsidR="00AD6822" w14:paraId="371E2B48" w14:textId="77777777" w:rsidTr="0014519D">
        <w:tc>
          <w:tcPr>
            <w:tcW w:w="4920" w:type="dxa"/>
            <w:vMerge w:val="restart"/>
          </w:tcPr>
          <w:p w14:paraId="0BB0ACD3" w14:textId="77777777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  <w:r w:rsidRPr="00953832">
              <w:rPr>
                <w:rFonts w:ascii="Times New Roman" w:hAnsi="Times New Roman"/>
                <w:lang w:val="lt-LT"/>
              </w:rPr>
              <w:t xml:space="preserve">Lietuvos Respublikos teisingumo ministerijos </w:t>
            </w:r>
          </w:p>
          <w:p w14:paraId="13E2D0C1" w14:textId="77777777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Europos teisės departamentui</w:t>
            </w:r>
          </w:p>
        </w:tc>
        <w:tc>
          <w:tcPr>
            <w:tcW w:w="296" w:type="dxa"/>
          </w:tcPr>
          <w:p w14:paraId="7F6F3521" w14:textId="77777777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14:paraId="68563BF4" w14:textId="5096748A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2020-</w:t>
            </w:r>
          </w:p>
        </w:tc>
        <w:tc>
          <w:tcPr>
            <w:tcW w:w="530" w:type="dxa"/>
          </w:tcPr>
          <w:p w14:paraId="4F470157" w14:textId="77777777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Nr.</w:t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20B508D" w14:textId="77777777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AD6822" w14:paraId="7B502221" w14:textId="77777777" w:rsidTr="0014519D">
        <w:tc>
          <w:tcPr>
            <w:tcW w:w="4920" w:type="dxa"/>
            <w:vMerge/>
          </w:tcPr>
          <w:p w14:paraId="1B6F3EF4" w14:textId="77777777" w:rsidR="00AD6822" w:rsidRDefault="00AD6822" w:rsidP="0014519D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96" w:type="dxa"/>
          </w:tcPr>
          <w:p w14:paraId="15CEC94C" w14:textId="77777777" w:rsidR="00AD6822" w:rsidRDefault="00AD6822" w:rsidP="0014519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Į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</w:tcPr>
          <w:p w14:paraId="390D13FE" w14:textId="61FFDC6D" w:rsidR="00AD6822" w:rsidRDefault="00AD6822" w:rsidP="0014519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30" w:type="dxa"/>
          </w:tcPr>
          <w:p w14:paraId="45C4D7A2" w14:textId="6E698AD4" w:rsidR="00AD6822" w:rsidRDefault="00AD6822" w:rsidP="0014519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</w:tcPr>
          <w:p w14:paraId="2B912BF5" w14:textId="6702B869" w:rsidR="00AD6822" w:rsidRDefault="00AD6822" w:rsidP="0014519D">
            <w:pPr>
              <w:spacing w:before="120"/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77A28A79" w14:textId="77777777" w:rsidR="0006585C" w:rsidRPr="00C97FE4" w:rsidRDefault="0006585C" w:rsidP="001E15F2">
      <w:pPr>
        <w:jc w:val="both"/>
        <w:rPr>
          <w:rFonts w:ascii="Times New Roman" w:hAnsi="Times New Roman"/>
          <w:lang w:val="lt-LT"/>
        </w:rPr>
      </w:pPr>
    </w:p>
    <w:p w14:paraId="31A74D9A" w14:textId="77777777" w:rsidR="006A5859" w:rsidRPr="00C97FE4" w:rsidRDefault="006A5859" w:rsidP="006A5859">
      <w:pPr>
        <w:jc w:val="both"/>
        <w:rPr>
          <w:rFonts w:ascii="Times New Roman" w:hAnsi="Times New Roman"/>
          <w:lang w:val="lt-LT"/>
        </w:rPr>
      </w:pPr>
    </w:p>
    <w:p w14:paraId="7A58DA58" w14:textId="0F814080" w:rsidR="004F6DFE" w:rsidRPr="0006585C" w:rsidRDefault="00D52303" w:rsidP="006A5859">
      <w:pPr>
        <w:jc w:val="both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</w:rPr>
        <w:t xml:space="preserve">DĖL LIETUVOS RESPUBLIKOS VYRIAUSYBĖS REZOLIUCIJOS DĖL KREIPIMOSI Į EUROPOS SĄJUNGOS TEISINGUMO TEISMĄ DĖL APELIACINIO SKUNDO PATEIKIMO DĖL EUROPOS SĄJUNGOS BENDROJO TEISMO SPRENDIMO </w:t>
      </w:r>
      <w:r w:rsidRPr="00D52303">
        <w:rPr>
          <w:rFonts w:ascii="Times New Roman" w:hAnsi="Times New Roman"/>
          <w:b/>
          <w:i/>
        </w:rPr>
        <w:t>LIETUVA PRIEŠ KOMISIJĄ</w:t>
      </w:r>
      <w:r>
        <w:rPr>
          <w:rFonts w:ascii="Times New Roman" w:hAnsi="Times New Roman"/>
          <w:b/>
        </w:rPr>
        <w:t xml:space="preserve"> (T-</w:t>
      </w:r>
      <w:r w:rsidR="00AD6822">
        <w:rPr>
          <w:rFonts w:ascii="Times New Roman" w:hAnsi="Times New Roman"/>
          <w:b/>
        </w:rPr>
        <w:t>19/18</w:t>
      </w:r>
      <w:r>
        <w:rPr>
          <w:rFonts w:ascii="Times New Roman" w:hAnsi="Times New Roman"/>
          <w:b/>
        </w:rPr>
        <w:t>) PROJEKTO</w:t>
      </w:r>
      <w:r w:rsidR="00B14CF7">
        <w:rPr>
          <w:rFonts w:ascii="Times New Roman" w:hAnsi="Times New Roman"/>
          <w:b/>
        </w:rPr>
        <w:t xml:space="preserve"> </w:t>
      </w:r>
    </w:p>
    <w:p w14:paraId="3DBD5429" w14:textId="77777777" w:rsidR="004F6DFE" w:rsidRPr="00C97FE4" w:rsidRDefault="004F6DFE" w:rsidP="006A5859">
      <w:pPr>
        <w:jc w:val="both"/>
        <w:rPr>
          <w:rFonts w:ascii="Times New Roman" w:hAnsi="Times New Roman"/>
          <w:lang w:val="lt-LT"/>
        </w:rPr>
      </w:pPr>
    </w:p>
    <w:p w14:paraId="23527BD8" w14:textId="77777777" w:rsidR="004F6DFE" w:rsidRPr="00D46316" w:rsidRDefault="004F6DFE" w:rsidP="006A5859">
      <w:pPr>
        <w:jc w:val="both"/>
        <w:rPr>
          <w:rFonts w:ascii="Times New Roman" w:hAnsi="Times New Roman"/>
          <w:sz w:val="22"/>
          <w:lang w:val="lt-LT"/>
        </w:rPr>
      </w:pPr>
    </w:p>
    <w:p w14:paraId="2E65C3DE" w14:textId="2019F7C2" w:rsidR="006A5859" w:rsidRDefault="00B14CF7" w:rsidP="006A5859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 w:rsidRPr="00B14CF7">
        <w:rPr>
          <w:rFonts w:ascii="Times New Roman" w:hAnsi="Times New Roman"/>
          <w:sz w:val="22"/>
          <w:szCs w:val="24"/>
          <w:lang w:val="lt-LT"/>
        </w:rPr>
        <w:t>Teikiame</w:t>
      </w:r>
      <w:r w:rsidR="00D52303" w:rsidRPr="00B14CF7">
        <w:rPr>
          <w:rFonts w:ascii="Times New Roman" w:hAnsi="Times New Roman"/>
          <w:sz w:val="22"/>
          <w:szCs w:val="24"/>
          <w:lang w:val="lt-LT"/>
        </w:rPr>
        <w:t xml:space="preserve"> Lietuvos Respublikos Vyriausybės rezoliucijos ir pozicijos projektus dėl </w:t>
      </w:r>
      <w:r w:rsidR="00193C70" w:rsidRPr="00B14CF7">
        <w:rPr>
          <w:rFonts w:ascii="Times New Roman" w:hAnsi="Times New Roman"/>
          <w:sz w:val="22"/>
          <w:szCs w:val="24"/>
          <w:lang w:val="lt-LT"/>
        </w:rPr>
        <w:t>apeliacinio</w:t>
      </w:r>
      <w:r w:rsidR="008561CB" w:rsidRPr="00B14CF7">
        <w:rPr>
          <w:rFonts w:ascii="Times New Roman" w:hAnsi="Times New Roman"/>
          <w:sz w:val="22"/>
          <w:szCs w:val="24"/>
          <w:lang w:val="lt-LT"/>
        </w:rPr>
        <w:t xml:space="preserve"> skundo</w:t>
      </w:r>
      <w:r w:rsidR="00193C70" w:rsidRPr="00B14CF7">
        <w:rPr>
          <w:rFonts w:ascii="Times New Roman" w:hAnsi="Times New Roman"/>
          <w:sz w:val="22"/>
          <w:szCs w:val="24"/>
          <w:lang w:val="lt-LT"/>
        </w:rPr>
        <w:t xml:space="preserve"> </w:t>
      </w:r>
      <w:r w:rsidR="00D52303" w:rsidRPr="00B14CF7">
        <w:rPr>
          <w:rFonts w:ascii="Times New Roman" w:hAnsi="Times New Roman"/>
          <w:sz w:val="22"/>
          <w:szCs w:val="24"/>
          <w:lang w:val="lt-LT"/>
        </w:rPr>
        <w:t xml:space="preserve">dėl </w:t>
      </w:r>
      <w:r w:rsidR="00193C70" w:rsidRPr="00B14CF7">
        <w:rPr>
          <w:rFonts w:ascii="Times New Roman" w:hAnsi="Times New Roman"/>
          <w:sz w:val="22"/>
          <w:szCs w:val="24"/>
          <w:lang w:val="lt-LT"/>
        </w:rPr>
        <w:t>Europos Sąjungos Bendrojo Teismo 2020 sausio 22 d. sprendimo</w:t>
      </w:r>
      <w:r w:rsidR="00216867" w:rsidRPr="00B14CF7">
        <w:rPr>
          <w:rFonts w:ascii="Times New Roman" w:hAnsi="Times New Roman"/>
          <w:sz w:val="22"/>
          <w:szCs w:val="24"/>
          <w:lang w:val="lt-LT"/>
        </w:rPr>
        <w:t xml:space="preserve"> byloje</w:t>
      </w:r>
      <w:r w:rsidR="00216867">
        <w:rPr>
          <w:rFonts w:ascii="Times New Roman" w:hAnsi="Times New Roman"/>
          <w:sz w:val="22"/>
          <w:szCs w:val="24"/>
          <w:lang w:val="lt-LT"/>
        </w:rPr>
        <w:t xml:space="preserve"> Nr. T-19/18 </w:t>
      </w:r>
      <w:r w:rsidR="00216867" w:rsidRPr="00B82412">
        <w:rPr>
          <w:rFonts w:ascii="Times New Roman" w:hAnsi="Times New Roman"/>
          <w:i/>
          <w:iCs/>
          <w:sz w:val="22"/>
          <w:szCs w:val="24"/>
          <w:lang w:val="lt-LT"/>
        </w:rPr>
        <w:t xml:space="preserve">dėl SESV 263 straipsniu grindžiamo prašymo panaikinti 2017 m. lapkričio 8 d. Komisijos įgyvendinimo sprendimą (ES) 2017/2014 dėl valstybių narių patirtų tam tikrų išlaidų nefinansavimo Europos Sąjungos lėšomis iš Europos žemės ūkio garantijų fondo (EŽŪGF) ir Europos žemės ūkio fondo kaimo plėtrai (EŽŪFKP) (OL L 292, 2017, p. 61) tiek, kiek jame numatyta skirti 9 745 705,88 Eur finansinę </w:t>
      </w:r>
      <w:r w:rsidR="00B82412" w:rsidRPr="00B82412">
        <w:rPr>
          <w:rFonts w:ascii="Times New Roman" w:hAnsi="Times New Roman"/>
          <w:i/>
          <w:iCs/>
          <w:sz w:val="22"/>
          <w:szCs w:val="24"/>
          <w:lang w:val="lt-LT"/>
        </w:rPr>
        <w:t>pataisą Lietuvos Respublikai dėl išlaidų, susijusių EŽŪGF ir EŽŪFKP lėšomis</w:t>
      </w:r>
      <w:r w:rsidR="008561CB">
        <w:rPr>
          <w:rFonts w:ascii="Times New Roman" w:hAnsi="Times New Roman"/>
          <w:i/>
          <w:iCs/>
          <w:sz w:val="22"/>
          <w:szCs w:val="24"/>
          <w:lang w:val="lt-LT"/>
        </w:rPr>
        <w:t xml:space="preserve"> </w:t>
      </w:r>
      <w:r w:rsidR="008561CB">
        <w:rPr>
          <w:rFonts w:ascii="Times New Roman" w:hAnsi="Times New Roman"/>
          <w:sz w:val="22"/>
          <w:szCs w:val="24"/>
          <w:lang w:val="lt-LT"/>
        </w:rPr>
        <w:t>pateikimo Europos Sąjungos Teisingumo Teismui</w:t>
      </w:r>
      <w:r w:rsidR="00B82412">
        <w:rPr>
          <w:rFonts w:ascii="Times New Roman" w:hAnsi="Times New Roman"/>
          <w:sz w:val="22"/>
          <w:szCs w:val="24"/>
          <w:lang w:val="lt-LT"/>
        </w:rPr>
        <w:t>.</w:t>
      </w:r>
      <w:r w:rsidR="00193C70">
        <w:rPr>
          <w:rFonts w:ascii="Times New Roman" w:hAnsi="Times New Roman"/>
          <w:sz w:val="22"/>
          <w:szCs w:val="24"/>
          <w:lang w:val="lt-LT"/>
        </w:rPr>
        <w:t xml:space="preserve"> </w:t>
      </w:r>
    </w:p>
    <w:p w14:paraId="1117F08C" w14:textId="77FE4D2C" w:rsidR="00D52303" w:rsidRDefault="00D52303" w:rsidP="006A5859">
      <w:pPr>
        <w:spacing w:line="360" w:lineRule="auto"/>
        <w:ind w:firstLine="720"/>
        <w:jc w:val="both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PRIDEDAMA. </w:t>
      </w:r>
      <w:r w:rsidR="009176D2">
        <w:rPr>
          <w:rFonts w:ascii="Times New Roman" w:hAnsi="Times New Roman"/>
          <w:sz w:val="22"/>
          <w:szCs w:val="24"/>
          <w:lang w:val="lt-LT"/>
        </w:rPr>
        <w:t>8</w:t>
      </w:r>
      <w:r>
        <w:rPr>
          <w:rFonts w:ascii="Times New Roman" w:hAnsi="Times New Roman"/>
          <w:sz w:val="22"/>
          <w:szCs w:val="24"/>
          <w:lang w:val="lt-LT"/>
        </w:rPr>
        <w:t xml:space="preserve"> lapai.</w:t>
      </w:r>
    </w:p>
    <w:p w14:paraId="055A9933" w14:textId="77777777" w:rsidR="000717D5" w:rsidRDefault="000717D5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BC901A9" w14:textId="19DA36A7" w:rsidR="00255A86" w:rsidRDefault="007768F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  <w:r w:rsidRPr="007768F6">
        <w:rPr>
          <w:rFonts w:ascii="Times New Roman" w:hAnsi="Times New Roman"/>
          <w:sz w:val="22"/>
          <w:szCs w:val="24"/>
          <w:lang w:val="lt-LT"/>
        </w:rPr>
        <w:t xml:space="preserve">Ministras  </w:t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</w:r>
      <w:r w:rsidRPr="007768F6">
        <w:rPr>
          <w:rFonts w:ascii="Times New Roman" w:hAnsi="Times New Roman"/>
          <w:sz w:val="22"/>
          <w:szCs w:val="24"/>
          <w:lang w:val="lt-LT"/>
        </w:rPr>
        <w:tab/>
        <w:t xml:space="preserve">             </w:t>
      </w:r>
      <w:r>
        <w:rPr>
          <w:rFonts w:ascii="Times New Roman" w:hAnsi="Times New Roman"/>
          <w:sz w:val="22"/>
          <w:szCs w:val="24"/>
          <w:lang w:val="lt-LT"/>
        </w:rPr>
        <w:t xml:space="preserve">    </w:t>
      </w:r>
      <w:r w:rsidRPr="007768F6">
        <w:rPr>
          <w:rFonts w:ascii="Times New Roman" w:hAnsi="Times New Roman"/>
          <w:sz w:val="22"/>
          <w:szCs w:val="24"/>
          <w:lang w:val="lt-LT"/>
        </w:rPr>
        <w:t>Andrius Palionis</w:t>
      </w:r>
    </w:p>
    <w:p w14:paraId="29517E66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66AC5E7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39370742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107B357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F77AFB4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4D9C4E7A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007B8B9C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1EA77D0C" w14:textId="77777777" w:rsidR="00255A86" w:rsidRDefault="00255A86" w:rsidP="00255A86">
      <w:pPr>
        <w:spacing w:line="360" w:lineRule="auto"/>
        <w:jc w:val="both"/>
        <w:rPr>
          <w:rFonts w:ascii="Times New Roman" w:hAnsi="Times New Roman"/>
          <w:sz w:val="22"/>
          <w:szCs w:val="24"/>
          <w:lang w:val="lt-LT"/>
        </w:rPr>
      </w:pPr>
    </w:p>
    <w:p w14:paraId="20BC12D0" w14:textId="77777777" w:rsidR="001755EC" w:rsidRDefault="001755EC" w:rsidP="00813491">
      <w:pPr>
        <w:jc w:val="both"/>
        <w:rPr>
          <w:rFonts w:ascii="Times New Roman" w:hAnsi="Times New Roman"/>
          <w:lang w:val="lt-LT"/>
        </w:rPr>
      </w:pPr>
    </w:p>
    <w:p w14:paraId="574EB3C4" w14:textId="77777777" w:rsidR="001755EC" w:rsidRDefault="001755EC" w:rsidP="00813491">
      <w:pPr>
        <w:jc w:val="both"/>
        <w:rPr>
          <w:rFonts w:ascii="Times New Roman" w:hAnsi="Times New Roman"/>
          <w:lang w:val="lt-LT"/>
        </w:rPr>
      </w:pPr>
    </w:p>
    <w:p w14:paraId="1A74F0A2" w14:textId="0A735687" w:rsidR="00A10874" w:rsidRDefault="007768F6" w:rsidP="007768F6">
      <w:pPr>
        <w:jc w:val="both"/>
        <w:rPr>
          <w:rFonts w:ascii="Times New Roman" w:hAnsi="Times New Roman"/>
          <w:lang w:val="lt-LT"/>
        </w:rPr>
      </w:pPr>
      <w:r w:rsidRPr="007768F6">
        <w:rPr>
          <w:rFonts w:ascii="Times New Roman" w:hAnsi="Times New Roman"/>
          <w:lang w:val="lt-LT"/>
        </w:rPr>
        <w:t xml:space="preserve">Kristina Šimkutė, tel. 8 680 44 306, el. p. </w:t>
      </w:r>
      <w:hyperlink r:id="rId11" w:history="1">
        <w:r w:rsidRPr="00F66AFD">
          <w:rPr>
            <w:rStyle w:val="Hyperlink"/>
            <w:rFonts w:ascii="Times New Roman" w:hAnsi="Times New Roman"/>
            <w:lang w:val="lt-LT"/>
          </w:rPr>
          <w:t>kristina.simkute@zum.lt</w:t>
        </w:r>
      </w:hyperlink>
      <w:r>
        <w:rPr>
          <w:rFonts w:ascii="Times New Roman" w:hAnsi="Times New Roman"/>
          <w:lang w:val="lt-LT"/>
        </w:rPr>
        <w:t xml:space="preserve"> </w:t>
      </w:r>
    </w:p>
    <w:sectPr w:rsidR="00A10874" w:rsidSect="009505A7">
      <w:footerReference w:type="default" r:id="rId12"/>
      <w:pgSz w:w="11907" w:h="16840" w:code="9"/>
      <w:pgMar w:top="1247" w:right="567" w:bottom="1134" w:left="1701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26741" w14:textId="77777777" w:rsidR="005C6592" w:rsidRDefault="005C6592">
      <w:r>
        <w:separator/>
      </w:r>
    </w:p>
  </w:endnote>
  <w:endnote w:type="continuationSeparator" w:id="0">
    <w:p w14:paraId="714243CC" w14:textId="77777777" w:rsidR="005C6592" w:rsidRDefault="005C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68BEA" w14:textId="77777777" w:rsidR="00F90851" w:rsidRPr="005F5FDE" w:rsidRDefault="00F90851" w:rsidP="005F5FDE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B0E1" w14:textId="77777777" w:rsidR="005C6592" w:rsidRDefault="005C6592">
      <w:bookmarkStart w:id="0" w:name="_Hlk483820012"/>
      <w:bookmarkEnd w:id="0"/>
      <w:r>
        <w:separator/>
      </w:r>
    </w:p>
  </w:footnote>
  <w:footnote w:type="continuationSeparator" w:id="0">
    <w:p w14:paraId="65715B17" w14:textId="77777777" w:rsidR="005C6592" w:rsidRDefault="005C6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6"/>
  <w:displayHorizontalDrawingGridEvery w:val="2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03"/>
    <w:rsid w:val="00011A7F"/>
    <w:rsid w:val="00035096"/>
    <w:rsid w:val="000526CC"/>
    <w:rsid w:val="000574A9"/>
    <w:rsid w:val="0006585C"/>
    <w:rsid w:val="00071121"/>
    <w:rsid w:val="000717D5"/>
    <w:rsid w:val="00081F87"/>
    <w:rsid w:val="00085AAF"/>
    <w:rsid w:val="000A4093"/>
    <w:rsid w:val="000A7C0D"/>
    <w:rsid w:val="000B41D8"/>
    <w:rsid w:val="000B642C"/>
    <w:rsid w:val="000D72F7"/>
    <w:rsid w:val="001124C2"/>
    <w:rsid w:val="00132001"/>
    <w:rsid w:val="00133AAD"/>
    <w:rsid w:val="00150FA5"/>
    <w:rsid w:val="00155135"/>
    <w:rsid w:val="001647FA"/>
    <w:rsid w:val="00172EF7"/>
    <w:rsid w:val="001755EC"/>
    <w:rsid w:val="001765A9"/>
    <w:rsid w:val="001775FF"/>
    <w:rsid w:val="00177B39"/>
    <w:rsid w:val="001832A7"/>
    <w:rsid w:val="0018539C"/>
    <w:rsid w:val="00190A68"/>
    <w:rsid w:val="00193C70"/>
    <w:rsid w:val="001A3FA9"/>
    <w:rsid w:val="001B74DF"/>
    <w:rsid w:val="001C1110"/>
    <w:rsid w:val="001D6AAD"/>
    <w:rsid w:val="001E15F2"/>
    <w:rsid w:val="001F3A2E"/>
    <w:rsid w:val="00216867"/>
    <w:rsid w:val="00243C0A"/>
    <w:rsid w:val="0025222D"/>
    <w:rsid w:val="00252A29"/>
    <w:rsid w:val="00255A86"/>
    <w:rsid w:val="002850C7"/>
    <w:rsid w:val="002964E6"/>
    <w:rsid w:val="002C5FAF"/>
    <w:rsid w:val="002D7DE4"/>
    <w:rsid w:val="002E04AA"/>
    <w:rsid w:val="002E6516"/>
    <w:rsid w:val="002E6AE4"/>
    <w:rsid w:val="002F3CCB"/>
    <w:rsid w:val="00304731"/>
    <w:rsid w:val="00305A62"/>
    <w:rsid w:val="003421E3"/>
    <w:rsid w:val="0035168A"/>
    <w:rsid w:val="0039714C"/>
    <w:rsid w:val="003B5A95"/>
    <w:rsid w:val="003E0159"/>
    <w:rsid w:val="003F3D65"/>
    <w:rsid w:val="00412143"/>
    <w:rsid w:val="00413A2B"/>
    <w:rsid w:val="0042659E"/>
    <w:rsid w:val="004555D8"/>
    <w:rsid w:val="0047204B"/>
    <w:rsid w:val="00473D2C"/>
    <w:rsid w:val="00477BE7"/>
    <w:rsid w:val="0048474E"/>
    <w:rsid w:val="004A1F23"/>
    <w:rsid w:val="004C08F6"/>
    <w:rsid w:val="004C3F1E"/>
    <w:rsid w:val="004C4A63"/>
    <w:rsid w:val="004D0D53"/>
    <w:rsid w:val="004D1E15"/>
    <w:rsid w:val="004D41C2"/>
    <w:rsid w:val="004D5163"/>
    <w:rsid w:val="004E4C91"/>
    <w:rsid w:val="004F6DFE"/>
    <w:rsid w:val="005015AA"/>
    <w:rsid w:val="00543887"/>
    <w:rsid w:val="0054395C"/>
    <w:rsid w:val="0055092F"/>
    <w:rsid w:val="00563A45"/>
    <w:rsid w:val="00567D6B"/>
    <w:rsid w:val="00576E74"/>
    <w:rsid w:val="005965C7"/>
    <w:rsid w:val="005C6592"/>
    <w:rsid w:val="005D7CD8"/>
    <w:rsid w:val="005E3297"/>
    <w:rsid w:val="005E549E"/>
    <w:rsid w:val="005E7F8E"/>
    <w:rsid w:val="005F5FDE"/>
    <w:rsid w:val="0061481F"/>
    <w:rsid w:val="00641190"/>
    <w:rsid w:val="00647362"/>
    <w:rsid w:val="006476E9"/>
    <w:rsid w:val="00675CC3"/>
    <w:rsid w:val="00680CEF"/>
    <w:rsid w:val="00687767"/>
    <w:rsid w:val="006904A3"/>
    <w:rsid w:val="006A3FC3"/>
    <w:rsid w:val="006A5859"/>
    <w:rsid w:val="006B24F6"/>
    <w:rsid w:val="006E3D25"/>
    <w:rsid w:val="006F76E9"/>
    <w:rsid w:val="00701011"/>
    <w:rsid w:val="007106FC"/>
    <w:rsid w:val="00764FAB"/>
    <w:rsid w:val="007768F6"/>
    <w:rsid w:val="00787874"/>
    <w:rsid w:val="007B07EB"/>
    <w:rsid w:val="008012E5"/>
    <w:rsid w:val="00813491"/>
    <w:rsid w:val="00825EE1"/>
    <w:rsid w:val="0085461F"/>
    <w:rsid w:val="008561CB"/>
    <w:rsid w:val="008634C0"/>
    <w:rsid w:val="00867626"/>
    <w:rsid w:val="008A374A"/>
    <w:rsid w:val="008C0248"/>
    <w:rsid w:val="008D31B9"/>
    <w:rsid w:val="00910A21"/>
    <w:rsid w:val="009176D2"/>
    <w:rsid w:val="0091780F"/>
    <w:rsid w:val="009343CD"/>
    <w:rsid w:val="009357A6"/>
    <w:rsid w:val="009503C7"/>
    <w:rsid w:val="009505A7"/>
    <w:rsid w:val="009858A8"/>
    <w:rsid w:val="009934A3"/>
    <w:rsid w:val="009C19DA"/>
    <w:rsid w:val="009C57BC"/>
    <w:rsid w:val="00A0679C"/>
    <w:rsid w:val="00A10874"/>
    <w:rsid w:val="00A14ECF"/>
    <w:rsid w:val="00A3556D"/>
    <w:rsid w:val="00AA46EC"/>
    <w:rsid w:val="00AD579E"/>
    <w:rsid w:val="00AD6822"/>
    <w:rsid w:val="00AE6CDA"/>
    <w:rsid w:val="00AF4D82"/>
    <w:rsid w:val="00B01380"/>
    <w:rsid w:val="00B020E7"/>
    <w:rsid w:val="00B056EF"/>
    <w:rsid w:val="00B14CF7"/>
    <w:rsid w:val="00B247FE"/>
    <w:rsid w:val="00B82412"/>
    <w:rsid w:val="00B92F23"/>
    <w:rsid w:val="00BA15C7"/>
    <w:rsid w:val="00BB6ED3"/>
    <w:rsid w:val="00BD055F"/>
    <w:rsid w:val="00C06856"/>
    <w:rsid w:val="00C260E8"/>
    <w:rsid w:val="00C34789"/>
    <w:rsid w:val="00C50256"/>
    <w:rsid w:val="00C506F5"/>
    <w:rsid w:val="00C97FE4"/>
    <w:rsid w:val="00CA103D"/>
    <w:rsid w:val="00CA26FA"/>
    <w:rsid w:val="00CE31BF"/>
    <w:rsid w:val="00CF0BC4"/>
    <w:rsid w:val="00CF17D6"/>
    <w:rsid w:val="00CF31BC"/>
    <w:rsid w:val="00D20084"/>
    <w:rsid w:val="00D3073A"/>
    <w:rsid w:val="00D46316"/>
    <w:rsid w:val="00D52303"/>
    <w:rsid w:val="00D54D71"/>
    <w:rsid w:val="00D572A3"/>
    <w:rsid w:val="00D9577D"/>
    <w:rsid w:val="00E12D5B"/>
    <w:rsid w:val="00E17BDE"/>
    <w:rsid w:val="00E35BEE"/>
    <w:rsid w:val="00E95EC0"/>
    <w:rsid w:val="00EA3D48"/>
    <w:rsid w:val="00EC2BD1"/>
    <w:rsid w:val="00F01E83"/>
    <w:rsid w:val="00F1454C"/>
    <w:rsid w:val="00F34C1F"/>
    <w:rsid w:val="00F424F1"/>
    <w:rsid w:val="00F53EC5"/>
    <w:rsid w:val="00F90851"/>
    <w:rsid w:val="00F91193"/>
    <w:rsid w:val="00FA2CA7"/>
    <w:rsid w:val="00FE777F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2F58E0"/>
  <w15:docId w15:val="{58F97DBB-9F10-4AB4-9A28-C61C0BF5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77B39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77B39"/>
    <w:pPr>
      <w:keepNext/>
      <w:jc w:val="center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qFormat/>
    <w:rsid w:val="00177B39"/>
    <w:pPr>
      <w:keepNext/>
      <w:framePr w:w="9142" w:h="1117" w:hSpace="181" w:wrap="notBeside" w:vAnchor="text" w:hAnchor="page" w:x="1881" w:y="623" w:anchorLock="1"/>
      <w:jc w:val="center"/>
      <w:outlineLvl w:val="1"/>
    </w:pPr>
    <w:rPr>
      <w:rFonts w:ascii="Times New Roman" w:hAnsi="Times New Roman"/>
      <w:b/>
      <w:sz w:val="26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7B39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177B39"/>
    <w:pPr>
      <w:framePr w:hSpace="180" w:wrap="auto" w:vAnchor="text" w:hAnchor="page" w:x="2881" w:y="-271"/>
    </w:pPr>
    <w:rPr>
      <w:sz w:val="8"/>
      <w:lang w:val="lt-LT"/>
    </w:rPr>
  </w:style>
  <w:style w:type="paragraph" w:customStyle="1" w:styleId="remas1">
    <w:name w:val="remas1"/>
    <w:basedOn w:val="Normal"/>
    <w:rsid w:val="00177B39"/>
    <w:pPr>
      <w:framePr w:w="3385" w:h="857" w:hSpace="181" w:wrap="auto" w:vAnchor="text" w:hAnchor="page" w:x="1728" w:y="794"/>
      <w:jc w:val="center"/>
    </w:pPr>
    <w:rPr>
      <w:b/>
      <w:sz w:val="28"/>
    </w:rPr>
  </w:style>
  <w:style w:type="paragraph" w:customStyle="1" w:styleId="REMAS2">
    <w:name w:val="REMAS2"/>
    <w:basedOn w:val="Normal"/>
    <w:rsid w:val="00177B39"/>
    <w:pPr>
      <w:framePr w:w="4820" w:h="289" w:hSpace="181" w:wrap="auto" w:vAnchor="page" w:hAnchor="page" w:x="1008" w:y="2737" w:anchorLock="1"/>
      <w:jc w:val="center"/>
    </w:pPr>
    <w:rPr>
      <w:sz w:val="20"/>
    </w:rPr>
  </w:style>
  <w:style w:type="paragraph" w:customStyle="1" w:styleId="k1">
    <w:name w:val="k1"/>
    <w:basedOn w:val="Normal"/>
    <w:rsid w:val="00177B39"/>
    <w:pPr>
      <w:framePr w:w="352" w:h="431" w:hSpace="181" w:wrap="auto" w:vAnchor="page" w:hAnchor="page" w:x="1296" w:y="3169" w:anchorLock="1"/>
    </w:pPr>
    <w:rPr>
      <w:b/>
    </w:rPr>
  </w:style>
  <w:style w:type="paragraph" w:customStyle="1" w:styleId="k2">
    <w:name w:val="k2"/>
    <w:basedOn w:val="Normal"/>
    <w:rsid w:val="00177B39"/>
    <w:pPr>
      <w:framePr w:w="352" w:h="289" w:hSpace="181" w:wrap="auto" w:vAnchor="page" w:hAnchor="page" w:x="5328" w:y="3169" w:anchorLock="1"/>
    </w:pPr>
    <w:rPr>
      <w:b/>
    </w:rPr>
  </w:style>
  <w:style w:type="paragraph" w:customStyle="1" w:styleId="k3">
    <w:name w:val="k3"/>
    <w:basedOn w:val="Normal"/>
    <w:rsid w:val="00177B39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Normal"/>
    <w:rsid w:val="00177B39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Normal"/>
    <w:rsid w:val="00177B39"/>
    <w:pPr>
      <w:framePr w:w="3663" w:h="1735" w:hSpace="181" w:wrap="auto" w:vAnchor="page" w:hAnchor="page" w:x="1583" w:y="3312" w:anchorLock="1"/>
    </w:pPr>
    <w:rPr>
      <w:sz w:val="22"/>
    </w:rPr>
  </w:style>
  <w:style w:type="paragraph" w:customStyle="1" w:styleId="remas5">
    <w:name w:val="remas5"/>
    <w:basedOn w:val="Normal"/>
    <w:rsid w:val="00177B39"/>
    <w:pPr>
      <w:framePr w:w="2376" w:h="289" w:hSpace="181" w:wrap="auto" w:vAnchor="page" w:hAnchor="page" w:x="8931" w:y="721" w:anchorLock="1"/>
    </w:pPr>
    <w:rPr>
      <w:sz w:val="22"/>
    </w:rPr>
  </w:style>
  <w:style w:type="paragraph" w:customStyle="1" w:styleId="k10">
    <w:name w:val="k10"/>
    <w:basedOn w:val="Normal"/>
    <w:rsid w:val="00177B39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Normal"/>
    <w:rsid w:val="00177B39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Normal"/>
    <w:rsid w:val="00177B39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Normal"/>
    <w:rsid w:val="00177B39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Normal"/>
    <w:rsid w:val="00177B39"/>
    <w:pPr>
      <w:framePr w:w="227" w:h="289" w:hSpace="181" w:wrap="auto" w:vAnchor="page" w:hAnchor="page" w:x="6510" w:y="1299" w:anchorLock="1"/>
    </w:pPr>
    <w:rPr>
      <w:b/>
    </w:rPr>
  </w:style>
  <w:style w:type="paragraph" w:customStyle="1" w:styleId="k21">
    <w:name w:val="k21"/>
    <w:basedOn w:val="Normal"/>
    <w:rsid w:val="00177B39"/>
    <w:pPr>
      <w:framePr w:w="227" w:h="289" w:hSpace="181" w:wrap="auto" w:vAnchor="page" w:hAnchor="page" w:x="6510" w:y="1725" w:anchorLock="1"/>
    </w:pPr>
  </w:style>
  <w:style w:type="paragraph" w:customStyle="1" w:styleId="k22">
    <w:name w:val="k22"/>
    <w:basedOn w:val="Normal"/>
    <w:rsid w:val="00177B39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Normal"/>
    <w:rsid w:val="00177B39"/>
    <w:pPr>
      <w:framePr w:w="227" w:h="289" w:hSpace="181" w:wrap="auto" w:vAnchor="page" w:hAnchor="page" w:x="10513" w:y="1730" w:anchorLock="1"/>
    </w:pPr>
  </w:style>
  <w:style w:type="paragraph" w:customStyle="1" w:styleId="remas20">
    <w:name w:val="remas20"/>
    <w:basedOn w:val="Normal"/>
    <w:rsid w:val="00177B39"/>
    <w:pPr>
      <w:framePr w:w="3855" w:h="431" w:hSpace="181" w:wrap="auto" w:vAnchor="page" w:hAnchor="page" w:x="6658" w:y="1441" w:anchorLock="1"/>
    </w:pPr>
    <w:rPr>
      <w:sz w:val="22"/>
    </w:rPr>
  </w:style>
  <w:style w:type="paragraph" w:customStyle="1" w:styleId="daturemas">
    <w:name w:val="datu remas"/>
    <w:basedOn w:val="Normal"/>
    <w:rsid w:val="00177B39"/>
    <w:pPr>
      <w:framePr w:w="4173" w:h="714" w:hSpace="181" w:wrap="auto" w:vAnchor="page" w:hAnchor="page" w:x="6624" w:y="2305" w:anchorLock="1"/>
      <w:spacing w:line="360" w:lineRule="auto"/>
    </w:pPr>
    <w:rPr>
      <w:sz w:val="20"/>
    </w:rPr>
  </w:style>
  <w:style w:type="paragraph" w:customStyle="1" w:styleId="kkk">
    <w:name w:val="kkk"/>
    <w:basedOn w:val="Normal"/>
    <w:rsid w:val="00177B39"/>
    <w:pPr>
      <w:framePr w:w="2223" w:h="147" w:hSpace="181" w:wrap="notBeside" w:vAnchor="text" w:hAnchor="page" w:x="6765" w:y="630" w:anchorLock="1"/>
    </w:pPr>
    <w:rPr>
      <w:sz w:val="22"/>
    </w:rPr>
  </w:style>
  <w:style w:type="paragraph" w:customStyle="1" w:styleId="lll">
    <w:name w:val="lll"/>
    <w:basedOn w:val="Normal"/>
    <w:rsid w:val="00177B39"/>
    <w:pPr>
      <w:framePr w:w="1939" w:h="289" w:hSpace="181" w:wrap="auto" w:vAnchor="page" w:hAnchor="page" w:x="9072" w:y="2161" w:anchorLock="1"/>
    </w:pPr>
    <w:rPr>
      <w:sz w:val="22"/>
    </w:rPr>
  </w:style>
  <w:style w:type="paragraph" w:styleId="Footer">
    <w:name w:val="footer"/>
    <w:basedOn w:val="Normal"/>
    <w:rsid w:val="00177B39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77B39"/>
    <w:rPr>
      <w:color w:val="0000FF"/>
      <w:u w:val="single"/>
    </w:rPr>
  </w:style>
  <w:style w:type="character" w:styleId="FollowedHyperlink">
    <w:name w:val="FollowedHyperlink"/>
    <w:basedOn w:val="DefaultParagraphFont"/>
    <w:rsid w:val="00177B39"/>
    <w:rPr>
      <w:color w:val="800080"/>
      <w:u w:val="single"/>
    </w:rPr>
  </w:style>
  <w:style w:type="paragraph" w:customStyle="1" w:styleId="apacia">
    <w:name w:val="apacia"/>
    <w:basedOn w:val="Normal"/>
    <w:rsid w:val="00177B39"/>
    <w:pPr>
      <w:framePr w:w="10251" w:h="1159" w:hSpace="181" w:wrap="auto" w:vAnchor="page" w:hAnchor="page" w:x="1152" w:y="15409" w:anchorLock="1"/>
    </w:pPr>
    <w:rPr>
      <w:sz w:val="20"/>
    </w:rPr>
  </w:style>
  <w:style w:type="paragraph" w:styleId="BalloonText">
    <w:name w:val="Balloon Text"/>
    <w:basedOn w:val="Normal"/>
    <w:link w:val="BalloonTextChar"/>
    <w:rsid w:val="007B0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07E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9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3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1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m@zum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ristina.simkute@zum.l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zum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ina.simkute\AppData\Local\Microsoft\Windows\INetCache\Content.MSO\932A6C88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5761-FF47-4521-8B1F-E84B31F7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932A6C88.dotx</Template>
  <TotalTime>1</TotalTime>
  <Pages>1</Pages>
  <Words>193</Words>
  <Characters>1552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mailto:zum@zum.lt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Lozoraitis</dc:creator>
  <cp:lastModifiedBy>Piotras Gerasimovičius</cp:lastModifiedBy>
  <cp:revision>2</cp:revision>
  <dcterms:created xsi:type="dcterms:W3CDTF">2020-03-13T09:29:00Z</dcterms:created>
  <dcterms:modified xsi:type="dcterms:W3CDTF">2020-03-13T09:29:00Z</dcterms:modified>
</cp:coreProperties>
</file>