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7A" w:rsidRDefault="00BA597A"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p w:rsidR="00BA597A" w:rsidRDefault="00A02CE6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:rsidR="00BA597A" w:rsidRDefault="00BA597A">
      <w:pPr>
        <w:rPr>
          <w:sz w:val="10"/>
          <w:szCs w:val="10"/>
        </w:rPr>
      </w:pPr>
    </w:p>
    <w:p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:rsidR="00BA597A" w:rsidRDefault="00BA597A">
      <w:pPr>
        <w:rPr>
          <w:sz w:val="10"/>
          <w:szCs w:val="10"/>
        </w:rPr>
      </w:pPr>
    </w:p>
    <w:p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:rsidR="00BA597A" w:rsidRDefault="00BA597A">
      <w:pPr>
        <w:rPr>
          <w:sz w:val="10"/>
          <w:szCs w:val="10"/>
        </w:rPr>
      </w:pPr>
    </w:p>
    <w:p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:rsidR="00BA597A" w:rsidRDefault="00BA597A">
      <w:pPr>
        <w:jc w:val="both"/>
        <w:rPr>
          <w:szCs w:val="24"/>
          <w:lang w:eastAsia="lt-LT"/>
        </w:rPr>
      </w:pPr>
    </w:p>
    <w:p w:rsidR="005A2CE8" w:rsidRPr="00513598" w:rsidRDefault="00A02CE6" w:rsidP="005A2CE8">
      <w:pPr>
        <w:ind w:firstLine="851"/>
        <w:jc w:val="both"/>
      </w:pPr>
      <w:r>
        <w:rPr>
          <w:szCs w:val="24"/>
          <w:lang w:eastAsia="lt-LT"/>
        </w:rPr>
        <w:t xml:space="preserve">Pritarti, kad Lietuvos Respublikos </w:t>
      </w:r>
      <w:r w:rsidR="00E25EF4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ministras leistų atvykti į Lietuvos Respublikos teritoriją </w:t>
      </w:r>
      <w:r w:rsidR="00E25EF4">
        <w:rPr>
          <w:szCs w:val="24"/>
          <w:lang w:eastAsia="lt-LT"/>
        </w:rPr>
        <w:t xml:space="preserve">dviem Kinijos Liaudies Respublikos </w:t>
      </w:r>
      <w:r w:rsidR="00E25EF4">
        <w:rPr>
          <w:bCs/>
          <w:szCs w:val="24"/>
          <w:lang w:eastAsia="lt-LT"/>
        </w:rPr>
        <w:t>piliečiams</w:t>
      </w:r>
      <w:r>
        <w:rPr>
          <w:bCs/>
          <w:szCs w:val="24"/>
          <w:lang w:eastAsia="lt-LT"/>
        </w:rPr>
        <w:t xml:space="preserve"> atlikti</w:t>
      </w:r>
      <w:r w:rsidR="00E25EF4">
        <w:rPr>
          <w:bCs/>
          <w:szCs w:val="24"/>
          <w:lang w:eastAsia="lt-LT"/>
        </w:rPr>
        <w:t xml:space="preserve"> autobusų įkrovos stoties darbus</w:t>
      </w:r>
      <w:r w:rsidR="005A2CE8">
        <w:rPr>
          <w:bCs/>
          <w:szCs w:val="24"/>
          <w:lang w:eastAsia="lt-LT"/>
        </w:rPr>
        <w:t xml:space="preserve"> ir trisdešimčiai </w:t>
      </w:r>
      <w:r w:rsidR="005A2CE8">
        <w:t xml:space="preserve">Ukrainos Respublikos </w:t>
      </w:r>
      <w:bookmarkStart w:id="0" w:name="_GoBack"/>
      <w:bookmarkEnd w:id="0"/>
      <w:r w:rsidR="005A2CE8">
        <w:t xml:space="preserve">piliečių, atlikti būtinuosius </w:t>
      </w:r>
      <w:r w:rsidR="005A2CE8" w:rsidRPr="00CD40A4">
        <w:t>kelto korpuso konstrukcijų surinkimo ir suvirinimo</w:t>
      </w:r>
      <w:r w:rsidR="005A2CE8">
        <w:t xml:space="preserve"> darbus.</w:t>
      </w:r>
    </w:p>
    <w:p w:rsidR="00BA597A" w:rsidRDefault="00BA597A">
      <w:pPr>
        <w:ind w:firstLine="851"/>
        <w:jc w:val="both"/>
        <w:rPr>
          <w:szCs w:val="24"/>
          <w:lang w:eastAsia="lt-LT"/>
        </w:rPr>
      </w:pPr>
    </w:p>
    <w:p w:rsidR="00BA597A" w:rsidRDefault="00BA597A">
      <w:pPr>
        <w:ind w:left="851"/>
        <w:jc w:val="both"/>
        <w:rPr>
          <w:szCs w:val="24"/>
          <w:lang w:eastAsia="lt-LT"/>
        </w:rPr>
      </w:pPr>
    </w:p>
    <w:p w:rsidR="00BA597A" w:rsidRDefault="00BA597A">
      <w:pPr>
        <w:jc w:val="both"/>
        <w:rPr>
          <w:szCs w:val="24"/>
          <w:lang w:eastAsia="lt-LT"/>
        </w:rPr>
      </w:pPr>
    </w:p>
    <w:p w:rsidR="00BA597A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A597A" w:rsidRDefault="00A02CE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597A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:rsidR="00BA597A" w:rsidRDefault="00BA597A">
      <w:pPr>
        <w:jc w:val="both"/>
        <w:rPr>
          <w:szCs w:val="24"/>
          <w:lang w:eastAsia="lt-LT"/>
        </w:rPr>
      </w:pPr>
    </w:p>
    <w:p w:rsidR="00BA597A" w:rsidRDefault="00BA597A">
      <w:pPr>
        <w:jc w:val="both"/>
        <w:rPr>
          <w:szCs w:val="24"/>
          <w:lang w:eastAsia="lt-LT"/>
        </w:rPr>
      </w:pPr>
    </w:p>
    <w:p w:rsidR="00BA597A" w:rsidRDefault="00BA597A">
      <w:pPr>
        <w:jc w:val="both"/>
        <w:rPr>
          <w:szCs w:val="24"/>
          <w:lang w:eastAsia="lt-LT"/>
        </w:rPr>
      </w:pPr>
    </w:p>
    <w:sectPr w:rsidR="00BA5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1E3" w:rsidRDefault="000131E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0131E3" w:rsidRDefault="000131E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1E3" w:rsidRDefault="000131E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0131E3" w:rsidRDefault="000131E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131E3"/>
    <w:rsid w:val="00203B38"/>
    <w:rsid w:val="0039178F"/>
    <w:rsid w:val="003E6C7C"/>
    <w:rsid w:val="005A2CE8"/>
    <w:rsid w:val="00A02CE6"/>
    <w:rsid w:val="00BA597A"/>
    <w:rsid w:val="00C869BC"/>
    <w:rsid w:val="00E2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2020-07-30T10:11:00Z</dcterms:created>
  <dc:creator>davi</dc:creator>
  <cp:lastModifiedBy>Marius Pakėnas</cp:lastModifiedBy>
  <cp:lastPrinted>2008-04-04T07:03:00Z</cp:lastPrinted>
  <dcterms:modified xsi:type="dcterms:W3CDTF">2020-07-30T10:30:00Z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