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3709E" w14:textId="77777777" w:rsidR="00EA119B" w:rsidRDefault="004908D4" w:rsidP="00EA119B">
      <w:pPr>
        <w:pStyle w:val="Antrat"/>
        <w:rPr>
          <w:sz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1B37103" wp14:editId="41B37104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3709F" w14:textId="77777777" w:rsidR="00EA119B" w:rsidRDefault="00EA119B" w:rsidP="00EA119B">
      <w:pPr>
        <w:pStyle w:val="Antrat"/>
        <w:rPr>
          <w:sz w:val="24"/>
        </w:rPr>
      </w:pPr>
    </w:p>
    <w:p w14:paraId="41B370A0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41B370A1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41B370A5" w14:textId="77777777" w:rsidTr="00F63DEF">
        <w:trPr>
          <w:trHeight w:val="669"/>
          <w:jc w:val="center"/>
        </w:trPr>
        <w:tc>
          <w:tcPr>
            <w:tcW w:w="9492" w:type="dxa"/>
          </w:tcPr>
          <w:p w14:paraId="41B370A2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41B370A3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41B370A4" w14:textId="77777777"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41B370A6" w14:textId="77777777" w:rsidR="00EA119B" w:rsidRDefault="00EA119B" w:rsidP="00EA119B">
      <w:pPr>
        <w:rPr>
          <w:lang w:val="lt-LT"/>
        </w:rPr>
      </w:pPr>
    </w:p>
    <w:tbl>
      <w:tblPr>
        <w:tblW w:w="10098" w:type="dxa"/>
        <w:tblLayout w:type="fixed"/>
        <w:tblLook w:val="0000" w:firstRow="0" w:lastRow="0" w:firstColumn="0" w:lastColumn="0" w:noHBand="0" w:noVBand="0"/>
      </w:tblPr>
      <w:tblGrid>
        <w:gridCol w:w="5103"/>
        <w:gridCol w:w="504"/>
        <w:gridCol w:w="600"/>
        <w:gridCol w:w="1560"/>
        <w:gridCol w:w="2331"/>
      </w:tblGrid>
      <w:tr w:rsidR="005C6497" w:rsidRPr="003E69E4" w14:paraId="41B370B0" w14:textId="77777777" w:rsidTr="00E146CD">
        <w:tc>
          <w:tcPr>
            <w:tcW w:w="5103" w:type="dxa"/>
          </w:tcPr>
          <w:p w14:paraId="41B370A7" w14:textId="77777777" w:rsidR="005C6497" w:rsidRDefault="00367DD0" w:rsidP="002163FE">
            <w:pPr>
              <w:pStyle w:val="Antrats"/>
              <w:tabs>
                <w:tab w:val="clear" w:pos="4153"/>
                <w:tab w:val="clear" w:pos="8306"/>
              </w:tabs>
              <w:ind w:left="-108"/>
            </w:pPr>
            <w:r w:rsidRPr="00367DD0">
              <w:t xml:space="preserve">Lietuvos Respublikos </w:t>
            </w:r>
            <w:r>
              <w:t>f</w:t>
            </w:r>
            <w:r w:rsidR="002A1D2F">
              <w:t>inansų ministerijai</w:t>
            </w:r>
          </w:p>
          <w:p w14:paraId="41B370A8" w14:textId="77777777" w:rsidR="00367DD0" w:rsidRPr="00BE50AE" w:rsidRDefault="00367DD0" w:rsidP="002163FE">
            <w:pPr>
              <w:pStyle w:val="Antrats"/>
              <w:tabs>
                <w:tab w:val="clear" w:pos="4153"/>
                <w:tab w:val="clear" w:pos="8306"/>
              </w:tabs>
              <w:ind w:left="-108" w:firstLine="108"/>
              <w:rPr>
                <w:sz w:val="20"/>
              </w:rPr>
            </w:pPr>
          </w:p>
          <w:p w14:paraId="41B370AA" w14:textId="77777777" w:rsidR="00367DD0" w:rsidRDefault="00367DD0" w:rsidP="002163FE">
            <w:pPr>
              <w:pStyle w:val="Antrats"/>
              <w:tabs>
                <w:tab w:val="clear" w:pos="4153"/>
                <w:tab w:val="clear" w:pos="8306"/>
              </w:tabs>
              <w:ind w:left="-108"/>
            </w:pPr>
            <w:r>
              <w:t>Lietuvos Respublikos Vyriausybės kanceliarijai</w:t>
            </w:r>
          </w:p>
        </w:tc>
        <w:tc>
          <w:tcPr>
            <w:tcW w:w="504" w:type="dxa"/>
          </w:tcPr>
          <w:p w14:paraId="41B370AB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41B370AC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41B370AD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41B370AE" w14:textId="5D56FF53" w:rsidR="005C6497" w:rsidRDefault="009712E3" w:rsidP="0049407B">
            <w:pPr>
              <w:pStyle w:val="Antrats"/>
              <w:tabs>
                <w:tab w:val="clear" w:pos="4153"/>
                <w:tab w:val="clear" w:pos="8306"/>
              </w:tabs>
            </w:pPr>
            <w:r>
              <w:t>2020-06-23</w:t>
            </w:r>
          </w:p>
        </w:tc>
        <w:tc>
          <w:tcPr>
            <w:tcW w:w="2331" w:type="dxa"/>
          </w:tcPr>
          <w:p w14:paraId="41B370AF" w14:textId="7881C12D" w:rsidR="005C6497" w:rsidRDefault="009712E3" w:rsidP="005233CD">
            <w:pPr>
              <w:pStyle w:val="Antrats"/>
              <w:tabs>
                <w:tab w:val="clear" w:pos="4153"/>
                <w:tab w:val="clear" w:pos="8306"/>
              </w:tabs>
            </w:pPr>
            <w:r>
              <w:t>Nr. 1D-3179</w:t>
            </w:r>
          </w:p>
        </w:tc>
      </w:tr>
    </w:tbl>
    <w:p w14:paraId="41B370B2" w14:textId="77777777" w:rsidR="00535BDF" w:rsidRDefault="00535BDF" w:rsidP="00EA119B">
      <w:pPr>
        <w:pStyle w:val="Antrats"/>
        <w:tabs>
          <w:tab w:val="clear" w:pos="4153"/>
          <w:tab w:val="clear" w:pos="8306"/>
        </w:tabs>
        <w:rPr>
          <w:sz w:val="20"/>
        </w:rPr>
      </w:pPr>
    </w:p>
    <w:p w14:paraId="2EA59659" w14:textId="77777777" w:rsidR="00C349C1" w:rsidRDefault="00C349C1" w:rsidP="00EA119B">
      <w:pPr>
        <w:pStyle w:val="Antrats"/>
        <w:tabs>
          <w:tab w:val="clear" w:pos="4153"/>
          <w:tab w:val="clear" w:pos="8306"/>
        </w:tabs>
        <w:rPr>
          <w:sz w:val="20"/>
        </w:rPr>
      </w:pPr>
    </w:p>
    <w:p w14:paraId="4AAA62EF" w14:textId="77777777" w:rsidR="003D140D" w:rsidRPr="002163FE" w:rsidRDefault="003D140D" w:rsidP="00EA119B">
      <w:pPr>
        <w:pStyle w:val="Antrats"/>
        <w:tabs>
          <w:tab w:val="clear" w:pos="4153"/>
          <w:tab w:val="clear" w:pos="8306"/>
        </w:tabs>
        <w:rPr>
          <w:sz w:val="20"/>
        </w:rPr>
      </w:pPr>
    </w:p>
    <w:p w14:paraId="41B370B4" w14:textId="24852ABB" w:rsidR="00EA119B" w:rsidRPr="00EB77EA" w:rsidRDefault="00EA119B" w:rsidP="00E677A3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9F24D8">
        <w:rPr>
          <w:b/>
          <w:caps/>
        </w:rPr>
        <w:t xml:space="preserve">PAPILDOMŲ </w:t>
      </w:r>
      <w:r w:rsidR="002A1D2F">
        <w:rPr>
          <w:b/>
          <w:caps/>
        </w:rPr>
        <w:t xml:space="preserve">LĖŠŲ </w:t>
      </w:r>
      <w:r w:rsidR="006C3F23">
        <w:rPr>
          <w:b/>
          <w:caps/>
        </w:rPr>
        <w:t xml:space="preserve">skyrimo </w:t>
      </w:r>
      <w:r w:rsidR="00460A6D">
        <w:rPr>
          <w:b/>
          <w:caps/>
        </w:rPr>
        <w:t>LIGONINIŲ INFRASTRUKTŪRAI</w:t>
      </w:r>
      <w:r w:rsidR="00234CD5">
        <w:rPr>
          <w:b/>
          <w:caps/>
        </w:rPr>
        <w:t xml:space="preserve"> </w:t>
      </w:r>
    </w:p>
    <w:p w14:paraId="097765E2" w14:textId="77777777" w:rsidR="000912EF" w:rsidRDefault="000912EF" w:rsidP="00EA119B">
      <w:pPr>
        <w:pStyle w:val="Antrats"/>
        <w:tabs>
          <w:tab w:val="clear" w:pos="4153"/>
          <w:tab w:val="clear" w:pos="8306"/>
        </w:tabs>
        <w:jc w:val="both"/>
        <w:rPr>
          <w:sz w:val="20"/>
        </w:rPr>
      </w:pPr>
    </w:p>
    <w:p w14:paraId="05A2499D" w14:textId="77777777" w:rsidR="003D140D" w:rsidRDefault="003D140D" w:rsidP="00EA119B">
      <w:pPr>
        <w:pStyle w:val="Antrats"/>
        <w:tabs>
          <w:tab w:val="clear" w:pos="4153"/>
          <w:tab w:val="clear" w:pos="8306"/>
        </w:tabs>
        <w:jc w:val="both"/>
        <w:rPr>
          <w:sz w:val="20"/>
        </w:rPr>
      </w:pPr>
    </w:p>
    <w:p w14:paraId="2185A748" w14:textId="77777777" w:rsidR="00C349C1" w:rsidRDefault="00C349C1" w:rsidP="00EA119B">
      <w:pPr>
        <w:pStyle w:val="Antrats"/>
        <w:tabs>
          <w:tab w:val="clear" w:pos="4153"/>
          <w:tab w:val="clear" w:pos="8306"/>
        </w:tabs>
        <w:jc w:val="both"/>
        <w:rPr>
          <w:sz w:val="20"/>
        </w:rPr>
      </w:pPr>
    </w:p>
    <w:p w14:paraId="4CC6D42C" w14:textId="729858A5" w:rsidR="009A2780" w:rsidRPr="004E5C43" w:rsidRDefault="009A2780" w:rsidP="003D140D">
      <w:pPr>
        <w:pStyle w:val="Pagrindiniotekstotrauka"/>
        <w:spacing w:after="0" w:line="276" w:lineRule="auto"/>
        <w:ind w:left="0" w:firstLine="567"/>
        <w:jc w:val="both"/>
        <w:rPr>
          <w:sz w:val="24"/>
          <w:szCs w:val="24"/>
        </w:rPr>
      </w:pPr>
      <w:r w:rsidRPr="004E5C43">
        <w:rPr>
          <w:sz w:val="24"/>
          <w:szCs w:val="24"/>
        </w:rPr>
        <w:t>Lietuvos Respublikos Ministro Pirmininko 2020 m. kovo 22 d. potvarkiu Nr. 51 „Dėl darbo grupės sudarymo“ sudarytos</w:t>
      </w:r>
      <w:r w:rsidR="007035E3" w:rsidRPr="004E5C43">
        <w:rPr>
          <w:sz w:val="24"/>
          <w:szCs w:val="24"/>
        </w:rPr>
        <w:t xml:space="preserve"> </w:t>
      </w:r>
      <w:r w:rsidR="00204476" w:rsidRPr="004E5C43">
        <w:rPr>
          <w:sz w:val="24"/>
          <w:szCs w:val="24"/>
        </w:rPr>
        <w:t>d</w:t>
      </w:r>
      <w:r w:rsidRPr="004E5C43">
        <w:rPr>
          <w:sz w:val="24"/>
          <w:szCs w:val="24"/>
        </w:rPr>
        <w:t xml:space="preserve">arbo grupės klausimams, susijusiems su materialinių išteklių aprūpinimu valstybės lygio ekstremaliosios situacijos metu, koordinuoti 2020 m. kovo 31 dieną </w:t>
      </w:r>
      <w:r w:rsidR="007035E3" w:rsidRPr="004E5C43">
        <w:rPr>
          <w:sz w:val="24"/>
          <w:szCs w:val="24"/>
        </w:rPr>
        <w:t>į</w:t>
      </w:r>
      <w:r w:rsidRPr="004E5C43">
        <w:rPr>
          <w:sz w:val="24"/>
          <w:szCs w:val="24"/>
        </w:rPr>
        <w:t>vykusio pasitarimo metu nu</w:t>
      </w:r>
      <w:r w:rsidR="00AC71B9" w:rsidRPr="004E5C43">
        <w:rPr>
          <w:sz w:val="24"/>
          <w:szCs w:val="24"/>
        </w:rPr>
        <w:t>tarta</w:t>
      </w:r>
      <w:r w:rsidRPr="004E5C43">
        <w:rPr>
          <w:sz w:val="24"/>
          <w:szCs w:val="24"/>
        </w:rPr>
        <w:t xml:space="preserve"> </w:t>
      </w:r>
      <w:r w:rsidR="008322EC" w:rsidRPr="004E5C43">
        <w:rPr>
          <w:sz w:val="24"/>
          <w:szCs w:val="24"/>
        </w:rPr>
        <w:t xml:space="preserve">pavesti </w:t>
      </w:r>
      <w:r w:rsidRPr="004E5C43">
        <w:rPr>
          <w:sz w:val="24"/>
          <w:szCs w:val="24"/>
        </w:rPr>
        <w:t xml:space="preserve">Priešgaisrinės apsaugos ir gelbėjimo departamentui prie Vidaus reikalų ministerijos </w:t>
      </w:r>
      <w:r w:rsidR="009D3540" w:rsidRPr="004E5C43">
        <w:rPr>
          <w:sz w:val="24"/>
          <w:szCs w:val="24"/>
        </w:rPr>
        <w:t xml:space="preserve">(toliau – </w:t>
      </w:r>
      <w:r w:rsidR="004E5C43">
        <w:rPr>
          <w:sz w:val="24"/>
          <w:szCs w:val="24"/>
        </w:rPr>
        <w:t>PAGD</w:t>
      </w:r>
      <w:r w:rsidR="009D3540" w:rsidRPr="004E5C43">
        <w:rPr>
          <w:sz w:val="24"/>
          <w:szCs w:val="24"/>
        </w:rPr>
        <w:t xml:space="preserve">) </w:t>
      </w:r>
      <w:r w:rsidRPr="004E5C43">
        <w:rPr>
          <w:sz w:val="24"/>
          <w:szCs w:val="24"/>
        </w:rPr>
        <w:t xml:space="preserve">išsiaiškinti Sveikatos apsaugos ministerijos </w:t>
      </w:r>
      <w:r w:rsidR="009D3540" w:rsidRPr="004E5C43">
        <w:rPr>
          <w:sz w:val="24"/>
          <w:szCs w:val="24"/>
        </w:rPr>
        <w:t xml:space="preserve">(toliau – SAM) </w:t>
      </w:r>
      <w:r w:rsidRPr="004E5C43">
        <w:rPr>
          <w:sz w:val="24"/>
          <w:szCs w:val="24"/>
        </w:rPr>
        <w:t>poreikį dėl infrastruktūros paru</w:t>
      </w:r>
      <w:r w:rsidR="004E5C43">
        <w:rPr>
          <w:sz w:val="24"/>
          <w:szCs w:val="24"/>
        </w:rPr>
        <w:t xml:space="preserve">ošimo </w:t>
      </w:r>
      <w:r w:rsidR="008322EC">
        <w:rPr>
          <w:sz w:val="24"/>
          <w:szCs w:val="24"/>
        </w:rPr>
        <w:t xml:space="preserve">ligoninėse ir </w:t>
      </w:r>
      <w:r w:rsidRPr="004E5C43">
        <w:rPr>
          <w:sz w:val="24"/>
          <w:szCs w:val="24"/>
        </w:rPr>
        <w:t>pradėti vykdyti viešuosius pirkimus.</w:t>
      </w:r>
      <w:r w:rsidR="007035E3" w:rsidRPr="004E5C43">
        <w:rPr>
          <w:sz w:val="24"/>
          <w:szCs w:val="24"/>
        </w:rPr>
        <w:t xml:space="preserve"> </w:t>
      </w:r>
    </w:p>
    <w:p w14:paraId="02C686B0" w14:textId="0463519B" w:rsidR="009A2780" w:rsidRPr="004E5C43" w:rsidRDefault="00A85E95" w:rsidP="003D140D">
      <w:pPr>
        <w:pStyle w:val="Pagrindiniotekstotrauka"/>
        <w:spacing w:after="0" w:line="276" w:lineRule="auto"/>
        <w:ind w:left="0" w:firstLine="567"/>
        <w:jc w:val="both"/>
        <w:rPr>
          <w:sz w:val="24"/>
          <w:szCs w:val="24"/>
        </w:rPr>
      </w:pPr>
      <w:r w:rsidRPr="004E5C43">
        <w:rPr>
          <w:sz w:val="24"/>
          <w:szCs w:val="24"/>
        </w:rPr>
        <w:t>S</w:t>
      </w:r>
      <w:r w:rsidR="009A2780" w:rsidRPr="004E5C43">
        <w:rPr>
          <w:sz w:val="24"/>
          <w:szCs w:val="24"/>
        </w:rPr>
        <w:t xml:space="preserve">kubos tvarka </w:t>
      </w:r>
      <w:r w:rsidRPr="004E5C43">
        <w:rPr>
          <w:sz w:val="24"/>
          <w:szCs w:val="24"/>
        </w:rPr>
        <w:t xml:space="preserve">buvo </w:t>
      </w:r>
      <w:r w:rsidR="00C349C1" w:rsidRPr="004E5C43">
        <w:rPr>
          <w:sz w:val="24"/>
          <w:szCs w:val="24"/>
        </w:rPr>
        <w:t>kreipt</w:t>
      </w:r>
      <w:r w:rsidR="00C349C1">
        <w:rPr>
          <w:sz w:val="24"/>
          <w:szCs w:val="24"/>
        </w:rPr>
        <w:t>a</w:t>
      </w:r>
      <w:r w:rsidR="00C349C1" w:rsidRPr="004E5C43">
        <w:rPr>
          <w:sz w:val="24"/>
          <w:szCs w:val="24"/>
        </w:rPr>
        <w:t>si</w:t>
      </w:r>
      <w:r w:rsidRPr="004E5C43">
        <w:rPr>
          <w:sz w:val="24"/>
          <w:szCs w:val="24"/>
        </w:rPr>
        <w:t xml:space="preserve"> </w:t>
      </w:r>
      <w:r w:rsidR="009A2780" w:rsidRPr="004E5C43">
        <w:rPr>
          <w:sz w:val="24"/>
          <w:szCs w:val="24"/>
        </w:rPr>
        <w:t xml:space="preserve">į </w:t>
      </w:r>
      <w:r w:rsidR="009D3540" w:rsidRPr="004E5C43">
        <w:rPr>
          <w:sz w:val="24"/>
          <w:szCs w:val="24"/>
        </w:rPr>
        <w:t xml:space="preserve">SAM </w:t>
      </w:r>
      <w:r w:rsidRPr="004E5C43">
        <w:rPr>
          <w:sz w:val="24"/>
          <w:szCs w:val="24"/>
        </w:rPr>
        <w:t>dėl poreikių pateikimo, tačiau p</w:t>
      </w:r>
      <w:r w:rsidR="009A2780" w:rsidRPr="004E5C43">
        <w:rPr>
          <w:sz w:val="24"/>
          <w:szCs w:val="24"/>
        </w:rPr>
        <w:t>er nustatytą terminą negav</w:t>
      </w:r>
      <w:r w:rsidR="007035E3" w:rsidRPr="004E5C43">
        <w:rPr>
          <w:sz w:val="24"/>
          <w:szCs w:val="24"/>
        </w:rPr>
        <w:t>u</w:t>
      </w:r>
      <w:r w:rsidR="009D3540" w:rsidRPr="004E5C43">
        <w:rPr>
          <w:sz w:val="24"/>
          <w:szCs w:val="24"/>
        </w:rPr>
        <w:t>s</w:t>
      </w:r>
      <w:r w:rsidR="009A2780" w:rsidRPr="004E5C43">
        <w:rPr>
          <w:sz w:val="24"/>
          <w:szCs w:val="24"/>
        </w:rPr>
        <w:t xml:space="preserve"> duomenų</w:t>
      </w:r>
      <w:r w:rsidR="00AC71B9" w:rsidRPr="004E5C43">
        <w:rPr>
          <w:sz w:val="24"/>
          <w:szCs w:val="24"/>
        </w:rPr>
        <w:t>,</w:t>
      </w:r>
      <w:r w:rsidR="009A2780" w:rsidRPr="004E5C43">
        <w:rPr>
          <w:sz w:val="24"/>
          <w:szCs w:val="24"/>
        </w:rPr>
        <w:t xml:space="preserve"> </w:t>
      </w:r>
      <w:r w:rsidR="004E5C43">
        <w:rPr>
          <w:sz w:val="24"/>
          <w:szCs w:val="24"/>
        </w:rPr>
        <w:t>PAGD</w:t>
      </w:r>
      <w:r w:rsidR="009A2780" w:rsidRPr="004E5C43">
        <w:rPr>
          <w:sz w:val="24"/>
          <w:szCs w:val="24"/>
        </w:rPr>
        <w:t xml:space="preserve">, įvertinęs situaciją, parengė priemonių, reikalingų infrastruktūros paruošimui </w:t>
      </w:r>
      <w:r w:rsidR="00FB2D48">
        <w:rPr>
          <w:sz w:val="24"/>
          <w:szCs w:val="24"/>
        </w:rPr>
        <w:t xml:space="preserve">laikinose </w:t>
      </w:r>
      <w:r w:rsidR="009A2780" w:rsidRPr="004E5C43">
        <w:rPr>
          <w:sz w:val="24"/>
          <w:szCs w:val="24"/>
        </w:rPr>
        <w:t>ligoninėse, sąrašą ir jį suderino su</w:t>
      </w:r>
      <w:r w:rsidR="009D3540" w:rsidRPr="004E5C43">
        <w:rPr>
          <w:sz w:val="24"/>
          <w:szCs w:val="24"/>
        </w:rPr>
        <w:t xml:space="preserve"> SAM</w:t>
      </w:r>
      <w:r w:rsidR="00405D93" w:rsidRPr="004E5C43">
        <w:rPr>
          <w:sz w:val="24"/>
          <w:szCs w:val="24"/>
        </w:rPr>
        <w:t>.</w:t>
      </w:r>
      <w:r w:rsidR="009A2780" w:rsidRPr="004E5C43">
        <w:rPr>
          <w:sz w:val="24"/>
          <w:szCs w:val="24"/>
        </w:rPr>
        <w:t xml:space="preserve"> </w:t>
      </w:r>
      <w:r w:rsidR="000114DE" w:rsidRPr="004E5C43">
        <w:rPr>
          <w:sz w:val="24"/>
          <w:szCs w:val="24"/>
        </w:rPr>
        <w:t>P</w:t>
      </w:r>
      <w:r w:rsidR="009A2780" w:rsidRPr="004E5C43">
        <w:rPr>
          <w:sz w:val="24"/>
          <w:szCs w:val="24"/>
        </w:rPr>
        <w:t>lanuojamų pirkti priemonių technin</w:t>
      </w:r>
      <w:r w:rsidR="000114DE" w:rsidRPr="004E5C43">
        <w:rPr>
          <w:sz w:val="24"/>
          <w:szCs w:val="24"/>
        </w:rPr>
        <w:t>ės</w:t>
      </w:r>
      <w:r w:rsidR="009A2780" w:rsidRPr="004E5C43">
        <w:rPr>
          <w:sz w:val="24"/>
          <w:szCs w:val="24"/>
        </w:rPr>
        <w:t xml:space="preserve"> specifikacij</w:t>
      </w:r>
      <w:r w:rsidR="000114DE" w:rsidRPr="004E5C43">
        <w:rPr>
          <w:sz w:val="24"/>
          <w:szCs w:val="24"/>
        </w:rPr>
        <w:t>os su SAM taip pat yra suderintos</w:t>
      </w:r>
      <w:r w:rsidR="009A2780" w:rsidRPr="004E5C43">
        <w:rPr>
          <w:sz w:val="24"/>
          <w:szCs w:val="24"/>
        </w:rPr>
        <w:t>.</w:t>
      </w:r>
    </w:p>
    <w:p w14:paraId="713E5BC1" w14:textId="58E8A55B" w:rsidR="00C349C1" w:rsidRDefault="009A2780" w:rsidP="003D140D">
      <w:pPr>
        <w:pStyle w:val="Pagrindiniotekstotrauka"/>
        <w:spacing w:after="0" w:line="276" w:lineRule="auto"/>
        <w:ind w:left="0" w:firstLine="567"/>
        <w:jc w:val="both"/>
        <w:rPr>
          <w:sz w:val="24"/>
          <w:szCs w:val="24"/>
        </w:rPr>
      </w:pPr>
      <w:r w:rsidRPr="004E5C43">
        <w:rPr>
          <w:sz w:val="24"/>
          <w:szCs w:val="24"/>
        </w:rPr>
        <w:t>Atlikus rinkos tyrimus ligoninių infrastruktūros paruošimui</w:t>
      </w:r>
      <w:r w:rsidR="000114DE" w:rsidRPr="004E5C43">
        <w:rPr>
          <w:sz w:val="24"/>
          <w:szCs w:val="24"/>
        </w:rPr>
        <w:t xml:space="preserve"> nustat</w:t>
      </w:r>
      <w:r w:rsidR="00405D93" w:rsidRPr="004E5C43">
        <w:rPr>
          <w:sz w:val="24"/>
          <w:szCs w:val="24"/>
        </w:rPr>
        <w:t>yta</w:t>
      </w:r>
      <w:r w:rsidR="000114DE" w:rsidRPr="004E5C43">
        <w:rPr>
          <w:sz w:val="24"/>
          <w:szCs w:val="24"/>
        </w:rPr>
        <w:t xml:space="preserve">, kad </w:t>
      </w:r>
      <w:r w:rsidR="00AC71B9" w:rsidRPr="004E5C43">
        <w:rPr>
          <w:sz w:val="24"/>
          <w:szCs w:val="24"/>
        </w:rPr>
        <w:t xml:space="preserve">lėšų poreikis </w:t>
      </w:r>
      <w:r w:rsidR="000114DE" w:rsidRPr="004E5C43">
        <w:rPr>
          <w:sz w:val="24"/>
          <w:szCs w:val="24"/>
        </w:rPr>
        <w:t xml:space="preserve">šiam tikslui </w:t>
      </w:r>
      <w:r w:rsidR="002C7AD9" w:rsidRPr="004E5C43">
        <w:rPr>
          <w:sz w:val="24"/>
          <w:szCs w:val="24"/>
        </w:rPr>
        <w:t xml:space="preserve">sudaro </w:t>
      </w:r>
      <w:r w:rsidRPr="004E5C43">
        <w:rPr>
          <w:b/>
          <w:bCs/>
          <w:sz w:val="24"/>
          <w:szCs w:val="24"/>
        </w:rPr>
        <w:t>1 160 tūkst</w:t>
      </w:r>
      <w:r w:rsidRPr="004E5C43">
        <w:rPr>
          <w:sz w:val="24"/>
          <w:szCs w:val="24"/>
        </w:rPr>
        <w:t xml:space="preserve">. </w:t>
      </w:r>
      <w:r w:rsidRPr="004E5C43">
        <w:rPr>
          <w:b/>
          <w:bCs/>
          <w:sz w:val="24"/>
          <w:szCs w:val="24"/>
        </w:rPr>
        <w:t>eurų,</w:t>
      </w:r>
      <w:r w:rsidRPr="004E5C43">
        <w:rPr>
          <w:sz w:val="24"/>
          <w:szCs w:val="24"/>
        </w:rPr>
        <w:t xml:space="preserve"> iš jų </w:t>
      </w:r>
      <w:r w:rsidR="00AC71B9" w:rsidRPr="004E5C43">
        <w:rPr>
          <w:sz w:val="24"/>
          <w:szCs w:val="24"/>
        </w:rPr>
        <w:t xml:space="preserve">996 tūkst. eurų </w:t>
      </w:r>
      <w:r w:rsidR="002C7AD9" w:rsidRPr="004E5C43">
        <w:rPr>
          <w:sz w:val="24"/>
          <w:szCs w:val="24"/>
        </w:rPr>
        <w:t xml:space="preserve">– </w:t>
      </w:r>
      <w:r w:rsidRPr="004E5C43">
        <w:rPr>
          <w:sz w:val="24"/>
          <w:szCs w:val="24"/>
        </w:rPr>
        <w:t>ilgalaikiam turtui (palapinės, generatoriai, šildytuvai, radijo stotys, spintos ir kt.)</w:t>
      </w:r>
      <w:r w:rsidR="00AC71B9" w:rsidRPr="004E5C43">
        <w:rPr>
          <w:sz w:val="24"/>
          <w:szCs w:val="24"/>
        </w:rPr>
        <w:t xml:space="preserve"> ir 164 tūkst. </w:t>
      </w:r>
      <w:r w:rsidR="00467036" w:rsidRPr="004E5C43">
        <w:rPr>
          <w:sz w:val="24"/>
          <w:szCs w:val="24"/>
        </w:rPr>
        <w:t>e</w:t>
      </w:r>
      <w:r w:rsidR="00AC71B9" w:rsidRPr="004E5C43">
        <w:rPr>
          <w:sz w:val="24"/>
          <w:szCs w:val="24"/>
        </w:rPr>
        <w:t>urų</w:t>
      </w:r>
      <w:r w:rsidRPr="004E5C43">
        <w:rPr>
          <w:sz w:val="24"/>
          <w:szCs w:val="24"/>
        </w:rPr>
        <w:t xml:space="preserve"> </w:t>
      </w:r>
      <w:r w:rsidR="002C7AD9" w:rsidRPr="004E5C43">
        <w:rPr>
          <w:sz w:val="24"/>
          <w:szCs w:val="24"/>
        </w:rPr>
        <w:t xml:space="preserve">– </w:t>
      </w:r>
      <w:r w:rsidRPr="004E5C43">
        <w:rPr>
          <w:sz w:val="24"/>
          <w:szCs w:val="24"/>
        </w:rPr>
        <w:t>trumpalaikiam turtui (lovos, miegmaišiai, pagalvės, kėdės, stalai, širmos, atitvarai ir kt.)</w:t>
      </w:r>
      <w:r w:rsidR="002C7AD9" w:rsidRPr="004E5C43">
        <w:rPr>
          <w:sz w:val="24"/>
          <w:szCs w:val="24"/>
        </w:rPr>
        <w:t xml:space="preserve"> įsigyti</w:t>
      </w:r>
      <w:r w:rsidR="00405D93" w:rsidRPr="004E5C43">
        <w:rPr>
          <w:sz w:val="24"/>
          <w:szCs w:val="24"/>
        </w:rPr>
        <w:t>.</w:t>
      </w:r>
      <w:r w:rsidR="00FB2D48">
        <w:rPr>
          <w:sz w:val="24"/>
          <w:szCs w:val="24"/>
        </w:rPr>
        <w:t xml:space="preserve"> </w:t>
      </w:r>
    </w:p>
    <w:p w14:paraId="7BF3E7F1" w14:textId="0617C4E1" w:rsidR="009A2780" w:rsidRPr="004E5C43" w:rsidRDefault="00AC71B9" w:rsidP="003D140D">
      <w:pPr>
        <w:pStyle w:val="Pagrindiniotekstotrauka"/>
        <w:spacing w:after="0" w:line="276" w:lineRule="auto"/>
        <w:ind w:left="0" w:firstLine="567"/>
        <w:jc w:val="both"/>
        <w:rPr>
          <w:sz w:val="24"/>
          <w:szCs w:val="24"/>
        </w:rPr>
      </w:pPr>
      <w:r w:rsidRPr="004E5C43">
        <w:rPr>
          <w:sz w:val="24"/>
          <w:szCs w:val="24"/>
        </w:rPr>
        <w:t>S</w:t>
      </w:r>
      <w:r w:rsidR="009A2780" w:rsidRPr="004E5C43">
        <w:rPr>
          <w:sz w:val="24"/>
          <w:szCs w:val="24"/>
        </w:rPr>
        <w:t>iek</w:t>
      </w:r>
      <w:r w:rsidR="00C349C1">
        <w:rPr>
          <w:sz w:val="24"/>
          <w:szCs w:val="24"/>
        </w:rPr>
        <w:t>dami</w:t>
      </w:r>
      <w:r w:rsidR="009A2780" w:rsidRPr="004E5C43">
        <w:rPr>
          <w:sz w:val="24"/>
          <w:szCs w:val="24"/>
        </w:rPr>
        <w:t xml:space="preserve"> </w:t>
      </w:r>
      <w:r w:rsidR="00C349C1">
        <w:rPr>
          <w:sz w:val="24"/>
          <w:szCs w:val="24"/>
        </w:rPr>
        <w:t>vykdyti</w:t>
      </w:r>
      <w:r w:rsidR="009A2780" w:rsidRPr="004E5C43">
        <w:rPr>
          <w:sz w:val="24"/>
          <w:szCs w:val="24"/>
        </w:rPr>
        <w:t xml:space="preserve"> </w:t>
      </w:r>
      <w:r w:rsidR="00C349C1">
        <w:rPr>
          <w:sz w:val="24"/>
          <w:szCs w:val="24"/>
        </w:rPr>
        <w:t xml:space="preserve">reikalingus pirkimus </w:t>
      </w:r>
      <w:r w:rsidR="00C349C1" w:rsidRPr="004E5C43">
        <w:rPr>
          <w:sz w:val="24"/>
          <w:szCs w:val="24"/>
        </w:rPr>
        <w:t>ligoninių infrastruktūros paruošim</w:t>
      </w:r>
      <w:r w:rsidR="00C349C1">
        <w:rPr>
          <w:sz w:val="24"/>
          <w:szCs w:val="24"/>
        </w:rPr>
        <w:t>ui,</w:t>
      </w:r>
      <w:r w:rsidR="00C349C1" w:rsidRPr="004E5C43">
        <w:rPr>
          <w:sz w:val="24"/>
          <w:szCs w:val="24"/>
        </w:rPr>
        <w:t xml:space="preserve"> </w:t>
      </w:r>
      <w:r w:rsidR="009A2780" w:rsidRPr="004E5C43">
        <w:rPr>
          <w:sz w:val="24"/>
          <w:szCs w:val="24"/>
        </w:rPr>
        <w:t xml:space="preserve">prašome </w:t>
      </w:r>
      <w:r w:rsidR="003B62DF">
        <w:rPr>
          <w:sz w:val="24"/>
          <w:szCs w:val="24"/>
        </w:rPr>
        <w:t xml:space="preserve">šiam tikslui </w:t>
      </w:r>
      <w:r w:rsidR="000114DE" w:rsidRPr="004E5C43">
        <w:rPr>
          <w:sz w:val="24"/>
          <w:szCs w:val="24"/>
        </w:rPr>
        <w:t xml:space="preserve">skirti papildomas </w:t>
      </w:r>
      <w:r w:rsidR="009A2780" w:rsidRPr="004E5C43">
        <w:rPr>
          <w:sz w:val="24"/>
          <w:szCs w:val="24"/>
        </w:rPr>
        <w:t xml:space="preserve">lėšas. </w:t>
      </w:r>
    </w:p>
    <w:p w14:paraId="5B43EEFA" w14:textId="0D704961" w:rsidR="00AD0898" w:rsidRDefault="00AD0898" w:rsidP="00E97BE2">
      <w:pPr>
        <w:spacing w:line="360" w:lineRule="auto"/>
        <w:contextualSpacing/>
        <w:jc w:val="both"/>
        <w:rPr>
          <w:sz w:val="20"/>
          <w:lang w:val="lt-LT"/>
        </w:rPr>
      </w:pPr>
    </w:p>
    <w:p w14:paraId="21C8104E" w14:textId="77777777" w:rsidR="003D140D" w:rsidRDefault="003D140D" w:rsidP="00E97BE2">
      <w:pPr>
        <w:spacing w:line="360" w:lineRule="auto"/>
        <w:contextualSpacing/>
        <w:jc w:val="both"/>
        <w:rPr>
          <w:sz w:val="20"/>
          <w:lang w:val="lt-LT"/>
        </w:rPr>
      </w:pPr>
    </w:p>
    <w:p w14:paraId="41B370E5" w14:textId="279CB793" w:rsidR="00DA2F04" w:rsidRPr="00800D6D" w:rsidRDefault="00DA2F04" w:rsidP="00E97BE2">
      <w:pPr>
        <w:spacing w:line="360" w:lineRule="auto"/>
        <w:contextualSpacing/>
        <w:jc w:val="both"/>
        <w:rPr>
          <w:szCs w:val="24"/>
        </w:rPr>
      </w:pPr>
      <w:r w:rsidRPr="00800D6D">
        <w:rPr>
          <w:szCs w:val="24"/>
          <w:lang w:val="lt-LT"/>
        </w:rPr>
        <w:t>Vidaus reikalų ministrė</w:t>
      </w:r>
      <w:r w:rsidRPr="00800D6D">
        <w:rPr>
          <w:szCs w:val="24"/>
        </w:rPr>
        <w:tab/>
      </w:r>
      <w:r w:rsidRPr="00800D6D">
        <w:rPr>
          <w:szCs w:val="24"/>
        </w:rPr>
        <w:tab/>
      </w:r>
      <w:r w:rsidRPr="00800D6D">
        <w:rPr>
          <w:szCs w:val="24"/>
        </w:rPr>
        <w:tab/>
      </w:r>
      <w:r w:rsidRPr="00800D6D">
        <w:rPr>
          <w:szCs w:val="24"/>
        </w:rPr>
        <w:tab/>
      </w:r>
      <w:r w:rsidRPr="00800D6D">
        <w:rPr>
          <w:szCs w:val="24"/>
        </w:rPr>
        <w:tab/>
      </w:r>
      <w:r w:rsidRPr="00800D6D">
        <w:rPr>
          <w:szCs w:val="24"/>
        </w:rPr>
        <w:tab/>
      </w:r>
      <w:r w:rsidRPr="00800D6D">
        <w:rPr>
          <w:szCs w:val="24"/>
        </w:rPr>
        <w:tab/>
        <w:t>Rita Tamašunienė</w:t>
      </w:r>
    </w:p>
    <w:p w14:paraId="3DEEB6E5" w14:textId="77777777" w:rsidR="003D140D" w:rsidRDefault="003D140D" w:rsidP="007976F5">
      <w:pPr>
        <w:rPr>
          <w:szCs w:val="24"/>
        </w:rPr>
      </w:pPr>
    </w:p>
    <w:p w14:paraId="132649D8" w14:textId="77777777" w:rsidR="003D140D" w:rsidRDefault="003D140D" w:rsidP="007976F5">
      <w:pPr>
        <w:rPr>
          <w:szCs w:val="24"/>
        </w:rPr>
      </w:pPr>
    </w:p>
    <w:p w14:paraId="3EEB9E37" w14:textId="77777777" w:rsidR="003D140D" w:rsidRDefault="003D140D" w:rsidP="007976F5">
      <w:pPr>
        <w:rPr>
          <w:szCs w:val="24"/>
        </w:rPr>
      </w:pPr>
    </w:p>
    <w:p w14:paraId="09EB4523" w14:textId="77777777" w:rsidR="003D140D" w:rsidRDefault="003D140D" w:rsidP="007976F5">
      <w:pPr>
        <w:rPr>
          <w:szCs w:val="24"/>
        </w:rPr>
      </w:pPr>
    </w:p>
    <w:p w14:paraId="41B370EB" w14:textId="2997E86D" w:rsidR="002371A5" w:rsidRPr="00C349C1" w:rsidRDefault="00185792" w:rsidP="007976F5">
      <w:pPr>
        <w:rPr>
          <w:szCs w:val="24"/>
          <w:lang w:val="en-US"/>
        </w:rPr>
      </w:pPr>
      <w:r w:rsidRPr="00800D6D">
        <w:rPr>
          <w:szCs w:val="24"/>
        </w:rPr>
        <w:t>Zuzana Jurevičienė</w:t>
      </w:r>
      <w:r w:rsidR="00716D5D" w:rsidRPr="00800D6D">
        <w:rPr>
          <w:szCs w:val="24"/>
        </w:rPr>
        <w:t xml:space="preserve">, 271 </w:t>
      </w:r>
      <w:r w:rsidRPr="00800D6D">
        <w:rPr>
          <w:szCs w:val="24"/>
        </w:rPr>
        <w:t>7278</w:t>
      </w:r>
      <w:r w:rsidR="00716D5D" w:rsidRPr="00800D6D">
        <w:rPr>
          <w:szCs w:val="24"/>
        </w:rPr>
        <w:t xml:space="preserve">, el. p. </w:t>
      </w:r>
      <w:hyperlink r:id="rId11" w:history="1">
        <w:r w:rsidR="00FB2D48" w:rsidRPr="00C349C1">
          <w:rPr>
            <w:rStyle w:val="Hipersaitas"/>
            <w:color w:val="auto"/>
            <w:szCs w:val="24"/>
            <w:u w:val="none"/>
          </w:rPr>
          <w:t>zuzana.jureviciene</w:t>
        </w:r>
        <w:r w:rsidR="00FB2D48" w:rsidRPr="00C349C1">
          <w:rPr>
            <w:rStyle w:val="Hipersaitas"/>
            <w:color w:val="auto"/>
            <w:szCs w:val="24"/>
            <w:u w:val="none"/>
            <w:lang w:val="en-US"/>
          </w:rPr>
          <w:t>@vrm.lt</w:t>
        </w:r>
      </w:hyperlink>
    </w:p>
    <w:p w14:paraId="6B576C3D" w14:textId="45F3A249" w:rsidR="00FB2D48" w:rsidRPr="00C349C1" w:rsidRDefault="00FB2D48" w:rsidP="007976F5">
      <w:pPr>
        <w:rPr>
          <w:szCs w:val="24"/>
        </w:rPr>
      </w:pPr>
      <w:r w:rsidRPr="00C349C1">
        <w:rPr>
          <w:szCs w:val="24"/>
          <w:lang w:val="en-US"/>
        </w:rPr>
        <w:t xml:space="preserve">Klemensas Taluntis, </w:t>
      </w:r>
      <w:r w:rsidR="00C349C1" w:rsidRPr="00C349C1">
        <w:rPr>
          <w:szCs w:val="24"/>
          <w:lang w:val="en-US"/>
        </w:rPr>
        <w:t xml:space="preserve">271 6800, el. p. </w:t>
      </w:r>
      <w:hyperlink r:id="rId12" w:history="1">
        <w:r w:rsidR="00C349C1" w:rsidRPr="00C349C1">
          <w:rPr>
            <w:rStyle w:val="Hipersaitas"/>
            <w:color w:val="auto"/>
            <w:szCs w:val="24"/>
            <w:u w:val="none"/>
            <w:lang w:val="en-US"/>
          </w:rPr>
          <w:t>klemensas.taluntis@vpgt.lt</w:t>
        </w:r>
      </w:hyperlink>
      <w:r w:rsidR="00C349C1" w:rsidRPr="00C349C1">
        <w:rPr>
          <w:szCs w:val="24"/>
          <w:lang w:val="en-US"/>
        </w:rPr>
        <w:t xml:space="preserve"> </w:t>
      </w:r>
    </w:p>
    <w:sectPr w:rsidR="00FB2D48" w:rsidRPr="00C349C1" w:rsidSect="00535BDF">
      <w:headerReference w:type="even" r:id="rId13"/>
      <w:footerReference w:type="first" r:id="rId14"/>
      <w:pgSz w:w="11906" w:h="16838" w:code="9"/>
      <w:pgMar w:top="1134" w:right="567" w:bottom="709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0055E" w14:textId="77777777" w:rsidR="0059386C" w:rsidRDefault="0059386C" w:rsidP="00DB30A6">
      <w:r>
        <w:separator/>
      </w:r>
    </w:p>
  </w:endnote>
  <w:endnote w:type="continuationSeparator" w:id="0">
    <w:p w14:paraId="5A90CC82" w14:textId="77777777" w:rsidR="0059386C" w:rsidRDefault="0059386C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41B3710D" w14:textId="77777777" w:rsidTr="009148A5">
      <w:trPr>
        <w:trHeight w:val="712"/>
      </w:trPr>
      <w:tc>
        <w:tcPr>
          <w:tcW w:w="6663" w:type="dxa"/>
        </w:tcPr>
        <w:p w14:paraId="41B3710B" w14:textId="77777777" w:rsidR="005C4059" w:rsidRDefault="00ED04B4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14:paraId="41B3710C" w14:textId="77777777" w:rsidR="005C4059" w:rsidRDefault="00801B4F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41B3710F" wp14:editId="41B37110">
                <wp:extent cx="1152525" cy="890270"/>
                <wp:effectExtent l="0" t="0" r="9525" b="5080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1B3710E" w14:textId="77777777" w:rsidR="005C4059" w:rsidRDefault="00ED04B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1204A" w14:textId="77777777" w:rsidR="0059386C" w:rsidRDefault="0059386C" w:rsidP="00DB30A6">
      <w:r>
        <w:separator/>
      </w:r>
    </w:p>
  </w:footnote>
  <w:footnote w:type="continuationSeparator" w:id="0">
    <w:p w14:paraId="658FE642" w14:textId="77777777" w:rsidR="0059386C" w:rsidRDefault="0059386C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37109" w14:textId="77777777" w:rsidR="00BA5CFC" w:rsidRDefault="00F611A9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1B3710A" w14:textId="77777777" w:rsidR="00BA5CFC" w:rsidRDefault="00ED04B4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7B22"/>
    <w:multiLevelType w:val="hybridMultilevel"/>
    <w:tmpl w:val="2B9C5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4B36"/>
    <w:multiLevelType w:val="hybridMultilevel"/>
    <w:tmpl w:val="DAFA64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627FE"/>
    <w:multiLevelType w:val="hybridMultilevel"/>
    <w:tmpl w:val="AA96C13E"/>
    <w:lvl w:ilvl="0" w:tplc="3CA2A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B6FE1"/>
    <w:multiLevelType w:val="hybridMultilevel"/>
    <w:tmpl w:val="B1688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D4DCC"/>
    <w:multiLevelType w:val="hybridMultilevel"/>
    <w:tmpl w:val="CB8E9F6E"/>
    <w:lvl w:ilvl="0" w:tplc="E28CC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0AAF"/>
    <w:multiLevelType w:val="hybridMultilevel"/>
    <w:tmpl w:val="2A94FA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06EF3"/>
    <w:rsid w:val="00007049"/>
    <w:rsid w:val="000114DE"/>
    <w:rsid w:val="00011E16"/>
    <w:rsid w:val="00013019"/>
    <w:rsid w:val="00013382"/>
    <w:rsid w:val="00014308"/>
    <w:rsid w:val="00014A7C"/>
    <w:rsid w:val="00031A83"/>
    <w:rsid w:val="0004399A"/>
    <w:rsid w:val="000556D1"/>
    <w:rsid w:val="0005618E"/>
    <w:rsid w:val="00056CC2"/>
    <w:rsid w:val="000631CC"/>
    <w:rsid w:val="00070876"/>
    <w:rsid w:val="0007274F"/>
    <w:rsid w:val="000740D0"/>
    <w:rsid w:val="000742EB"/>
    <w:rsid w:val="00084BC0"/>
    <w:rsid w:val="00085A86"/>
    <w:rsid w:val="000911B6"/>
    <w:rsid w:val="000912EF"/>
    <w:rsid w:val="000A3D72"/>
    <w:rsid w:val="000B0E4D"/>
    <w:rsid w:val="000B32CF"/>
    <w:rsid w:val="000B6FAB"/>
    <w:rsid w:val="000C576B"/>
    <w:rsid w:val="000C6FB8"/>
    <w:rsid w:val="000D6441"/>
    <w:rsid w:val="000E0E50"/>
    <w:rsid w:val="000E63B0"/>
    <w:rsid w:val="000E66B9"/>
    <w:rsid w:val="000F2604"/>
    <w:rsid w:val="00110887"/>
    <w:rsid w:val="001168BF"/>
    <w:rsid w:val="00116FE4"/>
    <w:rsid w:val="0014162A"/>
    <w:rsid w:val="001448EF"/>
    <w:rsid w:val="00145B92"/>
    <w:rsid w:val="0015089F"/>
    <w:rsid w:val="00155D3F"/>
    <w:rsid w:val="00165C80"/>
    <w:rsid w:val="001811FE"/>
    <w:rsid w:val="0018574D"/>
    <w:rsid w:val="00185792"/>
    <w:rsid w:val="0019136B"/>
    <w:rsid w:val="00196A23"/>
    <w:rsid w:val="001B7828"/>
    <w:rsid w:val="001C68E9"/>
    <w:rsid w:val="001C7DCE"/>
    <w:rsid w:val="001D7F5F"/>
    <w:rsid w:val="001E5836"/>
    <w:rsid w:val="001F5416"/>
    <w:rsid w:val="00204476"/>
    <w:rsid w:val="002109EB"/>
    <w:rsid w:val="002163FE"/>
    <w:rsid w:val="002174A5"/>
    <w:rsid w:val="0022110A"/>
    <w:rsid w:val="00225F11"/>
    <w:rsid w:val="00232169"/>
    <w:rsid w:val="00233B1A"/>
    <w:rsid w:val="00234CD5"/>
    <w:rsid w:val="00236FF4"/>
    <w:rsid w:val="002371A5"/>
    <w:rsid w:val="00241220"/>
    <w:rsid w:val="00244472"/>
    <w:rsid w:val="00250FFF"/>
    <w:rsid w:val="002543A7"/>
    <w:rsid w:val="0025508D"/>
    <w:rsid w:val="0025599E"/>
    <w:rsid w:val="00257E52"/>
    <w:rsid w:val="00263408"/>
    <w:rsid w:val="00265030"/>
    <w:rsid w:val="00277DBA"/>
    <w:rsid w:val="00280F08"/>
    <w:rsid w:val="00281CE2"/>
    <w:rsid w:val="002901DF"/>
    <w:rsid w:val="0029527A"/>
    <w:rsid w:val="002A1D2F"/>
    <w:rsid w:val="002A2934"/>
    <w:rsid w:val="002C7AD9"/>
    <w:rsid w:val="002D5FE6"/>
    <w:rsid w:val="002D723B"/>
    <w:rsid w:val="002E0BEA"/>
    <w:rsid w:val="002E6AB3"/>
    <w:rsid w:val="003027D1"/>
    <w:rsid w:val="003079BC"/>
    <w:rsid w:val="0031343A"/>
    <w:rsid w:val="003214F0"/>
    <w:rsid w:val="0032187D"/>
    <w:rsid w:val="003433DC"/>
    <w:rsid w:val="0036304B"/>
    <w:rsid w:val="00366B6D"/>
    <w:rsid w:val="00367DD0"/>
    <w:rsid w:val="00371333"/>
    <w:rsid w:val="00374BCC"/>
    <w:rsid w:val="00375287"/>
    <w:rsid w:val="00396837"/>
    <w:rsid w:val="003A0EED"/>
    <w:rsid w:val="003A12D0"/>
    <w:rsid w:val="003A1691"/>
    <w:rsid w:val="003A1DF7"/>
    <w:rsid w:val="003A262B"/>
    <w:rsid w:val="003A41B7"/>
    <w:rsid w:val="003A5BA2"/>
    <w:rsid w:val="003A62EA"/>
    <w:rsid w:val="003B5896"/>
    <w:rsid w:val="003B62DF"/>
    <w:rsid w:val="003C0B00"/>
    <w:rsid w:val="003D140D"/>
    <w:rsid w:val="003E783D"/>
    <w:rsid w:val="00402D81"/>
    <w:rsid w:val="00405628"/>
    <w:rsid w:val="00405D93"/>
    <w:rsid w:val="00406021"/>
    <w:rsid w:val="00410E40"/>
    <w:rsid w:val="0041457A"/>
    <w:rsid w:val="00415B53"/>
    <w:rsid w:val="0042542F"/>
    <w:rsid w:val="004372D1"/>
    <w:rsid w:val="0044009C"/>
    <w:rsid w:val="00457D50"/>
    <w:rsid w:val="004603A7"/>
    <w:rsid w:val="00460A6D"/>
    <w:rsid w:val="00467036"/>
    <w:rsid w:val="00472CA7"/>
    <w:rsid w:val="0047498C"/>
    <w:rsid w:val="00481545"/>
    <w:rsid w:val="004862F1"/>
    <w:rsid w:val="004908D4"/>
    <w:rsid w:val="0049407B"/>
    <w:rsid w:val="004974CE"/>
    <w:rsid w:val="00497BF0"/>
    <w:rsid w:val="004C2429"/>
    <w:rsid w:val="004C604A"/>
    <w:rsid w:val="004D2862"/>
    <w:rsid w:val="004D2CCA"/>
    <w:rsid w:val="004D6274"/>
    <w:rsid w:val="004E4D56"/>
    <w:rsid w:val="004E5BA6"/>
    <w:rsid w:val="004E5C43"/>
    <w:rsid w:val="004F4C9D"/>
    <w:rsid w:val="005167A9"/>
    <w:rsid w:val="005233CD"/>
    <w:rsid w:val="0052414F"/>
    <w:rsid w:val="005257ED"/>
    <w:rsid w:val="0053108B"/>
    <w:rsid w:val="00534CDF"/>
    <w:rsid w:val="00535BDF"/>
    <w:rsid w:val="00537027"/>
    <w:rsid w:val="00551E70"/>
    <w:rsid w:val="005521B0"/>
    <w:rsid w:val="00560C30"/>
    <w:rsid w:val="00591C03"/>
    <w:rsid w:val="0059274C"/>
    <w:rsid w:val="00593337"/>
    <w:rsid w:val="0059386C"/>
    <w:rsid w:val="005A0D67"/>
    <w:rsid w:val="005A1DD7"/>
    <w:rsid w:val="005A2731"/>
    <w:rsid w:val="005A291E"/>
    <w:rsid w:val="005A4144"/>
    <w:rsid w:val="005B2475"/>
    <w:rsid w:val="005B25D4"/>
    <w:rsid w:val="005B4A18"/>
    <w:rsid w:val="005C533D"/>
    <w:rsid w:val="005C6497"/>
    <w:rsid w:val="005C7A79"/>
    <w:rsid w:val="005D05C1"/>
    <w:rsid w:val="005E10E4"/>
    <w:rsid w:val="005F1B73"/>
    <w:rsid w:val="005F21C8"/>
    <w:rsid w:val="005F5EA9"/>
    <w:rsid w:val="005F7536"/>
    <w:rsid w:val="006202B9"/>
    <w:rsid w:val="00621B8F"/>
    <w:rsid w:val="0063025D"/>
    <w:rsid w:val="00631E8F"/>
    <w:rsid w:val="00634605"/>
    <w:rsid w:val="006453B7"/>
    <w:rsid w:val="00647FF2"/>
    <w:rsid w:val="0065053C"/>
    <w:rsid w:val="0065092C"/>
    <w:rsid w:val="00671E65"/>
    <w:rsid w:val="00676A7B"/>
    <w:rsid w:val="00685390"/>
    <w:rsid w:val="00687A38"/>
    <w:rsid w:val="00687F4A"/>
    <w:rsid w:val="00695D66"/>
    <w:rsid w:val="00696990"/>
    <w:rsid w:val="00696E6A"/>
    <w:rsid w:val="006A043C"/>
    <w:rsid w:val="006C09A5"/>
    <w:rsid w:val="006C116F"/>
    <w:rsid w:val="006C2D6F"/>
    <w:rsid w:val="006C3F23"/>
    <w:rsid w:val="006C7DDB"/>
    <w:rsid w:val="006D5933"/>
    <w:rsid w:val="006D5CF9"/>
    <w:rsid w:val="006E676F"/>
    <w:rsid w:val="006F3647"/>
    <w:rsid w:val="007035E3"/>
    <w:rsid w:val="00714A73"/>
    <w:rsid w:val="00715384"/>
    <w:rsid w:val="007168AD"/>
    <w:rsid w:val="00716D5D"/>
    <w:rsid w:val="0073097E"/>
    <w:rsid w:val="007411D9"/>
    <w:rsid w:val="00743E54"/>
    <w:rsid w:val="00750316"/>
    <w:rsid w:val="00753C0E"/>
    <w:rsid w:val="00765E44"/>
    <w:rsid w:val="0077071D"/>
    <w:rsid w:val="0077411F"/>
    <w:rsid w:val="00774B69"/>
    <w:rsid w:val="00776979"/>
    <w:rsid w:val="0077741C"/>
    <w:rsid w:val="007953E2"/>
    <w:rsid w:val="00795913"/>
    <w:rsid w:val="007976F5"/>
    <w:rsid w:val="007A13F5"/>
    <w:rsid w:val="007A20F0"/>
    <w:rsid w:val="007A5379"/>
    <w:rsid w:val="007A7950"/>
    <w:rsid w:val="007B38A2"/>
    <w:rsid w:val="007B51BF"/>
    <w:rsid w:val="007D070D"/>
    <w:rsid w:val="007D185C"/>
    <w:rsid w:val="007D2A73"/>
    <w:rsid w:val="007D4E2E"/>
    <w:rsid w:val="007D6630"/>
    <w:rsid w:val="007E5F77"/>
    <w:rsid w:val="0080073C"/>
    <w:rsid w:val="00800A45"/>
    <w:rsid w:val="00800D6D"/>
    <w:rsid w:val="00801B4F"/>
    <w:rsid w:val="00802E62"/>
    <w:rsid w:val="0081296B"/>
    <w:rsid w:val="00816ECD"/>
    <w:rsid w:val="00821A09"/>
    <w:rsid w:val="00821AE9"/>
    <w:rsid w:val="00821F92"/>
    <w:rsid w:val="00825D82"/>
    <w:rsid w:val="00827285"/>
    <w:rsid w:val="00827901"/>
    <w:rsid w:val="008322EC"/>
    <w:rsid w:val="0083636B"/>
    <w:rsid w:val="008567BF"/>
    <w:rsid w:val="008574E3"/>
    <w:rsid w:val="008678EB"/>
    <w:rsid w:val="00873761"/>
    <w:rsid w:val="0087651F"/>
    <w:rsid w:val="008844CC"/>
    <w:rsid w:val="008B288A"/>
    <w:rsid w:val="008B69DD"/>
    <w:rsid w:val="008C041D"/>
    <w:rsid w:val="008C2329"/>
    <w:rsid w:val="008C2BB4"/>
    <w:rsid w:val="008C75BB"/>
    <w:rsid w:val="008D1E98"/>
    <w:rsid w:val="008D2B4D"/>
    <w:rsid w:val="008D77A3"/>
    <w:rsid w:val="008E45DF"/>
    <w:rsid w:val="008E62F6"/>
    <w:rsid w:val="008F5BDC"/>
    <w:rsid w:val="009046FB"/>
    <w:rsid w:val="0090543E"/>
    <w:rsid w:val="00911428"/>
    <w:rsid w:val="00912486"/>
    <w:rsid w:val="009148A5"/>
    <w:rsid w:val="009327E8"/>
    <w:rsid w:val="009333A2"/>
    <w:rsid w:val="00935F50"/>
    <w:rsid w:val="00947A8A"/>
    <w:rsid w:val="009535AE"/>
    <w:rsid w:val="00953FD1"/>
    <w:rsid w:val="009712E3"/>
    <w:rsid w:val="00972EC1"/>
    <w:rsid w:val="009862F8"/>
    <w:rsid w:val="0098692C"/>
    <w:rsid w:val="009945B6"/>
    <w:rsid w:val="009A2780"/>
    <w:rsid w:val="009B1982"/>
    <w:rsid w:val="009B1FEA"/>
    <w:rsid w:val="009B3DE5"/>
    <w:rsid w:val="009B488F"/>
    <w:rsid w:val="009B61E0"/>
    <w:rsid w:val="009C4897"/>
    <w:rsid w:val="009D3540"/>
    <w:rsid w:val="009D478C"/>
    <w:rsid w:val="009D6259"/>
    <w:rsid w:val="009D714E"/>
    <w:rsid w:val="009E2E8B"/>
    <w:rsid w:val="009F24D8"/>
    <w:rsid w:val="009F4B91"/>
    <w:rsid w:val="00A019D2"/>
    <w:rsid w:val="00A06C76"/>
    <w:rsid w:val="00A12DD7"/>
    <w:rsid w:val="00A138C8"/>
    <w:rsid w:val="00A2022E"/>
    <w:rsid w:val="00A21ABE"/>
    <w:rsid w:val="00A235AF"/>
    <w:rsid w:val="00A2595E"/>
    <w:rsid w:val="00A328EA"/>
    <w:rsid w:val="00A3336A"/>
    <w:rsid w:val="00A377E1"/>
    <w:rsid w:val="00A407D2"/>
    <w:rsid w:val="00A52E6F"/>
    <w:rsid w:val="00A54214"/>
    <w:rsid w:val="00A6404D"/>
    <w:rsid w:val="00A65D1F"/>
    <w:rsid w:val="00A67106"/>
    <w:rsid w:val="00A74A71"/>
    <w:rsid w:val="00A80DF8"/>
    <w:rsid w:val="00A824C2"/>
    <w:rsid w:val="00A84A97"/>
    <w:rsid w:val="00A85E95"/>
    <w:rsid w:val="00A90883"/>
    <w:rsid w:val="00A95703"/>
    <w:rsid w:val="00AB0297"/>
    <w:rsid w:val="00AC0159"/>
    <w:rsid w:val="00AC3E0A"/>
    <w:rsid w:val="00AC67BC"/>
    <w:rsid w:val="00AC71B9"/>
    <w:rsid w:val="00AD0898"/>
    <w:rsid w:val="00AD342B"/>
    <w:rsid w:val="00AE050A"/>
    <w:rsid w:val="00AE10B4"/>
    <w:rsid w:val="00AE1376"/>
    <w:rsid w:val="00AE78A8"/>
    <w:rsid w:val="00AF14FB"/>
    <w:rsid w:val="00AF262B"/>
    <w:rsid w:val="00AF35A6"/>
    <w:rsid w:val="00B1331B"/>
    <w:rsid w:val="00B21ACD"/>
    <w:rsid w:val="00B4063A"/>
    <w:rsid w:val="00B63E63"/>
    <w:rsid w:val="00B6651E"/>
    <w:rsid w:val="00B716B8"/>
    <w:rsid w:val="00B8485F"/>
    <w:rsid w:val="00BA6294"/>
    <w:rsid w:val="00BA6683"/>
    <w:rsid w:val="00BC11EC"/>
    <w:rsid w:val="00BC65CD"/>
    <w:rsid w:val="00BD08E7"/>
    <w:rsid w:val="00BD7DA7"/>
    <w:rsid w:val="00BE163F"/>
    <w:rsid w:val="00BE50AE"/>
    <w:rsid w:val="00BE5990"/>
    <w:rsid w:val="00BF3D5C"/>
    <w:rsid w:val="00C0356F"/>
    <w:rsid w:val="00C05687"/>
    <w:rsid w:val="00C13A54"/>
    <w:rsid w:val="00C3270B"/>
    <w:rsid w:val="00C34941"/>
    <w:rsid w:val="00C349C1"/>
    <w:rsid w:val="00C3704F"/>
    <w:rsid w:val="00C41A30"/>
    <w:rsid w:val="00C44AA1"/>
    <w:rsid w:val="00C50582"/>
    <w:rsid w:val="00C530A2"/>
    <w:rsid w:val="00C53308"/>
    <w:rsid w:val="00C54817"/>
    <w:rsid w:val="00C73069"/>
    <w:rsid w:val="00C814DD"/>
    <w:rsid w:val="00C85BE0"/>
    <w:rsid w:val="00C874FE"/>
    <w:rsid w:val="00C90D11"/>
    <w:rsid w:val="00C962FF"/>
    <w:rsid w:val="00CA21D3"/>
    <w:rsid w:val="00CB0B59"/>
    <w:rsid w:val="00CB3384"/>
    <w:rsid w:val="00CB5125"/>
    <w:rsid w:val="00CB76DC"/>
    <w:rsid w:val="00CC0C11"/>
    <w:rsid w:val="00CC45F9"/>
    <w:rsid w:val="00CD658C"/>
    <w:rsid w:val="00CE4F9F"/>
    <w:rsid w:val="00D16BB3"/>
    <w:rsid w:val="00D17D14"/>
    <w:rsid w:val="00D23837"/>
    <w:rsid w:val="00D2561D"/>
    <w:rsid w:val="00D37518"/>
    <w:rsid w:val="00D402EF"/>
    <w:rsid w:val="00D42AE6"/>
    <w:rsid w:val="00D43BA2"/>
    <w:rsid w:val="00D5199E"/>
    <w:rsid w:val="00D51FDD"/>
    <w:rsid w:val="00D54631"/>
    <w:rsid w:val="00D57507"/>
    <w:rsid w:val="00D66C81"/>
    <w:rsid w:val="00D8774A"/>
    <w:rsid w:val="00D97282"/>
    <w:rsid w:val="00DA2F04"/>
    <w:rsid w:val="00DA4EFB"/>
    <w:rsid w:val="00DB30A6"/>
    <w:rsid w:val="00DB404C"/>
    <w:rsid w:val="00DB7BD3"/>
    <w:rsid w:val="00DC21D7"/>
    <w:rsid w:val="00DD1997"/>
    <w:rsid w:val="00DD559E"/>
    <w:rsid w:val="00DE4C88"/>
    <w:rsid w:val="00E011EC"/>
    <w:rsid w:val="00E12BDD"/>
    <w:rsid w:val="00E146CD"/>
    <w:rsid w:val="00E146D5"/>
    <w:rsid w:val="00E14F92"/>
    <w:rsid w:val="00E422E5"/>
    <w:rsid w:val="00E42911"/>
    <w:rsid w:val="00E64E10"/>
    <w:rsid w:val="00E677A3"/>
    <w:rsid w:val="00E732B8"/>
    <w:rsid w:val="00E8391B"/>
    <w:rsid w:val="00E866C4"/>
    <w:rsid w:val="00E97BE2"/>
    <w:rsid w:val="00EA119B"/>
    <w:rsid w:val="00EA1212"/>
    <w:rsid w:val="00EB08A7"/>
    <w:rsid w:val="00EC0CD9"/>
    <w:rsid w:val="00EC2428"/>
    <w:rsid w:val="00EC33BE"/>
    <w:rsid w:val="00ED04B4"/>
    <w:rsid w:val="00ED31D8"/>
    <w:rsid w:val="00EE2858"/>
    <w:rsid w:val="00EF3D23"/>
    <w:rsid w:val="00EF4A68"/>
    <w:rsid w:val="00EF6E19"/>
    <w:rsid w:val="00F0720A"/>
    <w:rsid w:val="00F1399A"/>
    <w:rsid w:val="00F1482F"/>
    <w:rsid w:val="00F31EF0"/>
    <w:rsid w:val="00F40503"/>
    <w:rsid w:val="00F41F68"/>
    <w:rsid w:val="00F445AD"/>
    <w:rsid w:val="00F44E38"/>
    <w:rsid w:val="00F45E36"/>
    <w:rsid w:val="00F54809"/>
    <w:rsid w:val="00F55692"/>
    <w:rsid w:val="00F60F3F"/>
    <w:rsid w:val="00F611A9"/>
    <w:rsid w:val="00F61E2F"/>
    <w:rsid w:val="00F62B78"/>
    <w:rsid w:val="00F75B65"/>
    <w:rsid w:val="00F7709C"/>
    <w:rsid w:val="00F8636C"/>
    <w:rsid w:val="00F917E1"/>
    <w:rsid w:val="00F936A7"/>
    <w:rsid w:val="00F964B7"/>
    <w:rsid w:val="00FB2D48"/>
    <w:rsid w:val="00FB4AAA"/>
    <w:rsid w:val="00FC018A"/>
    <w:rsid w:val="00FC39F7"/>
    <w:rsid w:val="00FC5C59"/>
    <w:rsid w:val="00FC5E44"/>
    <w:rsid w:val="00FD0A74"/>
    <w:rsid w:val="00FD4A44"/>
    <w:rsid w:val="00FE6DB6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B37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  <w:style w:type="paragraph" w:customStyle="1" w:styleId="Default">
    <w:name w:val="Default"/>
    <w:rsid w:val="00827285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A2780"/>
    <w:pPr>
      <w:spacing w:after="120"/>
      <w:ind w:left="283"/>
    </w:pPr>
    <w:rPr>
      <w:sz w:val="20"/>
      <w:lang w:val="lt-LT" w:eastAsia="ru-R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A2780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  <w:style w:type="paragraph" w:customStyle="1" w:styleId="Default">
    <w:name w:val="Default"/>
    <w:rsid w:val="00827285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A2780"/>
    <w:pPr>
      <w:spacing w:after="120"/>
      <w:ind w:left="283"/>
    </w:pPr>
    <w:rPr>
      <w:sz w:val="20"/>
      <w:lang w:val="lt-LT" w:eastAsia="ru-R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A2780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lemensas.taluntis@vpgt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uzana.jureviciene@vrm.l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endrasisd@vr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170E5-6A62-4AA4-A89E-C57128EC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Gražina Sakalauskienė</cp:lastModifiedBy>
  <cp:revision>2</cp:revision>
  <cp:lastPrinted>2020-06-18T10:16:00Z</cp:lastPrinted>
  <dcterms:created xsi:type="dcterms:W3CDTF">2020-09-11T06:50:00Z</dcterms:created>
  <dcterms:modified xsi:type="dcterms:W3CDTF">2020-09-11T06:50:00Z</dcterms:modified>
</cp:coreProperties>
</file>