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EA" w:rsidRPr="00507564" w:rsidRDefault="00574EEA" w:rsidP="00574E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  <w:bookmarkStart w:id="0" w:name="_GoBack"/>
      <w:bookmarkEnd w:id="0"/>
      <w:r w:rsidRPr="00507564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574EEA" w:rsidRPr="00507564" w:rsidRDefault="00574EEA" w:rsidP="00574E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  <w:r w:rsidRPr="00507564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TEISĖS GRUPĖ</w:t>
      </w:r>
    </w:p>
    <w:p w:rsidR="00574EEA" w:rsidRPr="00507564" w:rsidRDefault="00574EEA" w:rsidP="00574E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</w:p>
    <w:p w:rsidR="00574EEA" w:rsidRPr="00507564" w:rsidRDefault="00574EEA" w:rsidP="00574E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</w:rPr>
      </w:pPr>
      <w:r w:rsidRPr="00507564">
        <w:rPr>
          <w:rFonts w:ascii="Times New Roman" w:eastAsia="Times New Roman" w:hAnsi="Times New Roman"/>
          <w:b/>
          <w:snapToGrid w:val="0"/>
          <w:sz w:val="24"/>
          <w:szCs w:val="24"/>
        </w:rPr>
        <w:t>IŠVADA</w:t>
      </w:r>
    </w:p>
    <w:p w:rsidR="00574EEA" w:rsidRPr="00507564" w:rsidRDefault="00574EEA" w:rsidP="00574EEA">
      <w:pPr>
        <w:spacing w:after="0" w:line="360" w:lineRule="auto"/>
        <w:jc w:val="center"/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</w:pPr>
      <w:r w:rsidRPr="00507564"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  <w:t>DĖL LIETUVOS RESPUBLIKOS VALSTYBĖS SIENOS IR JOS APSAUGOS ĮSTATYMO NR.VIII-1666 23 STRAIPSNIO PAKEITIMO ĮSTATYMO PROJEKTO, LIETUVOS RESPUBLIKOS BRANDUOLINĖS ENERGIJOS ĮSTATYMO NR. I-1613 36 STRAIPSNIO PAKEITIMO ĮSTATYMO PROJEKTO, LIETUVOS RESPUBLIKOS VIEŠOJO SAUGUM</w:t>
      </w:r>
      <w:r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  <w:t>O TARNYBOS ĮSTATYMO NR. X-812 2</w:t>
      </w:r>
      <w:r w:rsidRPr="00507564"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  <w:t xml:space="preserve"> STRAIPSNI</w:t>
      </w:r>
      <w:r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  <w:t>o</w:t>
      </w:r>
      <w:r w:rsidRPr="00507564"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  <w:t xml:space="preserve"> PAKEITIMO ĮSTATYMO PROJEKTO </w:t>
      </w:r>
      <w:r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  <w:t xml:space="preserve">ir susijusio lietuvos Respublikos vyriausybės nutarimo projekto </w:t>
      </w:r>
      <w:r w:rsidRPr="00507564"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  <w:t>(TOLIAU – PROJEKTAI)</w:t>
      </w:r>
    </w:p>
    <w:p w:rsidR="00574EEA" w:rsidRPr="00507564" w:rsidRDefault="00574EEA" w:rsidP="00574EEA">
      <w:pPr>
        <w:spacing w:after="0" w:line="360" w:lineRule="auto"/>
        <w:jc w:val="center"/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</w:pPr>
    </w:p>
    <w:p w:rsidR="00574EEA" w:rsidRPr="00507564" w:rsidRDefault="00574EEA" w:rsidP="00574E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</w:rPr>
      </w:pPr>
      <w:r w:rsidRPr="00507564">
        <w:rPr>
          <w:rFonts w:ascii="Times New Roman" w:eastAsia="Times New Roman" w:hAnsi="Times New Roman"/>
          <w:b/>
          <w:snapToGrid w:val="0"/>
          <w:sz w:val="24"/>
          <w:szCs w:val="24"/>
        </w:rPr>
        <w:t>(TAP NR. 18-212</w:t>
      </w:r>
      <w:r>
        <w:rPr>
          <w:rFonts w:ascii="Times New Roman" w:eastAsia="Times New Roman" w:hAnsi="Times New Roman"/>
          <w:b/>
          <w:snapToGrid w:val="0"/>
          <w:sz w:val="24"/>
          <w:szCs w:val="24"/>
        </w:rPr>
        <w:t>7(2)</w:t>
      </w:r>
      <w:r w:rsidRPr="00507564">
        <w:rPr>
          <w:rFonts w:ascii="Times New Roman" w:eastAsia="Times New Roman" w:hAnsi="Times New Roman"/>
          <w:b/>
          <w:snapToGrid w:val="0"/>
          <w:sz w:val="24"/>
          <w:szCs w:val="24"/>
        </w:rPr>
        <w:t>; TAIS NR. 18-886</w:t>
      </w:r>
      <w:r>
        <w:rPr>
          <w:rFonts w:ascii="Times New Roman" w:eastAsia="Times New Roman" w:hAnsi="Times New Roman"/>
          <w:b/>
          <w:snapToGrid w:val="0"/>
          <w:sz w:val="24"/>
          <w:szCs w:val="24"/>
        </w:rPr>
        <w:t>6</w:t>
      </w:r>
      <w:r w:rsidRPr="00507564">
        <w:rPr>
          <w:rFonts w:ascii="Times New Roman" w:eastAsia="Times New Roman" w:hAnsi="Times New Roman"/>
          <w:b/>
          <w:snapToGrid w:val="0"/>
          <w:sz w:val="24"/>
          <w:szCs w:val="24"/>
        </w:rPr>
        <w:t>(</w:t>
      </w:r>
      <w:r>
        <w:rPr>
          <w:rFonts w:ascii="Times New Roman" w:eastAsia="Times New Roman" w:hAnsi="Times New Roman"/>
          <w:b/>
          <w:snapToGrid w:val="0"/>
          <w:sz w:val="24"/>
          <w:szCs w:val="24"/>
        </w:rPr>
        <w:t>5</w:t>
      </w:r>
      <w:r w:rsidRPr="00507564">
        <w:rPr>
          <w:rFonts w:ascii="Times New Roman" w:eastAsia="Times New Roman" w:hAnsi="Times New Roman"/>
          <w:b/>
          <w:snapToGrid w:val="0"/>
          <w:sz w:val="24"/>
          <w:szCs w:val="24"/>
        </w:rPr>
        <w:t>))</w:t>
      </w:r>
    </w:p>
    <w:p w:rsidR="00574EEA" w:rsidRPr="00507564" w:rsidRDefault="00574EEA" w:rsidP="00574EEA">
      <w:pPr>
        <w:spacing w:after="0" w:line="360" w:lineRule="auto"/>
        <w:jc w:val="center"/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</w:pP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4536"/>
      </w:tblGrid>
      <w:tr w:rsidR="00574EEA" w:rsidRPr="00507564" w:rsidTr="00574EEA">
        <w:tc>
          <w:tcPr>
            <w:tcW w:w="4536" w:type="dxa"/>
            <w:shd w:val="clear" w:color="auto" w:fill="auto"/>
          </w:tcPr>
          <w:p w:rsidR="00574EEA" w:rsidRPr="00507564" w:rsidRDefault="00574EEA" w:rsidP="00574EE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507564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 Nr. </w:t>
            </w:r>
          </w:p>
        </w:tc>
      </w:tr>
    </w:tbl>
    <w:p w:rsidR="00574EEA" w:rsidRPr="00507564" w:rsidRDefault="00574EEA" w:rsidP="00574EEA">
      <w:pPr>
        <w:spacing w:after="0" w:line="360" w:lineRule="auto"/>
        <w:jc w:val="center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507564">
        <w:rPr>
          <w:rFonts w:ascii="Times New Roman" w:eastAsia="Times New Roman" w:hAnsi="Times New Roman"/>
          <w:sz w:val="24"/>
          <w:szCs w:val="24"/>
          <w:lang w:eastAsia="ru-RU"/>
        </w:rPr>
        <w:t>Vilnius</w:t>
      </w:r>
    </w:p>
    <w:p w:rsidR="00574EEA" w:rsidRPr="00507564" w:rsidRDefault="00574EEA" w:rsidP="00574EEA">
      <w:pPr>
        <w:overflowPunct w:val="0"/>
        <w:autoSpaceDE w:val="0"/>
        <w:autoSpaceDN w:val="0"/>
        <w:adjustRightInd w:val="0"/>
        <w:spacing w:after="0" w:line="36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3B6" w:rsidRDefault="00574EEA" w:rsidP="00574EE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7564">
        <w:rPr>
          <w:rFonts w:ascii="Times New Roman" w:hAnsi="Times New Roman"/>
          <w:sz w:val="24"/>
          <w:szCs w:val="24"/>
        </w:rPr>
        <w:tab/>
        <w:t xml:space="preserve">Įvertinę </w:t>
      </w:r>
      <w:r w:rsidR="00043CE0">
        <w:rPr>
          <w:rFonts w:ascii="Times New Roman" w:hAnsi="Times New Roman"/>
          <w:sz w:val="24"/>
          <w:szCs w:val="24"/>
        </w:rPr>
        <w:t>patikslintų</w:t>
      </w:r>
      <w:r w:rsidR="00043CE0" w:rsidRPr="00043CE0">
        <w:rPr>
          <w:rFonts w:ascii="Times New Roman" w:hAnsi="Times New Roman"/>
          <w:sz w:val="24"/>
          <w:szCs w:val="24"/>
        </w:rPr>
        <w:t xml:space="preserve"> </w:t>
      </w:r>
      <w:r w:rsidR="00043CE0">
        <w:rPr>
          <w:rFonts w:ascii="Times New Roman" w:hAnsi="Times New Roman"/>
          <w:sz w:val="24"/>
          <w:szCs w:val="24"/>
        </w:rPr>
        <w:t>pagal Vyriausybės kanceliarijos Teisės grupės pateiktas pastabas (2018 m. gruodžio 12 d. išvada Nr. NV-3393</w:t>
      </w:r>
      <w:r w:rsidR="00E24012">
        <w:rPr>
          <w:rFonts w:ascii="Times New Roman" w:hAnsi="Times New Roman"/>
          <w:sz w:val="24"/>
          <w:szCs w:val="24"/>
        </w:rPr>
        <w:t>)</w:t>
      </w:r>
      <w:r w:rsidR="00043CE0">
        <w:rPr>
          <w:rFonts w:ascii="Times New Roman" w:hAnsi="Times New Roman"/>
          <w:sz w:val="24"/>
          <w:szCs w:val="24"/>
        </w:rPr>
        <w:t xml:space="preserve"> </w:t>
      </w:r>
      <w:r w:rsidRPr="00507564">
        <w:rPr>
          <w:rFonts w:ascii="Times New Roman" w:hAnsi="Times New Roman"/>
          <w:sz w:val="24"/>
          <w:szCs w:val="24"/>
        </w:rPr>
        <w:t xml:space="preserve">Projektų atitiktį Lietuvos Respublikos Konstitucijai, įstatymams ir teisės technikos reikalavimams, </w:t>
      </w:r>
      <w:r w:rsidR="007813B6">
        <w:rPr>
          <w:rFonts w:ascii="Times New Roman" w:hAnsi="Times New Roman"/>
          <w:sz w:val="24"/>
          <w:szCs w:val="24"/>
        </w:rPr>
        <w:t xml:space="preserve">siūlome pagrįsti patikslinto Lietuvos Respublikos viešojo saugumo tarnybos įstatymo Nr. X-813 2 straipsnio pakeitimo įstatymo projekto 2 straipsnio tikslingumą arba jo atsisakyti kaip perteklinio, jei nėra būtinybės </w:t>
      </w:r>
      <w:r w:rsidR="009E1BC7">
        <w:rPr>
          <w:rFonts w:ascii="Times New Roman" w:hAnsi="Times New Roman"/>
          <w:sz w:val="24"/>
          <w:szCs w:val="24"/>
        </w:rPr>
        <w:t>numatyti vėlesnę š</w:t>
      </w:r>
      <w:r w:rsidR="007813B6">
        <w:rPr>
          <w:rFonts w:ascii="Times New Roman" w:hAnsi="Times New Roman"/>
          <w:sz w:val="24"/>
          <w:szCs w:val="24"/>
        </w:rPr>
        <w:t xml:space="preserve">io įstatymo įsigaliojimo datą ir poreikio priimti </w:t>
      </w:r>
      <w:r w:rsidR="009E1BC7">
        <w:rPr>
          <w:rFonts w:ascii="Times New Roman" w:hAnsi="Times New Roman"/>
          <w:sz w:val="24"/>
          <w:szCs w:val="24"/>
        </w:rPr>
        <w:t>įgyvendinamuosius</w:t>
      </w:r>
      <w:r w:rsidR="007813B6">
        <w:rPr>
          <w:rFonts w:ascii="Times New Roman" w:hAnsi="Times New Roman"/>
          <w:sz w:val="24"/>
          <w:szCs w:val="24"/>
        </w:rPr>
        <w:t xml:space="preserve"> teisės aktus.</w:t>
      </w:r>
    </w:p>
    <w:p w:rsidR="008617AD" w:rsidRDefault="008617AD" w:rsidP="00574EE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4EEA" w:rsidRDefault="00574EEA" w:rsidP="00574EE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4EEA" w:rsidRDefault="00574EEA" w:rsidP="00574EE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4EEA" w:rsidRPr="00507564" w:rsidRDefault="00574EEA" w:rsidP="00574EE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Teisės grupės vyriausiasis patarėjas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Rimvydas </w:t>
      </w:r>
      <w:proofErr w:type="spellStart"/>
      <w:r>
        <w:rPr>
          <w:rFonts w:ascii="Times New Roman" w:hAnsi="Times New Roman"/>
          <w:sz w:val="24"/>
          <w:szCs w:val="24"/>
        </w:rPr>
        <w:t>Pilibaitis</w:t>
      </w:r>
      <w:proofErr w:type="spellEnd"/>
    </w:p>
    <w:p w:rsidR="00574EEA" w:rsidRDefault="00574EEA"/>
    <w:p w:rsidR="00574EEA" w:rsidRDefault="00574EEA"/>
    <w:p w:rsidR="00574EEA" w:rsidRDefault="00574EEA">
      <w:pPr>
        <w:rPr>
          <w:rFonts w:ascii="Times New Roman" w:hAnsi="Times New Roman"/>
          <w:sz w:val="20"/>
          <w:szCs w:val="20"/>
        </w:rPr>
      </w:pPr>
    </w:p>
    <w:p w:rsidR="007813B6" w:rsidRDefault="007813B6">
      <w:pPr>
        <w:rPr>
          <w:rFonts w:ascii="Times New Roman" w:hAnsi="Times New Roman"/>
          <w:sz w:val="20"/>
          <w:szCs w:val="20"/>
        </w:rPr>
      </w:pPr>
    </w:p>
    <w:p w:rsidR="007813B6" w:rsidRPr="00574EEA" w:rsidRDefault="007813B6">
      <w:pPr>
        <w:rPr>
          <w:rFonts w:ascii="Times New Roman" w:hAnsi="Times New Roman"/>
          <w:sz w:val="20"/>
          <w:szCs w:val="20"/>
        </w:rPr>
      </w:pPr>
    </w:p>
    <w:p w:rsidR="00574EEA" w:rsidRPr="00574EEA" w:rsidRDefault="00574EEA">
      <w:pPr>
        <w:rPr>
          <w:rFonts w:ascii="Times New Roman" w:hAnsi="Times New Roman"/>
          <w:sz w:val="20"/>
          <w:szCs w:val="20"/>
        </w:rPr>
      </w:pPr>
    </w:p>
    <w:p w:rsidR="00574EEA" w:rsidRPr="00574EEA" w:rsidRDefault="00574EEA">
      <w:pPr>
        <w:rPr>
          <w:rFonts w:ascii="Times New Roman" w:hAnsi="Times New Roman"/>
          <w:sz w:val="20"/>
          <w:szCs w:val="20"/>
          <w:lang w:val="en-GB"/>
        </w:rPr>
      </w:pPr>
      <w:r w:rsidRPr="00574EEA">
        <w:rPr>
          <w:rFonts w:ascii="Times New Roman" w:hAnsi="Times New Roman"/>
          <w:sz w:val="20"/>
          <w:szCs w:val="20"/>
        </w:rPr>
        <w:t xml:space="preserve">Erika Vaivadienė, tel. 8 706 63843, el. p. </w:t>
      </w:r>
      <w:hyperlink r:id="rId5" w:history="1">
        <w:r w:rsidRPr="00574EEA">
          <w:rPr>
            <w:rStyle w:val="Hyperlink"/>
            <w:rFonts w:ascii="Times New Roman" w:hAnsi="Times New Roman"/>
            <w:sz w:val="20"/>
            <w:szCs w:val="20"/>
          </w:rPr>
          <w:t>erika.vaivadiene</w:t>
        </w:r>
        <w:r w:rsidRPr="00574EEA">
          <w:rPr>
            <w:rStyle w:val="Hyperlink"/>
            <w:rFonts w:ascii="Times New Roman" w:hAnsi="Times New Roman"/>
            <w:sz w:val="20"/>
            <w:szCs w:val="20"/>
            <w:lang w:val="en-GB"/>
          </w:rPr>
          <w:t>@lrv.lt</w:t>
        </w:r>
      </w:hyperlink>
      <w:r w:rsidRPr="00574EEA">
        <w:rPr>
          <w:rFonts w:ascii="Times New Roman" w:hAnsi="Times New Roman"/>
          <w:sz w:val="20"/>
          <w:szCs w:val="20"/>
          <w:lang w:val="en-GB"/>
        </w:rPr>
        <w:t xml:space="preserve"> </w:t>
      </w:r>
    </w:p>
    <w:sectPr w:rsidR="00574EEA" w:rsidRPr="00574E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EA"/>
    <w:rsid w:val="00043CE0"/>
    <w:rsid w:val="003E5341"/>
    <w:rsid w:val="004C5E73"/>
    <w:rsid w:val="00503DD6"/>
    <w:rsid w:val="00574EEA"/>
    <w:rsid w:val="006B19B2"/>
    <w:rsid w:val="007813B6"/>
    <w:rsid w:val="008617AD"/>
    <w:rsid w:val="009B1234"/>
    <w:rsid w:val="009E1BC7"/>
    <w:rsid w:val="00CC73E4"/>
    <w:rsid w:val="00E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E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rsid w:val="00574EE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</w:rPr>
  </w:style>
  <w:style w:type="character" w:styleId="Hyperlink">
    <w:name w:val="Hyperlink"/>
    <w:uiPriority w:val="99"/>
    <w:unhideWhenUsed/>
    <w:rsid w:val="00574EEA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574EE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1BC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E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rsid w:val="00574EE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</w:rPr>
  </w:style>
  <w:style w:type="character" w:styleId="Hyperlink">
    <w:name w:val="Hyperlink"/>
    <w:uiPriority w:val="99"/>
    <w:unhideWhenUsed/>
    <w:rsid w:val="00574EEA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574EE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1BC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ailto:erika.vaivadiene@lrv.lt"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1141</Characters>
  <Application>Microsoft Office Word</Application>
  <DocSecurity>4</DocSecurity>
  <Lines>42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Links>
    <vt:vector size="6" baseType="variant"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mailto:erika.vaivadiene@lrv.lt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2019-01-07T07:40:00Z</dcterms:created>
  <dc:creator>Erika Vaivadienė</dc:creator>
  <cp:lastModifiedBy>Asseco</cp:lastModifiedBy>
  <cp:lastPrinted>2019-01-04T11:10:00Z</cp:lastPrinted>
  <dcterms:modified xsi:type="dcterms:W3CDTF">2019-01-07T07:40:00Z</dcterms:modified>
  <cp:revision>2</cp:revision>
</cp:coreProperties>
</file>