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7C30D472" w:rsidR="00B40112" w:rsidRDefault="001E1C5E" w:rsidP="00876204">
      <w:pPr>
        <w:jc w:val="center"/>
        <w:rPr>
          <w:b/>
          <w:bCs/>
        </w:rPr>
      </w:pPr>
      <w:r>
        <w:rPr>
          <w:b/>
          <w:bCs/>
        </w:rPr>
        <w:t>APLINKOS ORO APSAUGOS</w:t>
      </w:r>
      <w:r w:rsidR="003A1A1B"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VIII-1392</w:t>
      </w:r>
    </w:p>
    <w:p w14:paraId="01BD9540" w14:textId="39ADC757" w:rsidR="00932EB8" w:rsidRDefault="001E1C5E" w:rsidP="00876204">
      <w:pPr>
        <w:jc w:val="center"/>
        <w:rPr>
          <w:b/>
          <w:bCs/>
        </w:rPr>
      </w:pPr>
      <w:r w:rsidRPr="001E1C5E">
        <w:rPr>
          <w:b/>
          <w:bCs/>
          <w:color w:val="000000" w:themeColor="text1"/>
        </w:rPr>
        <w:t xml:space="preserve">10 </w:t>
      </w:r>
      <w:r>
        <w:rPr>
          <w:b/>
          <w:bCs/>
        </w:rPr>
        <w:t>STRAIPSNIO</w:t>
      </w:r>
      <w:r w:rsidR="00876204">
        <w:rPr>
          <w:b/>
          <w:bCs/>
        </w:rPr>
        <w:t xml:space="preserve">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8D31FB5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767419AC" w14:textId="16174E85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1E1C5E">
        <w:rPr>
          <w:rFonts w:eastAsia="Calibri"/>
          <w:b/>
          <w:color w:val="000000"/>
          <w:szCs w:val="24"/>
        </w:rPr>
        <w:t>10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F09E128" w14:textId="0DB9ADD1" w:rsidR="000D51E3" w:rsidRDefault="000D51E3" w:rsidP="000D51E3">
      <w:pPr>
        <w:pStyle w:val="Sraopastraipa"/>
        <w:numPr>
          <w:ilvl w:val="0"/>
          <w:numId w:val="1"/>
        </w:numPr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 w:rsidR="001E1C5E">
        <w:rPr>
          <w:rFonts w:eastAsia="Calibri"/>
          <w:color w:val="000000"/>
          <w:szCs w:val="24"/>
        </w:rPr>
        <w:t>10</w:t>
      </w:r>
      <w:r>
        <w:rPr>
          <w:rFonts w:eastAsia="Calibri"/>
          <w:color w:val="000000"/>
          <w:szCs w:val="24"/>
        </w:rPr>
        <w:t xml:space="preserve"> straipsnio 1</w:t>
      </w:r>
      <w:r w:rsidRPr="005C6055">
        <w:rPr>
          <w:rFonts w:eastAsia="Calibri"/>
          <w:color w:val="000000"/>
          <w:szCs w:val="24"/>
        </w:rPr>
        <w:t xml:space="preserve"> dalį</w:t>
      </w:r>
      <w:r>
        <w:rPr>
          <w:rFonts w:eastAsia="Calibri"/>
          <w:color w:val="000000"/>
          <w:szCs w:val="24"/>
        </w:rPr>
        <w:t xml:space="preserve"> 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2E426382" w14:textId="32477393" w:rsidR="001E1C5E" w:rsidRPr="00424155" w:rsidRDefault="00932D65" w:rsidP="001E1C5E">
      <w:pPr>
        <w:widowControl w:val="0"/>
        <w:suppressAutoHyphens/>
        <w:ind w:firstLine="720"/>
        <w:jc w:val="both"/>
        <w:rPr>
          <w:color w:val="000000"/>
        </w:rPr>
      </w:pPr>
      <w:r w:rsidRPr="00424155">
        <w:rPr>
          <w:rFonts w:eastAsia="Calibri"/>
          <w:szCs w:val="24"/>
        </w:rPr>
        <w:t>„</w:t>
      </w:r>
      <w:r w:rsidR="001E1C5E" w:rsidRPr="00424155">
        <w:rPr>
          <w:bCs/>
          <w:color w:val="000000"/>
          <w:kern w:val="1"/>
          <w:szCs w:val="24"/>
          <w:lang w:eastAsia="ar-SA"/>
        </w:rPr>
        <w:t xml:space="preserve">1. </w:t>
      </w:r>
      <w:r w:rsidR="001E1C5E" w:rsidRPr="00424155">
        <w:rPr>
          <w:kern w:val="1"/>
          <w:szCs w:val="24"/>
          <w:lang w:eastAsia="ar-SA"/>
        </w:rPr>
        <w:t xml:space="preserve">Lietuvos Respublikos Seimas nustato </w:t>
      </w:r>
      <w:r w:rsidR="004D6CF4" w:rsidRPr="00424155">
        <w:rPr>
          <w:kern w:val="1"/>
          <w:szCs w:val="24"/>
          <w:lang w:eastAsia="ar-SA"/>
        </w:rPr>
        <w:t xml:space="preserve">aplinkos oro apsaugos </w:t>
      </w:r>
      <w:r w:rsidR="007A668A" w:rsidRPr="00424155">
        <w:rPr>
          <w:kern w:val="1"/>
          <w:szCs w:val="24"/>
          <w:lang w:eastAsia="ar-SA"/>
        </w:rPr>
        <w:t xml:space="preserve">vystymosi </w:t>
      </w:r>
      <w:r w:rsidR="004D6CF4" w:rsidRPr="00424155">
        <w:rPr>
          <w:kern w:val="1"/>
          <w:szCs w:val="24"/>
          <w:lang w:eastAsia="ar-SA"/>
        </w:rPr>
        <w:t>kryptis</w:t>
      </w:r>
      <w:r w:rsidR="00BD7F95" w:rsidRPr="00424155">
        <w:rPr>
          <w:kern w:val="1"/>
          <w:szCs w:val="24"/>
          <w:lang w:eastAsia="ar-SA"/>
        </w:rPr>
        <w:t>, tvirtindamas Valstybės pažangos strategiją ir priimdamas įstatymus</w:t>
      </w:r>
      <w:r w:rsidR="004D6CF4" w:rsidRPr="00424155">
        <w:rPr>
          <w:kern w:val="1"/>
          <w:szCs w:val="24"/>
          <w:lang w:eastAsia="ar-SA"/>
        </w:rPr>
        <w:t xml:space="preserve">. Lietuvos Respublikos Vyriausybė Nacionaliniame pažangos plane nustato aplinkos oro apsaugos strateginius tikslus ir </w:t>
      </w:r>
      <w:r w:rsidR="008F1352" w:rsidRPr="00424155">
        <w:rPr>
          <w:kern w:val="1"/>
          <w:szCs w:val="24"/>
          <w:lang w:eastAsia="ar-SA"/>
        </w:rPr>
        <w:t xml:space="preserve">pažangos </w:t>
      </w:r>
      <w:r w:rsidR="004D6CF4" w:rsidRPr="00424155">
        <w:rPr>
          <w:kern w:val="1"/>
          <w:szCs w:val="24"/>
          <w:lang w:eastAsia="ar-SA"/>
        </w:rPr>
        <w:t>uždavinius. N</w:t>
      </w:r>
      <w:r w:rsidR="001E1C5E" w:rsidRPr="00424155">
        <w:rPr>
          <w:kern w:val="1"/>
          <w:szCs w:val="24"/>
          <w:lang w:eastAsia="ar-SA"/>
        </w:rPr>
        <w:t xml:space="preserve">acionalinius tarptautiniais ir Europos Sąjungos teisės aktais reguliuojamų oro teršalų išmetamo kiekio mažinimo </w:t>
      </w:r>
      <w:r w:rsidR="00522670" w:rsidRPr="00424155">
        <w:rPr>
          <w:kern w:val="1"/>
          <w:szCs w:val="24"/>
          <w:lang w:eastAsia="ar-SA"/>
        </w:rPr>
        <w:t>įsipareigojim</w:t>
      </w:r>
      <w:r w:rsidR="0043693E" w:rsidRPr="00424155">
        <w:rPr>
          <w:kern w:val="1"/>
          <w:szCs w:val="24"/>
          <w:lang w:eastAsia="ar-SA"/>
        </w:rPr>
        <w:t xml:space="preserve">us </w:t>
      </w:r>
      <w:r w:rsidR="001E1C5E" w:rsidRPr="00424155">
        <w:rPr>
          <w:kern w:val="1"/>
          <w:szCs w:val="24"/>
          <w:lang w:eastAsia="ar-SA"/>
        </w:rPr>
        <w:t xml:space="preserve">ir </w:t>
      </w:r>
      <w:r w:rsidR="004D6CF4" w:rsidRPr="00424155">
        <w:rPr>
          <w:kern w:val="1"/>
          <w:szCs w:val="24"/>
          <w:lang w:eastAsia="ar-SA"/>
        </w:rPr>
        <w:t xml:space="preserve">aplinkos oro apsaugos priemones </w:t>
      </w:r>
      <w:r w:rsidR="001E1C5E" w:rsidRPr="00424155">
        <w:rPr>
          <w:kern w:val="1"/>
          <w:szCs w:val="24"/>
          <w:lang w:eastAsia="ar-SA"/>
        </w:rPr>
        <w:t xml:space="preserve">šiems </w:t>
      </w:r>
      <w:r w:rsidR="0043693E" w:rsidRPr="00424155">
        <w:rPr>
          <w:kern w:val="1"/>
          <w:szCs w:val="24"/>
          <w:lang w:eastAsia="ar-SA"/>
        </w:rPr>
        <w:t>įsipareigojimams</w:t>
      </w:r>
      <w:r w:rsidR="003B3AFB" w:rsidRPr="00424155">
        <w:rPr>
          <w:kern w:val="1"/>
          <w:szCs w:val="24"/>
          <w:lang w:eastAsia="ar-SA"/>
        </w:rPr>
        <w:t xml:space="preserve"> </w:t>
      </w:r>
      <w:r w:rsidR="001E1C5E" w:rsidRPr="00424155">
        <w:rPr>
          <w:kern w:val="1"/>
          <w:szCs w:val="24"/>
          <w:lang w:eastAsia="ar-SA"/>
        </w:rPr>
        <w:t>pasiekti</w:t>
      </w:r>
      <w:r w:rsidR="004D6CF4" w:rsidRPr="00424155">
        <w:rPr>
          <w:kern w:val="1"/>
          <w:szCs w:val="24"/>
          <w:lang w:eastAsia="ar-SA"/>
        </w:rPr>
        <w:t xml:space="preserve"> Vyriausybė </w:t>
      </w:r>
      <w:r w:rsidR="007A668A" w:rsidRPr="00424155">
        <w:rPr>
          <w:kern w:val="1"/>
          <w:szCs w:val="24"/>
          <w:lang w:eastAsia="ar-SA"/>
        </w:rPr>
        <w:t xml:space="preserve">suplanuoja </w:t>
      </w:r>
      <w:r w:rsidR="004D6CF4" w:rsidRPr="00424155">
        <w:rPr>
          <w:kern w:val="1"/>
          <w:szCs w:val="24"/>
          <w:lang w:eastAsia="ar-SA"/>
        </w:rPr>
        <w:t xml:space="preserve">aplinkos oro apsaugos strateginius tikslus ir </w:t>
      </w:r>
      <w:r w:rsidR="008F1352" w:rsidRPr="00424155">
        <w:rPr>
          <w:kern w:val="1"/>
          <w:szCs w:val="24"/>
          <w:lang w:eastAsia="ar-SA"/>
        </w:rPr>
        <w:t xml:space="preserve">pažangos </w:t>
      </w:r>
      <w:r w:rsidR="004D6CF4" w:rsidRPr="00424155">
        <w:rPr>
          <w:kern w:val="1"/>
          <w:szCs w:val="24"/>
          <w:lang w:eastAsia="ar-SA"/>
        </w:rPr>
        <w:t>uždavinius įgyvendinančiose nacionalinėse plėtros programose</w:t>
      </w:r>
      <w:r w:rsidR="001E1C5E" w:rsidRPr="00424155">
        <w:rPr>
          <w:kern w:val="1"/>
          <w:szCs w:val="24"/>
          <w:lang w:eastAsia="ar-SA"/>
        </w:rPr>
        <w:t xml:space="preserve">. </w:t>
      </w:r>
      <w:r w:rsidR="004D6CF4" w:rsidRPr="00424155">
        <w:rPr>
          <w:kern w:val="1"/>
          <w:szCs w:val="24"/>
          <w:lang w:eastAsia="ar-SA"/>
        </w:rPr>
        <w:t xml:space="preserve">Šiose nacionalinėse plėtros programose </w:t>
      </w:r>
      <w:r w:rsidR="001E1C5E" w:rsidRPr="00424155">
        <w:rPr>
          <w:kern w:val="1"/>
          <w:szCs w:val="24"/>
          <w:lang w:eastAsia="ar-SA"/>
        </w:rPr>
        <w:t xml:space="preserve">oro taršos mažinimo (valdymo) priemonės numatomos atsižvelgiant į šio įstatymo 3 straipsnyje nustatytus aplinkos oro apsaugos prioritetus. </w:t>
      </w:r>
      <w:r w:rsidR="004D6CF4" w:rsidRPr="00424155">
        <w:rPr>
          <w:kern w:val="1"/>
          <w:szCs w:val="24"/>
          <w:lang w:eastAsia="ar-SA"/>
        </w:rPr>
        <w:t>Aplinkos oro</w:t>
      </w:r>
      <w:r w:rsidR="00300C60" w:rsidRPr="00424155">
        <w:rPr>
          <w:kern w:val="1"/>
          <w:szCs w:val="24"/>
          <w:lang w:eastAsia="ar-SA"/>
        </w:rPr>
        <w:t xml:space="preserve"> apsaugos strateginius tikslus ir </w:t>
      </w:r>
      <w:r w:rsidR="008F1352" w:rsidRPr="00424155">
        <w:rPr>
          <w:kern w:val="1"/>
          <w:szCs w:val="24"/>
          <w:lang w:eastAsia="ar-SA"/>
        </w:rPr>
        <w:t xml:space="preserve">pažangos </w:t>
      </w:r>
      <w:r w:rsidR="00300C60" w:rsidRPr="00424155">
        <w:rPr>
          <w:kern w:val="1"/>
          <w:szCs w:val="24"/>
          <w:lang w:eastAsia="ar-SA"/>
        </w:rPr>
        <w:t xml:space="preserve">uždavinius įgyvendinančiose nacionalinėse plėtros programose </w:t>
      </w:r>
      <w:r w:rsidR="001E1C5E" w:rsidRPr="00424155">
        <w:rPr>
          <w:kern w:val="1"/>
          <w:szCs w:val="24"/>
          <w:lang w:eastAsia="ar-SA"/>
        </w:rPr>
        <w:t>gali būti nustatytos savivaldybių, ypač tų, kuriose yra šio įstatymo 2 straipsnio 16 dalyje apibrėžtų aglomeracijų, teritorijose taikytinos aplinkos oro taršos ribojimo ir jos neigiamo poveikio aplinkai ir žmonių sveikatai mažinimo priemonės ir iš stacionarių taršos šaltinių į aplinkos orą išmetamą teršalų kiekio mažinimo (valdymo) priemonės.“</w:t>
      </w:r>
      <w:r w:rsidR="00194A9A" w:rsidRPr="00424155">
        <w:rPr>
          <w:kern w:val="1"/>
          <w:szCs w:val="24"/>
          <w:lang w:eastAsia="ar-SA"/>
        </w:rPr>
        <w:t>.</w:t>
      </w:r>
    </w:p>
    <w:p w14:paraId="0FA1415E" w14:textId="79CFC19D" w:rsidR="007D7AC6" w:rsidRPr="007D7AC6" w:rsidRDefault="007F6209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  <w:bookmarkStart w:id="0" w:name="_GoBack"/>
      <w:bookmarkEnd w:id="0"/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2261B" w14:textId="77777777" w:rsidR="00305E04" w:rsidRDefault="00305E04">
      <w:r>
        <w:separator/>
      </w:r>
    </w:p>
  </w:endnote>
  <w:endnote w:type="continuationSeparator" w:id="0">
    <w:p w14:paraId="4F50B4D6" w14:textId="77777777" w:rsidR="00305E04" w:rsidRDefault="0030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424155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424155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424155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40AD2" w14:textId="77777777" w:rsidR="00305E04" w:rsidRDefault="00305E04">
      <w:r>
        <w:separator/>
      </w:r>
    </w:p>
  </w:footnote>
  <w:footnote w:type="continuationSeparator" w:id="0">
    <w:p w14:paraId="1E762642" w14:textId="77777777" w:rsidR="00305E04" w:rsidRDefault="00305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424155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1F504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424155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424155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6F42"/>
    <w:rsid w:val="000A37DF"/>
    <w:rsid w:val="000B2610"/>
    <w:rsid w:val="000B6ADD"/>
    <w:rsid w:val="000D07D7"/>
    <w:rsid w:val="000D51E3"/>
    <w:rsid w:val="001139CD"/>
    <w:rsid w:val="00115E68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94A9A"/>
    <w:rsid w:val="001D0BC4"/>
    <w:rsid w:val="001D6227"/>
    <w:rsid w:val="001E1C5E"/>
    <w:rsid w:val="001E58D2"/>
    <w:rsid w:val="001F504C"/>
    <w:rsid w:val="00217867"/>
    <w:rsid w:val="002231ED"/>
    <w:rsid w:val="00246898"/>
    <w:rsid w:val="002679E5"/>
    <w:rsid w:val="002755BC"/>
    <w:rsid w:val="002948BF"/>
    <w:rsid w:val="002A4DF2"/>
    <w:rsid w:val="002A6FEC"/>
    <w:rsid w:val="002C54D5"/>
    <w:rsid w:val="002E542C"/>
    <w:rsid w:val="002F10D1"/>
    <w:rsid w:val="003002D4"/>
    <w:rsid w:val="00300C60"/>
    <w:rsid w:val="00304237"/>
    <w:rsid w:val="00305E04"/>
    <w:rsid w:val="003072B1"/>
    <w:rsid w:val="00322521"/>
    <w:rsid w:val="0032395B"/>
    <w:rsid w:val="00327993"/>
    <w:rsid w:val="0033344B"/>
    <w:rsid w:val="0033526C"/>
    <w:rsid w:val="00341436"/>
    <w:rsid w:val="0035485B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B3AFB"/>
    <w:rsid w:val="003C21D2"/>
    <w:rsid w:val="003E0BA0"/>
    <w:rsid w:val="003E6CD5"/>
    <w:rsid w:val="003F3121"/>
    <w:rsid w:val="00424155"/>
    <w:rsid w:val="0042560C"/>
    <w:rsid w:val="004279EF"/>
    <w:rsid w:val="00431EC9"/>
    <w:rsid w:val="00433301"/>
    <w:rsid w:val="00435568"/>
    <w:rsid w:val="0043693E"/>
    <w:rsid w:val="0045743B"/>
    <w:rsid w:val="00465CB3"/>
    <w:rsid w:val="00472A96"/>
    <w:rsid w:val="004925D8"/>
    <w:rsid w:val="004943E4"/>
    <w:rsid w:val="004D6CF4"/>
    <w:rsid w:val="00522670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3748C"/>
    <w:rsid w:val="00653ECB"/>
    <w:rsid w:val="00667218"/>
    <w:rsid w:val="00673831"/>
    <w:rsid w:val="00675379"/>
    <w:rsid w:val="006963DE"/>
    <w:rsid w:val="006A2E5A"/>
    <w:rsid w:val="006E5ED6"/>
    <w:rsid w:val="006F2295"/>
    <w:rsid w:val="006F4FD7"/>
    <w:rsid w:val="00701CCB"/>
    <w:rsid w:val="00701FC8"/>
    <w:rsid w:val="007109F4"/>
    <w:rsid w:val="007141DA"/>
    <w:rsid w:val="007161EB"/>
    <w:rsid w:val="00726711"/>
    <w:rsid w:val="00736888"/>
    <w:rsid w:val="0075534B"/>
    <w:rsid w:val="007867D9"/>
    <w:rsid w:val="007A668A"/>
    <w:rsid w:val="007A7F83"/>
    <w:rsid w:val="007B2684"/>
    <w:rsid w:val="007B35F8"/>
    <w:rsid w:val="007D7AC6"/>
    <w:rsid w:val="007F6209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1352"/>
    <w:rsid w:val="008F2F9F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9705C"/>
    <w:rsid w:val="009C5129"/>
    <w:rsid w:val="00A0208F"/>
    <w:rsid w:val="00A1585F"/>
    <w:rsid w:val="00A23D22"/>
    <w:rsid w:val="00A46864"/>
    <w:rsid w:val="00A5148C"/>
    <w:rsid w:val="00A52D38"/>
    <w:rsid w:val="00A54D3E"/>
    <w:rsid w:val="00A601BE"/>
    <w:rsid w:val="00A63AE7"/>
    <w:rsid w:val="00A64AC9"/>
    <w:rsid w:val="00A70B40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45AA8"/>
    <w:rsid w:val="00B6299A"/>
    <w:rsid w:val="00B676A0"/>
    <w:rsid w:val="00B94294"/>
    <w:rsid w:val="00B94E7C"/>
    <w:rsid w:val="00BA208E"/>
    <w:rsid w:val="00BD7F95"/>
    <w:rsid w:val="00C01436"/>
    <w:rsid w:val="00C13BFD"/>
    <w:rsid w:val="00C144D8"/>
    <w:rsid w:val="00C262DB"/>
    <w:rsid w:val="00C34BD8"/>
    <w:rsid w:val="00C847E0"/>
    <w:rsid w:val="00CA175B"/>
    <w:rsid w:val="00CC7453"/>
    <w:rsid w:val="00CE133F"/>
    <w:rsid w:val="00CE18F9"/>
    <w:rsid w:val="00CE606D"/>
    <w:rsid w:val="00CE6BF2"/>
    <w:rsid w:val="00D63CFD"/>
    <w:rsid w:val="00D66F65"/>
    <w:rsid w:val="00D77166"/>
    <w:rsid w:val="00D86156"/>
    <w:rsid w:val="00D91784"/>
    <w:rsid w:val="00DA738A"/>
    <w:rsid w:val="00DB0EF3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EF2B29"/>
    <w:rsid w:val="00F16A7D"/>
    <w:rsid w:val="00F327A0"/>
    <w:rsid w:val="00F33EB9"/>
    <w:rsid w:val="00F516B4"/>
    <w:rsid w:val="00F62C1F"/>
    <w:rsid w:val="00F72DDF"/>
    <w:rsid w:val="00F8420F"/>
    <w:rsid w:val="00F900E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3</cp:revision>
  <dcterms:created xsi:type="dcterms:W3CDTF">2019-11-16T21:34:00Z</dcterms:created>
  <dcterms:modified xsi:type="dcterms:W3CDTF">2019-11-16T21:36:00Z</dcterms:modified>
</cp:coreProperties>
</file>