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70F" w:rsidP="008970CF" w:rsidRDefault="00B8470F" w14:paraId="03BB7863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Pr="00B8470F" w:rsidR="008970CF" w:rsidP="008970CF" w:rsidRDefault="008970CF" w14:paraId="4A060EDC" w14:textId="7777777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70F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:rsidRPr="00B8470F" w:rsidR="008970CF" w:rsidP="008970CF" w:rsidRDefault="008970CF" w14:paraId="6574DDCB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4FC5" w:rsidP="00E024BB" w:rsidRDefault="00FB4FC5" w14:paraId="4F6DA6B6" w14:textId="7777777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Pr="00B8470F" w:rsidR="008970CF" w:rsidP="00E024BB" w:rsidRDefault="008970CF" w14:paraId="3CA17886" w14:textId="7777777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70F">
        <w:rPr>
          <w:rFonts w:ascii="Times New Roman" w:hAnsi="Times New Roman" w:cs="Times New Roman"/>
          <w:b/>
          <w:sz w:val="24"/>
          <w:szCs w:val="24"/>
        </w:rPr>
        <w:t>DĖL LIETUVOS RESPUBLIKOS VYRIAUSYBĖS 20</w:t>
      </w:r>
      <w:r w:rsidR="00E024BB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Pr="00B8470F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E024BB">
        <w:rPr>
          <w:rFonts w:ascii="Times New Roman" w:hAnsi="Times New Roman" w:cs="Times New Roman"/>
          <w:b/>
          <w:sz w:val="24"/>
          <w:szCs w:val="24"/>
        </w:rPr>
        <w:t xml:space="preserve">GEGUŽĖS </w:t>
      </w:r>
      <w:r w:rsidRPr="00E024BB" w:rsidR="00E024BB">
        <w:rPr>
          <w:rFonts w:ascii="Times New Roman" w:hAnsi="Times New Roman" w:cs="Times New Roman"/>
          <w:b/>
          <w:sz w:val="24"/>
          <w:szCs w:val="24"/>
        </w:rPr>
        <w:t>27</w:t>
      </w:r>
      <w:r w:rsidRPr="00B8470F">
        <w:rPr>
          <w:rFonts w:ascii="Times New Roman" w:hAnsi="Times New Roman" w:cs="Times New Roman"/>
          <w:b/>
          <w:sz w:val="24"/>
          <w:szCs w:val="24"/>
        </w:rPr>
        <w:t xml:space="preserve"> D. NUTARIMO NR. </w:t>
      </w:r>
      <w:r w:rsidRPr="00E024BB" w:rsidR="00E024BB">
        <w:rPr>
          <w:rFonts w:ascii="Times New Roman" w:hAnsi="Times New Roman" w:cs="Times New Roman"/>
          <w:b/>
          <w:sz w:val="24"/>
          <w:szCs w:val="24"/>
        </w:rPr>
        <w:t>480</w:t>
      </w:r>
      <w:r w:rsidRPr="00B8470F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Pr="00E024BB" w:rsidR="00E024BB">
        <w:rPr>
          <w:rFonts w:ascii="Times New Roman" w:hAnsi="Times New Roman" w:cs="Times New Roman"/>
          <w:b/>
          <w:sz w:val="24"/>
          <w:szCs w:val="24"/>
        </w:rPr>
        <w:t>VALSTYB</w:t>
      </w:r>
      <w:r w:rsidR="00E024BB">
        <w:rPr>
          <w:rFonts w:ascii="Times New Roman" w:hAnsi="Times New Roman" w:cs="Times New Roman"/>
          <w:b/>
          <w:sz w:val="24"/>
          <w:szCs w:val="24"/>
        </w:rPr>
        <w:t>Ė</w:t>
      </w:r>
      <w:r w:rsidRPr="00E024BB" w:rsidR="00E024BB">
        <w:rPr>
          <w:rFonts w:ascii="Times New Roman" w:hAnsi="Times New Roman" w:cs="Times New Roman"/>
          <w:b/>
          <w:sz w:val="24"/>
          <w:szCs w:val="24"/>
        </w:rPr>
        <w:t>S PASKOL</w:t>
      </w:r>
      <w:r w:rsidR="00E024BB">
        <w:rPr>
          <w:rFonts w:ascii="Times New Roman" w:hAnsi="Times New Roman" w:cs="Times New Roman"/>
          <w:b/>
          <w:sz w:val="24"/>
          <w:szCs w:val="24"/>
        </w:rPr>
        <w:t xml:space="preserve">Ų IR VALSTYBĖS REMIAMŲ PASKOLŲ STUDENTAMS SUTEIKIMO, ADMINISTRAVIMO IR GRĄŽINIMO TVARKOS APRAŠO PATVIRTINIMO“ </w:t>
      </w:r>
      <w:r w:rsidRPr="00B8470F">
        <w:rPr>
          <w:rFonts w:ascii="Times New Roman" w:hAnsi="Times New Roman" w:cs="Times New Roman"/>
          <w:b/>
          <w:sz w:val="24"/>
          <w:szCs w:val="24"/>
        </w:rPr>
        <w:t>PAKEITIMO</w:t>
      </w:r>
    </w:p>
    <w:p w:rsidRPr="00B8470F" w:rsidR="008970CF" w:rsidP="008970CF" w:rsidRDefault="008970CF" w14:paraId="19996F72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Pr="00B8470F" w:rsidR="008970CF" w:rsidP="008970CF" w:rsidRDefault="008970CF" w14:paraId="2E5515D2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20</w:t>
      </w:r>
      <w:r w:rsidR="00B8470F">
        <w:rPr>
          <w:rFonts w:ascii="Times New Roman" w:hAnsi="Times New Roman" w:cs="Times New Roman"/>
          <w:sz w:val="24"/>
          <w:szCs w:val="24"/>
        </w:rPr>
        <w:t>20</w:t>
      </w:r>
      <w:r w:rsidRPr="00B8470F">
        <w:rPr>
          <w:rFonts w:ascii="Times New Roman" w:hAnsi="Times New Roman" w:cs="Times New Roman"/>
          <w:sz w:val="24"/>
          <w:szCs w:val="24"/>
        </w:rPr>
        <w:t xml:space="preserve"> m. </w:t>
      </w:r>
      <w:r w:rsidR="00B847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70F">
        <w:rPr>
          <w:rFonts w:ascii="Times New Roman" w:hAnsi="Times New Roman" w:cs="Times New Roman"/>
          <w:sz w:val="24"/>
          <w:szCs w:val="24"/>
        </w:rPr>
        <w:t xml:space="preserve"> d. Nr. </w:t>
      </w:r>
    </w:p>
    <w:p w:rsidRPr="00B8470F" w:rsidR="008970CF" w:rsidP="008970CF" w:rsidRDefault="008970CF" w14:paraId="1132F5FB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Vilnius</w:t>
      </w:r>
    </w:p>
    <w:p w:rsidRPr="00B8470F" w:rsidR="00F02B8A" w:rsidP="008970CF" w:rsidRDefault="00F02B8A" w14:paraId="6B1345BE" w14:textId="777777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Pr="00B8470F" w:rsidR="00F02B8A" w:rsidP="008970CF" w:rsidRDefault="00566F75" w14:paraId="5D6786A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B8470F" w:rsidR="008970CF">
        <w:rPr>
          <w:rFonts w:ascii="Times New Roman" w:hAnsi="Times New Roman" w:cs="Times New Roman"/>
          <w:sz w:val="24"/>
          <w:szCs w:val="24"/>
        </w:rPr>
        <w:t xml:space="preserve"> </w:t>
      </w:r>
      <w:r w:rsidRPr="00B8470F" w:rsidR="008970CF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B8470F" w:rsidR="008970CF"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:rsidR="00E024BB" w:rsidP="008970CF" w:rsidRDefault="00566F75" w14:paraId="67A4AB06" w14:textId="158138BB">
      <w:pPr>
        <w:jc w:val="both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 xml:space="preserve">Pakeisti </w:t>
      </w:r>
      <w:r w:rsidR="00E024BB">
        <w:rPr>
          <w:rFonts w:ascii="Times New Roman" w:hAnsi="Times New Roman" w:cs="Times New Roman"/>
          <w:sz w:val="24"/>
          <w:szCs w:val="24"/>
        </w:rPr>
        <w:t xml:space="preserve">Valstybės paskolų ir valstybės remiamų paskolų studentams suteikimo, administravimo ir grąžinimo tvarkos aprašą, patvirtintą Lietuvos Respublikos Vyriausybės </w:t>
      </w:r>
      <w:r w:rsidRPr="00E024BB" w:rsidR="00E024BB">
        <w:rPr>
          <w:rFonts w:ascii="Times New Roman" w:hAnsi="Times New Roman" w:cs="Times New Roman"/>
          <w:sz w:val="24"/>
          <w:szCs w:val="24"/>
        </w:rPr>
        <w:t>20</w:t>
      </w:r>
      <w:r w:rsidR="00E024BB">
        <w:rPr>
          <w:rFonts w:ascii="Times New Roman" w:hAnsi="Times New Roman" w:cs="Times New Roman"/>
          <w:sz w:val="24"/>
          <w:szCs w:val="24"/>
        </w:rPr>
        <w:t xml:space="preserve">09 m. gegužės </w:t>
      </w:r>
      <w:r w:rsidRPr="00E024BB" w:rsidR="00E024BB">
        <w:rPr>
          <w:rFonts w:ascii="Times New Roman" w:hAnsi="Times New Roman" w:cs="Times New Roman"/>
          <w:sz w:val="24"/>
          <w:szCs w:val="24"/>
        </w:rPr>
        <w:t>27</w:t>
      </w:r>
      <w:r w:rsidR="00E024BB">
        <w:rPr>
          <w:rFonts w:ascii="Times New Roman" w:hAnsi="Times New Roman" w:cs="Times New Roman"/>
          <w:sz w:val="24"/>
          <w:szCs w:val="24"/>
        </w:rPr>
        <w:t xml:space="preserve"> d. nutarimu Nr. 480 „D</w:t>
      </w:r>
      <w:r w:rsidRPr="00E024BB" w:rsidR="00E024BB">
        <w:rPr>
          <w:rFonts w:ascii="Times New Roman" w:hAnsi="Times New Roman" w:cs="Times New Roman"/>
          <w:sz w:val="24"/>
          <w:szCs w:val="24"/>
        </w:rPr>
        <w:t>ėl Valstybės paskolų ir valstybės remiamų paskolų studentams suteikimo, administravimo ir grąžinimo tvarkos aprašo patvirtinimo</w:t>
      </w:r>
      <w:r w:rsidR="00E024BB">
        <w:rPr>
          <w:rFonts w:ascii="Times New Roman" w:hAnsi="Times New Roman" w:cs="Times New Roman"/>
          <w:sz w:val="24"/>
          <w:szCs w:val="24"/>
        </w:rPr>
        <w:t xml:space="preserve">“: </w:t>
      </w:r>
    </w:p>
    <w:p w:rsidRPr="00B8470F" w:rsidR="00F02B8A" w:rsidP="008970CF" w:rsidRDefault="00B8470F" w14:paraId="3341EB88" w14:textId="68B65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8470F" w:rsidR="00566F75">
        <w:rPr>
          <w:rFonts w:ascii="Times New Roman" w:hAnsi="Times New Roman" w:cs="Times New Roman"/>
          <w:sz w:val="24"/>
          <w:szCs w:val="24"/>
        </w:rPr>
        <w:t xml:space="preserve"> </w:t>
      </w:r>
      <w:r w:rsidR="00744523">
        <w:rPr>
          <w:rFonts w:ascii="Times New Roman" w:hAnsi="Times New Roman" w:cs="Times New Roman"/>
          <w:sz w:val="24"/>
          <w:szCs w:val="24"/>
        </w:rPr>
        <w:t>P</w:t>
      </w:r>
      <w:r w:rsidRPr="00B8470F" w:rsidR="00566F75">
        <w:rPr>
          <w:rFonts w:ascii="Times New Roman" w:hAnsi="Times New Roman" w:cs="Times New Roman"/>
          <w:sz w:val="24"/>
          <w:szCs w:val="24"/>
        </w:rPr>
        <w:t xml:space="preserve">akeisti </w:t>
      </w:r>
      <w:r w:rsidRPr="00E024BB" w:rsidR="00E024BB">
        <w:rPr>
          <w:rFonts w:ascii="Times New Roman" w:hAnsi="Times New Roman" w:cs="Times New Roman"/>
          <w:sz w:val="24"/>
          <w:szCs w:val="24"/>
        </w:rPr>
        <w:t>32</w:t>
      </w:r>
      <w:r w:rsidR="00E024BB">
        <w:rPr>
          <w:rFonts w:ascii="Times New Roman" w:hAnsi="Times New Roman" w:cs="Times New Roman"/>
          <w:sz w:val="24"/>
          <w:szCs w:val="24"/>
        </w:rPr>
        <w:t xml:space="preserve"> punktą </w:t>
      </w:r>
      <w:r w:rsidRPr="00B8470F" w:rsidR="00566F75">
        <w:rPr>
          <w:rFonts w:ascii="Times New Roman" w:hAnsi="Times New Roman" w:cs="Times New Roman"/>
          <w:sz w:val="24"/>
          <w:szCs w:val="24"/>
        </w:rPr>
        <w:t>ir jį išdėstyti taip:</w:t>
      </w:r>
    </w:p>
    <w:p w:rsidRPr="00E024BB" w:rsidR="00E024BB" w:rsidP="00B8470F" w:rsidRDefault="00B8470F" w14:paraId="02F59EE5" w14:textId="15DA2F51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E024BB" w:rsidR="00E024BB">
        <w:rPr>
          <w:rFonts w:ascii="Times New Roman" w:hAnsi="Times New Roman" w:cs="Times New Roman"/>
          <w:bCs/>
          <w:sz w:val="24"/>
          <w:szCs w:val="24"/>
        </w:rPr>
        <w:t>32. Studentas, kuriam siūloma suteikti valstybės remiamą paskolą, arba jo įgaliotas asmuo per 20 darbo dienų nuo studentų, kuriems siūloma sudaryti valstybės remiamų paskolų sutartis, sąrašo paskelbimo Fondo internet</w:t>
      </w:r>
      <w:r w:rsidR="00FE1A64">
        <w:rPr>
          <w:rFonts w:ascii="Times New Roman" w:hAnsi="Times New Roman" w:cs="Times New Roman"/>
          <w:bCs/>
          <w:sz w:val="24"/>
          <w:szCs w:val="24"/>
        </w:rPr>
        <w:t>o</w:t>
      </w:r>
      <w:r w:rsidRPr="00E024BB" w:rsidR="00E024BB">
        <w:rPr>
          <w:rFonts w:ascii="Times New Roman" w:hAnsi="Times New Roman" w:cs="Times New Roman"/>
          <w:bCs/>
          <w:sz w:val="24"/>
          <w:szCs w:val="24"/>
        </w:rPr>
        <w:t xml:space="preserve"> tinklalapyje dienos turi pateikti kredito įstaigai šio aprašo 33 punkte nurodytus dokumentus.</w:t>
      </w:r>
      <w:bookmarkStart w:name="_Hlk37079343" w:id="0"/>
      <w:r w:rsidR="00A60B15">
        <w:rPr>
          <w:rFonts w:ascii="Times New Roman" w:hAnsi="Times New Roman" w:cs="Times New Roman"/>
          <w:b/>
          <w:sz w:val="24"/>
          <w:szCs w:val="24"/>
        </w:rPr>
        <w:t xml:space="preserve"> Lietuvos Respublikos Vyriausybei</w:t>
      </w:r>
      <w:r w:rsidRPr="00E024BB" w:rsidR="00E024BB">
        <w:rPr>
          <w:rFonts w:ascii="Times New Roman" w:hAnsi="Times New Roman" w:cs="Times New Roman"/>
          <w:b/>
          <w:sz w:val="24"/>
          <w:szCs w:val="24"/>
        </w:rPr>
        <w:t xml:space="preserve"> paskelbus ekstremaliąją situaciją ar </w:t>
      </w:r>
      <w:bookmarkEnd w:id="0"/>
      <w:r w:rsidR="00A60B15">
        <w:rPr>
          <w:rFonts w:ascii="Times New Roman" w:hAnsi="Times New Roman" w:cs="Times New Roman"/>
          <w:b/>
          <w:sz w:val="24"/>
          <w:szCs w:val="24"/>
        </w:rPr>
        <w:t xml:space="preserve"> karantiną </w:t>
      </w:r>
      <w:r w:rsidRPr="00E024BB" w:rsidR="00E024BB">
        <w:rPr>
          <w:rFonts w:ascii="Times New Roman" w:hAnsi="Times New Roman" w:cs="Times New Roman"/>
          <w:b/>
          <w:sz w:val="24"/>
          <w:szCs w:val="24"/>
        </w:rPr>
        <w:t>ir gavus kredito įstaigos motyvuotą prašymą, kreipimosi į kredito įstaigą termino pradžia nukeliama ne ilgesniam kaip 10 darbo dienų laikotarpiui, o bendras kreipimosi į kredito įstaigą terminas negali būti ilgesnis nei 32 darbo dienos.</w:t>
      </w:r>
    </w:p>
    <w:p w:rsidRPr="00E024BB" w:rsidR="00E024BB" w:rsidP="001A0AC0" w:rsidRDefault="00E024BB" w14:paraId="23DD6C8B" w14:textId="262D7B10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C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44523">
        <w:rPr>
          <w:rFonts w:ascii="Times New Roman" w:hAnsi="Times New Roman" w:cs="Times New Roman"/>
          <w:bCs/>
          <w:sz w:val="24"/>
          <w:szCs w:val="24"/>
        </w:rPr>
        <w:t>P</w:t>
      </w:r>
      <w:r w:rsidR="001A0AC0">
        <w:rPr>
          <w:rFonts w:ascii="Times New Roman" w:hAnsi="Times New Roman" w:cs="Times New Roman"/>
          <w:bCs/>
          <w:sz w:val="24"/>
          <w:szCs w:val="24"/>
        </w:rPr>
        <w:t xml:space="preserve">akeisti </w:t>
      </w:r>
      <w:r w:rsidRPr="001A0AC0" w:rsidR="001A0AC0">
        <w:rPr>
          <w:rFonts w:ascii="Times New Roman" w:hAnsi="Times New Roman" w:cs="Times New Roman"/>
          <w:bCs/>
          <w:sz w:val="24"/>
          <w:szCs w:val="24"/>
        </w:rPr>
        <w:t xml:space="preserve">33.1 </w:t>
      </w:r>
      <w:r w:rsidR="001A0AC0">
        <w:rPr>
          <w:rFonts w:ascii="Times New Roman" w:hAnsi="Times New Roman" w:cs="Times New Roman"/>
          <w:bCs/>
          <w:sz w:val="24"/>
          <w:szCs w:val="24"/>
        </w:rPr>
        <w:t>papunktį ir jį išdėstyti taip:</w:t>
      </w:r>
    </w:p>
    <w:p w:rsidR="00E024BB" w:rsidP="00E024BB" w:rsidRDefault="001A0AC0" w14:paraId="0099D091" w14:textId="6CD16ECC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A0AC0">
        <w:rPr>
          <w:rFonts w:ascii="Times New Roman" w:hAnsi="Times New Roman" w:cs="Times New Roman"/>
          <w:bCs/>
          <w:sz w:val="24"/>
          <w:szCs w:val="24"/>
        </w:rPr>
        <w:t>3</w:t>
      </w:r>
      <w:r w:rsidRPr="00E024BB" w:rsidR="00E024BB">
        <w:rPr>
          <w:rFonts w:ascii="Times New Roman" w:hAnsi="Times New Roman" w:cs="Times New Roman"/>
          <w:bCs/>
          <w:sz w:val="24"/>
          <w:szCs w:val="24"/>
        </w:rPr>
        <w:t>3.1. asmens tapatybę patvirtinantį dokumentą</w:t>
      </w:r>
      <w:r w:rsidRPr="001A0AC0">
        <w:rPr>
          <w:rFonts w:ascii="Times New Roman" w:hAnsi="Times New Roman" w:cs="Times New Roman"/>
          <w:b/>
          <w:sz w:val="24"/>
          <w:szCs w:val="24"/>
        </w:rPr>
        <w:t>.</w:t>
      </w:r>
      <w:r w:rsidRPr="001A0AC0">
        <w:rPr>
          <w:rFonts w:ascii="Times New Roman" w:hAnsi="Times New Roman" w:cs="Times New Roman"/>
          <w:bCs/>
          <w:strike/>
          <w:sz w:val="24"/>
          <w:szCs w:val="24"/>
        </w:rPr>
        <w:t>;</w:t>
      </w:r>
      <w:r w:rsidR="00452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C0" w:rsidR="00E024BB">
        <w:rPr>
          <w:rFonts w:ascii="Times New Roman" w:hAnsi="Times New Roman" w:cs="Times New Roman"/>
          <w:b/>
          <w:sz w:val="24"/>
          <w:szCs w:val="24"/>
        </w:rPr>
        <w:t>Jei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AC0">
        <w:rPr>
          <w:rFonts w:ascii="Times New Roman" w:hAnsi="Times New Roman" w:cs="Times New Roman"/>
          <w:b/>
          <w:sz w:val="24"/>
          <w:szCs w:val="24"/>
        </w:rPr>
        <w:t>į kredito įstaigą kreipiamasi elektroniniu būdu,</w:t>
      </w:r>
      <w:r w:rsidRPr="001A0AC0" w:rsidR="00E024BB">
        <w:rPr>
          <w:rFonts w:ascii="Times New Roman" w:hAnsi="Times New Roman" w:cs="Times New Roman"/>
          <w:b/>
          <w:sz w:val="24"/>
          <w:szCs w:val="24"/>
        </w:rPr>
        <w:t xml:space="preserve"> asmens tapatybė nustatoma kredito įstaigos nustatytu būdu;</w:t>
      </w:r>
      <w:r w:rsidR="00FE1A64">
        <w:rPr>
          <w:rFonts w:ascii="Times New Roman" w:hAnsi="Times New Roman" w:cs="Times New Roman"/>
          <w:b/>
          <w:sz w:val="24"/>
          <w:szCs w:val="24"/>
        </w:rPr>
        <w:t>“</w:t>
      </w:r>
      <w:r w:rsidR="00BE5BF1">
        <w:rPr>
          <w:rFonts w:ascii="Times New Roman" w:hAnsi="Times New Roman" w:cs="Times New Roman"/>
          <w:b/>
          <w:sz w:val="24"/>
          <w:szCs w:val="24"/>
        </w:rPr>
        <w:t>.</w:t>
      </w:r>
    </w:p>
    <w:p w:rsidRPr="001A0AC0" w:rsidR="001A0AC0" w:rsidP="00E024BB" w:rsidRDefault="001A0AC0" w14:paraId="27E2FA68" w14:textId="0191DC41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C0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44523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akeisti </w:t>
      </w:r>
      <w:r w:rsidRPr="001A0AC0">
        <w:rPr>
          <w:rFonts w:ascii="Times New Roman" w:hAnsi="Times New Roman" w:cs="Times New Roman"/>
          <w:bCs/>
          <w:sz w:val="24"/>
          <w:szCs w:val="24"/>
        </w:rPr>
        <w:t>36.4 pap</w:t>
      </w:r>
      <w:r>
        <w:rPr>
          <w:rFonts w:ascii="Times New Roman" w:hAnsi="Times New Roman" w:cs="Times New Roman"/>
          <w:bCs/>
          <w:sz w:val="24"/>
          <w:szCs w:val="24"/>
        </w:rPr>
        <w:t>unktį ir jį išdėstyti taip:</w:t>
      </w:r>
    </w:p>
    <w:p w:rsidR="001A0AC0" w:rsidP="00E024BB" w:rsidRDefault="001A0AC0" w14:paraId="49AD364F" w14:textId="410CAEF6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A0AC0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6.4</w:t>
      </w:r>
      <w:r w:rsidR="00FE1A6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C0">
        <w:rPr>
          <w:rFonts w:ascii="Times New Roman" w:hAnsi="Times New Roman" w:cs="Times New Roman"/>
          <w:bCs/>
          <w:sz w:val="24"/>
          <w:szCs w:val="24"/>
        </w:rPr>
        <w:t xml:space="preserve">nepasirašiusiu valstybės remiamos paskolos sutarties per </w:t>
      </w:r>
      <w:r w:rsidRPr="001A0AC0">
        <w:rPr>
          <w:rFonts w:ascii="Times New Roman" w:hAnsi="Times New Roman" w:cs="Times New Roman"/>
          <w:bCs/>
          <w:strike/>
          <w:sz w:val="24"/>
          <w:szCs w:val="24"/>
        </w:rPr>
        <w:t>25</w:t>
      </w:r>
      <w:r w:rsidRPr="001A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C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C0">
        <w:rPr>
          <w:rFonts w:ascii="Times New Roman" w:hAnsi="Times New Roman" w:cs="Times New Roman"/>
          <w:bCs/>
          <w:sz w:val="24"/>
          <w:szCs w:val="24"/>
        </w:rPr>
        <w:t xml:space="preserve">darbo dienas </w:t>
      </w:r>
      <w:r w:rsidRPr="00B2264C">
        <w:rPr>
          <w:rFonts w:ascii="Times New Roman" w:hAnsi="Times New Roman" w:cs="Times New Roman"/>
          <w:b/>
          <w:sz w:val="24"/>
          <w:szCs w:val="24"/>
        </w:rPr>
        <w:t xml:space="preserve">nuo šio aprašo </w:t>
      </w:r>
      <w:r w:rsidRPr="00B2264C" w:rsidR="00B2264C">
        <w:rPr>
          <w:rFonts w:ascii="Times New Roman" w:hAnsi="Times New Roman" w:cs="Times New Roman"/>
          <w:b/>
          <w:sz w:val="24"/>
          <w:szCs w:val="24"/>
        </w:rPr>
        <w:t>32 ir 32</w:t>
      </w:r>
      <w:r w:rsidRPr="00B2264C" w:rsidR="00B2264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2264C" w:rsidR="00B2264C">
        <w:rPr>
          <w:rFonts w:ascii="Times New Roman" w:hAnsi="Times New Roman" w:cs="Times New Roman"/>
          <w:b/>
          <w:sz w:val="24"/>
          <w:szCs w:val="24"/>
        </w:rPr>
        <w:t xml:space="preserve"> punktuose</w:t>
      </w:r>
      <w:r w:rsidR="00B226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264C">
        <w:rPr>
          <w:rFonts w:ascii="Times New Roman" w:hAnsi="Times New Roman" w:cs="Times New Roman"/>
          <w:bCs/>
          <w:strike/>
          <w:sz w:val="24"/>
          <w:szCs w:val="24"/>
        </w:rPr>
        <w:t>studentų, kuriems siūloma sudaryti valstybės remiamų paskolų sutartis, sąrašo paskelbimo Fondo interneto tinklalapyje, o šio aprašo 32</w:t>
      </w:r>
      <w:r w:rsidRPr="00B2264C">
        <w:rPr>
          <w:rFonts w:ascii="Times New Roman" w:hAnsi="Times New Roman" w:cs="Times New Roman"/>
          <w:bCs/>
          <w:strike/>
          <w:sz w:val="24"/>
          <w:szCs w:val="24"/>
          <w:vertAlign w:val="superscript"/>
        </w:rPr>
        <w:t>1</w:t>
      </w:r>
      <w:r w:rsidRPr="00B2264C">
        <w:rPr>
          <w:rFonts w:ascii="Times New Roman" w:hAnsi="Times New Roman" w:cs="Times New Roman"/>
          <w:bCs/>
          <w:strike/>
          <w:sz w:val="24"/>
          <w:szCs w:val="24"/>
        </w:rPr>
        <w:t xml:space="preserve"> punkte numatytais atvejais – nepasirašiusiu paskolos sutarties per 3 darbo dienas nuo šio aprašo 32</w:t>
      </w:r>
      <w:r w:rsidRPr="00B2264C">
        <w:rPr>
          <w:rFonts w:ascii="Times New Roman" w:hAnsi="Times New Roman" w:cs="Times New Roman"/>
          <w:bCs/>
          <w:strike/>
          <w:sz w:val="24"/>
          <w:szCs w:val="24"/>
          <w:vertAlign w:val="superscript"/>
        </w:rPr>
        <w:t>1</w:t>
      </w:r>
      <w:r w:rsidRPr="00B2264C">
        <w:rPr>
          <w:rFonts w:ascii="Times New Roman" w:hAnsi="Times New Roman" w:cs="Times New Roman"/>
          <w:bCs/>
          <w:strike/>
          <w:sz w:val="24"/>
          <w:szCs w:val="24"/>
        </w:rPr>
        <w:t xml:space="preserve"> punkte</w:t>
      </w:r>
      <w:r w:rsidRPr="001A0AC0">
        <w:rPr>
          <w:rFonts w:ascii="Times New Roman" w:hAnsi="Times New Roman" w:cs="Times New Roman"/>
          <w:bCs/>
          <w:sz w:val="24"/>
          <w:szCs w:val="24"/>
        </w:rPr>
        <w:t xml:space="preserve"> nurodytos kreipimosi į kredito įstaigas dėl paskolos sutarties pasirašymo termino pabaigos;</w:t>
      </w:r>
      <w:r w:rsidR="00B2264C">
        <w:rPr>
          <w:rFonts w:ascii="Times New Roman" w:hAnsi="Times New Roman" w:cs="Times New Roman"/>
          <w:bCs/>
          <w:sz w:val="24"/>
          <w:szCs w:val="24"/>
        </w:rPr>
        <w:t>“</w:t>
      </w:r>
      <w:r w:rsidR="00BE5BF1">
        <w:rPr>
          <w:rFonts w:ascii="Times New Roman" w:hAnsi="Times New Roman" w:cs="Times New Roman"/>
          <w:bCs/>
          <w:sz w:val="24"/>
          <w:szCs w:val="24"/>
        </w:rPr>
        <w:t>.</w:t>
      </w:r>
      <w:bookmarkStart w:name="_GoBack" w:id="1"/>
      <w:bookmarkEnd w:id="1"/>
    </w:p>
    <w:p w:rsidRPr="00BE5BF1" w:rsidR="00B2264C" w:rsidP="7F539DEA" w:rsidRDefault="00E92A76" w14:paraId="1F213C69" w14:noSpellErr="1" w14:textId="76427D11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7F539DEA">
        <w:rPr>
          <w:rFonts w:ascii="Times New Roman" w:hAnsi="Times New Roman" w:cs="Times New Roman"/>
          <w:sz w:val="24"/>
          <w:szCs w:val="24"/>
        </w:rPr>
        <w:t xml:space="preserve">4. </w:t>
      </w:r>
      <w:r w:rsidRPr="7F539DEA" w:rsidR="00744523">
        <w:rPr>
          <w:rFonts w:ascii="Times New Roman" w:hAnsi="Times New Roman" w:cs="Times New Roman"/>
          <w:sz w:val="24"/>
          <w:szCs w:val="24"/>
        </w:rPr>
        <w:t>P</w:t>
      </w:r>
      <w:r w:rsidRPr="7F539DEA" w:rsidR="006C2FDA">
        <w:rPr>
          <w:rFonts w:ascii="Times New Roman" w:hAnsi="Times New Roman" w:cs="Times New Roman"/>
          <w:sz w:val="24"/>
          <w:szCs w:val="24"/>
        </w:rPr>
        <w:t xml:space="preserve">apildyti </w:t>
      </w:r>
      <w:bookmarkStart w:name="_Hlk37079274" w:id="2"/>
      <w:r w:rsidRPr="7F539DEA" w:rsidR="006C2FDA">
        <w:rPr>
          <w:rFonts w:ascii="Times New Roman" w:hAnsi="Times New Roman" w:cs="Times New Roman"/>
          <w:sz w:val="24"/>
          <w:szCs w:val="24"/>
        </w:rPr>
        <w:t>89.6</w:t>
      </w:r>
      <w:r w:rsidRPr="7F539DEA" w:rsidR="006C2FD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7F539DEA" w:rsidR="002C7A1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2"/>
      <w:r w:rsidRPr="7F539DEA" w:rsidR="000842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7F539DEA" w:rsidR="000842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7F539DEA" w:rsidR="002C7A16">
        <w:rPr>
          <w:rFonts w:ascii="Times New Roman" w:hAnsi="Times New Roman" w:cs="Times New Roman"/>
          <w:sz w:val="24"/>
          <w:szCs w:val="24"/>
        </w:rPr>
        <w:t>papunkčiu:</w:t>
      </w:r>
    </w:p>
    <w:p w:rsidR="00A81873" w:rsidP="00E024BB" w:rsidRDefault="002C7A16" w14:paraId="59175B3D" w14:textId="56F88F7C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F1">
        <w:rPr>
          <w:rFonts w:ascii="Times New Roman" w:hAnsi="Times New Roman" w:cs="Times New Roman"/>
          <w:b/>
          <w:sz w:val="24"/>
          <w:szCs w:val="24"/>
        </w:rPr>
        <w:t>„89.6</w:t>
      </w:r>
      <w:r w:rsidR="00FE1A64">
        <w:rPr>
          <w:rFonts w:ascii="Times New Roman" w:hAnsi="Times New Roman" w:cs="Times New Roman"/>
          <w:b/>
          <w:sz w:val="24"/>
          <w:szCs w:val="24"/>
        </w:rPr>
        <w:t>.</w:t>
      </w:r>
      <w:r w:rsidRPr="00BE5BF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E5BF1" w:rsidR="009173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5BF1" w:rsidR="009C3D45">
        <w:rPr>
          <w:rFonts w:ascii="Times New Roman" w:hAnsi="Times New Roman" w:cs="Times New Roman"/>
          <w:color w:val="000000"/>
          <w:sz w:val="24"/>
          <w:szCs w:val="24"/>
        </w:rPr>
        <w:t>Lietuvos Respublikos Vyriausybei paskelbus ekstremaliąją situaciją ar karantiną</w:t>
      </w:r>
      <w:r w:rsidRPr="00BE5BF1" w:rsidR="009C3D45">
        <w:rPr>
          <w:color w:val="000000"/>
        </w:rPr>
        <w:t> </w:t>
      </w:r>
      <w:r w:rsidRPr="00BE5BF1" w:rsidR="00917302">
        <w:rPr>
          <w:rFonts w:ascii="Times New Roman" w:hAnsi="Times New Roman" w:cs="Times New Roman"/>
          <w:b/>
          <w:sz w:val="24"/>
          <w:szCs w:val="24"/>
        </w:rPr>
        <w:t>–  paskolų gavėjams, kurių mėnesio pajamos sumažėjo ne mažiau kaip trečdaliu – ne ilgesniam kaip 6 mėnesių laikotarpiui</w:t>
      </w:r>
      <w:r w:rsidR="00FE1A64">
        <w:rPr>
          <w:rFonts w:ascii="Times New Roman" w:hAnsi="Times New Roman" w:cs="Times New Roman"/>
          <w:b/>
          <w:sz w:val="24"/>
          <w:szCs w:val="24"/>
        </w:rPr>
        <w:t>.</w:t>
      </w:r>
      <w:r w:rsidRPr="00BE5BF1" w:rsidR="00917302">
        <w:rPr>
          <w:rFonts w:ascii="Times New Roman" w:hAnsi="Times New Roman" w:cs="Times New Roman"/>
          <w:b/>
          <w:sz w:val="24"/>
          <w:szCs w:val="24"/>
        </w:rPr>
        <w:t>“</w:t>
      </w:r>
    </w:p>
    <w:p w:rsidR="00744523" w:rsidP="00E024BB" w:rsidRDefault="00744523" w14:paraId="023135DE" w14:textId="34EC3D52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523" w:rsidP="00E024BB" w:rsidRDefault="00744523" w14:paraId="65F94B0E" w14:textId="27C147E1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523" w:rsidP="00E024BB" w:rsidRDefault="00744523" w14:paraId="3CEF5CE1" w14:textId="77777777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6BD" w:rsidP="003266BD" w:rsidRDefault="003266BD" w14:paraId="5D36075E" w14:textId="7777777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name="part_63402df2291c40da97621fb68d9504db" w:id="3"/>
      <w:bookmarkStart w:name="part_57e6ac85722a442884ed5fe7f3c1b2c5" w:id="4"/>
      <w:bookmarkStart w:name="part_e8886dd8a8694344b8106c01030f8676" w:id="5"/>
      <w:bookmarkStart w:name="part_5a03d34c0b8046b9b845d4ead824f7c2" w:id="6"/>
      <w:bookmarkStart w:name="part_500bfbcf5fa449e38c107cddbe854049" w:id="7"/>
      <w:bookmarkStart w:name="part_bb1fd98e16434fdf98889bda32f57646" w:id="8"/>
      <w:bookmarkStart w:name="part_6c23dac4fd46489b826c6c7912b10027" w:id="9"/>
      <w:bookmarkStart w:name="part_4ca8adcfc1fa436981a83e5b8b65880c" w:id="10"/>
      <w:bookmarkStart w:name="part_79af9664b615470ab8482a91567ba33e" w:id="11"/>
      <w:bookmarkStart w:name="part_e7787a73ac19492cb160e61f6f574fa9" w:id="12"/>
      <w:bookmarkStart w:name="part_61dae7c8a88e4ca785e8f487c214c5f7" w:id="13"/>
      <w:bookmarkStart w:name="part_d6ddda7e04f04e7ba087df209864a3b6" w:id="14"/>
      <w:bookmarkStart w:name="part_187fe205cec84c2282a566b085923197" w:id="15"/>
      <w:bookmarkStart w:name="part_3c3c14370edb49fd933c250122a404ae" w:id="16"/>
      <w:bookmarkStart w:name="part_e68bed02507048479b4a66e84e8d6879" w:id="17"/>
      <w:bookmarkStart w:name="part_cf7a84aa3636425fa0f4bdb1acf78c9c" w:id="18"/>
      <w:bookmarkStart w:name="part_27b44a510cc74893a77b7667a3391723" w:id="19"/>
      <w:bookmarkStart w:name="part_fe513171c2014f0ba7db45ff1faa6fa7" w:id="20"/>
      <w:bookmarkStart w:name="part_407086b78ef64723a28e34430513cd9e" w:id="21"/>
      <w:bookmarkStart w:name="part_044befce3fb646fda357fe527ad68d43" w:id="22"/>
      <w:bookmarkStart w:name="part_97fed911f842425cadaf19331f56e57c" w:id="23"/>
      <w:bookmarkStart w:name="part_2c4b6980bba44fff8f48436595910427" w:id="24"/>
      <w:bookmarkStart w:name="part_288e264d10984d7188640fa7edfa2899" w:id="25"/>
      <w:bookmarkStart w:name="part_e37a1b66d6eb4734ad9bce98b5ab2891" w:id="26"/>
      <w:bookmarkStart w:name="part_c9637a80940c4bf8addf78f10e8c762b" w:id="27"/>
      <w:bookmarkStart w:name="part_8df51cb82fe946ddae7b70e4a4c70f68" w:id="28"/>
      <w:bookmarkStart w:name="part_cbe18c4da83e44638bc8024a13dec2d4" w:id="29"/>
      <w:bookmarkStart w:name="part_39b9a90ae8294e0b805885674ba86143" w:id="30"/>
      <w:bookmarkStart w:name="part_e4e88fc70a9c43b394fd825599fec7bb" w:id="31"/>
      <w:bookmarkStart w:name="part_886373cea2b4471cb9ad06bffcb4fec3" w:id="32"/>
      <w:bookmarkStart w:name="part_19e3fcdcdcb249dd99601003aa5eb5ff" w:id="33"/>
      <w:bookmarkStart w:name="part_3f811e218f6b46dfae2a31c61c554672" w:id="34"/>
      <w:bookmarkStart w:name="part_8dc7d1801ac2439c829c0b0d96475ee4" w:id="35"/>
      <w:bookmarkStart w:name="part_a0c32236bf5949a6991b9ddf4399a053" w:id="36"/>
      <w:bookmarkStart w:name="part_487202ba8c3c4aaf86bf9b291c8ceac4" w:id="37"/>
      <w:bookmarkStart w:name="part_36ccb638db504b40afd99f5f272cc009" w:id="38"/>
      <w:bookmarkStart w:name="part_940d6ead6f31403cafb759324c20c5bb" w:id="39"/>
      <w:bookmarkStart w:name="part_7f16cd2017ac47059d817b738a8dcef7" w:id="40"/>
      <w:bookmarkStart w:name="part_27d97a0347314cffafd6416ecff455c9" w:id="41"/>
      <w:bookmarkStart w:name="part_8896a31d8800492d83a7e7aa597532d4" w:id="42"/>
      <w:bookmarkStart w:name="part_f169c3821b09460c9ebcc1641cd720ab" w:id="43"/>
      <w:bookmarkStart w:name="part_b3cd1c15096f4c9b9c48932fd8f4ef94" w:id="44"/>
      <w:bookmarkStart w:name="part_c172a2f34b914fb2a8828a3f050d79bc" w:id="45"/>
      <w:bookmarkStart w:name="part_a882e6273bf04d5d9228064fff740d36" w:id="46"/>
      <w:bookmarkStart w:name="part_40fde8eaae0646a6bfed4e969eb538e0" w:id="47"/>
      <w:bookmarkStart w:name="part_37b243b4ed434cedb16acec26057ae93" w:id="48"/>
      <w:bookmarkStart w:name="part_c84b0b05a7724625a5c1da7a1baf41a5" w:id="49"/>
      <w:bookmarkStart w:name="part_8ef549b0aacd4801814235d04fc97e79" w:id="50"/>
      <w:bookmarkStart w:name="part_3f132bd0f27b47bf8ce9980b7a17d7db" w:id="51"/>
      <w:bookmarkStart w:name="part_fc4c66d2a25b4fc2a61037eaa8733482" w:id="52"/>
      <w:bookmarkStart w:name="part_e36e35dba3b046218567275caa6ca915" w:id="53"/>
      <w:bookmarkStart w:name="part_91e3b5dcdad3492a91ea0d9124d68e2b" w:id="54"/>
      <w:bookmarkStart w:name="part_8b61e3d52cbd412d8b72638c9b3410b3" w:id="55"/>
      <w:bookmarkStart w:name="part_35559729d75e4caf9b9ee87d9322e665" w:id="56"/>
      <w:bookmarkStart w:name="part_6c14916e7cd54c6296d559484b0a1735" w:id="57"/>
      <w:bookmarkStart w:name="part_efa215908c2f4787a82395bddf9470f2" w:id="58"/>
      <w:bookmarkStart w:name="part_f507b91e2d904d32a101023e3f8feb09" w:id="59"/>
      <w:bookmarkStart w:name="part_43ff58250041457189e3068ca37335e7" w:id="60"/>
      <w:bookmarkStart w:name="part_d384bba35a94471a823559cffc8816ff" w:id="61"/>
      <w:bookmarkStart w:name="part_1ad84bedfa174cba918e28f39039d4f7" w:id="62"/>
      <w:bookmarkStart w:name="part_254d950ba9ab4399a32f813899b7b4df" w:id="63"/>
      <w:bookmarkStart w:name="part_fd653f2f755b4b9a82565653e58b1638" w:id="64"/>
      <w:bookmarkStart w:name="part_0f45d4658c334e87898428a65b6438f9" w:id="65"/>
      <w:bookmarkStart w:name="part_0952cd6946ac4f9d9a99004363101433" w:id="66"/>
      <w:bookmarkStart w:name="part_17e3b1866e1e4a91b01571b88dfc299b" w:id="67"/>
      <w:bookmarkStart w:name="part_5e1901c69138447ba1c320d379e5f8c0" w:id="68"/>
      <w:bookmarkStart w:name="part_a1731909deee458da4cfc714a52a36cf" w:id="69"/>
      <w:bookmarkStart w:name="part_42bd6f459c3242dcade7b11010ef101f" w:id="70"/>
      <w:bookmarkStart w:name="part_249af3a16cfe4fe9820c9a30adb394cd" w:id="71"/>
      <w:bookmarkStart w:name="part_94de5fd5610d491f863b04fcd43a8018" w:id="72"/>
      <w:bookmarkStart w:name="part_9d7a54db5d4b40fa83fb798c28fd0751" w:id="73"/>
      <w:bookmarkStart w:name="part_8b42fc4021a041c89f017c7b754c6695" w:id="74"/>
      <w:bookmarkStart w:name="part_5a16c3ac7a224203885e77be7f4cc4d8" w:id="75"/>
      <w:bookmarkStart w:name="part_fd033dd98aab42bc858bd6741516c3fb" w:id="76"/>
      <w:bookmarkStart w:name="part_2fbeba0a1e74449da359e2bac6618389" w:id="77"/>
      <w:bookmarkStart w:name="part_ddf979a21a8642ebbb65eb9e7d1de94f" w:id="78"/>
      <w:bookmarkStart w:name="part_6b1a5435ae724ed583a2bbef5aa8e25d" w:id="79"/>
      <w:bookmarkStart w:name="part_2ae28675224b49029e324e93d42c354c" w:id="80"/>
      <w:bookmarkStart w:name="part_b9efc5f2e7ca46d782c168e80a3b2527" w:id="81"/>
      <w:bookmarkStart w:name="part_bdfc1550003d49ff8b4e775d580697c6" w:id="82"/>
      <w:bookmarkStart w:name="part_cd537f9eb0d847aa89d751d820bcd33a" w:id="83"/>
      <w:bookmarkStart w:name="part_f73865f475894dc9ac5909a68f6ba3ac" w:id="84"/>
      <w:bookmarkStart w:name="part_4d4f8a1b9493486daaa7a9c7d65dc83b" w:id="85"/>
      <w:bookmarkStart w:name="part_8f74ecd3b8be486980aad4f0efc89f05" w:id="86"/>
      <w:bookmarkStart w:name="part_58ec5a395ffc4a1bbd57cc62d2d08d7a" w:id="87"/>
      <w:bookmarkStart w:name="part_4faa402b6c20450caa9dc220832031d5" w:id="88"/>
      <w:bookmarkStart w:name="part_7c867a6138714ae093e38a36831a4f71" w:id="89"/>
      <w:bookmarkStart w:name="part_d2d3eae983b2438393d3a2ebf0370ce5" w:id="90"/>
      <w:bookmarkStart w:name="part_51316675c72e482fa386f0150026347e" w:id="91"/>
      <w:bookmarkStart w:name="part_c6fa58bd66664bdeb5a3abc884fffc82" w:id="92"/>
      <w:bookmarkStart w:name="part_2146d70654864d768d84313c532149ed" w:id="93"/>
      <w:bookmarkStart w:name="part_ac7a6cb9e86b4a0d9e54cafa34ccfde6" w:id="94"/>
      <w:bookmarkStart w:name="part_f541dd1398d440cc810b488c35901f57" w:id="95"/>
      <w:bookmarkStart w:name="part_c04672fcaf0e480e98e211d80d128695" w:id="96"/>
      <w:bookmarkStart w:name="part_2fcd2c673806408f9a1a86e141b5d9a0" w:id="97"/>
      <w:bookmarkStart w:name="part_ed58cba7240e433d9ab432881b15f46c" w:id="98"/>
      <w:bookmarkStart w:name="part_6119f504aa204c37a11d0e1ae2d45ee5" w:id="99"/>
      <w:bookmarkStart w:name="part_a9b511ab3704493b97dc6d89ea8dda95" w:id="100"/>
      <w:bookmarkStart w:name="part_8ea8aac17de5479a9cec5fd9013b364d" w:id="101"/>
      <w:bookmarkStart w:name="part_93fb2c6719204c24b3213dff87a9bd73" w:id="102"/>
      <w:bookmarkStart w:name="part_ad70749098d44b2c82dcaffcfd328e2a" w:id="103"/>
      <w:bookmarkStart w:name="part_142adbf11413487bba01bc883c5cffd5" w:id="104"/>
      <w:bookmarkStart w:name="part_f93cbd86a9bf49efa6b8b9fba0b8feed" w:id="105"/>
      <w:bookmarkStart w:name="part_efe69fe36280423c8010b830f986eb5a" w:id="106"/>
      <w:bookmarkStart w:name="part_5f5eccffc12541dc8ffae8d1cba535ee" w:id="107"/>
      <w:bookmarkStart w:name="part_8aaaa64567354573b56903ebab444dad" w:id="108"/>
      <w:bookmarkStart w:name="part_b600d359b9b4488fbbdc276ef6e79c58" w:id="109"/>
      <w:bookmarkStart w:name="part_7bf901c5a4f84736bf79f55ecf92d1f3" w:id="110"/>
      <w:bookmarkStart w:name="part_dd52faf465a94cc5980d5746f9ba663d" w:id="111"/>
      <w:bookmarkStart w:name="part_5bb471abb6684839a4018940d0f0a9fb" w:id="112"/>
      <w:bookmarkStart w:name="part_e0d550dda9ec4bba800363ca69d172be" w:id="113"/>
      <w:bookmarkStart w:name="part_b26f1422420f48aa8fd4903a4b18af3d" w:id="114"/>
      <w:bookmarkStart w:name="part_0dc1dd83b6c34cf3a45b006f66f57200" w:id="115"/>
      <w:bookmarkStart w:name="part_09f64d832f334b768184c4581e592da0" w:id="116"/>
      <w:bookmarkStart w:name="part_6c43d76605424a57b19d92fd54a3a291" w:id="117"/>
      <w:bookmarkStart w:name="part_6e5e480d81c84080bb571b864538395d" w:id="118"/>
      <w:bookmarkStart w:name="part_37494845a0bf46fa9d981564d244b43c" w:id="119"/>
      <w:bookmarkStart w:name="part_4d42d5f8a46e486d838e7c44d21050fd" w:id="120"/>
      <w:bookmarkStart w:name="part_5c7783d1f96c4e9390d7f535cbf2bf21" w:id="121"/>
      <w:bookmarkStart w:name="part_65d8bee58d52470c875f7510cd177e69" w:id="122"/>
      <w:bookmarkStart w:name="part_ef1134337e2246cabf87e6ae6e1eb931" w:id="123"/>
      <w:bookmarkStart w:name="part_45e50baba36c4b058bc08e538b5f5eff" w:id="124"/>
      <w:bookmarkStart w:name="part_117c3873dd5d4fc88a241e4ffb417285" w:id="125"/>
      <w:bookmarkStart w:name="part_e8ed626931274abd9e7ac2595069c4bf" w:id="126"/>
      <w:bookmarkStart w:name="part_6ea724fbe72e4276b7648ed3f6aa939f" w:id="127"/>
      <w:bookmarkStart w:name="part_46ce248b776c4bf7a40e5d1965943074" w:id="128"/>
      <w:bookmarkStart w:name="part_ccece4554a1f4f9d80df9ab34c752637" w:id="129"/>
      <w:bookmarkStart w:name="part_c477f6f8035f4e29a1ecab6ed1797914" w:id="130"/>
      <w:bookmarkStart w:name="part_a51eb6cdee6947d3bad62cda87c3ba8a" w:id="131"/>
      <w:bookmarkStart w:name="part_eaf63883dd584cb7a4da822752e2ebcf" w:id="132"/>
      <w:bookmarkStart w:name="part_81821d550a2d4f70ad032d1c9e326fe3" w:id="133"/>
      <w:bookmarkStart w:name="part_32d7ad6a1361489cbd8c0433da46d9c5" w:id="134"/>
      <w:bookmarkStart w:name="part_f6761a9ac5bb43049114e72acd5558f9" w:id="135"/>
      <w:bookmarkStart w:name="part_47e9d3561620410ab22118741fcd3786" w:id="136"/>
      <w:bookmarkStart w:name="part_e847078a9d324b6398ef9bef6a86129a" w:id="137"/>
      <w:bookmarkStart w:name="part_d5b60eeb74d24a6b90fe4611a9991dda" w:id="138"/>
      <w:bookmarkStart w:name="part_04a0ae6340a848d5b32f219cdfd65ed7" w:id="139"/>
      <w:bookmarkStart w:name="part_4082cad486ab4816b216d9cce736c124" w:id="140"/>
      <w:bookmarkStart w:name="part_b45894ca93114f83b2550ee23ebfadd7" w:id="141"/>
      <w:bookmarkStart w:name="part_123ec76b40e0464c814acd5d5ee79eb5" w:id="142"/>
      <w:bookmarkStart w:name="part_b80e8310b5c64c05b01865266ee77c5b" w:id="143"/>
      <w:bookmarkStart w:name="part_2df7f1e7f4334529a118db7ff417987c" w:id="144"/>
      <w:bookmarkStart w:name="part_809bf25601344f8aa7b7a04a6a2f88ae" w:id="145"/>
      <w:bookmarkStart w:name="part_5f385316804c4753a7ee1e25c2f31706" w:id="146"/>
      <w:bookmarkStart w:name="part_733e4d05f9524a2fbcf1b692ab0bd1fe" w:id="147"/>
      <w:bookmarkStart w:name="part_1e393d61e8d9421abe0c7e57267d459a" w:id="148"/>
      <w:bookmarkStart w:name="part_e5a8d17210e644f9b20aeeff462a3319" w:id="149"/>
      <w:bookmarkStart w:name="part_da6632eb802447c38789a64eb798c054" w:id="150"/>
      <w:bookmarkStart w:name="part_f7cde51555e645b5aa2e50970fc2198f" w:id="151"/>
      <w:bookmarkStart w:name="part_754393cbdb7948c1a67489209264a49a" w:id="152"/>
      <w:bookmarkStart w:name="part_be4dd15630074c65b3fe9951b4478432" w:id="153"/>
      <w:bookmarkStart w:name="part_96e9ed04635b49998a7b719122b044e3" w:id="154"/>
      <w:bookmarkStart w:name="part_83cdd4f08dd04cfab1d85bde2cda8055" w:id="155"/>
      <w:bookmarkStart w:name="part_00aca5a866cb46cf90fe59ef70fd83de" w:id="156"/>
      <w:bookmarkStart w:name="part_5f950cce383f471fabbea153d4476e1f" w:id="157"/>
      <w:bookmarkStart w:name="part_f2e6d46da4074623a17bb065c9fe4b9b" w:id="158"/>
      <w:bookmarkStart w:name="part_dfc80c1774df4be8920c23d67244f7c8" w:id="159"/>
      <w:bookmarkStart w:name="part_ac4752946e3e4bfaa0cddec5f48f14dc" w:id="160"/>
      <w:bookmarkStart w:name="part_53078ebb1d434309909f4e7794dbe44b" w:id="161"/>
      <w:bookmarkStart w:name="part_9b42c32f18034fae84975056ae7f88cb" w:id="162"/>
      <w:bookmarkStart w:name="part_48808bae3e4c4288889497380dca71c9" w:id="163"/>
      <w:bookmarkStart w:name="part_9a266f82eb8347328dfd4468d5fcb3ce" w:id="164"/>
      <w:bookmarkStart w:name="part_2c46287b651246058afa255bfd4d73e5" w:id="165"/>
      <w:bookmarkStart w:name="part_aa3ca298c1b74f7bb9f82d4e0dae2faf" w:id="166"/>
      <w:bookmarkStart w:name="part_43b46ed52be145e28b1068fbbbb52d72" w:id="167"/>
      <w:bookmarkStart w:name="part_e0cf575a8dc9451cb3efdd16f89aa49d" w:id="168"/>
      <w:bookmarkStart w:name="part_5f99eec98d414c4c9c2599ccaba9fac2" w:id="169"/>
      <w:bookmarkStart w:name="part_29d651123c6945218107d0a5441152ae" w:id="170"/>
      <w:bookmarkStart w:name="part_678872554335421abf42d718aa906c47" w:id="171"/>
      <w:bookmarkStart w:name="part_cea4c91393cd49dbae70d5eb01691476" w:id="172"/>
      <w:bookmarkStart w:name="part_a7f597f726444579a95cdfa262c1763d" w:id="173"/>
      <w:bookmarkStart w:name="part_61ce5c19475449f6974583a5f1f5239e" w:id="174"/>
      <w:bookmarkStart w:name="part_bd2bdafc195c4b76a467deffaf7b4369" w:id="175"/>
      <w:bookmarkStart w:name="part_ac2c971cd8ee422baa381e63a6644661" w:id="176"/>
      <w:bookmarkStart w:name="part_b44c8d6b371947689a056a2b66aeadb9" w:id="177"/>
      <w:bookmarkStart w:name="part_4fce0b92e2164f3db2c5ef86fbc6b092" w:id="178"/>
      <w:bookmarkStart w:name="part_8bdeec367a864d529cd702df8dd449c9" w:id="179"/>
      <w:bookmarkStart w:name="part_1b0033ed769a4e7984f422bf6db98b12" w:id="180"/>
      <w:bookmarkStart w:name="part_45bbcfdec60f4a0b8a2a94a48f3ee613" w:id="181"/>
      <w:bookmarkStart w:name="part_cf5ddbe966564665a4ee7a04627ec1b7" w:id="182"/>
      <w:bookmarkStart w:name="part_5fb6d9c88b3c484aa2ee318f7662aa6b" w:id="183"/>
      <w:bookmarkStart w:name="part_a21f5a2ab61d44f19c6058c4051399db" w:id="184"/>
      <w:bookmarkStart w:name="part_bbc5f151c42e4016b9e7c24bd2f58673" w:id="185"/>
      <w:bookmarkStart w:name="part_9887d956e88c489887615600df4ec2f6" w:id="186"/>
      <w:bookmarkStart w:name="part_0af871aeaad145eda374abaac50be031" w:id="187"/>
      <w:bookmarkStart w:name="part_fd7db809470a4312b25cfcedb614e1d2" w:id="188"/>
      <w:bookmarkStart w:name="part_511eae78acfa4f268780af40f7d6d2ca" w:id="18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>
        <w:rPr>
          <w:rFonts w:ascii="Times New Roman" w:hAnsi="Times New Roman" w:cs="Times New Roman"/>
          <w:sz w:val="24"/>
          <w:szCs w:val="24"/>
        </w:rPr>
        <w:t>Ministras Pirmininkas</w:t>
      </w:r>
    </w:p>
    <w:p w:rsidR="003266BD" w:rsidP="003266BD" w:rsidRDefault="003266BD" w14:paraId="7CC57D02" w14:textId="05F3B08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6195" w:rsidP="003266BD" w:rsidRDefault="00836195" w14:paraId="55888F12" w14:textId="7777777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Pr="003266BD" w:rsidR="003266BD" w:rsidP="003266BD" w:rsidRDefault="003266BD" w14:paraId="3F59AA17" w14:textId="7777777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mokslo ir sporto ministras</w:t>
      </w:r>
    </w:p>
    <w:p w:rsidRPr="00B8470F" w:rsidR="003266BD" w:rsidP="003266BD" w:rsidRDefault="003266BD" w14:paraId="6DDF11A4" w14:textId="77777777">
      <w:pPr>
        <w:tabs>
          <w:tab w:val="center" w:pos="-7800"/>
          <w:tab w:val="left" w:pos="6237"/>
          <w:tab w:val="right" w:pos="830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470F" w:rsidP="008970CF" w:rsidRDefault="00B8470F" w14:paraId="21B49FE4" w14:textId="77777777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:rsidRPr="00B8470F" w:rsidR="00F02B8A" w:rsidP="008970CF" w:rsidRDefault="00F02B8A" w14:paraId="2966A31B" w14:textId="77777777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Pr="00B8470F" w:rsidR="00F02B8A" w:rsidSect="008970CF">
      <w:headerReference w:type="even" r:id="rId6"/>
      <w:headerReference w:type="default" r:id="rId7"/>
      <w:headerReference w:type="first" r:id="rId8"/>
      <w:pgSz w:w="11907" w:h="16839" w:orient="portrait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164" w:rsidRDefault="00304164" w14:paraId="57C34638" w14:textId="7777777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304164" w:rsidRDefault="00304164" w14:paraId="6A0D0A0F" w14:textId="7777777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164" w:rsidRDefault="00304164" w14:paraId="6B080E1A" w14:textId="7777777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304164" w:rsidRDefault="00304164" w14:paraId="604BDCE9" w14:textId="7777777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0CF" w:rsidP="00F02B8A" w:rsidRDefault="004F0D72" w14:paraId="26C2120E" w14:textId="77777777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 w:rsidR="008970C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Pr="008970CF" w:rsidR="00F02B8A" w:rsidP="008970CF" w:rsidRDefault="00F02B8A" w14:paraId="7E3B737B" w14:textId="777777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970CF" w:rsidR="008970CF" w:rsidP="008970CF" w:rsidRDefault="004F0D72" w14:paraId="6CEF7DBB" w14:textId="77777777">
    <w:pPr>
      <w:pStyle w:val="Antrats"/>
      <w:framePr w:wrap="around" w:hAnchor="margin" w:vAnchor="text" w:xAlign="center" w:y="1"/>
      <w:ind w:firstLine="0"/>
      <w:rPr>
        <w:rStyle w:val="Puslapionumeris"/>
      </w:rPr>
    </w:pPr>
    <w:r w:rsidRPr="008970CF">
      <w:rPr>
        <w:rStyle w:val="Puslapionumeris"/>
      </w:rPr>
      <w:fldChar w:fldCharType="begin"/>
    </w:r>
    <w:r w:rsidRPr="008970CF" w:rsidR="008970CF">
      <w:rPr>
        <w:rStyle w:val="Puslapionumeris"/>
      </w:rPr>
      <w:instrText xml:space="preserve">PAGE  </w:instrText>
    </w:r>
    <w:r w:rsidRPr="008970CF">
      <w:rPr>
        <w:rStyle w:val="Puslapionumeris"/>
      </w:rPr>
      <w:fldChar w:fldCharType="separate"/>
    </w:r>
    <w:r w:rsidR="004A3F60">
      <w:rPr>
        <w:rStyle w:val="Puslapionumeris"/>
        <w:noProof/>
      </w:rPr>
      <w:t>2</w:t>
    </w:r>
    <w:r w:rsidRPr="008970CF">
      <w:rPr>
        <w:rStyle w:val="Puslapionumeris"/>
      </w:rPr>
      <w:fldChar w:fldCharType="end"/>
    </w:r>
  </w:p>
  <w:p w:rsidRPr="008970CF" w:rsidR="00F02B8A" w:rsidP="008970CF" w:rsidRDefault="00F02B8A" w14:paraId="3AB75AAE" w14:textId="77777777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C5" w:rsidP="00FB4FC5" w:rsidRDefault="00FB4FC5" w14:paraId="5DF379F1" w14:textId="77777777">
    <w:pPr>
      <w:pStyle w:val="Antrats"/>
      <w:ind w:left="7088" w:firstLine="0"/>
      <w:rPr>
        <w:rFonts w:ascii="Times New Roman" w:hAnsi="Times New Roman" w:cs="Times New Roman"/>
        <w:b/>
        <w:bCs/>
        <w:sz w:val="24"/>
        <w:szCs w:val="24"/>
      </w:rPr>
    </w:pPr>
  </w:p>
  <w:p w:rsidRPr="00B8470F" w:rsidR="00F02B8A" w:rsidP="00FB4FC5" w:rsidRDefault="00B8470F" w14:paraId="609A0BB5" w14:textId="77777777">
    <w:pPr>
      <w:pStyle w:val="Antrats"/>
      <w:ind w:left="7088" w:firstLine="0"/>
      <w:rPr>
        <w:rFonts w:ascii="Times New Roman" w:hAnsi="Times New Roman" w:cs="Times New Roman"/>
        <w:b/>
        <w:bCs/>
        <w:sz w:val="24"/>
        <w:szCs w:val="24"/>
      </w:rPr>
    </w:pPr>
    <w:r w:rsidRPr="00B8470F">
      <w:rPr>
        <w:rFonts w:ascii="Times New Roman" w:hAnsi="Times New Roman" w:cs="Times New Roman"/>
        <w:b/>
        <w:bCs/>
        <w:sz w:val="24"/>
        <w:szCs w:val="24"/>
      </w:rPr>
      <w:t>Projekto</w:t>
    </w:r>
  </w:p>
  <w:p w:rsidRPr="00B8470F" w:rsidR="00B8470F" w:rsidP="00FB4FC5" w:rsidRDefault="00B8470F" w14:paraId="10C013F2" w14:textId="77777777">
    <w:pPr>
      <w:pStyle w:val="Antrats"/>
      <w:ind w:left="7088" w:firstLine="0"/>
      <w:rPr>
        <w:rFonts w:ascii="Times New Roman" w:hAnsi="Times New Roman" w:cs="Times New Roman"/>
        <w:b/>
        <w:bCs/>
        <w:sz w:val="24"/>
        <w:szCs w:val="24"/>
      </w:rPr>
    </w:pPr>
    <w:r w:rsidRPr="00B8470F">
      <w:rPr>
        <w:rFonts w:ascii="Times New Roman" w:hAnsi="Times New Roman" w:cs="Times New Roman"/>
        <w:b/>
        <w:bCs/>
        <w:sz w:val="24"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75"/>
    <w:rsid w:val="00001867"/>
    <w:rsid w:val="00027320"/>
    <w:rsid w:val="000842F7"/>
    <w:rsid w:val="00182BF6"/>
    <w:rsid w:val="001A0AC0"/>
    <w:rsid w:val="002A3ED7"/>
    <w:rsid w:val="002C7A16"/>
    <w:rsid w:val="00304164"/>
    <w:rsid w:val="003266BD"/>
    <w:rsid w:val="00417478"/>
    <w:rsid w:val="0045202E"/>
    <w:rsid w:val="004950E8"/>
    <w:rsid w:val="004A3F60"/>
    <w:rsid w:val="004F0D72"/>
    <w:rsid w:val="00566F75"/>
    <w:rsid w:val="0059076C"/>
    <w:rsid w:val="00692DB2"/>
    <w:rsid w:val="006C2FDA"/>
    <w:rsid w:val="006E7BC7"/>
    <w:rsid w:val="006F4EDB"/>
    <w:rsid w:val="00724E06"/>
    <w:rsid w:val="00744523"/>
    <w:rsid w:val="007954D1"/>
    <w:rsid w:val="007978FE"/>
    <w:rsid w:val="007C16CF"/>
    <w:rsid w:val="00832357"/>
    <w:rsid w:val="00836195"/>
    <w:rsid w:val="008970CF"/>
    <w:rsid w:val="00917302"/>
    <w:rsid w:val="009A0314"/>
    <w:rsid w:val="009C3D45"/>
    <w:rsid w:val="00A60B15"/>
    <w:rsid w:val="00A8003E"/>
    <w:rsid w:val="00A81873"/>
    <w:rsid w:val="00B2264C"/>
    <w:rsid w:val="00B8470F"/>
    <w:rsid w:val="00BE5BF1"/>
    <w:rsid w:val="00C6371D"/>
    <w:rsid w:val="00C67FF3"/>
    <w:rsid w:val="00D27B99"/>
    <w:rsid w:val="00E024BB"/>
    <w:rsid w:val="00E92A76"/>
    <w:rsid w:val="00EF06EC"/>
    <w:rsid w:val="00F02B8A"/>
    <w:rsid w:val="00FB2C1F"/>
    <w:rsid w:val="00FB4FC5"/>
    <w:rsid w:val="00FE1A64"/>
    <w:rsid w:val="7F53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2003B"/>
  <w15:chartTrackingRefBased/>
  <w15:docId w15:val="{6B441B9B-304D-476C-8160-DC8383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sid w:val="007954D1"/>
    <w:pPr>
      <w:ind w:firstLine="720"/>
    </w:pPr>
    <w:rPr>
      <w:rFonts w:ascii="Arial" w:hAnsi="Arial" w:cs="Arial"/>
      <w:lang w:val="lt-LT"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rsid w:val="008970C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970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970CF"/>
  </w:style>
  <w:style w:type="paragraph" w:styleId="Debesliotekstas">
    <w:name w:val="Balloon Text"/>
    <w:basedOn w:val="prastasis"/>
    <w:link w:val="DebesliotekstasDiagrama"/>
    <w:rsid w:val="00B8470F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rsid w:val="00B8470F"/>
    <w:rPr>
      <w:rFonts w:ascii="Segoe UI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uiPriority w:val="39"/>
    <w:rsid w:val="003266BD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jtip" w:customStyle="1">
    <w:name w:val="tajtip"/>
    <w:basedOn w:val="prastasis"/>
    <w:rsid w:val="003266B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Komentaronuoroda">
    <w:name w:val="annotation reference"/>
    <w:basedOn w:val="Numatytasispastraiposriftas"/>
    <w:rsid w:val="00A818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1873"/>
  </w:style>
  <w:style w:type="character" w:styleId="KomentarotekstasDiagrama" w:customStyle="1">
    <w:name w:val="Komentaro tekstas Diagrama"/>
    <w:basedOn w:val="Numatytasispastraiposriftas"/>
    <w:link w:val="Komentarotekstas"/>
    <w:rsid w:val="00A8187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81873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rsid w:val="00A81873"/>
    <w:rPr>
      <w:rFonts w:ascii="Arial" w:hAnsi="Arial" w:cs="Arial"/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5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3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2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11" Target="../customXml/item1.xml"
                 Type="http://schemas.openxmlformats.org/officeDocument/2006/relationships/customXml"/>
   <Relationship Id="rId12" Target="../customXml/item2.xml"
                 Type="http://schemas.openxmlformats.org/officeDocument/2006/relationships/customXml"/>
   <Relationship Id="rId13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header3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C663A-828D-4A4A-866A-18887175E330}"/>
</file>

<file path=customXml/itemProps2.xml><?xml version="1.0" encoding="utf-8"?>
<ds:datastoreItem xmlns:ds="http://schemas.openxmlformats.org/officeDocument/2006/customXml" ds:itemID="{78F867AF-EC45-40BB-BEC5-DF0F6C1D8210}"/>
</file>

<file path=customXml/itemProps3.xml><?xml version="1.0" encoding="utf-8"?>
<ds:datastoreItem xmlns:ds="http://schemas.openxmlformats.org/officeDocument/2006/customXml" ds:itemID="{E2D79030-30C8-4660-9D04-B61E64D1A0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Infolex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2020-04-07T07:02:00Z</dcterms:created>
  <dc:creator>Infolex</dc:creator>
  <cp:lastModifiedBy>Aušra Ustinavičiūtė</cp:lastModifiedBy>
  <cp:lastPrinted>2014-10-29T13:42:00Z</cp:lastPrinted>
  <dcterms:modified xsi:type="dcterms:W3CDTF">2020-04-07T09:01:52Z</dcterms:modified>
  <cp:revision>6</cp:revision>
  <dc:title>3c7f3587-2d7b-46e4-a337-3d1080ace99c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