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78B31" w14:textId="77777777" w:rsidR="004D1959" w:rsidRDefault="004D1959" w:rsidP="004D1959">
      <w:pPr>
        <w:pStyle w:val="Pagrindinistekstas"/>
        <w:ind w:right="56"/>
        <w:jc w:val="center"/>
        <w:rPr>
          <w:b/>
          <w:color w:val="000000"/>
          <w:sz w:val="24"/>
          <w:szCs w:val="24"/>
          <w:lang w:val="lt-LT"/>
        </w:rPr>
      </w:pPr>
    </w:p>
    <w:p w14:paraId="6EE11063" w14:textId="77777777" w:rsidR="00FA3437" w:rsidRDefault="00DD58DB" w:rsidP="00FA3437">
      <w:pPr>
        <w:pStyle w:val="Pagrindinistekstas"/>
        <w:ind w:left="6946" w:right="56" w:hanging="1134"/>
        <w:jc w:val="center"/>
        <w:rPr>
          <w:b/>
          <w:color w:val="000000"/>
          <w:sz w:val="24"/>
          <w:szCs w:val="24"/>
          <w:lang w:val="lt-LT"/>
        </w:rPr>
      </w:pPr>
      <w:r>
        <w:rPr>
          <w:b/>
          <w:color w:val="000000"/>
          <w:sz w:val="24"/>
          <w:szCs w:val="24"/>
          <w:lang w:val="lt-LT"/>
        </w:rPr>
        <w:t>Projekt</w:t>
      </w:r>
      <w:r w:rsidR="00FA3437">
        <w:rPr>
          <w:b/>
          <w:color w:val="000000"/>
          <w:sz w:val="24"/>
          <w:szCs w:val="24"/>
          <w:lang w:val="lt-LT"/>
        </w:rPr>
        <w:t xml:space="preserve">o </w:t>
      </w:r>
    </w:p>
    <w:p w14:paraId="2272E885" w14:textId="4B3EA44B" w:rsidR="00DD58DB" w:rsidRDefault="00FA3437" w:rsidP="00FA3437">
      <w:pPr>
        <w:pStyle w:val="Pagrindinistekstas"/>
        <w:ind w:left="6946" w:right="56" w:firstLine="142"/>
        <w:jc w:val="center"/>
        <w:rPr>
          <w:b/>
          <w:color w:val="000000"/>
          <w:sz w:val="24"/>
          <w:szCs w:val="24"/>
          <w:lang w:val="lt-LT"/>
        </w:rPr>
      </w:pPr>
      <w:r>
        <w:rPr>
          <w:b/>
          <w:color w:val="000000"/>
          <w:sz w:val="24"/>
          <w:szCs w:val="24"/>
          <w:lang w:val="lt-LT"/>
        </w:rPr>
        <w:t>lyginamasis variantas</w:t>
      </w:r>
    </w:p>
    <w:p w14:paraId="2D4F0A16" w14:textId="77777777" w:rsidR="00DD58DB" w:rsidRDefault="00DD58DB" w:rsidP="004D1959">
      <w:pPr>
        <w:pStyle w:val="Pagrindinistekstas"/>
        <w:ind w:right="56"/>
        <w:jc w:val="center"/>
        <w:rPr>
          <w:b/>
          <w:color w:val="000000"/>
          <w:sz w:val="24"/>
          <w:szCs w:val="24"/>
          <w:lang w:val="lt-LT"/>
        </w:rPr>
      </w:pPr>
    </w:p>
    <w:p w14:paraId="0111DF45" w14:textId="77777777" w:rsidR="009F1C70" w:rsidRDefault="009F1C70" w:rsidP="009F1C70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LIETUVOS RESPUBLIKOS VYRIAUSYBĖ</w:t>
      </w:r>
    </w:p>
    <w:p w14:paraId="48F4D02B" w14:textId="77777777" w:rsidR="009F1C70" w:rsidRDefault="009F1C70" w:rsidP="009F1C70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72E2D4D4" w14:textId="10871D04" w:rsidR="009F1C70" w:rsidRDefault="009F1C70" w:rsidP="009F1C70">
      <w:pPr>
        <w:tabs>
          <w:tab w:val="left" w:pos="-284"/>
        </w:tabs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 xml:space="preserve">Dėl </w:t>
      </w:r>
      <w:r>
        <w:rPr>
          <w:b/>
          <w:szCs w:val="24"/>
          <w:lang w:eastAsia="lt-LT"/>
        </w:rPr>
        <w:t xml:space="preserve">LIETUVOS RESPUBLIKOS </w:t>
      </w:r>
      <w:r>
        <w:rPr>
          <w:b/>
          <w:caps/>
          <w:szCs w:val="24"/>
          <w:lang w:eastAsia="lt-LT"/>
        </w:rPr>
        <w:t>vyriausyb</w:t>
      </w:r>
      <w:r>
        <w:rPr>
          <w:b/>
          <w:szCs w:val="24"/>
          <w:lang w:eastAsia="lt-LT"/>
        </w:rPr>
        <w:t>ĖS 2014 M. SAUSIO 22 D. NUTARIMO NR.</w:t>
      </w:r>
      <w:r w:rsidR="00B36512">
        <w:rPr>
          <w:b/>
          <w:szCs w:val="24"/>
          <w:lang w:eastAsia="lt-LT"/>
        </w:rPr>
        <w:t> </w:t>
      </w:r>
      <w:r>
        <w:rPr>
          <w:b/>
          <w:szCs w:val="24"/>
          <w:lang w:eastAsia="lt-LT"/>
        </w:rPr>
        <w:t>79 „DĖL LIETUVOS MIGRACIJOS POLITIKOS GAIRIŲ PATVIRTINIMO“ PAKEITIMO</w:t>
      </w:r>
    </w:p>
    <w:p w14:paraId="030BAB07" w14:textId="77777777" w:rsidR="009F1C70" w:rsidRDefault="009F1C70" w:rsidP="009F1C70">
      <w:pPr>
        <w:tabs>
          <w:tab w:val="left" w:pos="-426"/>
        </w:tabs>
        <w:rPr>
          <w:lang w:eastAsia="lt-LT"/>
        </w:rPr>
      </w:pPr>
    </w:p>
    <w:p w14:paraId="71ACCF22" w14:textId="4720C91C" w:rsidR="009F1C70" w:rsidRDefault="009F1C70" w:rsidP="009F1C70">
      <w:pPr>
        <w:tabs>
          <w:tab w:val="left" w:pos="6804"/>
        </w:tabs>
        <w:jc w:val="center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Nr. </w:t>
      </w:r>
      <w:r>
        <w:rPr>
          <w:color w:val="000000"/>
          <w:lang w:eastAsia="ar-SA"/>
        </w:rPr>
        <w:br/>
        <w:t>Vilnius</w:t>
      </w:r>
    </w:p>
    <w:p w14:paraId="0D932FE9" w14:textId="77777777" w:rsidR="009F1C70" w:rsidRDefault="009F1C70" w:rsidP="009F1C70">
      <w:pPr>
        <w:tabs>
          <w:tab w:val="left" w:pos="-284"/>
        </w:tabs>
        <w:jc w:val="center"/>
        <w:rPr>
          <w:color w:val="000000"/>
          <w:lang w:eastAsia="lt-LT"/>
        </w:rPr>
      </w:pPr>
    </w:p>
    <w:p w14:paraId="722B6BE0" w14:textId="77777777" w:rsidR="009F1C70" w:rsidRDefault="009F1C70" w:rsidP="00B85489">
      <w:pPr>
        <w:tabs>
          <w:tab w:val="left" w:pos="-284"/>
          <w:tab w:val="left" w:pos="851"/>
        </w:tabs>
        <w:spacing w:after="0" w:line="360" w:lineRule="auto"/>
        <w:ind w:firstLine="851"/>
        <w:rPr>
          <w:color w:val="000000"/>
          <w:lang w:eastAsia="lt-LT"/>
        </w:rPr>
      </w:pPr>
      <w:r>
        <w:rPr>
          <w:color w:val="000000"/>
          <w:lang w:eastAsia="lt-LT"/>
        </w:rPr>
        <w:t>Lietuvos Respublikos Vyriausybė n u t a r i a:</w:t>
      </w:r>
    </w:p>
    <w:p w14:paraId="06D670E1" w14:textId="2A70CEBD" w:rsidR="009F1C70" w:rsidRDefault="009F1C70" w:rsidP="00B85489">
      <w:pPr>
        <w:tabs>
          <w:tab w:val="left" w:pos="-284"/>
          <w:tab w:val="left" w:pos="0"/>
        </w:tabs>
        <w:spacing w:after="0" w:line="360" w:lineRule="auto"/>
        <w:ind w:firstLine="851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Pakeisti Lietuvos migracijos politikos gairių, patvirtintų Lietuvos Respublikos Vyriausybės 2014</w:t>
      </w:r>
      <w:r w:rsidR="00B066BC">
        <w:rPr>
          <w:color w:val="000000"/>
          <w:lang w:eastAsia="lt-LT"/>
        </w:rPr>
        <w:t> </w:t>
      </w:r>
      <w:r>
        <w:rPr>
          <w:color w:val="000000"/>
          <w:lang w:eastAsia="lt-LT"/>
        </w:rPr>
        <w:t>m. sausio 22 d. nutarimu Nr. 79 „Dėl Lietuvos migracijos politikos gairių patvirtinimo“, priedą ir jį išdėstyti nauja redakcija (pridedama).</w:t>
      </w:r>
    </w:p>
    <w:p w14:paraId="6BB52EFE" w14:textId="77777777" w:rsidR="009F1C70" w:rsidRDefault="009F1C70" w:rsidP="009F1C70">
      <w:pPr>
        <w:tabs>
          <w:tab w:val="left" w:pos="-284"/>
          <w:tab w:val="left" w:pos="851"/>
        </w:tabs>
        <w:spacing w:line="360" w:lineRule="auto"/>
        <w:jc w:val="both"/>
      </w:pPr>
    </w:p>
    <w:p w14:paraId="15937C61" w14:textId="77777777" w:rsidR="00B36512" w:rsidRDefault="00B36512" w:rsidP="009F1C70">
      <w:pPr>
        <w:tabs>
          <w:tab w:val="left" w:pos="-284"/>
          <w:tab w:val="left" w:pos="851"/>
        </w:tabs>
        <w:spacing w:line="360" w:lineRule="auto"/>
        <w:jc w:val="both"/>
      </w:pPr>
    </w:p>
    <w:p w14:paraId="20D8BC83" w14:textId="77777777" w:rsidR="009F1C70" w:rsidRDefault="009F1C70" w:rsidP="009F1C70">
      <w:pPr>
        <w:ind w:left="360"/>
      </w:pPr>
    </w:p>
    <w:p w14:paraId="35C4B958" w14:textId="77777777" w:rsidR="009F1C70" w:rsidRDefault="009F1C70" w:rsidP="009F1C70">
      <w:pPr>
        <w:tabs>
          <w:tab w:val="left" w:pos="6237"/>
        </w:tabs>
      </w:pPr>
      <w:r>
        <w:t>Ministras Pirmininkas</w:t>
      </w:r>
    </w:p>
    <w:p w14:paraId="570730F2" w14:textId="77777777" w:rsidR="009F1C70" w:rsidRDefault="009F1C70" w:rsidP="009F1C70">
      <w:pPr>
        <w:tabs>
          <w:tab w:val="left" w:pos="6804"/>
        </w:tabs>
      </w:pPr>
    </w:p>
    <w:p w14:paraId="56174B56" w14:textId="77777777" w:rsidR="00B36512" w:rsidRDefault="00B36512" w:rsidP="009F1C70">
      <w:pPr>
        <w:tabs>
          <w:tab w:val="left" w:pos="6804"/>
        </w:tabs>
      </w:pPr>
    </w:p>
    <w:p w14:paraId="48DA3822" w14:textId="77777777" w:rsidR="009F1C70" w:rsidRDefault="009F1C70" w:rsidP="009F1C70">
      <w:r>
        <w:t>Vidaus reikalų ministras</w:t>
      </w:r>
    </w:p>
    <w:p w14:paraId="37E1EA4A" w14:textId="77777777" w:rsidR="004D1959" w:rsidRDefault="004D1959" w:rsidP="004D1959">
      <w:pPr>
        <w:pStyle w:val="Standarduser"/>
        <w:spacing w:after="0" w:line="240" w:lineRule="auto"/>
        <w:jc w:val="both"/>
        <w:rPr>
          <w:color w:val="000000"/>
          <w:lang w:eastAsia="lt-LT"/>
        </w:rPr>
      </w:pPr>
    </w:p>
    <w:p w14:paraId="70E5EB27" w14:textId="77777777" w:rsidR="004D1959" w:rsidRDefault="004D1959" w:rsidP="004D1959">
      <w:pPr>
        <w:pStyle w:val="Standarduser"/>
        <w:spacing w:after="0" w:line="240" w:lineRule="auto"/>
        <w:jc w:val="both"/>
        <w:rPr>
          <w:color w:val="000000"/>
          <w:lang w:eastAsia="lt-LT"/>
        </w:rPr>
      </w:pPr>
    </w:p>
    <w:p w14:paraId="3F7B21F1" w14:textId="77777777" w:rsidR="004D1959" w:rsidRDefault="004D1959" w:rsidP="004D1959">
      <w:pPr>
        <w:pStyle w:val="Standarduser"/>
        <w:spacing w:after="0" w:line="240" w:lineRule="auto"/>
        <w:jc w:val="both"/>
        <w:rPr>
          <w:color w:val="000000"/>
          <w:lang w:eastAsia="lt-LT"/>
        </w:rPr>
      </w:pPr>
    </w:p>
    <w:p w14:paraId="71D1EE3E" w14:textId="77777777" w:rsidR="004D1959" w:rsidRDefault="004D1959" w:rsidP="004D1959">
      <w:pPr>
        <w:pStyle w:val="Standarduser"/>
        <w:spacing w:after="0" w:line="240" w:lineRule="auto"/>
        <w:jc w:val="both"/>
        <w:rPr>
          <w:color w:val="000000"/>
          <w:lang w:eastAsia="lt-LT"/>
        </w:rPr>
      </w:pPr>
    </w:p>
    <w:p w14:paraId="1DADBC9B" w14:textId="77777777" w:rsidR="004D1959" w:rsidRDefault="004D1959" w:rsidP="004D1959">
      <w:pPr>
        <w:pStyle w:val="Standarduser"/>
        <w:spacing w:after="0" w:line="240" w:lineRule="auto"/>
        <w:jc w:val="both"/>
        <w:rPr>
          <w:color w:val="000000"/>
          <w:lang w:eastAsia="lt-LT"/>
        </w:rPr>
      </w:pPr>
    </w:p>
    <w:p w14:paraId="2D29585B" w14:textId="77777777" w:rsidR="004D1959" w:rsidRDefault="004D1959" w:rsidP="004D1959">
      <w:pPr>
        <w:pStyle w:val="Standarduser"/>
        <w:spacing w:after="0" w:line="240" w:lineRule="auto"/>
        <w:jc w:val="both"/>
        <w:rPr>
          <w:color w:val="000000"/>
          <w:lang w:eastAsia="lt-LT"/>
        </w:rPr>
      </w:pPr>
    </w:p>
    <w:p w14:paraId="262F70EE" w14:textId="77777777" w:rsidR="004D1959" w:rsidRDefault="004D1959" w:rsidP="004D1959">
      <w:pPr>
        <w:pStyle w:val="Standarduser"/>
        <w:spacing w:after="0" w:line="240" w:lineRule="auto"/>
        <w:jc w:val="both"/>
        <w:rPr>
          <w:color w:val="000000"/>
          <w:lang w:eastAsia="lt-LT"/>
        </w:rPr>
      </w:pPr>
    </w:p>
    <w:p w14:paraId="050C1416" w14:textId="77777777" w:rsidR="004D1959" w:rsidRDefault="004D1959" w:rsidP="004D1959">
      <w:pPr>
        <w:pStyle w:val="Standarduser"/>
        <w:spacing w:after="0" w:line="240" w:lineRule="auto"/>
        <w:jc w:val="both"/>
        <w:rPr>
          <w:color w:val="000000"/>
          <w:lang w:eastAsia="lt-LT"/>
        </w:rPr>
      </w:pPr>
    </w:p>
    <w:p w14:paraId="3B6B3741" w14:textId="77777777" w:rsidR="004D1959" w:rsidRDefault="004D1959" w:rsidP="004D1959">
      <w:pPr>
        <w:pStyle w:val="Standarduser"/>
        <w:spacing w:after="0" w:line="240" w:lineRule="auto"/>
        <w:jc w:val="both"/>
        <w:rPr>
          <w:color w:val="000000"/>
          <w:lang w:eastAsia="lt-LT"/>
        </w:rPr>
      </w:pPr>
    </w:p>
    <w:p w14:paraId="1B339959" w14:textId="77777777" w:rsidR="004D1959" w:rsidRDefault="004D1959" w:rsidP="004D1959">
      <w:pPr>
        <w:pStyle w:val="Standarduser"/>
        <w:spacing w:after="0" w:line="240" w:lineRule="auto"/>
        <w:jc w:val="both"/>
        <w:rPr>
          <w:color w:val="000000"/>
          <w:lang w:eastAsia="lt-LT"/>
        </w:rPr>
      </w:pPr>
    </w:p>
    <w:p w14:paraId="258EB1EB" w14:textId="77777777" w:rsidR="004D1959" w:rsidRDefault="004D1959" w:rsidP="004D1959">
      <w:pPr>
        <w:pStyle w:val="Standarduser"/>
        <w:spacing w:after="0" w:line="240" w:lineRule="auto"/>
        <w:jc w:val="both"/>
        <w:rPr>
          <w:color w:val="000000"/>
          <w:lang w:eastAsia="lt-LT"/>
        </w:rPr>
      </w:pPr>
    </w:p>
    <w:p w14:paraId="6E4C3BE4" w14:textId="77777777" w:rsidR="004D1959" w:rsidRDefault="004D1959" w:rsidP="004D1959">
      <w:pPr>
        <w:pStyle w:val="Standarduser"/>
        <w:spacing w:after="0" w:line="240" w:lineRule="auto"/>
        <w:jc w:val="both"/>
        <w:rPr>
          <w:color w:val="000000"/>
          <w:lang w:eastAsia="lt-LT"/>
        </w:rPr>
      </w:pPr>
    </w:p>
    <w:p w14:paraId="7DA28A84" w14:textId="77777777" w:rsidR="004D1959" w:rsidRDefault="004D1959" w:rsidP="004D1959">
      <w:pPr>
        <w:pStyle w:val="Standarduser"/>
        <w:spacing w:after="0" w:line="240" w:lineRule="auto"/>
        <w:jc w:val="both"/>
        <w:rPr>
          <w:color w:val="000000"/>
          <w:lang w:eastAsia="lt-LT"/>
        </w:rPr>
      </w:pPr>
    </w:p>
    <w:p w14:paraId="7C9683A7" w14:textId="77777777" w:rsidR="004D1959" w:rsidRDefault="004D1959" w:rsidP="004D1959">
      <w:pPr>
        <w:pStyle w:val="Standarduser"/>
        <w:spacing w:after="0" w:line="240" w:lineRule="auto"/>
        <w:jc w:val="both"/>
        <w:rPr>
          <w:color w:val="000000"/>
          <w:lang w:eastAsia="lt-LT"/>
        </w:rPr>
      </w:pPr>
    </w:p>
    <w:p w14:paraId="5457D9A0" w14:textId="77777777" w:rsidR="004D1959" w:rsidRDefault="004D1959" w:rsidP="004D1959">
      <w:pPr>
        <w:pStyle w:val="Standarduser"/>
        <w:spacing w:after="0" w:line="240" w:lineRule="auto"/>
        <w:ind w:firstLine="1134"/>
        <w:jc w:val="both"/>
        <w:rPr>
          <w:color w:val="000000"/>
          <w:lang w:eastAsia="lt-LT"/>
        </w:rPr>
      </w:pPr>
    </w:p>
    <w:p w14:paraId="03604E21" w14:textId="77777777" w:rsidR="004D1959" w:rsidRDefault="004D1959" w:rsidP="00EF021D">
      <w:pPr>
        <w:pStyle w:val="Standarduser"/>
        <w:spacing w:after="0" w:line="240" w:lineRule="auto"/>
        <w:ind w:firstLine="1134"/>
        <w:jc w:val="both"/>
        <w:rPr>
          <w:color w:val="000000"/>
          <w:lang w:eastAsia="lt-LT"/>
        </w:rPr>
      </w:pPr>
    </w:p>
    <w:p w14:paraId="20A2050F" w14:textId="77777777" w:rsidR="004D1959" w:rsidRDefault="004D1959" w:rsidP="00EF021D">
      <w:pPr>
        <w:pStyle w:val="Standarduser"/>
        <w:spacing w:after="0" w:line="240" w:lineRule="auto"/>
        <w:ind w:firstLine="1134"/>
        <w:jc w:val="both"/>
        <w:rPr>
          <w:color w:val="000000"/>
          <w:lang w:eastAsia="lt-LT"/>
        </w:rPr>
      </w:pPr>
    </w:p>
    <w:p w14:paraId="481464CC" w14:textId="77777777" w:rsidR="004D1959" w:rsidRDefault="004D1959" w:rsidP="00EF021D">
      <w:pPr>
        <w:pStyle w:val="Standarduser"/>
        <w:spacing w:after="0" w:line="240" w:lineRule="auto"/>
        <w:ind w:firstLine="1134"/>
        <w:jc w:val="both"/>
        <w:rPr>
          <w:color w:val="000000"/>
          <w:lang w:eastAsia="lt-LT"/>
        </w:rPr>
        <w:sectPr w:rsidR="004D1959" w:rsidSect="004D1959">
          <w:headerReference w:type="default" r:id="rId8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73896855" w14:textId="77777777" w:rsidR="00F27A64" w:rsidRPr="005B2A81" w:rsidRDefault="00F27A64" w:rsidP="00F27A64">
      <w:pPr>
        <w:pStyle w:val="Antrats"/>
        <w:ind w:firstLine="10348"/>
      </w:pPr>
      <w:r w:rsidRPr="005B2A81">
        <w:lastRenderedPageBreak/>
        <w:t>Lietuvos migracijos politikos gairių</w:t>
      </w:r>
    </w:p>
    <w:p w14:paraId="79746888" w14:textId="77777777" w:rsidR="00F27A64" w:rsidRPr="005B2A81" w:rsidRDefault="00F27A64" w:rsidP="00F27A64">
      <w:pPr>
        <w:pStyle w:val="Antrats"/>
      </w:pPr>
      <w:r w:rsidRPr="005B2A81">
        <w:tab/>
      </w:r>
      <w:r w:rsidRPr="005B2A81">
        <w:tab/>
      </w:r>
      <w:r w:rsidRPr="005B2A81">
        <w:tab/>
        <w:t>priedas</w:t>
      </w:r>
    </w:p>
    <w:p w14:paraId="01DB19BA" w14:textId="77777777" w:rsidR="00F27A64" w:rsidRPr="005B2A81" w:rsidRDefault="00F27A64" w:rsidP="00F27A64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lt-LT"/>
        </w:rPr>
      </w:pPr>
    </w:p>
    <w:p w14:paraId="4D76B2D6" w14:textId="77777777" w:rsidR="00F27A64" w:rsidRPr="005B2A81" w:rsidRDefault="00F27A64" w:rsidP="00F27A64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lt-LT"/>
        </w:rPr>
      </w:pPr>
    </w:p>
    <w:p w14:paraId="5DB79369" w14:textId="77777777" w:rsidR="00F27A64" w:rsidRPr="005B2A81" w:rsidRDefault="00F27A64" w:rsidP="00F27A64">
      <w:pPr>
        <w:spacing w:after="0" w:line="240" w:lineRule="auto"/>
        <w:jc w:val="center"/>
        <w:rPr>
          <w:rFonts w:eastAsia="Times New Roman" w:cs="Times New Roman"/>
          <w:szCs w:val="24"/>
          <w:lang w:eastAsia="lt-LT"/>
        </w:rPr>
      </w:pPr>
      <w:r w:rsidRPr="005B2A81">
        <w:rPr>
          <w:rFonts w:eastAsia="Times New Roman" w:cs="Times New Roman"/>
          <w:b/>
          <w:bCs/>
          <w:szCs w:val="24"/>
          <w:lang w:eastAsia="lt-LT"/>
        </w:rPr>
        <w:t>MIGRACIJOS PROCESŲ STEBĖSENOS VERTINIMO KRITERIJŲ SĄRAŠAS</w:t>
      </w:r>
    </w:p>
    <w:p w14:paraId="669F018D" w14:textId="77777777" w:rsidR="00F27A64" w:rsidRPr="005B2A81" w:rsidRDefault="00F27A64" w:rsidP="00F27A64">
      <w:pPr>
        <w:spacing w:after="0" w:line="240" w:lineRule="auto"/>
        <w:jc w:val="center"/>
        <w:rPr>
          <w:rFonts w:eastAsia="Times New Roman" w:cs="Times New Roman"/>
          <w:szCs w:val="24"/>
          <w:lang w:eastAsia="lt-LT"/>
        </w:rPr>
      </w:pPr>
      <w:r w:rsidRPr="005B2A81">
        <w:rPr>
          <w:rFonts w:eastAsia="Times New Roman" w:cs="Times New Roman"/>
          <w:sz w:val="22"/>
          <w:lang w:eastAsia="lt-LT"/>
        </w:rPr>
        <w:t>  </w:t>
      </w:r>
    </w:p>
    <w:tbl>
      <w:tblPr>
        <w:tblW w:w="14298" w:type="dxa"/>
        <w:tblInd w:w="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"/>
        <w:gridCol w:w="3343"/>
        <w:gridCol w:w="2714"/>
        <w:gridCol w:w="1677"/>
        <w:gridCol w:w="2685"/>
        <w:gridCol w:w="2997"/>
      </w:tblGrid>
      <w:tr w:rsidR="00F27A64" w:rsidRPr="005B2A81" w14:paraId="1F0A9521" w14:textId="77777777" w:rsidTr="00893325">
        <w:trPr>
          <w:cantSplit/>
          <w:trHeight w:val="20"/>
          <w:tblHeader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0B7954" w14:textId="77777777" w:rsidR="00F27A64" w:rsidRPr="005B2A81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Eil. Nr.</w:t>
            </w:r>
          </w:p>
        </w:tc>
        <w:tc>
          <w:tcPr>
            <w:tcW w:w="3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3A7610" w14:textId="77777777" w:rsidR="00F27A64" w:rsidRPr="005B2A81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Vertinimo kriterijaus pavadinimas ir matavimo vienetas</w:t>
            </w:r>
          </w:p>
        </w:tc>
        <w:tc>
          <w:tcPr>
            <w:tcW w:w="2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D0290B" w14:textId="77777777" w:rsidR="00F27A64" w:rsidRPr="005B2A81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Kriterijaus detalumas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C34DAF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sz w:val="22"/>
                <w:lang w:eastAsia="lt-LT"/>
              </w:rPr>
              <w:t>Periodiškumas</w:t>
            </w:r>
          </w:p>
        </w:tc>
        <w:tc>
          <w:tcPr>
            <w:tcW w:w="2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87FF61" w14:textId="77777777" w:rsidR="00F27A64" w:rsidRPr="005B2A81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Informacijos šaltinis</w:t>
            </w:r>
          </w:p>
        </w:tc>
        <w:tc>
          <w:tcPr>
            <w:tcW w:w="2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5CE6AE" w14:textId="77777777" w:rsidR="00F27A64" w:rsidRPr="005B2A81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Institucija, atsakinga už vertinimo kriterijaus ir (arba) informacijos pateikimą</w:t>
            </w:r>
          </w:p>
        </w:tc>
      </w:tr>
      <w:tr w:rsidR="00F27A64" w:rsidRPr="005B2A81" w14:paraId="133E3B76" w14:textId="77777777" w:rsidTr="00893325">
        <w:trPr>
          <w:cantSplit/>
          <w:trHeight w:val="20"/>
        </w:trPr>
        <w:tc>
          <w:tcPr>
            <w:tcW w:w="1429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C28C5D" w14:textId="3A387D9D" w:rsidR="00FA3437" w:rsidRPr="00C23364" w:rsidRDefault="00D33941" w:rsidP="00FA3437">
            <w:pPr>
              <w:spacing w:after="0" w:line="240" w:lineRule="auto"/>
              <w:ind w:left="-57"/>
              <w:jc w:val="center"/>
              <w:rPr>
                <w:rFonts w:eastAsia="Times New Roman" w:cs="Times New Roman"/>
                <w:bCs/>
                <w:strike/>
                <w:sz w:val="22"/>
                <w:lang w:eastAsia="lt-LT"/>
              </w:rPr>
            </w:pPr>
            <w:r w:rsidRPr="00C23364">
              <w:rPr>
                <w:rFonts w:eastAsia="Times New Roman" w:cs="Times New Roman"/>
                <w:bCs/>
                <w:strike/>
                <w:sz w:val="22"/>
                <w:lang w:eastAsia="lt-LT"/>
              </w:rPr>
              <w:t>I. Bendrieji duomenys</w:t>
            </w:r>
          </w:p>
          <w:p w14:paraId="7407C676" w14:textId="77777777" w:rsidR="00F27A64" w:rsidRPr="005B2A81" w:rsidRDefault="00F27A64" w:rsidP="00FA3437">
            <w:pPr>
              <w:spacing w:after="0" w:line="240" w:lineRule="auto"/>
              <w:ind w:left="-57"/>
              <w:jc w:val="center"/>
              <w:rPr>
                <w:rFonts w:eastAsia="Times New Roman" w:cs="Times New Roman"/>
                <w:b/>
                <w:bCs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bCs/>
                <w:sz w:val="22"/>
                <w:lang w:eastAsia="lt-LT"/>
              </w:rPr>
              <w:t>I SKYRIUS</w:t>
            </w:r>
          </w:p>
          <w:p w14:paraId="695594E6" w14:textId="77777777" w:rsidR="00F27A64" w:rsidRPr="005B2A81" w:rsidRDefault="00F27A64" w:rsidP="00FA3437">
            <w:pPr>
              <w:spacing w:after="0" w:line="240" w:lineRule="auto"/>
              <w:ind w:left="-57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bCs/>
                <w:sz w:val="22"/>
                <w:lang w:eastAsia="lt-LT"/>
              </w:rPr>
              <w:t> BENDRIEJI DUOMENYS</w:t>
            </w:r>
          </w:p>
        </w:tc>
      </w:tr>
      <w:tr w:rsidR="00F27A64" w:rsidRPr="005B2A81" w14:paraId="0C638081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7BD3AA" w14:textId="77777777" w:rsidR="00F27A64" w:rsidRPr="005B2A81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1.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740AA3" w14:textId="44B7E98C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Lietuvos Respublikos 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 xml:space="preserve">nuolatinių 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gyventojų skaičius ir šio skaičiaus pokytis,</w:t>
            </w:r>
            <w:r w:rsidR="005E698C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="005E698C" w:rsidRPr="005E698C">
              <w:rPr>
                <w:rFonts w:eastAsia="Times New Roman" w:cs="Times New Roman"/>
                <w:strike/>
                <w:sz w:val="22"/>
                <w:lang w:eastAsia="lt-LT"/>
              </w:rPr>
              <w:t>palyginti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5E698C">
              <w:rPr>
                <w:rFonts w:eastAsia="Times New Roman" w:cs="Times New Roman"/>
                <w:b/>
                <w:sz w:val="22"/>
                <w:lang w:eastAsia="lt-LT"/>
              </w:rPr>
              <w:t>palygin</w:t>
            </w:r>
            <w:r w:rsidR="00B066BC" w:rsidRPr="005E698C">
              <w:rPr>
                <w:rFonts w:eastAsia="Times New Roman" w:cs="Times New Roman"/>
                <w:b/>
                <w:sz w:val="22"/>
                <w:lang w:eastAsia="lt-LT"/>
              </w:rPr>
              <w:t>us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su praėjusiais metais (procentais)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C8B595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iš viso </w:t>
            </w: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šalyje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EAC89B" w14:textId="77777777" w:rsidR="00F27A64" w:rsidRPr="00EB14FE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trike/>
                <w:sz w:val="22"/>
                <w:lang w:eastAsia="lt-LT"/>
              </w:rPr>
            </w:pPr>
            <w:r w:rsidRPr="00EB14FE">
              <w:rPr>
                <w:rFonts w:eastAsia="Times New Roman" w:cs="Times New Roman"/>
                <w:strike/>
                <w:sz w:val="22"/>
                <w:lang w:eastAsia="lt-LT"/>
              </w:rPr>
              <w:t>metų pradžioje</w:t>
            </w:r>
          </w:p>
          <w:p w14:paraId="201EB3FC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b/>
                <w:sz w:val="22"/>
                <w:lang w:eastAsia="lt-LT"/>
              </w:rPr>
              <w:t>metinis</w:t>
            </w:r>
          </w:p>
          <w:p w14:paraId="54EB7D92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sz w:val="22"/>
                <w:lang w:eastAsia="lt-LT"/>
              </w:rPr>
              <w:t>(išankstinis)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3D3EA0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Lietuvos Respublikos gyventojų registras </w:t>
            </w:r>
            <w:r w:rsidRPr="007C5728">
              <w:rPr>
                <w:rFonts w:eastAsia="Times New Roman" w:cs="Times New Roman"/>
                <w:strike/>
                <w:sz w:val="22"/>
                <w:lang w:eastAsia="lt-LT"/>
              </w:rPr>
              <w:t>(toliau – Gyventojų registras)</w:t>
            </w:r>
            <w:r w:rsidRPr="007C5728">
              <w:rPr>
                <w:rFonts w:eastAsia="Times New Roman" w:cs="Times New Roman"/>
                <w:sz w:val="22"/>
                <w:lang w:eastAsia="lt-LT"/>
              </w:rPr>
              <w:t xml:space="preserve">, 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Lietuvos statistikos departamento </w:t>
            </w: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Demografinės statistikos duomenų bazė (toliau – Demografinės statistikos duomenų bazė)</w:t>
            </w:r>
            <w:r>
              <w:rPr>
                <w:rFonts w:eastAsia="Times New Roman" w:cs="Times New Roman"/>
                <w:strike/>
                <w:sz w:val="22"/>
                <w:lang w:eastAsia="lt-LT"/>
              </w:rPr>
              <w:t xml:space="preserve"> </w:t>
            </w:r>
            <w:r w:rsidRPr="00064C7C">
              <w:rPr>
                <w:rFonts w:eastAsia="Times New Roman" w:cs="Times New Roman"/>
                <w:b/>
                <w:sz w:val="22"/>
                <w:lang w:eastAsia="lt-LT"/>
              </w:rPr>
              <w:t xml:space="preserve">statistiniai 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duomenys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98723D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Lietuvos statistikos departamentas</w:t>
            </w:r>
          </w:p>
        </w:tc>
      </w:tr>
      <w:tr w:rsidR="00F27A64" w:rsidRPr="005B2A81" w14:paraId="34C87C50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458F88" w14:textId="77777777" w:rsidR="00F27A64" w:rsidRPr="005B2A81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2.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A036DC" w14:textId="5E87853C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Užsieniečių, gyvenančių Lietuvos Respublikoje, skaičius ir šio skaičiaus pokytis, </w:t>
            </w:r>
            <w:r w:rsidR="005E698C" w:rsidRPr="005E698C">
              <w:rPr>
                <w:rFonts w:eastAsia="Times New Roman" w:cs="Times New Roman"/>
                <w:strike/>
                <w:sz w:val="22"/>
                <w:lang w:eastAsia="lt-LT"/>
              </w:rPr>
              <w:t xml:space="preserve">palyginti </w:t>
            </w:r>
            <w:r w:rsidRPr="005E698C">
              <w:rPr>
                <w:rFonts w:eastAsia="Times New Roman" w:cs="Times New Roman"/>
                <w:b/>
                <w:sz w:val="22"/>
                <w:lang w:eastAsia="lt-LT"/>
              </w:rPr>
              <w:t>palygin</w:t>
            </w:r>
            <w:r w:rsidR="00B066BC" w:rsidRPr="005E698C">
              <w:rPr>
                <w:rFonts w:eastAsia="Times New Roman" w:cs="Times New Roman"/>
                <w:b/>
                <w:sz w:val="22"/>
                <w:lang w:eastAsia="lt-LT"/>
              </w:rPr>
              <w:t>us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su praėjusiais metais (procentais)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6589B1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iš viso </w:t>
            </w: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šalyje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;</w:t>
            </w:r>
          </w:p>
          <w:p w14:paraId="3A5FF0C4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pagal savivaldybes;</w:t>
            </w:r>
          </w:p>
          <w:p w14:paraId="0DA46227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trečiųjų šalių piliečių</w:t>
            </w:r>
            <w:r w:rsidRPr="008361C9">
              <w:rPr>
                <w:rFonts w:eastAsia="Times New Roman" w:cs="Times New Roman"/>
                <w:strike/>
                <w:sz w:val="22"/>
                <w:lang w:eastAsia="lt-LT"/>
              </w:rPr>
              <w:t>;</w:t>
            </w:r>
          </w:p>
          <w:p w14:paraId="76562890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pagal pilietybę</w:t>
            </w:r>
          </w:p>
          <w:p w14:paraId="625F1791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trike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pagal savivaldybes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180E3C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E6F79A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Užsieniečių registras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B5A6AF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Migracijos departamentas prie </w:t>
            </w:r>
            <w:r w:rsidRPr="009B64E7">
              <w:rPr>
                <w:rFonts w:eastAsia="Times New Roman" w:cs="Times New Roman"/>
                <w:b/>
                <w:sz w:val="22"/>
                <w:lang w:eastAsia="lt-LT"/>
              </w:rPr>
              <w:t>Lietuvos Respublikos</w:t>
            </w:r>
            <w:r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9B64E7">
              <w:rPr>
                <w:rFonts w:eastAsia="Times New Roman" w:cs="Times New Roman"/>
                <w:strike/>
                <w:sz w:val="22"/>
                <w:lang w:eastAsia="lt-LT"/>
              </w:rPr>
              <w:t>V</w:t>
            </w:r>
            <w:r w:rsidRPr="009B64E7">
              <w:rPr>
                <w:rFonts w:eastAsia="Times New Roman" w:cs="Times New Roman"/>
                <w:b/>
                <w:sz w:val="22"/>
                <w:lang w:eastAsia="lt-LT"/>
              </w:rPr>
              <w:t>v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idaus reikalų ministerijos</w:t>
            </w:r>
            <w:r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9B64E7">
              <w:rPr>
                <w:rFonts w:eastAsia="Times New Roman" w:cs="Times New Roman"/>
                <w:b/>
                <w:sz w:val="22"/>
                <w:lang w:eastAsia="lt-LT"/>
              </w:rPr>
              <w:t>(toliau – Migracijos departamentas)</w:t>
            </w:r>
          </w:p>
        </w:tc>
      </w:tr>
      <w:tr w:rsidR="00F27A64" w:rsidRPr="005B2A81" w14:paraId="1362E463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55E2C1" w14:textId="77777777" w:rsidR="00F27A64" w:rsidRPr="005B2A81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3.</w:t>
            </w:r>
          </w:p>
          <w:p w14:paraId="1BE8C9DA" w14:textId="77777777" w:rsidR="00F27A64" w:rsidRPr="005B2A81" w:rsidRDefault="00F27A64" w:rsidP="00FA3437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946B77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 xml:space="preserve">Neto tarptautinė migracija 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Bendrasis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neto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tarptautinės migracijos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rodiklis Lietuvos Respublikoje (1 tūkst. gyventojų)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EB81B4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iš viso </w:t>
            </w: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šalyje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DBCF8E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sz w:val="22"/>
                <w:lang w:eastAsia="lt-LT"/>
              </w:rPr>
              <w:t>metinis</w:t>
            </w:r>
          </w:p>
          <w:p w14:paraId="50B6231F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b/>
                <w:sz w:val="22"/>
                <w:lang w:eastAsia="lt-LT"/>
              </w:rPr>
              <w:t>(išankstinis)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6E405D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Demografinės statistikos duomenų bazė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 xml:space="preserve">Lietuvos statistikos departamento </w:t>
            </w:r>
            <w:r w:rsidRPr="00064C7C">
              <w:rPr>
                <w:rFonts w:eastAsia="Times New Roman" w:cs="Times New Roman"/>
                <w:b/>
                <w:sz w:val="22"/>
                <w:lang w:eastAsia="lt-LT"/>
              </w:rPr>
              <w:t>statistiniai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 xml:space="preserve"> 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duomenys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A82365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Lietuvos statistikos departamentas</w:t>
            </w:r>
          </w:p>
        </w:tc>
      </w:tr>
      <w:tr w:rsidR="00F27A64" w:rsidRPr="005B2A81" w14:paraId="0117AB5B" w14:textId="77777777" w:rsidTr="00893325">
        <w:trPr>
          <w:cantSplit/>
          <w:trHeight w:val="20"/>
        </w:trPr>
        <w:tc>
          <w:tcPr>
            <w:tcW w:w="1429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7A3DE1" w14:textId="0FA409B7" w:rsidR="00FA3437" w:rsidRPr="00D33941" w:rsidRDefault="00FA3437" w:rsidP="00FA3437">
            <w:pPr>
              <w:spacing w:after="0" w:line="240" w:lineRule="auto"/>
              <w:ind w:left="-57"/>
              <w:jc w:val="center"/>
              <w:rPr>
                <w:rFonts w:eastAsia="Times New Roman" w:cs="Times New Roman"/>
                <w:bCs/>
                <w:strike/>
                <w:sz w:val="22"/>
                <w:lang w:eastAsia="lt-LT"/>
              </w:rPr>
            </w:pPr>
            <w:r w:rsidRPr="00D33941">
              <w:rPr>
                <w:rFonts w:eastAsia="Times New Roman" w:cs="Times New Roman"/>
                <w:bCs/>
                <w:strike/>
                <w:sz w:val="22"/>
                <w:lang w:eastAsia="lt-LT"/>
              </w:rPr>
              <w:t xml:space="preserve">II. </w:t>
            </w:r>
            <w:r w:rsidR="00D33941" w:rsidRPr="00D33941">
              <w:rPr>
                <w:rFonts w:eastAsia="Times New Roman" w:cs="Times New Roman"/>
                <w:bCs/>
                <w:strike/>
                <w:sz w:val="22"/>
                <w:lang w:eastAsia="lt-LT"/>
              </w:rPr>
              <w:t>Emigracijos ir grįžtamosios migracijos sritis</w:t>
            </w:r>
          </w:p>
          <w:p w14:paraId="53E065D5" w14:textId="77777777" w:rsidR="00F27A64" w:rsidRPr="005B2A81" w:rsidRDefault="00F27A64" w:rsidP="00FA3437">
            <w:pPr>
              <w:spacing w:after="0" w:line="240" w:lineRule="auto"/>
              <w:ind w:left="-57"/>
              <w:jc w:val="center"/>
              <w:rPr>
                <w:rFonts w:eastAsia="Times New Roman" w:cs="Times New Roman"/>
                <w:b/>
                <w:bCs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bCs/>
                <w:sz w:val="22"/>
                <w:lang w:eastAsia="lt-LT"/>
              </w:rPr>
              <w:t>II SKYRIUS</w:t>
            </w:r>
          </w:p>
          <w:p w14:paraId="62AF7B3D" w14:textId="77777777" w:rsidR="00F27A64" w:rsidRPr="005B2A81" w:rsidRDefault="00F27A64" w:rsidP="00FA3437">
            <w:pPr>
              <w:spacing w:after="0" w:line="240" w:lineRule="auto"/>
              <w:ind w:left="-57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bCs/>
                <w:sz w:val="22"/>
                <w:lang w:eastAsia="lt-LT"/>
              </w:rPr>
              <w:t xml:space="preserve"> EMIGRACIJOS IR GRĮŽTAMOSIOS MIGRACIJOS SRITIS </w:t>
            </w:r>
          </w:p>
        </w:tc>
      </w:tr>
      <w:tr w:rsidR="00F27A64" w:rsidRPr="005B2A81" w14:paraId="78E7B40F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156D85" w14:textId="77777777" w:rsidR="00F27A64" w:rsidRPr="005B2A81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lastRenderedPageBreak/>
              <w:t>1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4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174848" w14:textId="100F45C9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Emigrantų skaičius ir šio skaičiaus pokytis, </w:t>
            </w:r>
            <w:r w:rsidR="001C56D8" w:rsidRPr="001C56D8">
              <w:rPr>
                <w:rFonts w:eastAsia="Times New Roman" w:cs="Times New Roman"/>
                <w:strike/>
                <w:sz w:val="22"/>
                <w:lang w:eastAsia="lt-LT"/>
              </w:rPr>
              <w:t>palyginti</w:t>
            </w:r>
            <w:r w:rsidR="001C56D8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1C56D8">
              <w:rPr>
                <w:rFonts w:eastAsia="Times New Roman" w:cs="Times New Roman"/>
                <w:b/>
                <w:sz w:val="22"/>
                <w:lang w:eastAsia="lt-LT"/>
              </w:rPr>
              <w:t>palygin</w:t>
            </w:r>
            <w:r w:rsidR="00B066BC" w:rsidRPr="001C56D8">
              <w:rPr>
                <w:rFonts w:eastAsia="Times New Roman" w:cs="Times New Roman"/>
                <w:b/>
                <w:sz w:val="22"/>
                <w:lang w:eastAsia="lt-LT"/>
              </w:rPr>
              <w:t>us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su praėjusiais metais (procentais)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3CC3A3" w14:textId="77777777" w:rsidR="00F27A64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iš viso;</w:t>
            </w:r>
          </w:p>
          <w:p w14:paraId="1B2A17C3" w14:textId="77777777" w:rsidR="00F27A64" w:rsidRPr="00F120DE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lang w:eastAsia="lt-LT"/>
              </w:rPr>
              <w:t xml:space="preserve">iš jų – </w:t>
            </w:r>
            <w:r w:rsidRPr="00F120DE">
              <w:rPr>
                <w:rFonts w:eastAsia="Times New Roman" w:cs="Times New Roman"/>
                <w:b/>
                <w:sz w:val="22"/>
                <w:lang w:eastAsia="lt-LT"/>
              </w:rPr>
              <w:t>Lietuvos Respublikos piliečių;</w:t>
            </w:r>
          </w:p>
          <w:p w14:paraId="38DE5B9F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pagal savivaldybes;</w:t>
            </w:r>
          </w:p>
          <w:p w14:paraId="456DBD0D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pagal būsimą gyvenamąją vietą (valstybę);</w:t>
            </w:r>
          </w:p>
          <w:p w14:paraId="1DFA70D8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F120DE">
              <w:rPr>
                <w:rFonts w:eastAsia="Times New Roman" w:cs="Times New Roman"/>
                <w:strike/>
                <w:sz w:val="22"/>
                <w:lang w:eastAsia="lt-LT"/>
              </w:rPr>
              <w:t>pagal pilietybę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;</w:t>
            </w:r>
          </w:p>
          <w:p w14:paraId="2BC7CF22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pagal amžiaus grupes 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br/>
              <w:t>(0–17; 18–24; 25–64; 65+)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621BD3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D24AA3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Gyventojų registras,</w:t>
            </w:r>
          </w:p>
          <w:p w14:paraId="37863904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Užsieniečių registras</w:t>
            </w:r>
          </w:p>
          <w:p w14:paraId="33461436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823994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Lietuvos statistikos departamentas</w:t>
            </w:r>
          </w:p>
        </w:tc>
      </w:tr>
      <w:tr w:rsidR="00F27A64" w:rsidRPr="005B2A81" w14:paraId="73DF0B59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F3A6B9" w14:textId="77777777" w:rsidR="00F27A64" w:rsidRPr="005B2A81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5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4FEA09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Bendrasis emigracijos rodiklis (1 tūkst. gyventojų)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D24B95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iš viso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AA9E20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b/>
                <w:sz w:val="22"/>
                <w:lang w:eastAsia="lt-LT"/>
              </w:rPr>
              <w:t>metinis (išankstinis)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80E301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 xml:space="preserve">Lietuvos statistikos departamento 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 xml:space="preserve">statistiniai 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duomenys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916BBC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Lietuvos statistikos departamentas</w:t>
            </w:r>
          </w:p>
        </w:tc>
      </w:tr>
      <w:tr w:rsidR="00F27A64" w:rsidRPr="005B2A81" w14:paraId="211EDA38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C33F6E" w14:textId="77777777" w:rsidR="00F27A64" w:rsidRPr="005B2A81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2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6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654098" w14:textId="3457B353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Lietuvos Respublikos piliečių</w:t>
            </w:r>
            <w:r>
              <w:rPr>
                <w:rFonts w:eastAsia="Times New Roman" w:cs="Times New Roman"/>
                <w:sz w:val="22"/>
                <w:lang w:eastAsia="lt-LT"/>
              </w:rPr>
              <w:t xml:space="preserve">, 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grįžusių</w:t>
            </w:r>
            <w:r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764382">
              <w:rPr>
                <w:rFonts w:eastAsia="Times New Roman" w:cs="Times New Roman"/>
                <w:b/>
                <w:sz w:val="22"/>
                <w:lang w:eastAsia="lt-LT"/>
              </w:rPr>
              <w:t>arba atvykusių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gyventi į Lietuvos Respubliką </w:t>
            </w:r>
            <w:r w:rsidRPr="00A76202">
              <w:rPr>
                <w:rFonts w:eastAsia="Times New Roman" w:cs="Times New Roman"/>
                <w:strike/>
                <w:sz w:val="22"/>
                <w:lang w:eastAsia="lt-LT"/>
              </w:rPr>
              <w:t>(reemigrantų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), skaičius ir šio skaičiaus pokytis, </w:t>
            </w:r>
            <w:r w:rsidR="001C56D8" w:rsidRPr="00167DD2">
              <w:rPr>
                <w:rFonts w:eastAsia="Times New Roman" w:cs="Times New Roman"/>
                <w:strike/>
                <w:sz w:val="22"/>
                <w:lang w:eastAsia="lt-LT"/>
              </w:rPr>
              <w:t>palyginti</w:t>
            </w:r>
            <w:r w:rsidR="001C56D8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167DD2">
              <w:rPr>
                <w:rFonts w:eastAsia="Times New Roman" w:cs="Times New Roman"/>
                <w:b/>
                <w:sz w:val="22"/>
                <w:lang w:eastAsia="lt-LT"/>
              </w:rPr>
              <w:t>palygin</w:t>
            </w:r>
            <w:r w:rsidR="00B066BC" w:rsidRPr="00167DD2">
              <w:rPr>
                <w:rFonts w:eastAsia="Times New Roman" w:cs="Times New Roman"/>
                <w:b/>
                <w:sz w:val="22"/>
                <w:lang w:eastAsia="lt-LT"/>
              </w:rPr>
              <w:t>us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su praėjusiais metais (procentais)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6BD4B2" w14:textId="77777777" w:rsidR="00F27A64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iš viso;</w:t>
            </w:r>
          </w:p>
          <w:p w14:paraId="19CB8376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36498E">
              <w:rPr>
                <w:rFonts w:eastAsia="Times New Roman" w:cs="Times New Roman"/>
                <w:b/>
                <w:sz w:val="22"/>
                <w:lang w:eastAsia="lt-LT"/>
              </w:rPr>
              <w:t>iš jų – grįžusių gyventi</w:t>
            </w:r>
            <w:r>
              <w:rPr>
                <w:rFonts w:eastAsia="Times New Roman" w:cs="Times New Roman"/>
                <w:sz w:val="22"/>
                <w:lang w:eastAsia="lt-LT"/>
              </w:rPr>
              <w:t>;</w:t>
            </w:r>
          </w:p>
          <w:p w14:paraId="2F7F14B1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pagal savivaldybes;</w:t>
            </w:r>
          </w:p>
          <w:p w14:paraId="3949A770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pagal buvusią gyvenamąją vietą (valstybę)</w:t>
            </w:r>
            <w:r w:rsidRPr="00F21745">
              <w:rPr>
                <w:rFonts w:eastAsia="Times New Roman" w:cs="Times New Roman"/>
                <w:sz w:val="22"/>
                <w:lang w:eastAsia="lt-LT"/>
              </w:rPr>
              <w:t>;</w:t>
            </w:r>
          </w:p>
          <w:p w14:paraId="59A9450F" w14:textId="77777777" w:rsidR="00F27A64" w:rsidRPr="0036498E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36498E">
              <w:rPr>
                <w:rFonts w:eastAsia="Times New Roman" w:cs="Times New Roman"/>
                <w:sz w:val="22"/>
                <w:lang w:eastAsia="lt-LT"/>
              </w:rPr>
              <w:t xml:space="preserve">pagal amžiaus grupes </w:t>
            </w:r>
            <w:r w:rsidRPr="0036498E">
              <w:rPr>
                <w:rFonts w:eastAsia="Times New Roman" w:cs="Times New Roman"/>
                <w:sz w:val="22"/>
                <w:lang w:eastAsia="lt-LT"/>
              </w:rPr>
              <w:br/>
              <w:t>(0–17; 18–24; 25–64; 65+)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CB3454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A3593B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Gyventojų registras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A2D054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Lietuvos statistikos departamentas</w:t>
            </w:r>
          </w:p>
        </w:tc>
      </w:tr>
      <w:tr w:rsidR="00F27A64" w:rsidRPr="005B2A81" w14:paraId="04431551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A6568F" w14:textId="77777777" w:rsidR="00F27A64" w:rsidRPr="005B2A81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3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7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5378FB" w14:textId="23873DA9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4D66AD">
              <w:rPr>
                <w:rFonts w:eastAsia="Times New Roman" w:cs="Times New Roman"/>
                <w:strike/>
                <w:sz w:val="22"/>
                <w:lang w:eastAsia="lt-LT"/>
              </w:rPr>
              <w:t>Lietuvių kilmės užsieniečių ir išeivių</w:t>
            </w:r>
            <w:r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4D66AD">
              <w:rPr>
                <w:rFonts w:eastAsia="Times New Roman" w:cs="Times New Roman"/>
                <w:b/>
                <w:sz w:val="22"/>
                <w:lang w:eastAsia="lt-LT"/>
              </w:rPr>
              <w:t>Užsienio lietuvių (Lietuvos Respublikos piliečių, nuolat gyvenančių užsienyje, ir lietuvių kilmės asmenų)</w:t>
            </w:r>
            <w:r>
              <w:rPr>
                <w:rFonts w:eastAsia="Times New Roman" w:cs="Times New Roman"/>
                <w:sz w:val="22"/>
                <w:lang w:eastAsia="lt-LT"/>
              </w:rPr>
              <w:t>,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studijuojančių Lietuvos aukštosiose mokyklose, skaičius ir šio skaičiaus pokytis, </w:t>
            </w:r>
            <w:r w:rsidR="00167DD2" w:rsidRPr="00167DD2">
              <w:rPr>
                <w:rFonts w:eastAsia="Times New Roman" w:cs="Times New Roman"/>
                <w:strike/>
                <w:sz w:val="22"/>
                <w:lang w:eastAsia="lt-LT"/>
              </w:rPr>
              <w:t>palyginti</w:t>
            </w:r>
            <w:r w:rsidR="00167DD2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167DD2">
              <w:rPr>
                <w:rFonts w:eastAsia="Times New Roman" w:cs="Times New Roman"/>
                <w:b/>
                <w:sz w:val="22"/>
                <w:lang w:eastAsia="lt-LT"/>
              </w:rPr>
              <w:t>palygin</w:t>
            </w:r>
            <w:r w:rsidR="00B066BC" w:rsidRPr="00167DD2">
              <w:rPr>
                <w:rFonts w:eastAsia="Times New Roman" w:cs="Times New Roman"/>
                <w:b/>
                <w:sz w:val="22"/>
                <w:lang w:eastAsia="lt-LT"/>
              </w:rPr>
              <w:t>us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su praėjusiais metais (procentais)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54DE2C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iš viso;</w:t>
            </w:r>
          </w:p>
          <w:p w14:paraId="36DBFF2D" w14:textId="77777777" w:rsidR="00F27A64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9B64E7">
              <w:rPr>
                <w:rFonts w:eastAsia="Times New Roman" w:cs="Times New Roman"/>
                <w:sz w:val="22"/>
                <w:lang w:eastAsia="lt-LT"/>
              </w:rPr>
              <w:t>pagal</w:t>
            </w:r>
            <w:r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9B64E7">
              <w:rPr>
                <w:rFonts w:eastAsia="Times New Roman" w:cs="Times New Roman"/>
                <w:strike/>
                <w:sz w:val="22"/>
                <w:lang w:eastAsia="lt-LT"/>
              </w:rPr>
              <w:t>šalį</w:t>
            </w:r>
            <w:r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9B64E7">
              <w:rPr>
                <w:rFonts w:eastAsia="Times New Roman" w:cs="Times New Roman"/>
                <w:b/>
                <w:sz w:val="22"/>
                <w:lang w:eastAsia="lt-LT"/>
              </w:rPr>
              <w:t>valstybę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, iš kurios atvyko</w:t>
            </w:r>
            <w:r w:rsidRPr="003E3D3D">
              <w:rPr>
                <w:rFonts w:eastAsia="Times New Roman" w:cs="Times New Roman"/>
                <w:b/>
                <w:sz w:val="22"/>
                <w:lang w:eastAsia="lt-LT"/>
              </w:rPr>
              <w:t>;</w:t>
            </w:r>
          </w:p>
          <w:p w14:paraId="30D92CE0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lang w:eastAsia="lt-LT"/>
              </w:rPr>
              <w:t>pagal aukštąją mokyklą, kurioje studijuoja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9B6AD0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5D7471" w14:textId="77777777" w:rsidR="00F27A64" w:rsidRDefault="00F27A64" w:rsidP="00FA3437">
            <w:pPr>
              <w:spacing w:after="0" w:line="240" w:lineRule="auto"/>
              <w:rPr>
                <w:rFonts w:eastAsia="Times New Roman" w:cs="Times New Roman"/>
                <w:strike/>
                <w:sz w:val="22"/>
                <w:lang w:eastAsia="lt-LT"/>
              </w:rPr>
            </w:pPr>
            <w:r w:rsidRPr="00122CF7">
              <w:rPr>
                <w:rFonts w:eastAsia="Times New Roman" w:cs="Times New Roman"/>
                <w:strike/>
                <w:sz w:val="22"/>
                <w:lang w:eastAsia="lt-LT"/>
              </w:rPr>
              <w:t>a</w:t>
            </w: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 xml:space="preserve">ukštosios mokyklos </w:t>
            </w:r>
          </w:p>
          <w:p w14:paraId="13490CD0" w14:textId="77777777" w:rsidR="00F27A64" w:rsidRPr="008F645D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lang w:eastAsia="lt-LT"/>
              </w:rPr>
              <w:t>Studentų registras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7D4167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9B64E7">
              <w:rPr>
                <w:rFonts w:eastAsia="Times New Roman" w:cs="Times New Roman"/>
                <w:b/>
                <w:sz w:val="22"/>
                <w:lang w:eastAsia="lt-LT"/>
              </w:rPr>
              <w:t>Lietuvos Respublikos</w:t>
            </w:r>
            <w:r w:rsidRPr="009B64E7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9B64E7">
              <w:rPr>
                <w:rFonts w:eastAsia="Times New Roman" w:cs="Times New Roman"/>
                <w:strike/>
                <w:sz w:val="22"/>
                <w:lang w:eastAsia="lt-LT"/>
              </w:rPr>
              <w:t>Š</w:t>
            </w:r>
            <w:r w:rsidRPr="00580C8D">
              <w:rPr>
                <w:rFonts w:eastAsia="Times New Roman" w:cs="Times New Roman"/>
                <w:b/>
                <w:sz w:val="22"/>
                <w:lang w:eastAsia="lt-LT"/>
              </w:rPr>
              <w:t>š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vietimo</w:t>
            </w:r>
            <w:r w:rsidRPr="008E71DB">
              <w:rPr>
                <w:rFonts w:eastAsia="Times New Roman" w:cs="Times New Roman"/>
                <w:b/>
                <w:sz w:val="22"/>
                <w:lang w:eastAsia="lt-LT"/>
              </w:rPr>
              <w:t>,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8F2D00">
              <w:rPr>
                <w:rFonts w:eastAsia="Times New Roman" w:cs="Times New Roman"/>
                <w:strike/>
                <w:sz w:val="22"/>
                <w:lang w:eastAsia="lt-LT"/>
              </w:rPr>
              <w:t>ir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mokslo </w:t>
            </w:r>
            <w:r w:rsidRPr="008E71DB">
              <w:rPr>
                <w:rFonts w:eastAsia="Times New Roman" w:cs="Times New Roman"/>
                <w:b/>
                <w:sz w:val="22"/>
                <w:lang w:eastAsia="lt-LT"/>
              </w:rPr>
              <w:t>ir sporto</w:t>
            </w:r>
            <w:r w:rsidRPr="008E71DB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ministerija</w:t>
            </w:r>
            <w:r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</w:p>
        </w:tc>
      </w:tr>
      <w:tr w:rsidR="00F27A64" w:rsidRPr="005B2A81" w14:paraId="4FA6863D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957282" w14:textId="77777777" w:rsidR="00F27A64" w:rsidRPr="005B2A81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7D33D6">
              <w:rPr>
                <w:rFonts w:eastAsia="Times New Roman" w:cs="Times New Roman"/>
                <w:sz w:val="22"/>
                <w:lang w:eastAsia="lt-LT"/>
              </w:rPr>
              <w:lastRenderedPageBreak/>
              <w:t>4</w:t>
            </w:r>
            <w:r w:rsidRPr="007D33D6">
              <w:rPr>
                <w:rFonts w:eastAsia="Times New Roman" w:cs="Times New Roman"/>
                <w:b/>
                <w:strike/>
                <w:sz w:val="22"/>
                <w:lang w:eastAsia="lt-LT"/>
              </w:rPr>
              <w:t>8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56B3E7" w14:textId="16555350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463A2B">
              <w:rPr>
                <w:rFonts w:eastAsia="Times New Roman" w:cs="Times New Roman"/>
                <w:strike/>
                <w:sz w:val="22"/>
                <w:lang w:eastAsia="lt-LT"/>
              </w:rPr>
              <w:t>Iš užsienio grįžusių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463A2B">
              <w:rPr>
                <w:rFonts w:eastAsia="Times New Roman" w:cs="Times New Roman"/>
                <w:b/>
                <w:sz w:val="22"/>
                <w:lang w:eastAsia="lt-LT"/>
              </w:rPr>
              <w:t xml:space="preserve">Lietuvos Respublikos piliečių ir lietuvių kilmės asmenų 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šeimų</w:t>
            </w:r>
            <w:r>
              <w:rPr>
                <w:rFonts w:eastAsia="Times New Roman" w:cs="Times New Roman"/>
                <w:sz w:val="22"/>
                <w:lang w:eastAsia="lt-LT"/>
              </w:rPr>
              <w:t xml:space="preserve">, </w:t>
            </w:r>
            <w:r w:rsidRPr="001078D8">
              <w:rPr>
                <w:rFonts w:eastAsia="Times New Roman" w:cs="Times New Roman"/>
                <w:b/>
                <w:sz w:val="22"/>
                <w:lang w:eastAsia="lt-LT"/>
              </w:rPr>
              <w:t>grįžusių arba atvykusių gyventi į Lietuvą,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vaikų, kurie mokosi Lietuvos švietimo įstaigose, skaičius ir šio skaičiaus pokytis, </w:t>
            </w:r>
            <w:r w:rsidR="00167DD2" w:rsidRPr="00167DD2">
              <w:rPr>
                <w:rFonts w:eastAsia="Times New Roman" w:cs="Times New Roman"/>
                <w:strike/>
                <w:sz w:val="22"/>
                <w:lang w:eastAsia="lt-LT"/>
              </w:rPr>
              <w:t>palyginti</w:t>
            </w:r>
            <w:r w:rsidR="00167DD2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167DD2">
              <w:rPr>
                <w:rFonts w:eastAsia="Times New Roman" w:cs="Times New Roman"/>
                <w:b/>
                <w:sz w:val="22"/>
                <w:lang w:eastAsia="lt-LT"/>
              </w:rPr>
              <w:t>palygin</w:t>
            </w:r>
            <w:r w:rsidR="00DC2EF2" w:rsidRPr="00167DD2">
              <w:rPr>
                <w:rFonts w:eastAsia="Times New Roman" w:cs="Times New Roman"/>
                <w:b/>
                <w:sz w:val="22"/>
                <w:lang w:eastAsia="lt-LT"/>
              </w:rPr>
              <w:t>us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su praėjusiais metais (procentais)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40741F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iš viso;</w:t>
            </w:r>
          </w:p>
          <w:p w14:paraId="64B37C83" w14:textId="77777777" w:rsidR="00F27A64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pagal</w:t>
            </w:r>
            <w:r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9B64E7">
              <w:rPr>
                <w:rFonts w:eastAsia="Times New Roman" w:cs="Times New Roman"/>
                <w:strike/>
                <w:sz w:val="22"/>
                <w:lang w:eastAsia="lt-LT"/>
              </w:rPr>
              <w:t>šalį</w:t>
            </w:r>
            <w:r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9B64E7">
              <w:rPr>
                <w:rFonts w:eastAsia="Times New Roman" w:cs="Times New Roman"/>
                <w:b/>
                <w:sz w:val="22"/>
                <w:lang w:eastAsia="lt-LT"/>
              </w:rPr>
              <w:t>valstybę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, iš kurios atvyko</w:t>
            </w:r>
            <w:r w:rsidRPr="00CD5B3A">
              <w:rPr>
                <w:rFonts w:eastAsia="Times New Roman" w:cs="Times New Roman"/>
                <w:b/>
                <w:sz w:val="22"/>
                <w:lang w:eastAsia="lt-LT"/>
              </w:rPr>
              <w:t>;</w:t>
            </w:r>
          </w:p>
          <w:p w14:paraId="54BC90B8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lang w:eastAsia="lt-LT"/>
              </w:rPr>
              <w:t>pagal savivaldybę, kurioje mokosi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08C898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0462AF" w14:textId="77777777" w:rsidR="00F27A64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Švietimo</w:t>
            </w:r>
            <w:r w:rsidRPr="008E71DB">
              <w:rPr>
                <w:rFonts w:eastAsia="Times New Roman" w:cs="Times New Roman"/>
                <w:b/>
                <w:sz w:val="22"/>
                <w:lang w:eastAsia="lt-LT"/>
              </w:rPr>
              <w:t>,</w:t>
            </w:r>
            <w:r w:rsidRPr="008E71DB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8E71DB">
              <w:rPr>
                <w:rFonts w:eastAsia="Times New Roman" w:cs="Times New Roman"/>
                <w:strike/>
                <w:sz w:val="22"/>
                <w:lang w:eastAsia="lt-LT"/>
              </w:rPr>
              <w:t>ir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mokslo</w:t>
            </w:r>
            <w:r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8E71DB">
              <w:rPr>
                <w:rFonts w:eastAsia="Times New Roman" w:cs="Times New Roman"/>
                <w:b/>
                <w:sz w:val="22"/>
                <w:lang w:eastAsia="lt-LT"/>
              </w:rPr>
              <w:t>ir sporto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ministerijos duomenys</w:t>
            </w:r>
            <w:r w:rsidRPr="008F645D">
              <w:rPr>
                <w:rFonts w:eastAsia="Times New Roman" w:cs="Times New Roman"/>
                <w:b/>
                <w:sz w:val="22"/>
                <w:lang w:eastAsia="lt-LT"/>
              </w:rPr>
              <w:t>,</w:t>
            </w:r>
          </w:p>
          <w:p w14:paraId="284AA9E5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lang w:eastAsia="lt-LT"/>
              </w:rPr>
              <w:t>Mokinių registras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647342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Švietimo</w:t>
            </w:r>
            <w:r w:rsidRPr="008E71DB">
              <w:rPr>
                <w:rFonts w:eastAsia="Times New Roman" w:cs="Times New Roman"/>
                <w:b/>
                <w:sz w:val="22"/>
                <w:lang w:eastAsia="lt-LT"/>
              </w:rPr>
              <w:t>,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8E71DB">
              <w:rPr>
                <w:rFonts w:eastAsia="Times New Roman" w:cs="Times New Roman"/>
                <w:strike/>
                <w:sz w:val="22"/>
                <w:lang w:eastAsia="lt-LT"/>
              </w:rPr>
              <w:t>ir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mokslo </w:t>
            </w:r>
            <w:r w:rsidRPr="008E71DB">
              <w:rPr>
                <w:rFonts w:eastAsia="Times New Roman" w:cs="Times New Roman"/>
                <w:b/>
                <w:sz w:val="22"/>
                <w:lang w:eastAsia="lt-LT"/>
              </w:rPr>
              <w:t>ir sporto</w:t>
            </w:r>
            <w:r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ministerija</w:t>
            </w:r>
          </w:p>
        </w:tc>
      </w:tr>
      <w:tr w:rsidR="0098681F" w:rsidRPr="0098681F" w14:paraId="20BB684B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B99C00" w14:textId="509CB75F" w:rsidR="0098681F" w:rsidRPr="0098681F" w:rsidRDefault="0098681F" w:rsidP="00FA343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98681F">
              <w:rPr>
                <w:rFonts w:eastAsia="Times New Roman" w:cs="Times New Roman"/>
                <w:b/>
                <w:sz w:val="22"/>
                <w:lang w:eastAsia="lt-LT"/>
              </w:rPr>
              <w:t>9.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A25D9A" w14:textId="6269F283" w:rsidR="0098681F" w:rsidRPr="0098681F" w:rsidRDefault="0098681F" w:rsidP="00B6055A">
            <w:pPr>
              <w:spacing w:after="0" w:line="240" w:lineRule="auto"/>
              <w:rPr>
                <w:rFonts w:eastAsia="Times New Roman" w:cs="Times New Roman"/>
                <w:b/>
                <w:strike/>
                <w:sz w:val="22"/>
                <w:lang w:eastAsia="lt-LT"/>
              </w:rPr>
            </w:pPr>
            <w:r w:rsidRPr="0098681F">
              <w:rPr>
                <w:rFonts w:eastAsia="Times New Roman" w:cs="Times New Roman"/>
                <w:b/>
                <w:sz w:val="22"/>
                <w:lang w:eastAsia="lt-LT"/>
              </w:rPr>
              <w:t>Lietuvos Respublikos piliečių ir lietuvių kilmės asmenų, kuriems suteiktos konsultacijos grįžimo į Lietuvą klausimais, skaičius ir šio skaičiaus pokytis, palygin</w:t>
            </w:r>
            <w:r w:rsidR="00DC2EF2">
              <w:rPr>
                <w:rFonts w:eastAsia="Times New Roman" w:cs="Times New Roman"/>
                <w:b/>
                <w:sz w:val="22"/>
                <w:lang w:eastAsia="lt-LT"/>
              </w:rPr>
              <w:t>us</w:t>
            </w:r>
            <w:r w:rsidRPr="0098681F">
              <w:rPr>
                <w:rFonts w:eastAsia="Times New Roman" w:cs="Times New Roman"/>
                <w:b/>
                <w:sz w:val="22"/>
                <w:lang w:eastAsia="lt-LT"/>
              </w:rPr>
              <w:t xml:space="preserve"> su praėjusiais metais (procentais)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CBC6E8" w14:textId="77777777" w:rsidR="0098681F" w:rsidRPr="0098681F" w:rsidRDefault="0098681F" w:rsidP="0098681F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98681F">
              <w:rPr>
                <w:rFonts w:eastAsia="Times New Roman" w:cs="Times New Roman"/>
                <w:b/>
                <w:sz w:val="22"/>
                <w:lang w:eastAsia="lt-LT"/>
              </w:rPr>
              <w:t>iš viso;</w:t>
            </w:r>
          </w:p>
          <w:p w14:paraId="71EDC039" w14:textId="2F9A5AAB" w:rsidR="0098681F" w:rsidRPr="0098681F" w:rsidRDefault="0098681F" w:rsidP="0098681F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98681F">
              <w:rPr>
                <w:rFonts w:eastAsia="Times New Roman" w:cs="Times New Roman"/>
                <w:b/>
                <w:sz w:val="22"/>
                <w:lang w:eastAsia="lt-LT"/>
              </w:rPr>
              <w:t>pagal gyvenamąją vietą (valstybę)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F43E65" w14:textId="6634A84F" w:rsidR="0098681F" w:rsidRPr="00FE0A8A" w:rsidRDefault="00FE0A8A" w:rsidP="00FA3437">
            <w:pPr>
              <w:spacing w:after="0" w:line="240" w:lineRule="auto"/>
              <w:jc w:val="center"/>
              <w:rPr>
                <w:rFonts w:eastAsia="Times New Roman" w:cs="Times New Roman"/>
                <w:b/>
                <w:strike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b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0A93EA" w14:textId="214FB1E4" w:rsidR="0098681F" w:rsidRPr="0098681F" w:rsidRDefault="008E76F2" w:rsidP="008E76F2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98681F">
              <w:rPr>
                <w:rFonts w:eastAsia="Times New Roman" w:cs="Times New Roman"/>
                <w:b/>
                <w:sz w:val="22"/>
                <w:lang w:eastAsia="lt-LT"/>
              </w:rPr>
              <w:t>Migracijos informacijos centr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>o</w:t>
            </w:r>
            <w:r w:rsidRPr="0098681F">
              <w:rPr>
                <w:rFonts w:eastAsia="Times New Roman" w:cs="Times New Roman"/>
                <w:b/>
                <w:sz w:val="22"/>
                <w:lang w:eastAsia="lt-LT"/>
              </w:rPr>
              <w:t xml:space="preserve"> „Renkuosi Lietuvą“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 xml:space="preserve"> duomenys</w:t>
            </w:r>
            <w:r w:rsidR="000D14B2">
              <w:rPr>
                <w:rFonts w:eastAsia="Times New Roman" w:cs="Times New Roman"/>
                <w:b/>
                <w:sz w:val="22"/>
                <w:lang w:eastAsia="lt-LT"/>
              </w:rPr>
              <w:t xml:space="preserve"> </w:t>
            </w:r>
            <w:r w:rsidR="00CF7635">
              <w:rPr>
                <w:rFonts w:eastAsia="Times New Roman" w:cs="Times New Roman"/>
                <w:b/>
                <w:sz w:val="22"/>
                <w:lang w:eastAsia="lt-LT"/>
              </w:rPr>
              <w:t>surinkti apklausomis (elektroniniu paštu, internetu ir kitais būdais)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D94F12" w14:textId="1E7AB584" w:rsidR="0098681F" w:rsidRPr="008E76F2" w:rsidRDefault="008E76F2" w:rsidP="008E76F2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8E76F2">
              <w:rPr>
                <w:rFonts w:eastAsia="Times New Roman" w:cs="Times New Roman"/>
                <w:b/>
                <w:sz w:val="22"/>
                <w:lang w:eastAsia="lt-LT"/>
              </w:rPr>
              <w:t xml:space="preserve">Tarptautinės migracijos organizacijos Vilniaus biuras </w:t>
            </w:r>
          </w:p>
        </w:tc>
      </w:tr>
      <w:tr w:rsidR="00F27A64" w:rsidRPr="005B2A81" w14:paraId="7F1E0F88" w14:textId="77777777" w:rsidTr="00893325">
        <w:trPr>
          <w:cantSplit/>
          <w:trHeight w:val="20"/>
        </w:trPr>
        <w:tc>
          <w:tcPr>
            <w:tcW w:w="1429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156F60" w14:textId="2930310A" w:rsidR="00D33941" w:rsidRPr="00D33941" w:rsidRDefault="00D33941" w:rsidP="00FA3437">
            <w:pPr>
              <w:spacing w:after="0" w:line="240" w:lineRule="auto"/>
              <w:jc w:val="center"/>
              <w:rPr>
                <w:rFonts w:eastAsia="Times New Roman" w:cs="Times New Roman"/>
                <w:bCs/>
                <w:strike/>
                <w:sz w:val="22"/>
                <w:lang w:eastAsia="lt-LT"/>
              </w:rPr>
            </w:pPr>
            <w:r w:rsidRPr="00D33941">
              <w:rPr>
                <w:rFonts w:eastAsia="Times New Roman" w:cs="Times New Roman"/>
                <w:bCs/>
                <w:strike/>
                <w:sz w:val="22"/>
                <w:lang w:eastAsia="lt-LT"/>
              </w:rPr>
              <w:t>III. Imigracijos sritis</w:t>
            </w:r>
          </w:p>
          <w:p w14:paraId="4278B524" w14:textId="77777777" w:rsidR="00F27A64" w:rsidRPr="005B2A81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bCs/>
                <w:sz w:val="22"/>
                <w:lang w:eastAsia="lt-LT"/>
              </w:rPr>
              <w:t>III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 xml:space="preserve"> SKYRIUS</w:t>
            </w:r>
          </w:p>
          <w:p w14:paraId="2BC9FDE5" w14:textId="77777777" w:rsidR="00F27A64" w:rsidRPr="005B2A81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 </w:t>
            </w:r>
            <w:r w:rsidRPr="005B2A81">
              <w:rPr>
                <w:rFonts w:eastAsia="Times New Roman" w:cs="Times New Roman"/>
                <w:b/>
                <w:bCs/>
                <w:sz w:val="22"/>
                <w:lang w:eastAsia="lt-LT"/>
              </w:rPr>
              <w:t>IMIGRACIJOS SRITIS</w:t>
            </w:r>
          </w:p>
        </w:tc>
      </w:tr>
      <w:tr w:rsidR="00F27A64" w:rsidRPr="005B2A81" w14:paraId="565573F1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46D057" w14:textId="714BDB49" w:rsidR="00F27A64" w:rsidRPr="005B2A81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1</w:t>
            </w:r>
            <w:r w:rsidR="0098681F">
              <w:rPr>
                <w:rFonts w:eastAsia="Times New Roman" w:cs="Times New Roman"/>
                <w:b/>
                <w:sz w:val="22"/>
                <w:lang w:eastAsia="lt-LT"/>
              </w:rPr>
              <w:t>10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B35DDE" w14:textId="15896C40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D6073">
              <w:rPr>
                <w:rFonts w:eastAsia="Times New Roman" w:cs="Times New Roman"/>
                <w:strike/>
                <w:sz w:val="22"/>
                <w:lang w:eastAsia="lt-LT"/>
              </w:rPr>
              <w:t>Imigrantų</w:t>
            </w:r>
            <w:r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5D6073">
              <w:rPr>
                <w:rFonts w:eastAsia="Times New Roman" w:cs="Times New Roman"/>
                <w:b/>
                <w:sz w:val="22"/>
                <w:lang w:eastAsia="lt-LT"/>
              </w:rPr>
              <w:t>Užsieniečių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, atvykusių gyventi į Lietuvos Respubliką, skaičius ir šio skaičiaus pokytis, </w:t>
            </w:r>
            <w:r w:rsidR="00167DD2" w:rsidRPr="00167DD2">
              <w:rPr>
                <w:rFonts w:eastAsia="Times New Roman" w:cs="Times New Roman"/>
                <w:strike/>
                <w:sz w:val="22"/>
                <w:lang w:eastAsia="lt-LT"/>
              </w:rPr>
              <w:t>palyginti</w:t>
            </w:r>
            <w:r w:rsidR="00167DD2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167DD2">
              <w:rPr>
                <w:rFonts w:eastAsia="Times New Roman" w:cs="Times New Roman"/>
                <w:b/>
                <w:sz w:val="22"/>
                <w:lang w:eastAsia="lt-LT"/>
              </w:rPr>
              <w:t>palygin</w:t>
            </w:r>
            <w:r w:rsidR="00EF01D5" w:rsidRPr="00167DD2">
              <w:rPr>
                <w:rFonts w:eastAsia="Times New Roman" w:cs="Times New Roman"/>
                <w:b/>
                <w:sz w:val="22"/>
                <w:lang w:eastAsia="lt-LT"/>
              </w:rPr>
              <w:t>us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su praėjusiais metais (procentais)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24D354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iš viso;</w:t>
            </w:r>
          </w:p>
          <w:p w14:paraId="15CC3AE0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pagal savivaldybes;</w:t>
            </w:r>
          </w:p>
          <w:p w14:paraId="56FB5281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pagal pilietybę</w:t>
            </w:r>
            <w:r w:rsidRPr="0054447C">
              <w:rPr>
                <w:rFonts w:eastAsia="Times New Roman" w:cs="Times New Roman"/>
                <w:strike/>
                <w:sz w:val="22"/>
                <w:lang w:eastAsia="lt-LT"/>
              </w:rPr>
              <w:t>;</w:t>
            </w:r>
          </w:p>
          <w:p w14:paraId="0299025F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7D5843">
              <w:rPr>
                <w:rFonts w:eastAsia="Times New Roman" w:cs="Times New Roman"/>
                <w:sz w:val="22"/>
                <w:lang w:eastAsia="lt-LT"/>
              </w:rPr>
              <w:t>pagal buvusią gyvenamąją</w:t>
            </w:r>
            <w:r w:rsidRPr="009B64E7">
              <w:rPr>
                <w:rFonts w:eastAsia="Times New Roman" w:cs="Times New Roman"/>
                <w:strike/>
                <w:sz w:val="22"/>
                <w:lang w:eastAsia="lt-LT"/>
              </w:rPr>
              <w:t xml:space="preserve"> </w:t>
            </w:r>
            <w:r w:rsidRPr="007D5843">
              <w:rPr>
                <w:rFonts w:eastAsia="Times New Roman" w:cs="Times New Roman"/>
                <w:sz w:val="22"/>
                <w:lang w:eastAsia="lt-LT"/>
              </w:rPr>
              <w:t>vietą (valstybę);</w:t>
            </w:r>
          </w:p>
          <w:p w14:paraId="42FCB261" w14:textId="77777777" w:rsidR="00F27A64" w:rsidRPr="005D6073" w:rsidRDefault="00F27A64" w:rsidP="00FA3437">
            <w:pPr>
              <w:spacing w:after="0" w:line="240" w:lineRule="auto"/>
              <w:rPr>
                <w:rFonts w:eastAsia="Times New Roman" w:cs="Times New Roman"/>
                <w:strike/>
                <w:sz w:val="22"/>
                <w:lang w:eastAsia="lt-LT"/>
              </w:rPr>
            </w:pPr>
            <w:r w:rsidRPr="007D5843">
              <w:rPr>
                <w:rFonts w:eastAsia="Times New Roman" w:cs="Times New Roman"/>
                <w:sz w:val="22"/>
                <w:lang w:eastAsia="lt-LT"/>
              </w:rPr>
              <w:t>pagal amžiaus grupes</w:t>
            </w:r>
            <w:r w:rsidRPr="005D6073">
              <w:rPr>
                <w:rFonts w:eastAsia="Times New Roman" w:cs="Times New Roman"/>
                <w:strike/>
                <w:sz w:val="22"/>
                <w:lang w:eastAsia="lt-LT"/>
              </w:rPr>
              <w:t xml:space="preserve"> </w:t>
            </w:r>
            <w:r w:rsidRPr="005D6073">
              <w:rPr>
                <w:rFonts w:eastAsia="Times New Roman" w:cs="Times New Roman"/>
                <w:strike/>
                <w:sz w:val="22"/>
                <w:lang w:eastAsia="lt-LT"/>
              </w:rPr>
              <w:br/>
            </w:r>
            <w:r w:rsidRPr="007D5843">
              <w:rPr>
                <w:rFonts w:eastAsia="Times New Roman" w:cs="Times New Roman"/>
                <w:sz w:val="22"/>
                <w:lang w:eastAsia="lt-LT"/>
              </w:rPr>
              <w:t>(0–17; 18–24; 25–64; 65+)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541219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473846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Gyventojų registras,</w:t>
            </w:r>
          </w:p>
          <w:p w14:paraId="7646C48C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Užsieniečių registras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EF1716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Lietuvos statistikos departamentas</w:t>
            </w:r>
          </w:p>
        </w:tc>
      </w:tr>
      <w:tr w:rsidR="00F27A64" w:rsidRPr="005B2A81" w14:paraId="15271D28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4DD34C" w14:textId="3D8DDE7A" w:rsidR="00F27A64" w:rsidRPr="005B2A81" w:rsidRDefault="00F27A64" w:rsidP="00BC2ED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1</w:t>
            </w:r>
            <w:r w:rsidR="00BC2ED7">
              <w:rPr>
                <w:rFonts w:eastAsia="Times New Roman" w:cs="Times New Roman"/>
                <w:b/>
                <w:sz w:val="22"/>
                <w:lang w:eastAsia="lt-LT"/>
              </w:rPr>
              <w:t>1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AFCFEA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Bendrasis imigracijos rodiklis (1 tūkst. gyventojų)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C844E2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iš viso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077C21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b/>
                <w:sz w:val="22"/>
                <w:lang w:eastAsia="lt-LT"/>
              </w:rPr>
              <w:t>metinis</w:t>
            </w:r>
          </w:p>
          <w:p w14:paraId="1631B24B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b/>
                <w:sz w:val="22"/>
                <w:lang w:eastAsia="lt-LT"/>
              </w:rPr>
              <w:t>(išankstinis)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91927C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Lietuvos statistikos departamento</w:t>
            </w:r>
            <w:r w:rsidRPr="00DC3D4D">
              <w:rPr>
                <w:rFonts w:eastAsia="Times New Roman" w:cs="Times New Roman"/>
                <w:b/>
                <w:color w:val="FF0000"/>
                <w:sz w:val="22"/>
                <w:lang w:eastAsia="lt-LT"/>
              </w:rPr>
              <w:t xml:space="preserve"> </w:t>
            </w:r>
            <w:r w:rsidRPr="00173028">
              <w:rPr>
                <w:rFonts w:eastAsia="Times New Roman" w:cs="Times New Roman"/>
                <w:b/>
                <w:sz w:val="22"/>
                <w:lang w:eastAsia="lt-LT"/>
              </w:rPr>
              <w:t>statistiniai</w:t>
            </w:r>
            <w:r w:rsidRPr="00DC3D4D">
              <w:rPr>
                <w:rFonts w:eastAsia="Times New Roman" w:cs="Times New Roman"/>
                <w:b/>
                <w:color w:val="FF0000"/>
                <w:sz w:val="22"/>
                <w:lang w:eastAsia="lt-LT"/>
              </w:rPr>
              <w:t xml:space="preserve"> 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duomenys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AD4B1A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Lietuvos statistikos departamentas</w:t>
            </w:r>
          </w:p>
        </w:tc>
      </w:tr>
      <w:tr w:rsidR="00F27A64" w:rsidRPr="005B2A81" w14:paraId="320A5415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9652E9" w14:textId="49050F90" w:rsidR="00F27A64" w:rsidRPr="005B2A81" w:rsidRDefault="00F27A64" w:rsidP="00BC2ED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lastRenderedPageBreak/>
              <w:t>2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1</w:t>
            </w:r>
            <w:r w:rsidR="00BC2ED7">
              <w:rPr>
                <w:rFonts w:eastAsia="Times New Roman" w:cs="Times New Roman"/>
                <w:b/>
                <w:sz w:val="22"/>
                <w:lang w:eastAsia="lt-LT"/>
              </w:rPr>
              <w:t>2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F78424" w14:textId="540A92DD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Užsieniečiams išduotų leidimų laikinai gyventi Lietuvos Respublikoje skaičius ir šio skaičiaus pokytis, </w:t>
            </w:r>
            <w:r w:rsidR="003C06D8" w:rsidRPr="00AE0DBA">
              <w:rPr>
                <w:rFonts w:eastAsia="Times New Roman" w:cs="Times New Roman"/>
                <w:strike/>
                <w:sz w:val="22"/>
                <w:lang w:eastAsia="lt-LT"/>
              </w:rPr>
              <w:t>palyginti</w:t>
            </w:r>
            <w:r w:rsidR="003C06D8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AE0DBA">
              <w:rPr>
                <w:rFonts w:eastAsia="Times New Roman" w:cs="Times New Roman"/>
                <w:b/>
                <w:sz w:val="22"/>
                <w:lang w:eastAsia="lt-LT"/>
              </w:rPr>
              <w:t>palygin</w:t>
            </w:r>
            <w:r w:rsidR="00EF01D5" w:rsidRPr="00AE0DBA">
              <w:rPr>
                <w:rFonts w:eastAsia="Times New Roman" w:cs="Times New Roman"/>
                <w:b/>
                <w:sz w:val="22"/>
                <w:lang w:eastAsia="lt-LT"/>
              </w:rPr>
              <w:t>us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su praėjusiais metais (procentais)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954E92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iš viso;</w:t>
            </w:r>
          </w:p>
          <w:p w14:paraId="05F3E353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pagal pilietybę;</w:t>
            </w:r>
          </w:p>
          <w:p w14:paraId="7864A80A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pagal išdavimo pagrindus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8F6D03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55DCCA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 xml:space="preserve">Gyventojų 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 xml:space="preserve">Užsieniečių 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registras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03FCEA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Migracijos departamentas </w:t>
            </w:r>
            <w:r w:rsidRPr="009B64E7">
              <w:rPr>
                <w:rFonts w:eastAsia="Times New Roman" w:cs="Times New Roman"/>
                <w:strike/>
                <w:sz w:val="22"/>
                <w:lang w:eastAsia="lt-LT"/>
              </w:rPr>
              <w:t>prie Vidaus reikalų ministerijos</w:t>
            </w:r>
          </w:p>
        </w:tc>
      </w:tr>
      <w:tr w:rsidR="00F27A64" w:rsidRPr="005B2A81" w14:paraId="2AF718B5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487083" w14:textId="57FC83EC" w:rsidR="00F27A64" w:rsidRPr="005B2A81" w:rsidRDefault="00F27A64" w:rsidP="00BC2ED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3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1</w:t>
            </w:r>
            <w:r w:rsidR="00BC2ED7">
              <w:rPr>
                <w:rFonts w:eastAsia="Times New Roman" w:cs="Times New Roman"/>
                <w:b/>
                <w:sz w:val="22"/>
                <w:lang w:eastAsia="lt-LT"/>
              </w:rPr>
              <w:t>3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1124FC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Vidutinė užsieniečių prašymų išduoti leidimą laikinai gyventi Lietuvos Respublikoje nagrinėjimo trukmė (kalendorinėmis dienomis)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C4B7C2" w14:textId="77777777" w:rsidR="00F27A64" w:rsidRPr="00173028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173028">
              <w:rPr>
                <w:rFonts w:eastAsia="Times New Roman" w:cs="Times New Roman"/>
                <w:b/>
                <w:sz w:val="22"/>
                <w:lang w:eastAsia="lt-LT"/>
              </w:rPr>
              <w:t>iš viso</w:t>
            </w:r>
          </w:p>
          <w:p w14:paraId="4CCA49A5" w14:textId="77777777" w:rsidR="00F27A64" w:rsidRPr="00173028" w:rsidRDefault="00F27A64" w:rsidP="00FA3437">
            <w:pPr>
              <w:spacing w:after="0" w:line="240" w:lineRule="auto"/>
              <w:rPr>
                <w:rFonts w:eastAsia="Times New Roman" w:cs="Times New Roman"/>
                <w:strike/>
                <w:sz w:val="22"/>
                <w:lang w:eastAsia="lt-LT"/>
              </w:rPr>
            </w:pPr>
            <w:r w:rsidRPr="00173028">
              <w:rPr>
                <w:rFonts w:eastAsia="Times New Roman" w:cs="Times New Roman"/>
                <w:strike/>
                <w:sz w:val="22"/>
                <w:lang w:eastAsia="lt-LT"/>
              </w:rPr>
              <w:t>pagal išdavimo pagrindus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781350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89ABC5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Užsieniečių registras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8F77E3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Migracijos departamentas </w:t>
            </w:r>
            <w:r w:rsidRPr="009B64E7">
              <w:rPr>
                <w:rFonts w:eastAsia="Times New Roman" w:cs="Times New Roman"/>
                <w:strike/>
                <w:sz w:val="22"/>
                <w:lang w:eastAsia="lt-LT"/>
              </w:rPr>
              <w:t>prie Vidaus reikalų ministerijos</w:t>
            </w:r>
          </w:p>
        </w:tc>
      </w:tr>
      <w:tr w:rsidR="00F27A64" w:rsidRPr="005B2A81" w14:paraId="2FC79C09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7B980A" w14:textId="1379DC09" w:rsidR="00F27A64" w:rsidRPr="005B2A81" w:rsidRDefault="00F27A64" w:rsidP="00213C2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4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1</w:t>
            </w:r>
            <w:r w:rsidR="00213C27">
              <w:rPr>
                <w:rFonts w:eastAsia="Times New Roman" w:cs="Times New Roman"/>
                <w:b/>
                <w:sz w:val="22"/>
                <w:lang w:eastAsia="lt-LT"/>
              </w:rPr>
              <w:t>4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84B1FD" w14:textId="34B10A4B" w:rsidR="00F27A64" w:rsidRPr="005B2A81" w:rsidRDefault="00F27A64" w:rsidP="00021452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Užsieniečiams išduotų Lietuvos Respublikos ilgalaikio gyventojo leidimų gyventi Europos Sąjungoje skaičius ir šio skaičiaus pokytis,</w:t>
            </w:r>
            <w:r w:rsidR="00AE0DBA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="00AE0DBA" w:rsidRPr="00AE0DBA">
              <w:rPr>
                <w:rFonts w:eastAsia="Times New Roman" w:cs="Times New Roman"/>
                <w:strike/>
                <w:sz w:val="22"/>
                <w:lang w:eastAsia="lt-LT"/>
              </w:rPr>
              <w:t>palyginti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="00D57989" w:rsidRPr="00AE0DBA">
              <w:rPr>
                <w:rFonts w:eastAsia="Times New Roman" w:cs="Times New Roman"/>
                <w:b/>
                <w:sz w:val="22"/>
                <w:lang w:eastAsia="lt-LT"/>
              </w:rPr>
              <w:t>palyginus</w:t>
            </w:r>
            <w:r w:rsidR="00D57989" w:rsidRPr="005B2A81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su praėjusiais metais (procentais)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AD2881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iš viso;</w:t>
            </w:r>
          </w:p>
          <w:p w14:paraId="0AF79E6E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pagal pilietybę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;</w:t>
            </w:r>
          </w:p>
          <w:p w14:paraId="588592F6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pagal išdavimo pagrindus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63DFA1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86EB6B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Užsieniečių registras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025018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Migracijos departamentas </w:t>
            </w:r>
            <w:r w:rsidRPr="009B64E7">
              <w:rPr>
                <w:rFonts w:eastAsia="Times New Roman" w:cs="Times New Roman"/>
                <w:strike/>
                <w:sz w:val="22"/>
                <w:lang w:eastAsia="lt-LT"/>
              </w:rPr>
              <w:t>prie Vidaus reikalų ministerijos</w:t>
            </w:r>
          </w:p>
        </w:tc>
      </w:tr>
      <w:tr w:rsidR="00F27A64" w:rsidRPr="005B2A81" w14:paraId="0EBE53D0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B9CDBA" w14:textId="6EC61649" w:rsidR="00F27A64" w:rsidRPr="005B2A81" w:rsidRDefault="00F27A64" w:rsidP="00213C2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5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1</w:t>
            </w:r>
            <w:r w:rsidR="00213C27">
              <w:rPr>
                <w:rFonts w:eastAsia="Times New Roman" w:cs="Times New Roman"/>
                <w:b/>
                <w:sz w:val="22"/>
                <w:lang w:eastAsia="lt-LT"/>
              </w:rPr>
              <w:t>5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1624D9" w14:textId="06E4A934" w:rsidR="00F27A64" w:rsidRPr="005B2A81" w:rsidRDefault="00F27A64" w:rsidP="00021452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Užsieniečiams panaikintų leidimų laikinai gyventi Lietuvos Respublikoje skaičius ir šio skaičiaus pokytis, </w:t>
            </w:r>
            <w:r w:rsidR="00996343" w:rsidRPr="005855F2">
              <w:rPr>
                <w:rFonts w:eastAsia="Times New Roman" w:cs="Times New Roman"/>
                <w:strike/>
                <w:sz w:val="22"/>
                <w:lang w:eastAsia="lt-LT"/>
              </w:rPr>
              <w:t>palyginti</w:t>
            </w:r>
            <w:r w:rsidR="00996343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="00D57989" w:rsidRPr="005855F2">
              <w:rPr>
                <w:rFonts w:eastAsia="Times New Roman" w:cs="Times New Roman"/>
                <w:b/>
                <w:sz w:val="22"/>
                <w:lang w:eastAsia="lt-LT"/>
              </w:rPr>
              <w:t>palyginus</w:t>
            </w:r>
            <w:r w:rsidR="00D57989" w:rsidRPr="005B2A81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su praėjusiais metais (procentais)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906F39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iš viso;</w:t>
            </w:r>
          </w:p>
          <w:p w14:paraId="3A07C81B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pagal pilietybę;</w:t>
            </w:r>
          </w:p>
          <w:p w14:paraId="57948AF3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pagal panaikinimo pagrindus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A36FA1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FE6E26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Užsieniečių registras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D4689F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Migracijos departamentas </w:t>
            </w:r>
            <w:r w:rsidRPr="009B64E7">
              <w:rPr>
                <w:rFonts w:eastAsia="Times New Roman" w:cs="Times New Roman"/>
                <w:strike/>
                <w:sz w:val="22"/>
                <w:lang w:eastAsia="lt-LT"/>
              </w:rPr>
              <w:t>prie Vidaus reikalų ministerijos</w:t>
            </w:r>
          </w:p>
        </w:tc>
      </w:tr>
      <w:tr w:rsidR="00F27A64" w:rsidRPr="005B2A81" w14:paraId="0C2F13C6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A200F2" w14:textId="22907D56" w:rsidR="00F27A64" w:rsidRPr="005B2A81" w:rsidRDefault="00F27A64" w:rsidP="00213C2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6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1</w:t>
            </w:r>
            <w:r w:rsidR="00213C27">
              <w:rPr>
                <w:rFonts w:eastAsia="Times New Roman" w:cs="Times New Roman"/>
                <w:b/>
                <w:sz w:val="22"/>
                <w:lang w:eastAsia="lt-LT"/>
              </w:rPr>
              <w:t>6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0B081A" w14:textId="0D3BEE16" w:rsidR="00F27A64" w:rsidRPr="005B2A81" w:rsidRDefault="00F27A64" w:rsidP="00021452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Užsieniečiams panaikintų Lietuvos Respublikos ilgalaikio gyventojo leidimų gyventi Europos Sąjungoje skaičius ir šio skaičiaus pokytis, </w:t>
            </w:r>
            <w:r w:rsidR="004E0A26" w:rsidRPr="00B92233">
              <w:rPr>
                <w:rFonts w:eastAsia="Times New Roman" w:cs="Times New Roman"/>
                <w:strike/>
                <w:sz w:val="22"/>
                <w:lang w:eastAsia="lt-LT"/>
              </w:rPr>
              <w:t>palyginti</w:t>
            </w:r>
            <w:r w:rsidR="004E0A26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="00D57989" w:rsidRPr="00B92233">
              <w:rPr>
                <w:rFonts w:eastAsia="Times New Roman" w:cs="Times New Roman"/>
                <w:b/>
                <w:sz w:val="22"/>
                <w:lang w:eastAsia="lt-LT"/>
              </w:rPr>
              <w:t>palyginus</w:t>
            </w:r>
            <w:r w:rsidR="00D57989" w:rsidRPr="005B2A81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su praėjusiais metais (procentais)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428C29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iš viso;</w:t>
            </w:r>
          </w:p>
          <w:p w14:paraId="0E07DC03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pagal pilietybę;</w:t>
            </w:r>
          </w:p>
          <w:p w14:paraId="5E901B68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pagal panaikinimo pagrindus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784716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4BFCD1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Užsieniečių registras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2ED85B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Migracijos departamentas </w:t>
            </w:r>
            <w:r w:rsidRPr="00856313">
              <w:rPr>
                <w:rFonts w:eastAsia="Times New Roman" w:cs="Times New Roman"/>
                <w:strike/>
                <w:sz w:val="22"/>
                <w:lang w:eastAsia="lt-LT"/>
              </w:rPr>
              <w:t>prie Vidaus reikalų ministerijos</w:t>
            </w:r>
          </w:p>
        </w:tc>
      </w:tr>
      <w:tr w:rsidR="00F27A64" w:rsidRPr="005B2A81" w14:paraId="16C6DE47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1637F3" w14:textId="53619CC8" w:rsidR="00F27A64" w:rsidRPr="005B2A81" w:rsidRDefault="00F27A64" w:rsidP="00213C2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lastRenderedPageBreak/>
              <w:t>7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1</w:t>
            </w:r>
            <w:r w:rsidR="00213C27">
              <w:rPr>
                <w:rFonts w:eastAsia="Times New Roman" w:cs="Times New Roman"/>
                <w:b/>
                <w:sz w:val="22"/>
                <w:lang w:eastAsia="lt-LT"/>
              </w:rPr>
              <w:t>7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6D0E6A" w14:textId="4F296C53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Užsieniečiams išduotų leidimų dirbti 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Lietuvos Respublikoje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skaičius ir šio skaičiaus pokytis, </w:t>
            </w:r>
            <w:r w:rsidR="00B92233" w:rsidRPr="00B92233">
              <w:rPr>
                <w:rFonts w:eastAsia="Times New Roman" w:cs="Times New Roman"/>
                <w:strike/>
                <w:sz w:val="22"/>
                <w:lang w:eastAsia="lt-LT"/>
              </w:rPr>
              <w:t>palyginti</w:t>
            </w:r>
            <w:r w:rsidR="00B92233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B92233">
              <w:rPr>
                <w:rFonts w:eastAsia="Times New Roman" w:cs="Times New Roman"/>
                <w:b/>
                <w:sz w:val="22"/>
                <w:lang w:eastAsia="lt-LT"/>
              </w:rPr>
              <w:t>palygin</w:t>
            </w:r>
            <w:r w:rsidR="00D57989" w:rsidRPr="00B92233">
              <w:rPr>
                <w:rFonts w:eastAsia="Times New Roman" w:cs="Times New Roman"/>
                <w:b/>
                <w:sz w:val="22"/>
                <w:lang w:eastAsia="lt-LT"/>
              </w:rPr>
              <w:t>us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su praėjusiais metais (procentais)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CEC7A2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iš viso;</w:t>
            </w:r>
          </w:p>
          <w:p w14:paraId="41CD647F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pagal pilietybę;</w:t>
            </w:r>
          </w:p>
          <w:p w14:paraId="7F954362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pagal </w:t>
            </w: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ekonomikos sektorius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ekonominės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veiklos rūšis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;</w:t>
            </w:r>
          </w:p>
          <w:p w14:paraId="1C471258" w14:textId="77777777" w:rsidR="00F27A64" w:rsidRPr="002867D4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2867D4">
              <w:rPr>
                <w:rFonts w:eastAsia="Times New Roman" w:cs="Times New Roman"/>
                <w:sz w:val="22"/>
                <w:lang w:eastAsia="lt-LT"/>
              </w:rPr>
              <w:t>pagal darbo sutartį;</w:t>
            </w:r>
          </w:p>
          <w:p w14:paraId="6D978AAA" w14:textId="77777777" w:rsidR="00F27A64" w:rsidRPr="002867D4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2867D4">
              <w:rPr>
                <w:rFonts w:eastAsia="Times New Roman" w:cs="Times New Roman"/>
                <w:sz w:val="22"/>
                <w:lang w:eastAsia="lt-LT"/>
              </w:rPr>
              <w:t>komandiruotieji į Lietuvos Respubliką;</w:t>
            </w:r>
          </w:p>
          <w:p w14:paraId="69AF8DA6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sezoniniai darbuotojai;</w:t>
            </w:r>
          </w:p>
          <w:p w14:paraId="0ED9F6BE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stažuotojai ir praktikantai;</w:t>
            </w:r>
          </w:p>
          <w:p w14:paraId="5ADB9DE7" w14:textId="77777777" w:rsidR="00F27A64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pagal tarptautines jaunimo mainų programas</w:t>
            </w:r>
            <w:r w:rsidRPr="002867D4">
              <w:rPr>
                <w:rFonts w:eastAsia="Times New Roman" w:cs="Times New Roman"/>
                <w:b/>
                <w:sz w:val="22"/>
                <w:lang w:eastAsia="lt-LT"/>
              </w:rPr>
              <w:t>;</w:t>
            </w:r>
          </w:p>
          <w:p w14:paraId="3645A0AD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lang w:eastAsia="lt-LT"/>
              </w:rPr>
              <w:t>pagal profesiją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31ED0F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60149E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856313">
              <w:rPr>
                <w:rFonts w:eastAsia="Times New Roman" w:cs="Times New Roman"/>
                <w:strike/>
                <w:sz w:val="22"/>
                <w:lang w:eastAsia="lt-LT"/>
              </w:rPr>
              <w:t>Lietuvos darbo biržos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856313">
              <w:rPr>
                <w:rFonts w:eastAsia="Times New Roman" w:cs="Times New Roman"/>
                <w:b/>
                <w:sz w:val="22"/>
                <w:lang w:eastAsia="lt-LT"/>
              </w:rPr>
              <w:t>Užimtumo tarnybos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 xml:space="preserve"> prie Lietuvos Respublikos socialinės apsaugos ir darbo ministerijos (toliau – Užimtumo tarnyba)</w:t>
            </w:r>
            <w:r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duomenų bazė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03C5C4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856313">
              <w:rPr>
                <w:rFonts w:eastAsia="Times New Roman" w:cs="Times New Roman"/>
                <w:strike/>
                <w:sz w:val="22"/>
                <w:lang w:eastAsia="lt-LT"/>
              </w:rPr>
              <w:t>Lietuvos darbo birža</w:t>
            </w:r>
            <w:r>
              <w:rPr>
                <w:rFonts w:eastAsia="Times New Roman" w:cs="Times New Roman"/>
                <w:strike/>
                <w:sz w:val="22"/>
                <w:lang w:eastAsia="lt-LT"/>
              </w:rPr>
              <w:t xml:space="preserve"> prie Socialinės apsaugos ir darbo ministerijos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856313">
              <w:rPr>
                <w:rFonts w:eastAsia="Times New Roman" w:cs="Times New Roman"/>
                <w:b/>
                <w:sz w:val="22"/>
                <w:lang w:eastAsia="lt-LT"/>
              </w:rPr>
              <w:t>Užimtumo tarnyba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</w:p>
        </w:tc>
      </w:tr>
      <w:tr w:rsidR="00F27A64" w:rsidRPr="005B2A81" w14:paraId="420E470B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49F6BF" w14:textId="3691EF8B" w:rsidR="00F27A64" w:rsidRPr="00213C27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9774D1">
              <w:rPr>
                <w:rFonts w:eastAsia="Times New Roman" w:cs="Times New Roman"/>
                <w:strike/>
                <w:sz w:val="22"/>
                <w:lang w:eastAsia="lt-LT"/>
              </w:rPr>
              <w:t>8</w:t>
            </w:r>
            <w:r w:rsidR="00213C27" w:rsidRPr="00213C27">
              <w:rPr>
                <w:rFonts w:eastAsia="Times New Roman" w:cs="Times New Roman"/>
                <w:b/>
                <w:sz w:val="22"/>
                <w:lang w:eastAsia="lt-LT"/>
              </w:rPr>
              <w:t>18</w:t>
            </w:r>
            <w:r w:rsidR="00213C27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8BFCFD" w14:textId="77777777" w:rsidR="00F27A64" w:rsidRPr="00BC2ED7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BC2ED7">
              <w:rPr>
                <w:rFonts w:eastAsia="Times New Roman" w:cs="Times New Roman"/>
                <w:sz w:val="22"/>
                <w:lang w:eastAsia="lt-LT"/>
              </w:rPr>
              <w:t>Vidutinė leidimo dirbti užsieniečiui išdavimo trukmė (kalendorinėmis dienomis)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755C91" w14:textId="77777777" w:rsidR="00F27A64" w:rsidRPr="00BC2ED7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BC2ED7">
              <w:rPr>
                <w:rFonts w:eastAsia="Times New Roman" w:cs="Times New Roman"/>
                <w:sz w:val="22"/>
                <w:lang w:eastAsia="lt-LT"/>
              </w:rPr>
              <w:t>iš viso;</w:t>
            </w:r>
          </w:p>
          <w:p w14:paraId="006CD450" w14:textId="77777777" w:rsidR="00F27A64" w:rsidRPr="00BC2ED7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BC2ED7">
              <w:rPr>
                <w:rFonts w:eastAsia="Times New Roman" w:cs="Times New Roman"/>
                <w:sz w:val="22"/>
                <w:lang w:eastAsia="lt-LT"/>
              </w:rPr>
              <w:t>pagal kategorijas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19A5ED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77F62B" w14:textId="77777777" w:rsidR="00BC2ED7" w:rsidRDefault="00F27A64" w:rsidP="00FA3437">
            <w:pPr>
              <w:spacing w:after="0" w:line="240" w:lineRule="auto"/>
              <w:rPr>
                <w:rFonts w:eastAsia="Times New Roman" w:cs="Times New Roman"/>
                <w:strike/>
                <w:sz w:val="22"/>
                <w:lang w:eastAsia="lt-LT"/>
              </w:rPr>
            </w:pPr>
            <w:r w:rsidRPr="00BC2ED7">
              <w:rPr>
                <w:rFonts w:eastAsia="Times New Roman" w:cs="Times New Roman"/>
                <w:strike/>
                <w:sz w:val="22"/>
                <w:lang w:eastAsia="lt-LT"/>
              </w:rPr>
              <w:t>Lietuvos darbo biržos</w:t>
            </w:r>
          </w:p>
          <w:p w14:paraId="74FF5D05" w14:textId="76E05EC1" w:rsidR="00F27A64" w:rsidRPr="00BC2ED7" w:rsidRDefault="00BC2ED7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6308B">
              <w:rPr>
                <w:rFonts w:eastAsia="Times New Roman" w:cs="Times New Roman"/>
                <w:b/>
                <w:sz w:val="22"/>
                <w:lang w:eastAsia="lt-LT"/>
              </w:rPr>
              <w:t>Užimtumo tarnybos</w:t>
            </w:r>
            <w:r w:rsidR="00F27A64" w:rsidRPr="00BC2ED7">
              <w:rPr>
                <w:rFonts w:eastAsia="Times New Roman" w:cs="Times New Roman"/>
                <w:sz w:val="22"/>
                <w:lang w:eastAsia="lt-LT"/>
              </w:rPr>
              <w:t xml:space="preserve"> duomenų bazė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A09204" w14:textId="491C4296" w:rsidR="00F27A64" w:rsidRPr="00BC2ED7" w:rsidRDefault="00F27A64" w:rsidP="00FA3437">
            <w:pPr>
              <w:spacing w:after="0" w:line="240" w:lineRule="auto"/>
              <w:rPr>
                <w:rFonts w:eastAsia="Times New Roman" w:cs="Times New Roman"/>
                <w:strike/>
                <w:sz w:val="22"/>
                <w:lang w:eastAsia="lt-LT"/>
              </w:rPr>
            </w:pPr>
            <w:r w:rsidRPr="00BC2ED7">
              <w:rPr>
                <w:rFonts w:eastAsia="Times New Roman" w:cs="Times New Roman"/>
                <w:strike/>
                <w:sz w:val="22"/>
                <w:lang w:eastAsia="lt-LT"/>
              </w:rPr>
              <w:t>Lietuvos darbo birža prie Socialinės apsaugos ir darbo ministerijos</w:t>
            </w:r>
            <w:r w:rsidR="00BC2ED7" w:rsidRPr="00C6308B">
              <w:rPr>
                <w:rFonts w:eastAsia="Times New Roman" w:cs="Times New Roman"/>
                <w:b/>
                <w:sz w:val="22"/>
                <w:lang w:eastAsia="lt-LT"/>
              </w:rPr>
              <w:t xml:space="preserve"> Užimtumo tarnyba</w:t>
            </w:r>
          </w:p>
        </w:tc>
      </w:tr>
      <w:tr w:rsidR="00F27A64" w:rsidRPr="005B2A81" w14:paraId="6714D5E3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C8558D" w14:textId="5D87CE08" w:rsidR="00F27A64" w:rsidRPr="005B2A81" w:rsidRDefault="00F27A64" w:rsidP="00213C2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9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>1</w:t>
            </w:r>
            <w:r w:rsidR="00213C27">
              <w:rPr>
                <w:rFonts w:eastAsia="Times New Roman" w:cs="Times New Roman"/>
                <w:b/>
                <w:sz w:val="22"/>
                <w:lang w:eastAsia="lt-LT"/>
              </w:rPr>
              <w:t>9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86D2EB" w14:textId="032D9E0C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Priimtų sprendimų dėl užsieniečio </w:t>
            </w:r>
            <w:r w:rsidRPr="005B2A81">
              <w:rPr>
                <w:rFonts w:cs="Times New Roman"/>
                <w:b/>
                <w:color w:val="000000"/>
                <w:sz w:val="22"/>
              </w:rPr>
              <w:t xml:space="preserve">aukštos profesinės kvalifikacijos reikalaujančio darbo atitikties Lietuvos Respublikos darbo rinkos poreikiams </w:t>
            </w: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darbo, kuriam atlikti reikia aukštos profesinės kvalifikacijos, atitikties Lietuvos Respublikos darbo rinkos poreikiams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skaičius ir šio skaičiaus pokytis, </w:t>
            </w:r>
            <w:r w:rsidR="00B92233" w:rsidRPr="004B5821">
              <w:rPr>
                <w:rFonts w:eastAsia="Times New Roman" w:cs="Times New Roman"/>
                <w:strike/>
                <w:sz w:val="22"/>
                <w:lang w:eastAsia="lt-LT"/>
              </w:rPr>
              <w:t>palyginti</w:t>
            </w:r>
            <w:r w:rsidR="00B92233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4B5821">
              <w:rPr>
                <w:rFonts w:eastAsia="Times New Roman" w:cs="Times New Roman"/>
                <w:b/>
                <w:sz w:val="22"/>
                <w:lang w:eastAsia="lt-LT"/>
              </w:rPr>
              <w:t>palygin</w:t>
            </w:r>
            <w:r w:rsidR="00D57989" w:rsidRPr="004B5821">
              <w:rPr>
                <w:rFonts w:eastAsia="Times New Roman" w:cs="Times New Roman"/>
                <w:b/>
                <w:sz w:val="22"/>
                <w:lang w:eastAsia="lt-LT"/>
              </w:rPr>
              <w:t>us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su praėjusiais metais (procentais)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567343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iš viso;</w:t>
            </w:r>
          </w:p>
          <w:p w14:paraId="7A90AEC6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pagal pilietybę;</w:t>
            </w:r>
          </w:p>
          <w:p w14:paraId="1B8DCF2D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pagal ekonominės veiklos rūšis;</w:t>
            </w:r>
          </w:p>
          <w:p w14:paraId="2A51C4E5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pagal </w:t>
            </w: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profesinę kvalifikaciją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 xml:space="preserve"> profesiją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FB4CFA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C4C6BF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6308B">
              <w:rPr>
                <w:rFonts w:eastAsia="Times New Roman" w:cs="Times New Roman"/>
                <w:strike/>
                <w:sz w:val="22"/>
                <w:lang w:eastAsia="lt-LT"/>
              </w:rPr>
              <w:t>Lietuvos darbo biržos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C6308B">
              <w:rPr>
                <w:rFonts w:eastAsia="Times New Roman" w:cs="Times New Roman"/>
                <w:b/>
                <w:sz w:val="22"/>
                <w:lang w:eastAsia="lt-LT"/>
              </w:rPr>
              <w:t>Užimtumo tarnybos</w:t>
            </w:r>
            <w:r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duomenų bazė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096282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6308B">
              <w:rPr>
                <w:rFonts w:eastAsia="Times New Roman" w:cs="Times New Roman"/>
                <w:strike/>
                <w:sz w:val="22"/>
                <w:lang w:eastAsia="lt-LT"/>
              </w:rPr>
              <w:t>Lietuvos darbo birža prie Socialinės apsaugos ir darbo ministerijos</w:t>
            </w:r>
            <w:r>
              <w:rPr>
                <w:rFonts w:eastAsia="Times New Roman" w:cs="Times New Roman"/>
                <w:strike/>
                <w:sz w:val="22"/>
                <w:lang w:eastAsia="lt-LT"/>
              </w:rPr>
              <w:t xml:space="preserve"> </w:t>
            </w:r>
            <w:r w:rsidRPr="00C6308B">
              <w:rPr>
                <w:rFonts w:eastAsia="Times New Roman" w:cs="Times New Roman"/>
                <w:b/>
                <w:sz w:val="22"/>
                <w:lang w:eastAsia="lt-LT"/>
              </w:rPr>
              <w:t>Užimtumo tarnyba</w:t>
            </w:r>
          </w:p>
        </w:tc>
      </w:tr>
      <w:tr w:rsidR="00F27A64" w:rsidRPr="005B2A81" w14:paraId="1DE9B9FE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5E5C4E" w14:textId="6E29585C" w:rsidR="00F27A64" w:rsidRPr="009774D1" w:rsidRDefault="00F27A64" w:rsidP="00213C27">
            <w:pPr>
              <w:spacing w:after="0" w:line="240" w:lineRule="auto"/>
              <w:jc w:val="center"/>
              <w:rPr>
                <w:rFonts w:eastAsia="Times New Roman" w:cs="Times New Roman"/>
                <w:strike/>
                <w:sz w:val="22"/>
                <w:lang w:eastAsia="lt-LT"/>
              </w:rPr>
            </w:pPr>
            <w:r w:rsidRPr="009774D1">
              <w:rPr>
                <w:rFonts w:eastAsia="Times New Roman" w:cs="Times New Roman"/>
                <w:strike/>
                <w:sz w:val="22"/>
                <w:lang w:eastAsia="lt-LT"/>
              </w:rPr>
              <w:t>10</w:t>
            </w:r>
            <w:r w:rsidR="00213C27" w:rsidRPr="00213C27">
              <w:rPr>
                <w:rFonts w:eastAsia="Times New Roman" w:cs="Times New Roman"/>
                <w:b/>
                <w:sz w:val="22"/>
                <w:lang w:eastAsia="lt-LT"/>
              </w:rPr>
              <w:t>20</w:t>
            </w:r>
            <w:r w:rsidR="00213C27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07D2F6" w14:textId="0814E96F" w:rsidR="00F27A64" w:rsidRPr="00D81E15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D81E15">
              <w:rPr>
                <w:rFonts w:eastAsia="Times New Roman" w:cs="Times New Roman"/>
                <w:sz w:val="22"/>
                <w:lang w:eastAsia="lt-LT"/>
              </w:rPr>
              <w:t>Vidutinė sprendimo dėl užsieniečio darbo, kuriam atlikti reikia aukštos profesinės kvalifikacijos, atitikties Lietuvos Respublikos darbo rinkos poreikiams priėmimo trukmė (kalendorinėmis dienomis)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34EACE" w14:textId="77777777" w:rsidR="00F27A64" w:rsidRPr="00D81E15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D81E15">
              <w:rPr>
                <w:rFonts w:eastAsia="Times New Roman" w:cs="Times New Roman"/>
                <w:sz w:val="22"/>
                <w:lang w:eastAsia="lt-LT"/>
              </w:rPr>
              <w:t>iš viso;</w:t>
            </w:r>
          </w:p>
          <w:p w14:paraId="0420A699" w14:textId="5ACC7A66" w:rsidR="00F27A64" w:rsidRPr="00D81E15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D81E15">
              <w:rPr>
                <w:rFonts w:eastAsia="Times New Roman" w:cs="Times New Roman"/>
                <w:sz w:val="22"/>
                <w:lang w:eastAsia="lt-LT"/>
              </w:rPr>
              <w:t xml:space="preserve">pagal </w:t>
            </w:r>
            <w:r w:rsidRPr="008812FE">
              <w:rPr>
                <w:rFonts w:eastAsia="Times New Roman" w:cs="Times New Roman"/>
                <w:strike/>
                <w:sz w:val="22"/>
                <w:lang w:eastAsia="lt-LT"/>
              </w:rPr>
              <w:t>profesinę kvalifikaciją</w:t>
            </w:r>
            <w:r w:rsidR="008812FE">
              <w:rPr>
                <w:rFonts w:eastAsia="Times New Roman" w:cs="Times New Roman"/>
                <w:strike/>
                <w:sz w:val="22"/>
                <w:lang w:eastAsia="lt-LT"/>
              </w:rPr>
              <w:t xml:space="preserve"> </w:t>
            </w:r>
            <w:r w:rsidR="008812FE" w:rsidRPr="008812FE">
              <w:rPr>
                <w:rFonts w:eastAsia="Times New Roman" w:cs="Times New Roman"/>
                <w:b/>
                <w:sz w:val="22"/>
                <w:lang w:eastAsia="lt-LT"/>
              </w:rPr>
              <w:t>profesiją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A3F32D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26A0E3" w14:textId="77777777" w:rsidR="00D81E15" w:rsidRDefault="00F27A64" w:rsidP="00FA3437">
            <w:pPr>
              <w:spacing w:after="0" w:line="240" w:lineRule="auto"/>
              <w:rPr>
                <w:rFonts w:eastAsia="Times New Roman" w:cs="Times New Roman"/>
                <w:strike/>
                <w:sz w:val="22"/>
                <w:lang w:eastAsia="lt-LT"/>
              </w:rPr>
            </w:pPr>
            <w:r>
              <w:rPr>
                <w:rFonts w:eastAsia="Times New Roman" w:cs="Times New Roman"/>
                <w:strike/>
                <w:sz w:val="22"/>
                <w:lang w:eastAsia="lt-LT"/>
              </w:rPr>
              <w:t>Lietuvos darbo biržos</w:t>
            </w:r>
          </w:p>
          <w:p w14:paraId="73B4FD01" w14:textId="2E6CBDAA" w:rsidR="00F27A64" w:rsidRPr="009774D1" w:rsidRDefault="00D81E15" w:rsidP="00FA3437">
            <w:pPr>
              <w:spacing w:after="0" w:line="240" w:lineRule="auto"/>
              <w:rPr>
                <w:rFonts w:eastAsia="Times New Roman" w:cs="Times New Roman"/>
                <w:strike/>
                <w:sz w:val="22"/>
                <w:lang w:eastAsia="lt-LT"/>
              </w:rPr>
            </w:pPr>
            <w:r w:rsidRPr="00C6308B">
              <w:rPr>
                <w:rFonts w:eastAsia="Times New Roman" w:cs="Times New Roman"/>
                <w:b/>
                <w:sz w:val="22"/>
                <w:lang w:eastAsia="lt-LT"/>
              </w:rPr>
              <w:t>Užimtumo tarnybos</w:t>
            </w:r>
            <w:r w:rsidR="00F27A64">
              <w:rPr>
                <w:rFonts w:eastAsia="Times New Roman" w:cs="Times New Roman"/>
                <w:strike/>
                <w:sz w:val="22"/>
                <w:lang w:eastAsia="lt-LT"/>
              </w:rPr>
              <w:t xml:space="preserve"> </w:t>
            </w:r>
            <w:r w:rsidR="00F27A64" w:rsidRPr="00D81E15">
              <w:rPr>
                <w:rFonts w:eastAsia="Times New Roman" w:cs="Times New Roman"/>
                <w:sz w:val="22"/>
                <w:lang w:eastAsia="lt-LT"/>
              </w:rPr>
              <w:t>duomenų bazė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5B12B7" w14:textId="2ABF93BC" w:rsidR="00F27A64" w:rsidRPr="009774D1" w:rsidRDefault="00F27A64" w:rsidP="00FA3437">
            <w:pPr>
              <w:spacing w:after="0" w:line="240" w:lineRule="auto"/>
              <w:rPr>
                <w:rFonts w:eastAsia="Times New Roman" w:cs="Times New Roman"/>
                <w:strike/>
                <w:sz w:val="22"/>
                <w:lang w:eastAsia="lt-LT"/>
              </w:rPr>
            </w:pPr>
            <w:r w:rsidRPr="009774D1">
              <w:rPr>
                <w:rFonts w:eastAsia="Times New Roman" w:cs="Times New Roman"/>
                <w:strike/>
                <w:sz w:val="22"/>
                <w:lang w:eastAsia="lt-LT"/>
              </w:rPr>
              <w:t>Lietuvos darbo birža prie Socialinės apsaugos ir darbo ministerijos</w:t>
            </w:r>
            <w:r w:rsidR="00D81E15" w:rsidRPr="00C6308B">
              <w:rPr>
                <w:rFonts w:eastAsia="Times New Roman" w:cs="Times New Roman"/>
                <w:b/>
                <w:sz w:val="22"/>
                <w:lang w:eastAsia="lt-LT"/>
              </w:rPr>
              <w:t xml:space="preserve"> Užimtumo tarnyba</w:t>
            </w:r>
          </w:p>
        </w:tc>
      </w:tr>
      <w:tr w:rsidR="00F27A64" w:rsidRPr="005B2A81" w14:paraId="7F18ED8F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911201" w14:textId="399BEE26" w:rsidR="00F27A64" w:rsidRPr="005B2A81" w:rsidRDefault="00213C27" w:rsidP="00FA343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lang w:eastAsia="lt-LT"/>
              </w:rPr>
              <w:lastRenderedPageBreak/>
              <w:t>21</w:t>
            </w:r>
            <w:r w:rsidR="00F27A64" w:rsidRPr="005B2A81">
              <w:rPr>
                <w:rFonts w:eastAsia="Times New Roman" w:cs="Times New Roman"/>
                <w:b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6C6F58" w14:textId="254C0E36" w:rsidR="00F27A64" w:rsidRPr="005B2A81" w:rsidRDefault="00F27A64" w:rsidP="00021452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 xml:space="preserve">Priimtų sprendimų dėl užsieniečio darbo atitikties Lietuvos Respublikos darbo rinkos poreikiams skaičius ir šio skaičiaus pokytis, </w:t>
            </w:r>
            <w:r w:rsidR="00D57989" w:rsidRPr="005B2A81">
              <w:rPr>
                <w:rFonts w:eastAsia="Times New Roman" w:cs="Times New Roman"/>
                <w:b/>
                <w:sz w:val="22"/>
                <w:lang w:eastAsia="lt-LT"/>
              </w:rPr>
              <w:t>palygin</w:t>
            </w:r>
            <w:r w:rsidR="00D57989">
              <w:rPr>
                <w:rFonts w:eastAsia="Times New Roman" w:cs="Times New Roman"/>
                <w:b/>
                <w:sz w:val="22"/>
                <w:lang w:eastAsia="lt-LT"/>
              </w:rPr>
              <w:t>us</w:t>
            </w:r>
            <w:r w:rsidR="00D57989" w:rsidRPr="005B2A81">
              <w:rPr>
                <w:rFonts w:eastAsia="Times New Roman" w:cs="Times New Roman"/>
                <w:b/>
                <w:sz w:val="22"/>
                <w:lang w:eastAsia="lt-LT"/>
              </w:rPr>
              <w:t xml:space="preserve"> 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su praėjusiais metais (procentais)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F83CED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iš viso;</w:t>
            </w:r>
          </w:p>
          <w:p w14:paraId="6A4629E6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pagal pilietybę;</w:t>
            </w:r>
          </w:p>
          <w:p w14:paraId="20C23DF7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pagal ekonominės veiklos rūšis;</w:t>
            </w:r>
          </w:p>
          <w:p w14:paraId="56CFE54D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pagal profesiją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9C9A23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b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D1D80E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2865DC">
              <w:rPr>
                <w:rFonts w:eastAsia="Times New Roman" w:cs="Times New Roman"/>
                <w:b/>
                <w:sz w:val="22"/>
                <w:lang w:eastAsia="lt-LT"/>
              </w:rPr>
              <w:t>Užimtumo tarnybos</w:t>
            </w:r>
            <w:r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duomenų bazė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5A526D" w14:textId="77777777" w:rsidR="00F27A64" w:rsidRPr="00B20B8C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lang w:eastAsia="lt-LT"/>
              </w:rPr>
              <w:t>Užimtumo tarnyba</w:t>
            </w:r>
          </w:p>
        </w:tc>
      </w:tr>
      <w:tr w:rsidR="00F27A64" w:rsidRPr="005B2A81" w14:paraId="3D8D6DD4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5E73DB" w14:textId="33A90208" w:rsidR="00F27A64" w:rsidRPr="005B2A81" w:rsidRDefault="00F27A64" w:rsidP="00213C27">
            <w:pPr>
              <w:spacing w:after="0" w:line="240" w:lineRule="auto"/>
              <w:jc w:val="center"/>
              <w:rPr>
                <w:rFonts w:eastAsia="Times New Roman" w:cs="Times New Roman"/>
                <w:strike/>
                <w:sz w:val="22"/>
                <w:lang w:eastAsia="lt-LT"/>
              </w:rPr>
            </w:pPr>
            <w:r>
              <w:rPr>
                <w:rFonts w:eastAsia="Times New Roman" w:cs="Times New Roman"/>
                <w:strike/>
                <w:sz w:val="22"/>
                <w:lang w:eastAsia="lt-LT"/>
              </w:rPr>
              <w:t>11</w:t>
            </w:r>
            <w:r w:rsidR="00213C27">
              <w:rPr>
                <w:rFonts w:eastAsia="Times New Roman" w:cs="Times New Roman"/>
                <w:b/>
                <w:sz w:val="22"/>
                <w:lang w:eastAsia="lt-LT"/>
              </w:rPr>
              <w:t>22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8F862F" w14:textId="71C9F1A4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Užsieniečiams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 xml:space="preserve">, </w:t>
            </w: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 xml:space="preserve">siekiantiems 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 xml:space="preserve">kurie ketina 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dirbti 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aukštos profesinės kvalifikacijos reikalaujantį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darbą</w:t>
            </w: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, kuriam atlikti reikia aukštos profesinės kvalifikacijos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, išduotų leidimų laikinai gyventi Lietuvos Respublikoje (</w:t>
            </w:r>
            <w:r w:rsidRPr="005B2A81">
              <w:rPr>
                <w:rFonts w:eastAsia="Times New Roman" w:cs="Times New Roman"/>
                <w:i/>
                <w:iCs/>
                <w:sz w:val="22"/>
                <w:lang w:eastAsia="lt-LT"/>
              </w:rPr>
              <w:t>mėlynųjų kortelių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) skaičius ir šio skaičiaus pokytis, </w:t>
            </w:r>
            <w:r w:rsidR="004B5821" w:rsidRPr="006522C5">
              <w:rPr>
                <w:rFonts w:eastAsia="Times New Roman" w:cs="Times New Roman"/>
                <w:strike/>
                <w:sz w:val="22"/>
                <w:lang w:eastAsia="lt-LT"/>
              </w:rPr>
              <w:t>palyginti</w:t>
            </w:r>
            <w:r w:rsidR="004B5821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6522C5">
              <w:rPr>
                <w:rFonts w:eastAsia="Times New Roman" w:cs="Times New Roman"/>
                <w:b/>
                <w:sz w:val="22"/>
                <w:lang w:eastAsia="lt-LT"/>
              </w:rPr>
              <w:t>palygin</w:t>
            </w:r>
            <w:r w:rsidR="00DB4A2B" w:rsidRPr="006522C5">
              <w:rPr>
                <w:rFonts w:eastAsia="Times New Roman" w:cs="Times New Roman"/>
                <w:b/>
                <w:sz w:val="22"/>
                <w:lang w:eastAsia="lt-LT"/>
              </w:rPr>
              <w:t>us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su praėjusiais metais (procentais)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1B62A8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iš viso;</w:t>
            </w:r>
          </w:p>
          <w:p w14:paraId="72A4BFF6" w14:textId="77777777" w:rsidR="00F27A64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pagal pilietybę</w:t>
            </w:r>
            <w:r w:rsidR="00893325" w:rsidRPr="00893325">
              <w:rPr>
                <w:rFonts w:eastAsia="Times New Roman" w:cs="Times New Roman"/>
                <w:b/>
                <w:sz w:val="22"/>
                <w:lang w:eastAsia="lt-LT"/>
              </w:rPr>
              <w:t>;</w:t>
            </w:r>
          </w:p>
          <w:p w14:paraId="716EBCF4" w14:textId="6C071F51" w:rsidR="00893325" w:rsidRPr="00893325" w:rsidRDefault="00893325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893325">
              <w:rPr>
                <w:rFonts w:eastAsia="Times New Roman" w:cs="Times New Roman"/>
                <w:b/>
                <w:sz w:val="22"/>
                <w:lang w:eastAsia="lt-LT"/>
              </w:rPr>
              <w:t>pagal profesiją</w:t>
            </w:r>
          </w:p>
          <w:p w14:paraId="35654704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6227AB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987BFA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Užsieniečių registras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D8E9C8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Migracijos departamentas </w:t>
            </w:r>
            <w:r w:rsidRPr="00376A87">
              <w:rPr>
                <w:rFonts w:eastAsia="Times New Roman" w:cs="Times New Roman"/>
                <w:strike/>
                <w:sz w:val="22"/>
                <w:lang w:eastAsia="lt-LT"/>
              </w:rPr>
              <w:t>prie Vidaus reikalų ministerijos</w:t>
            </w:r>
          </w:p>
        </w:tc>
      </w:tr>
      <w:tr w:rsidR="00893325" w:rsidRPr="00893325" w14:paraId="48B2F839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FEE414" w14:textId="1CCE0EE0" w:rsidR="00893325" w:rsidRPr="0040527B" w:rsidRDefault="0040527B" w:rsidP="00FA343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40527B">
              <w:rPr>
                <w:rFonts w:eastAsia="Times New Roman" w:cs="Times New Roman"/>
                <w:b/>
                <w:sz w:val="22"/>
                <w:lang w:eastAsia="lt-LT"/>
              </w:rPr>
              <w:t>23.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80D545" w14:textId="6B480ED5" w:rsidR="00893325" w:rsidRPr="00893325" w:rsidRDefault="00893325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893325">
              <w:rPr>
                <w:rFonts w:eastAsia="Times New Roman" w:cs="Times New Roman"/>
                <w:b/>
                <w:sz w:val="22"/>
                <w:lang w:eastAsia="lt-LT"/>
              </w:rPr>
              <w:t>Užsieniečiams, kurie ketina dirbti pagal profesijų, kurioms būtina aukšta profesinė kvalifikacija, kurių darbuotojų trūksta Lietuvos Respublikoje, sąrašą, išduotų leidimų laikinai gyventi Lietuvos Respublikoje skaičius ir jo pokytis, palygin</w:t>
            </w:r>
            <w:r w:rsidR="00DB4A2B">
              <w:rPr>
                <w:rFonts w:eastAsia="Times New Roman" w:cs="Times New Roman"/>
                <w:b/>
                <w:sz w:val="22"/>
                <w:lang w:eastAsia="lt-LT"/>
              </w:rPr>
              <w:t>us</w:t>
            </w:r>
            <w:r w:rsidRPr="00893325">
              <w:rPr>
                <w:rFonts w:eastAsia="Times New Roman" w:cs="Times New Roman"/>
                <w:b/>
                <w:sz w:val="22"/>
                <w:lang w:eastAsia="lt-LT"/>
              </w:rPr>
              <w:t xml:space="preserve"> su praėjusiais metais (procentais)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EDE71C" w14:textId="77777777" w:rsidR="00893325" w:rsidRPr="00893325" w:rsidRDefault="00893325" w:rsidP="0089332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893325">
              <w:rPr>
                <w:rFonts w:eastAsia="Times New Roman" w:cs="Times New Roman"/>
                <w:b/>
                <w:sz w:val="22"/>
                <w:lang w:eastAsia="lt-LT"/>
              </w:rPr>
              <w:t>iš viso;</w:t>
            </w:r>
          </w:p>
          <w:p w14:paraId="19C7F6DD" w14:textId="77777777" w:rsidR="00893325" w:rsidRPr="00893325" w:rsidRDefault="00893325" w:rsidP="0089332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893325">
              <w:rPr>
                <w:rFonts w:eastAsia="Times New Roman" w:cs="Times New Roman"/>
                <w:b/>
                <w:sz w:val="22"/>
                <w:lang w:eastAsia="lt-LT"/>
              </w:rPr>
              <w:t>pagal pilietybę;</w:t>
            </w:r>
          </w:p>
          <w:p w14:paraId="27564006" w14:textId="77777777" w:rsidR="00893325" w:rsidRPr="00893325" w:rsidRDefault="00893325" w:rsidP="0089332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893325">
              <w:rPr>
                <w:rFonts w:eastAsia="Times New Roman" w:cs="Times New Roman"/>
                <w:b/>
                <w:sz w:val="22"/>
                <w:lang w:eastAsia="lt-LT"/>
              </w:rPr>
              <w:t>pagal profesiją</w:t>
            </w:r>
          </w:p>
          <w:p w14:paraId="2E82713D" w14:textId="77777777" w:rsidR="00893325" w:rsidRPr="00893325" w:rsidRDefault="00893325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3EFB56" w14:textId="676288EB" w:rsidR="00893325" w:rsidRPr="00FE0A8A" w:rsidRDefault="00FE0A8A" w:rsidP="00FA343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b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3D0BB3" w14:textId="44EFC641" w:rsidR="00893325" w:rsidRPr="00893325" w:rsidRDefault="00893325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893325">
              <w:rPr>
                <w:rFonts w:eastAsia="Times New Roman" w:cs="Times New Roman"/>
                <w:b/>
                <w:sz w:val="22"/>
                <w:lang w:eastAsia="lt-LT"/>
              </w:rPr>
              <w:t>Užsieniečių registras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F6BCBA" w14:textId="6988D9DD" w:rsidR="00893325" w:rsidRPr="00893325" w:rsidRDefault="00893325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893325">
              <w:rPr>
                <w:rFonts w:eastAsia="Times New Roman" w:cs="Times New Roman"/>
                <w:b/>
                <w:sz w:val="22"/>
                <w:lang w:eastAsia="lt-LT"/>
              </w:rPr>
              <w:t>Migracijos departamentas</w:t>
            </w:r>
          </w:p>
        </w:tc>
      </w:tr>
      <w:tr w:rsidR="00F27A64" w:rsidRPr="005B2A81" w14:paraId="32180C5C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BB457D" w14:textId="0A37532B" w:rsidR="00F27A64" w:rsidRPr="005B2A81" w:rsidRDefault="00F27A64" w:rsidP="004052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12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>2</w:t>
            </w:r>
            <w:r w:rsidR="0040527B">
              <w:rPr>
                <w:rFonts w:eastAsia="Times New Roman" w:cs="Times New Roman"/>
                <w:b/>
                <w:sz w:val="22"/>
                <w:lang w:eastAsia="lt-LT"/>
              </w:rPr>
              <w:t>4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65C6B2" w14:textId="466DF95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Profesijos, kurių darbuotojų trūksta Lietuvos Respublikoje, ir jų pokytis,</w:t>
            </w:r>
            <w:r w:rsidR="006522C5" w:rsidRPr="00C30E27">
              <w:rPr>
                <w:rFonts w:eastAsia="Times New Roman" w:cs="Times New Roman"/>
                <w:strike/>
                <w:sz w:val="22"/>
                <w:lang w:eastAsia="lt-LT"/>
              </w:rPr>
              <w:t xml:space="preserve"> palyginti</w:t>
            </w:r>
            <w:r w:rsidR="006522C5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C30E27">
              <w:rPr>
                <w:rFonts w:eastAsia="Times New Roman" w:cs="Times New Roman"/>
                <w:b/>
                <w:sz w:val="22"/>
                <w:lang w:eastAsia="lt-LT"/>
              </w:rPr>
              <w:t>palygin</w:t>
            </w:r>
            <w:r w:rsidR="00DB4A2B" w:rsidRPr="00C30E27">
              <w:rPr>
                <w:rFonts w:eastAsia="Times New Roman" w:cs="Times New Roman"/>
                <w:b/>
                <w:sz w:val="22"/>
                <w:lang w:eastAsia="lt-LT"/>
              </w:rPr>
              <w:t>us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su praėjusiais metais </w:t>
            </w: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(procentais)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845EEC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pagal ekonominės veiklos </w:t>
            </w: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sektorius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rūšis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;</w:t>
            </w:r>
          </w:p>
          <w:p w14:paraId="0C3A6FC9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pagal </w:t>
            </w: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profesijų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 xml:space="preserve">rūšis 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profesiją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DF22A6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410FB9" w14:textId="77777777" w:rsidR="00F27A64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A24C31">
              <w:rPr>
                <w:rFonts w:eastAsia="Times New Roman" w:cs="Times New Roman"/>
                <w:strike/>
                <w:sz w:val="22"/>
                <w:lang w:eastAsia="lt-LT"/>
              </w:rPr>
              <w:t>Lietuvos darbo biržos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 xml:space="preserve"> </w:t>
            </w:r>
            <w:r w:rsidRPr="002865DC">
              <w:rPr>
                <w:rFonts w:eastAsia="Times New Roman" w:cs="Times New Roman"/>
                <w:b/>
                <w:sz w:val="22"/>
                <w:lang w:eastAsia="lt-LT"/>
              </w:rPr>
              <w:t>Užimtumo tarnybos</w:t>
            </w:r>
          </w:p>
          <w:p w14:paraId="520508BE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duomenų bazė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2D4761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A24C31">
              <w:rPr>
                <w:rFonts w:eastAsia="Times New Roman" w:cs="Times New Roman"/>
                <w:strike/>
                <w:sz w:val="22"/>
                <w:lang w:eastAsia="lt-LT"/>
              </w:rPr>
              <w:t>Lietuvos darbo birža prie Socialinės apsaugos ir darbo ministerijos</w:t>
            </w:r>
            <w:r>
              <w:rPr>
                <w:rFonts w:eastAsia="Times New Roman" w:cs="Times New Roman"/>
                <w:strike/>
                <w:sz w:val="22"/>
                <w:lang w:eastAsia="lt-LT"/>
              </w:rPr>
              <w:t xml:space="preserve"> </w:t>
            </w:r>
            <w:r w:rsidRPr="00A24C31">
              <w:rPr>
                <w:rFonts w:eastAsia="Times New Roman" w:cs="Times New Roman"/>
                <w:b/>
                <w:sz w:val="22"/>
                <w:lang w:eastAsia="lt-LT"/>
              </w:rPr>
              <w:t>Užimtumo tarnyba</w:t>
            </w:r>
          </w:p>
        </w:tc>
      </w:tr>
      <w:tr w:rsidR="00F27A64" w:rsidRPr="005B2A81" w14:paraId="3F2ECA0E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9F0122" w14:textId="11E2AC36" w:rsidR="00F27A64" w:rsidRPr="005B2A81" w:rsidRDefault="00F27A64" w:rsidP="0040527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lang w:eastAsia="lt-LT"/>
              </w:rPr>
              <w:lastRenderedPageBreak/>
              <w:t>2</w:t>
            </w:r>
            <w:r w:rsidR="0040527B">
              <w:rPr>
                <w:rFonts w:eastAsia="Times New Roman" w:cs="Times New Roman"/>
                <w:b/>
                <w:sz w:val="22"/>
                <w:lang w:eastAsia="lt-LT"/>
              </w:rPr>
              <w:t>5</w:t>
            </w:r>
            <w:r w:rsidRPr="005A2C1E">
              <w:rPr>
                <w:rFonts w:eastAsia="Times New Roman" w:cs="Times New Roman"/>
                <w:b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FB5BC7" w14:textId="0403511B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Profesij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>ų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, kurioms būtina aukšta profesinė kvalifikacija (L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>ietuvos profesijų klasifikatoriaus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 xml:space="preserve"> 1–3 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 xml:space="preserve">pagrindinės 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grupės)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>,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 xml:space="preserve"> kurių darbuotojų trūksta Lietuvos Respublikoje, 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 xml:space="preserve">skaičius 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 xml:space="preserve">ir 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>šio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 xml:space="preserve"> 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 xml:space="preserve">skaičiaus 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pokytis, palygin</w:t>
            </w:r>
            <w:r w:rsidR="00DB4A2B">
              <w:rPr>
                <w:rFonts w:eastAsia="Times New Roman" w:cs="Times New Roman"/>
                <w:b/>
                <w:sz w:val="22"/>
                <w:lang w:eastAsia="lt-LT"/>
              </w:rPr>
              <w:t>us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 xml:space="preserve"> su praėjusiais metais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FCC6BF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lang w:eastAsia="lt-LT"/>
              </w:rPr>
              <w:t>iš viso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616521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b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71715E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lang w:eastAsia="lt-LT"/>
              </w:rPr>
              <w:t>Lietuvos Respublikos ekonomikos ir inovacijų ministerijos duomenys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16D67A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lang w:eastAsia="lt-LT"/>
              </w:rPr>
              <w:t>Ekonomikos ir inovacijų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 xml:space="preserve"> ministerija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 xml:space="preserve"> </w:t>
            </w:r>
          </w:p>
        </w:tc>
      </w:tr>
      <w:tr w:rsidR="00F27A64" w:rsidRPr="005B2A81" w14:paraId="525C5BFE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0A5CB9" w14:textId="4193CFDC" w:rsidR="00F27A64" w:rsidRPr="005B2A81" w:rsidRDefault="00F27A64" w:rsidP="0040527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lang w:eastAsia="lt-LT"/>
              </w:rPr>
              <w:t>2</w:t>
            </w:r>
            <w:r w:rsidR="0040527B">
              <w:rPr>
                <w:rFonts w:eastAsia="Times New Roman" w:cs="Times New Roman"/>
                <w:b/>
                <w:sz w:val="22"/>
                <w:lang w:eastAsia="lt-LT"/>
              </w:rPr>
              <w:t>6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93CC53" w14:textId="0E4B2BC3" w:rsidR="00F27A64" w:rsidRPr="007732FE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lang w:eastAsia="lt-LT"/>
              </w:rPr>
              <w:t>U</w:t>
            </w:r>
            <w:r w:rsidRPr="007732FE">
              <w:rPr>
                <w:rFonts w:eastAsia="Times New Roman" w:cs="Times New Roman"/>
                <w:b/>
                <w:sz w:val="22"/>
                <w:lang w:eastAsia="lt-LT"/>
              </w:rPr>
              <w:t>žsieniečiams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 xml:space="preserve">, kurie ketina dirbti </w:t>
            </w:r>
            <w:r w:rsidRPr="007732FE">
              <w:rPr>
                <w:rFonts w:eastAsia="Times New Roman" w:cs="Times New Roman"/>
                <w:b/>
                <w:sz w:val="22"/>
                <w:lang w:eastAsia="lt-LT"/>
              </w:rPr>
              <w:t>pagal profesiją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>,</w:t>
            </w:r>
            <w:r w:rsidRPr="007732FE">
              <w:rPr>
                <w:rFonts w:eastAsia="Times New Roman" w:cs="Times New Roman"/>
                <w:b/>
                <w:sz w:val="22"/>
                <w:lang w:eastAsia="lt-LT"/>
              </w:rPr>
              <w:t xml:space="preserve"> kuri įtraukta į profesijų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>, kurių</w:t>
            </w:r>
            <w:r w:rsidRPr="007732FE">
              <w:rPr>
                <w:rFonts w:eastAsia="Times New Roman" w:cs="Times New Roman"/>
                <w:b/>
                <w:sz w:val="22"/>
                <w:lang w:eastAsia="lt-LT"/>
              </w:rPr>
              <w:t xml:space="preserve"> darbuotojų trūksta Lietuvos Respublikoje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>,</w:t>
            </w:r>
            <w:r w:rsidRPr="007732FE">
              <w:rPr>
                <w:rFonts w:eastAsia="Times New Roman" w:cs="Times New Roman"/>
                <w:b/>
                <w:sz w:val="22"/>
                <w:lang w:eastAsia="lt-LT"/>
              </w:rPr>
              <w:t xml:space="preserve"> sąrašą pagal ekonominės veiklos rūšis, 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 xml:space="preserve">išduotų leidimų laikinai gyventi Lietuvos Respublikoje </w:t>
            </w:r>
            <w:r w:rsidRPr="007732FE">
              <w:rPr>
                <w:rFonts w:eastAsia="Times New Roman" w:cs="Times New Roman"/>
                <w:b/>
                <w:sz w:val="22"/>
                <w:lang w:eastAsia="lt-LT"/>
              </w:rPr>
              <w:t>skaičius ir šio skaičiaus pokytis, palygin</w:t>
            </w:r>
            <w:r w:rsidR="00F46C0C">
              <w:rPr>
                <w:rFonts w:eastAsia="Times New Roman" w:cs="Times New Roman"/>
                <w:b/>
                <w:sz w:val="22"/>
                <w:lang w:eastAsia="lt-LT"/>
              </w:rPr>
              <w:t>us</w:t>
            </w:r>
            <w:r w:rsidRPr="007732FE">
              <w:rPr>
                <w:rFonts w:eastAsia="Times New Roman" w:cs="Times New Roman"/>
                <w:b/>
                <w:sz w:val="22"/>
                <w:lang w:eastAsia="lt-LT"/>
              </w:rPr>
              <w:t xml:space="preserve"> su praėjusiais metais (procentais)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123897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iš viso;</w:t>
            </w:r>
          </w:p>
          <w:p w14:paraId="6011ACD0" w14:textId="77777777" w:rsidR="00F27A64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lang w:eastAsia="lt-LT"/>
              </w:rPr>
              <w:t>pagal pilietybę</w:t>
            </w:r>
            <w:r w:rsidR="008F274A">
              <w:rPr>
                <w:rFonts w:eastAsia="Times New Roman" w:cs="Times New Roman"/>
                <w:b/>
                <w:sz w:val="22"/>
                <w:lang w:eastAsia="lt-LT"/>
              </w:rPr>
              <w:t>;</w:t>
            </w:r>
          </w:p>
          <w:p w14:paraId="3A9E81F7" w14:textId="2740FB2E" w:rsidR="008F274A" w:rsidRDefault="008F274A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lang w:eastAsia="lt-LT"/>
              </w:rPr>
              <w:t>pagal profesiją</w:t>
            </w:r>
          </w:p>
          <w:p w14:paraId="211F8BBA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40144B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b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576426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Užsieniečių registras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A9FD04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 xml:space="preserve">Migracijos departamentas </w:t>
            </w:r>
          </w:p>
        </w:tc>
      </w:tr>
      <w:tr w:rsidR="00F27A64" w:rsidRPr="005B2A81" w14:paraId="1CDAF2BA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41FB70" w14:textId="536DF8C4" w:rsidR="00F27A64" w:rsidRPr="005B2A81" w:rsidRDefault="00F27A64" w:rsidP="004052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13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>2</w:t>
            </w:r>
            <w:r w:rsidR="0040527B">
              <w:rPr>
                <w:rFonts w:eastAsia="Times New Roman" w:cs="Times New Roman"/>
                <w:b/>
                <w:sz w:val="22"/>
                <w:lang w:eastAsia="lt-LT"/>
              </w:rPr>
              <w:t>7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57BB33" w14:textId="74DA9F18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Užsieniečiams išduotų vizų atvykti į Lietuvos Respubliką skaičius ir šio skaičiaus pokytis, </w:t>
            </w:r>
            <w:r w:rsidR="00C30E27" w:rsidRPr="00C30E27">
              <w:rPr>
                <w:rFonts w:eastAsia="Times New Roman" w:cs="Times New Roman"/>
                <w:strike/>
                <w:sz w:val="22"/>
                <w:lang w:eastAsia="lt-LT"/>
              </w:rPr>
              <w:t>palyginti</w:t>
            </w:r>
            <w:r w:rsidR="00C30E27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C30E27">
              <w:rPr>
                <w:rFonts w:eastAsia="Times New Roman" w:cs="Times New Roman"/>
                <w:b/>
                <w:sz w:val="22"/>
                <w:lang w:eastAsia="lt-LT"/>
              </w:rPr>
              <w:t>palygin</w:t>
            </w:r>
            <w:r w:rsidR="00F46C0C" w:rsidRPr="00C30E27">
              <w:rPr>
                <w:rFonts w:eastAsia="Times New Roman" w:cs="Times New Roman"/>
                <w:b/>
                <w:sz w:val="22"/>
                <w:lang w:eastAsia="lt-LT"/>
              </w:rPr>
              <w:t>us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su praėjusiais metais (procentais)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B56042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iš viso;</w:t>
            </w:r>
          </w:p>
          <w:p w14:paraId="233A7774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Šengeno vizų;</w:t>
            </w:r>
          </w:p>
          <w:p w14:paraId="15056ED1" w14:textId="77777777" w:rsidR="00F27A64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nacionalinių vizų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>,</w:t>
            </w:r>
          </w:p>
          <w:p w14:paraId="1C40AA9E" w14:textId="77777777" w:rsidR="00975A83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lang w:eastAsia="lt-LT"/>
              </w:rPr>
              <w:t xml:space="preserve">iš jų – užsieniečiams, atvykstantiems dirbti į įmones, </w:t>
            </w:r>
            <w:r w:rsidR="008F274A">
              <w:rPr>
                <w:rFonts w:eastAsia="Times New Roman" w:cs="Times New Roman"/>
                <w:b/>
                <w:sz w:val="22"/>
                <w:lang w:eastAsia="lt-LT"/>
              </w:rPr>
              <w:t xml:space="preserve">Migracijos departamento sprendimu 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>įtrauktas į Patvirtintų įmonių sąrašą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;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 xml:space="preserve"> </w:t>
            </w:r>
          </w:p>
          <w:p w14:paraId="0C78FAF5" w14:textId="77DE3DC5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pagal nacionalinių vizų išdavimo pagrindus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4030DE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9F8066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Užsieniečių registras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0DBB66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Migracijos departamentas </w:t>
            </w:r>
            <w:r w:rsidRPr="00376A87">
              <w:rPr>
                <w:rFonts w:eastAsia="Times New Roman" w:cs="Times New Roman"/>
                <w:strike/>
                <w:sz w:val="22"/>
                <w:lang w:eastAsia="lt-LT"/>
              </w:rPr>
              <w:t>prie Vidaus reikalų ministerijos</w:t>
            </w:r>
          </w:p>
        </w:tc>
      </w:tr>
      <w:tr w:rsidR="00F27A64" w:rsidRPr="005B2A81" w14:paraId="44043E14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9E85AA" w14:textId="761D123F" w:rsidR="00F27A64" w:rsidRPr="005B2A81" w:rsidRDefault="00F27A64" w:rsidP="004052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lastRenderedPageBreak/>
              <w:t>14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>2</w:t>
            </w:r>
            <w:r w:rsidR="0040527B">
              <w:rPr>
                <w:rFonts w:eastAsia="Times New Roman" w:cs="Times New Roman"/>
                <w:b/>
                <w:sz w:val="22"/>
                <w:lang w:eastAsia="lt-LT"/>
              </w:rPr>
              <w:t>8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7A9828" w14:textId="021651F6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Priimtų sprendimų atsisakyti užsieniečiams išduoti vizą atvykti į Lietuvos Respubliką skaičius ir šio skaičiaus pokytis, </w:t>
            </w:r>
            <w:r w:rsidR="00BD7360" w:rsidRPr="00BD7360">
              <w:rPr>
                <w:rFonts w:eastAsia="Times New Roman" w:cs="Times New Roman"/>
                <w:strike/>
                <w:sz w:val="22"/>
                <w:lang w:eastAsia="lt-LT"/>
              </w:rPr>
              <w:t>palyginti</w:t>
            </w:r>
            <w:r w:rsidR="00BD7360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BD7360">
              <w:rPr>
                <w:rFonts w:eastAsia="Times New Roman" w:cs="Times New Roman"/>
                <w:b/>
                <w:sz w:val="22"/>
                <w:lang w:eastAsia="lt-LT"/>
              </w:rPr>
              <w:t>palygin</w:t>
            </w:r>
            <w:r w:rsidR="00F46C0C" w:rsidRPr="00BD7360">
              <w:rPr>
                <w:rFonts w:eastAsia="Times New Roman" w:cs="Times New Roman"/>
                <w:b/>
                <w:sz w:val="22"/>
                <w:lang w:eastAsia="lt-LT"/>
              </w:rPr>
              <w:t>us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su praėjusiais metais (procentais)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2C28B9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iš viso;</w:t>
            </w:r>
          </w:p>
          <w:p w14:paraId="35231427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pagal vizų rūšis</w:t>
            </w:r>
          </w:p>
          <w:p w14:paraId="1DC8F8EE" w14:textId="77777777" w:rsidR="00F27A64" w:rsidRPr="00723C91" w:rsidRDefault="00F27A64" w:rsidP="00FA3437">
            <w:pPr>
              <w:spacing w:after="0" w:line="240" w:lineRule="auto"/>
              <w:rPr>
                <w:rFonts w:eastAsia="Times New Roman" w:cs="Times New Roman"/>
                <w:strike/>
                <w:sz w:val="22"/>
                <w:lang w:eastAsia="lt-LT"/>
              </w:rPr>
            </w:pPr>
            <w:r w:rsidRPr="00723C91">
              <w:rPr>
                <w:rFonts w:eastAsia="Times New Roman" w:cs="Times New Roman"/>
                <w:strike/>
                <w:sz w:val="22"/>
                <w:lang w:eastAsia="lt-LT"/>
              </w:rPr>
              <w:t>pagal pilietybę;</w:t>
            </w:r>
          </w:p>
          <w:p w14:paraId="4202975B" w14:textId="77777777" w:rsidR="00F27A64" w:rsidRPr="00DE7E7D" w:rsidRDefault="00F27A64" w:rsidP="00FA3437">
            <w:pPr>
              <w:spacing w:after="0" w:line="240" w:lineRule="auto"/>
              <w:rPr>
                <w:rFonts w:eastAsia="Times New Roman" w:cs="Times New Roman"/>
                <w:strike/>
                <w:sz w:val="22"/>
                <w:lang w:eastAsia="lt-LT"/>
              </w:rPr>
            </w:pPr>
            <w:r w:rsidRPr="00DE7E7D">
              <w:rPr>
                <w:rFonts w:eastAsia="Times New Roman" w:cs="Times New Roman"/>
                <w:strike/>
                <w:sz w:val="22"/>
                <w:lang w:eastAsia="lt-LT"/>
              </w:rPr>
              <w:t>pagal pagrindus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75502D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91D18C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Užsieniečių registras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20C3CC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Migracijos departamentas </w:t>
            </w:r>
            <w:r w:rsidRPr="00376A87">
              <w:rPr>
                <w:rFonts w:eastAsia="Times New Roman" w:cs="Times New Roman"/>
                <w:strike/>
                <w:sz w:val="22"/>
                <w:lang w:eastAsia="lt-LT"/>
              </w:rPr>
              <w:t>prie Vidaus reikalų ministerijos</w:t>
            </w:r>
          </w:p>
        </w:tc>
      </w:tr>
      <w:tr w:rsidR="00F27A64" w:rsidRPr="005B2A81" w14:paraId="3D7439FF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CE5E5A" w14:textId="63E48386" w:rsidR="00F27A64" w:rsidRPr="005B2A81" w:rsidRDefault="00F27A64" w:rsidP="004052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15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>2</w:t>
            </w:r>
            <w:r w:rsidR="0040527B">
              <w:rPr>
                <w:rFonts w:eastAsia="Times New Roman" w:cs="Times New Roman"/>
                <w:b/>
                <w:sz w:val="22"/>
                <w:lang w:eastAsia="lt-LT"/>
              </w:rPr>
              <w:t>9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06A1C7" w14:textId="2D52EFC2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Priimtų sprendimų panaikinti užsieniečiams išduotas vizas skaičius ir šio skaičiaus pokytis, </w:t>
            </w:r>
            <w:r w:rsidR="008B2659" w:rsidRPr="008B2659">
              <w:rPr>
                <w:rFonts w:eastAsia="Times New Roman" w:cs="Times New Roman"/>
                <w:strike/>
                <w:sz w:val="22"/>
                <w:lang w:eastAsia="lt-LT"/>
              </w:rPr>
              <w:t>palyginti</w:t>
            </w:r>
            <w:r w:rsidR="008B2659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8B2659">
              <w:rPr>
                <w:rFonts w:eastAsia="Times New Roman" w:cs="Times New Roman"/>
                <w:b/>
                <w:sz w:val="22"/>
                <w:lang w:eastAsia="lt-LT"/>
              </w:rPr>
              <w:t>palygin</w:t>
            </w:r>
            <w:r w:rsidR="00F46C0C" w:rsidRPr="008B2659">
              <w:rPr>
                <w:rFonts w:eastAsia="Times New Roman" w:cs="Times New Roman"/>
                <w:b/>
                <w:sz w:val="22"/>
                <w:lang w:eastAsia="lt-LT"/>
              </w:rPr>
              <w:t>us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su praėjusiais metais (procentais)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79052B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iš viso;</w:t>
            </w:r>
          </w:p>
          <w:p w14:paraId="4FC80D19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pagal vizų rūšis</w:t>
            </w:r>
          </w:p>
          <w:p w14:paraId="48AB670D" w14:textId="77777777" w:rsidR="00F27A64" w:rsidRPr="00723C91" w:rsidRDefault="00F27A64" w:rsidP="00FA3437">
            <w:pPr>
              <w:spacing w:after="0" w:line="240" w:lineRule="auto"/>
              <w:rPr>
                <w:rFonts w:eastAsia="Times New Roman" w:cs="Times New Roman"/>
                <w:strike/>
                <w:sz w:val="22"/>
                <w:lang w:eastAsia="lt-LT"/>
              </w:rPr>
            </w:pPr>
            <w:r w:rsidRPr="00723C91">
              <w:rPr>
                <w:rFonts w:eastAsia="Times New Roman" w:cs="Times New Roman"/>
                <w:strike/>
                <w:sz w:val="22"/>
                <w:lang w:eastAsia="lt-LT"/>
              </w:rPr>
              <w:t>pagal pilietybę;</w:t>
            </w:r>
          </w:p>
          <w:p w14:paraId="729D37EF" w14:textId="77777777" w:rsidR="00F27A64" w:rsidRPr="00DE7E7D" w:rsidRDefault="00F27A64" w:rsidP="00FA3437">
            <w:pPr>
              <w:spacing w:after="0" w:line="240" w:lineRule="auto"/>
              <w:rPr>
                <w:rFonts w:eastAsia="Times New Roman" w:cs="Times New Roman"/>
                <w:strike/>
                <w:sz w:val="22"/>
                <w:lang w:eastAsia="lt-LT"/>
              </w:rPr>
            </w:pPr>
            <w:r w:rsidRPr="00DE7E7D">
              <w:rPr>
                <w:rFonts w:eastAsia="Times New Roman" w:cs="Times New Roman"/>
                <w:strike/>
                <w:sz w:val="22"/>
                <w:lang w:eastAsia="lt-LT"/>
              </w:rPr>
              <w:t>pagal pagrindus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77C057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1A8E77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Užsieniečių registras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D8424D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Migracijos departamentas </w:t>
            </w:r>
            <w:r w:rsidRPr="00376A87">
              <w:rPr>
                <w:rFonts w:eastAsia="Times New Roman" w:cs="Times New Roman"/>
                <w:strike/>
                <w:sz w:val="22"/>
                <w:lang w:eastAsia="lt-LT"/>
              </w:rPr>
              <w:t>prie Vidaus reikalų ministerijos</w:t>
            </w:r>
          </w:p>
        </w:tc>
      </w:tr>
      <w:tr w:rsidR="00F27A64" w:rsidRPr="005B2A81" w14:paraId="2D1EA04B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E1C40E" w14:textId="540D121A" w:rsidR="00F27A64" w:rsidRPr="005B2A81" w:rsidRDefault="00F27A64" w:rsidP="004052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16</w:t>
            </w:r>
            <w:r w:rsidR="0040527B">
              <w:rPr>
                <w:rFonts w:eastAsia="Times New Roman" w:cs="Times New Roman"/>
                <w:b/>
                <w:sz w:val="22"/>
                <w:lang w:eastAsia="lt-LT"/>
              </w:rPr>
              <w:t>30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2B2474" w14:textId="61C4B174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Išduotų </w:t>
            </w:r>
            <w:r w:rsidRPr="004A304D">
              <w:rPr>
                <w:rFonts w:eastAsia="Times New Roman" w:cs="Times New Roman"/>
                <w:strike/>
                <w:sz w:val="22"/>
                <w:lang w:eastAsia="lt-LT"/>
              </w:rPr>
              <w:t>pažymų</w:t>
            </w:r>
            <w:r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4A304D">
              <w:rPr>
                <w:rFonts w:eastAsia="Times New Roman" w:cs="Times New Roman"/>
                <w:b/>
                <w:sz w:val="22"/>
                <w:lang w:eastAsia="lt-LT"/>
              </w:rPr>
              <w:t>dokumentų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, patvirtinančių </w:t>
            </w:r>
            <w:r w:rsidRPr="008361C9">
              <w:rPr>
                <w:rFonts w:eastAsia="Times New Roman" w:cs="Times New Roman"/>
                <w:strike/>
                <w:sz w:val="22"/>
                <w:lang w:eastAsia="lt-LT"/>
              </w:rPr>
              <w:t>ES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Europos Sąjungos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valstybių narių ir Europos laisvosios prekybos asociacijos valstybių narių piliečių teisę laikinai gyventi Lietuvos Respublikoje, skaičius ir šio skaičiaus pokytis, </w:t>
            </w:r>
            <w:r w:rsidR="008B2659" w:rsidRPr="008B2659">
              <w:rPr>
                <w:rFonts w:eastAsia="Times New Roman" w:cs="Times New Roman"/>
                <w:strike/>
                <w:sz w:val="22"/>
                <w:lang w:eastAsia="lt-LT"/>
              </w:rPr>
              <w:t>palyginti</w:t>
            </w:r>
            <w:r w:rsidR="008B2659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8B2659">
              <w:rPr>
                <w:rFonts w:eastAsia="Times New Roman" w:cs="Times New Roman"/>
                <w:b/>
                <w:sz w:val="22"/>
                <w:lang w:eastAsia="lt-LT"/>
              </w:rPr>
              <w:t>palygin</w:t>
            </w:r>
            <w:r w:rsidR="007579C2" w:rsidRPr="008B2659">
              <w:rPr>
                <w:rFonts w:eastAsia="Times New Roman" w:cs="Times New Roman"/>
                <w:b/>
                <w:sz w:val="22"/>
                <w:lang w:eastAsia="lt-LT"/>
              </w:rPr>
              <w:t xml:space="preserve">us 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su praėjusiais metais (procentais)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224809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iš viso;</w:t>
            </w:r>
          </w:p>
          <w:p w14:paraId="1E326F91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pagal pilietybę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EECF8A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9CAE02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Užsieniečių registras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CC6A81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Migracijos departamentas </w:t>
            </w:r>
            <w:r w:rsidRPr="00376A87">
              <w:rPr>
                <w:rFonts w:eastAsia="Times New Roman" w:cs="Times New Roman"/>
                <w:strike/>
                <w:sz w:val="22"/>
                <w:lang w:eastAsia="lt-LT"/>
              </w:rPr>
              <w:t>prie Vidaus reikalų ministerijos</w:t>
            </w:r>
          </w:p>
        </w:tc>
      </w:tr>
      <w:tr w:rsidR="00F27A64" w:rsidRPr="005B2A81" w14:paraId="0EBEC15E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F83763" w14:textId="7F64C391" w:rsidR="00F27A64" w:rsidRPr="005B2A81" w:rsidRDefault="002B28D7" w:rsidP="0040527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lang w:eastAsia="lt-LT"/>
              </w:rPr>
              <w:t>3</w:t>
            </w:r>
            <w:r w:rsidR="0040527B">
              <w:rPr>
                <w:rFonts w:eastAsia="Times New Roman" w:cs="Times New Roman"/>
                <w:b/>
                <w:sz w:val="22"/>
                <w:lang w:eastAsia="lt-LT"/>
              </w:rPr>
              <w:t>1</w:t>
            </w:r>
            <w:r w:rsidR="00F27A64" w:rsidRPr="005B2A81">
              <w:rPr>
                <w:rFonts w:eastAsia="Times New Roman" w:cs="Times New Roman"/>
                <w:b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719825" w14:textId="51D8A706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Išduotų Sąjungos piliečio šeimos nario leidimo laikinai gyventi šalyje kortelių skaičius ir šio skaičiaus pokytis, palygin</w:t>
            </w:r>
            <w:r w:rsidR="007579C2">
              <w:rPr>
                <w:rFonts w:eastAsia="Times New Roman" w:cs="Times New Roman"/>
                <w:b/>
                <w:sz w:val="22"/>
                <w:lang w:eastAsia="lt-LT"/>
              </w:rPr>
              <w:t>us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 xml:space="preserve"> su praėjusiais metais (procentais)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E6B2B5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iš viso;</w:t>
            </w:r>
          </w:p>
          <w:p w14:paraId="7462BFEA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pagal pilietybę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695F15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b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7171D5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Užsieniečių registras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28E3F9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 xml:space="preserve">Migracijos departamentas </w:t>
            </w:r>
          </w:p>
        </w:tc>
      </w:tr>
      <w:tr w:rsidR="00F27A64" w:rsidRPr="005B2A81" w14:paraId="41E7886D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0CFB01" w14:textId="055F77C8" w:rsidR="00F27A64" w:rsidRPr="005B2A81" w:rsidRDefault="00F27A64" w:rsidP="004052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lastRenderedPageBreak/>
              <w:t>17</w:t>
            </w:r>
            <w:r w:rsidR="002B28D7">
              <w:rPr>
                <w:rFonts w:eastAsia="Times New Roman" w:cs="Times New Roman"/>
                <w:b/>
                <w:sz w:val="22"/>
                <w:lang w:eastAsia="lt-LT"/>
              </w:rPr>
              <w:t>3</w:t>
            </w:r>
            <w:r w:rsidR="0040527B">
              <w:rPr>
                <w:rFonts w:eastAsia="Times New Roman" w:cs="Times New Roman"/>
                <w:b/>
                <w:sz w:val="22"/>
                <w:lang w:eastAsia="lt-LT"/>
              </w:rPr>
              <w:t>2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06369E" w14:textId="7F8C82FE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Išduotų </w:t>
            </w:r>
            <w:r w:rsidRPr="004A304D">
              <w:rPr>
                <w:rFonts w:eastAsia="Times New Roman" w:cs="Times New Roman"/>
                <w:strike/>
                <w:sz w:val="22"/>
                <w:lang w:eastAsia="lt-LT"/>
              </w:rPr>
              <w:t>pažymų</w:t>
            </w:r>
            <w:r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4A304D">
              <w:rPr>
                <w:rFonts w:eastAsia="Times New Roman" w:cs="Times New Roman"/>
                <w:b/>
                <w:sz w:val="22"/>
                <w:lang w:eastAsia="lt-LT"/>
              </w:rPr>
              <w:t>dokumentų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, patvirtinančių </w:t>
            </w:r>
            <w:r w:rsidRPr="008361C9">
              <w:rPr>
                <w:rFonts w:eastAsia="Times New Roman" w:cs="Times New Roman"/>
                <w:strike/>
                <w:sz w:val="22"/>
                <w:lang w:eastAsia="lt-LT"/>
              </w:rPr>
              <w:t>ES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Europos Sąjungos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valstybių narių ir Europos laisvosios prekybos asociacijos valstybių narių piliečių teisę nuolat gyventi Lietuvos Respublikoje, skaičius ir šio skaičiaus pokytis, </w:t>
            </w:r>
            <w:r w:rsidR="008B2659" w:rsidRPr="000262F2">
              <w:rPr>
                <w:rFonts w:eastAsia="Times New Roman" w:cs="Times New Roman"/>
                <w:strike/>
                <w:sz w:val="22"/>
                <w:lang w:eastAsia="lt-LT"/>
              </w:rPr>
              <w:t>palyginti</w:t>
            </w:r>
            <w:r w:rsidR="008B2659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0262F2">
              <w:rPr>
                <w:rFonts w:eastAsia="Times New Roman" w:cs="Times New Roman"/>
                <w:b/>
                <w:sz w:val="22"/>
                <w:lang w:eastAsia="lt-LT"/>
              </w:rPr>
              <w:t>palygin</w:t>
            </w:r>
            <w:r w:rsidR="007579C2" w:rsidRPr="000262F2">
              <w:rPr>
                <w:rFonts w:eastAsia="Times New Roman" w:cs="Times New Roman"/>
                <w:b/>
                <w:sz w:val="22"/>
                <w:lang w:eastAsia="lt-LT"/>
              </w:rPr>
              <w:t>us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su praėjusiais metais (procentais)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6A42C3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iš viso;</w:t>
            </w:r>
          </w:p>
          <w:p w14:paraId="648FF3E0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pagal pilietybę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8BCBB2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121925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Užsieniečių registras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5B8419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Migracijos departamentas </w:t>
            </w:r>
            <w:r w:rsidRPr="00B642D1">
              <w:rPr>
                <w:rFonts w:eastAsia="Times New Roman" w:cs="Times New Roman"/>
                <w:strike/>
                <w:sz w:val="22"/>
                <w:lang w:eastAsia="lt-LT"/>
              </w:rPr>
              <w:t>prie Vidaus reikalų ministerijos</w:t>
            </w:r>
          </w:p>
        </w:tc>
      </w:tr>
      <w:tr w:rsidR="00F27A64" w:rsidRPr="005B2A81" w14:paraId="1F23F92E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69932A" w14:textId="4C5124DB" w:rsidR="00F27A64" w:rsidRPr="005B2A81" w:rsidRDefault="002B28D7" w:rsidP="0040527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lang w:eastAsia="lt-LT"/>
              </w:rPr>
              <w:t>3</w:t>
            </w:r>
            <w:r w:rsidR="0040527B">
              <w:rPr>
                <w:rFonts w:eastAsia="Times New Roman" w:cs="Times New Roman"/>
                <w:b/>
                <w:sz w:val="22"/>
                <w:lang w:eastAsia="lt-LT"/>
              </w:rPr>
              <w:t>3</w:t>
            </w:r>
            <w:r w:rsidR="00F27A64" w:rsidRPr="005B2A81">
              <w:rPr>
                <w:rFonts w:eastAsia="Times New Roman" w:cs="Times New Roman"/>
                <w:b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3F9CBA" w14:textId="4C8A471B" w:rsidR="00F27A64" w:rsidRPr="005B2A81" w:rsidRDefault="00F27A64" w:rsidP="00021452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 xml:space="preserve">Išduotų Sąjungos piliečio šeimos nario leidimo nuolat gyventi šalyje kortelių skaičius ir šio skaičiaus pokytis, </w:t>
            </w:r>
            <w:r w:rsidR="007579C2" w:rsidRPr="005B2A81">
              <w:rPr>
                <w:rFonts w:eastAsia="Times New Roman" w:cs="Times New Roman"/>
                <w:b/>
                <w:sz w:val="22"/>
                <w:lang w:eastAsia="lt-LT"/>
              </w:rPr>
              <w:t>palygin</w:t>
            </w:r>
            <w:r w:rsidR="007579C2">
              <w:rPr>
                <w:rFonts w:eastAsia="Times New Roman" w:cs="Times New Roman"/>
                <w:b/>
                <w:sz w:val="22"/>
                <w:lang w:eastAsia="lt-LT"/>
              </w:rPr>
              <w:t xml:space="preserve">us 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su praėjusiais metais (procentais)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6C900A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iš viso;</w:t>
            </w:r>
          </w:p>
          <w:p w14:paraId="3DDED53B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pagal pilietybę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A70D2E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b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B161E6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Užsieniečių registras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057345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 xml:space="preserve">Migracijos departamentas </w:t>
            </w:r>
          </w:p>
        </w:tc>
      </w:tr>
      <w:tr w:rsidR="00F27A64" w:rsidRPr="005B2A81" w14:paraId="77D7A693" w14:textId="77777777" w:rsidTr="00893325">
        <w:trPr>
          <w:cantSplit/>
          <w:trHeight w:val="20"/>
        </w:trPr>
        <w:tc>
          <w:tcPr>
            <w:tcW w:w="1429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D62892" w14:textId="0ADF3E03" w:rsidR="00D33941" w:rsidRPr="00D33941" w:rsidRDefault="00D33941" w:rsidP="00FA3437">
            <w:pPr>
              <w:spacing w:after="0" w:line="240" w:lineRule="auto"/>
              <w:jc w:val="center"/>
              <w:rPr>
                <w:rFonts w:eastAsia="Times New Roman" w:cs="Times New Roman"/>
                <w:bCs/>
                <w:strike/>
                <w:sz w:val="22"/>
                <w:lang w:eastAsia="lt-LT"/>
              </w:rPr>
            </w:pPr>
            <w:r w:rsidRPr="00D33941">
              <w:rPr>
                <w:rFonts w:eastAsia="Times New Roman" w:cs="Times New Roman"/>
                <w:bCs/>
                <w:strike/>
                <w:sz w:val="22"/>
                <w:lang w:eastAsia="lt-LT"/>
              </w:rPr>
              <w:t>IV. Prieglobsčio (tarptautinės apsaugos) sritis</w:t>
            </w:r>
          </w:p>
          <w:p w14:paraId="421B2EC1" w14:textId="77777777" w:rsidR="00F27A64" w:rsidRPr="005B2A81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bCs/>
                <w:sz w:val="22"/>
                <w:lang w:eastAsia="lt-LT"/>
              </w:rPr>
              <w:t>IV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 xml:space="preserve"> SKYRIUS</w:t>
            </w:r>
          </w:p>
          <w:p w14:paraId="27DD822C" w14:textId="77777777" w:rsidR="00F27A64" w:rsidRPr="005B2A81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bCs/>
                <w:sz w:val="22"/>
                <w:lang w:eastAsia="lt-LT"/>
              </w:rPr>
              <w:t> PRIEGLOBSČIO (TARPTAUTINĖS APSAUGOS) SRITIS</w:t>
            </w:r>
          </w:p>
        </w:tc>
      </w:tr>
      <w:tr w:rsidR="00F27A64" w:rsidRPr="005B2A81" w14:paraId="2DA99980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1E5861" w14:textId="7497789B" w:rsidR="00F27A64" w:rsidRPr="005B2A81" w:rsidRDefault="00F27A64" w:rsidP="004052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>3</w:t>
            </w:r>
            <w:r w:rsidR="0040527B">
              <w:rPr>
                <w:rFonts w:eastAsia="Times New Roman" w:cs="Times New Roman"/>
                <w:b/>
                <w:sz w:val="22"/>
                <w:lang w:eastAsia="lt-LT"/>
              </w:rPr>
              <w:t>4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314832" w14:textId="6FD6A1F6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Užsieniečių prašymų suteikti prieglobstį Lietuvos Respublikoje skaičius ir šio skaičiaus pokytis, </w:t>
            </w:r>
            <w:r w:rsidR="009D53F0" w:rsidRPr="002867F9">
              <w:rPr>
                <w:rFonts w:eastAsia="Times New Roman" w:cs="Times New Roman"/>
                <w:strike/>
                <w:sz w:val="22"/>
                <w:lang w:eastAsia="lt-LT"/>
              </w:rPr>
              <w:t>palyginti</w:t>
            </w:r>
            <w:r w:rsidR="009D53F0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2867F9">
              <w:rPr>
                <w:rFonts w:eastAsia="Times New Roman" w:cs="Times New Roman"/>
                <w:b/>
                <w:sz w:val="22"/>
                <w:lang w:eastAsia="lt-LT"/>
              </w:rPr>
              <w:t>palygin</w:t>
            </w:r>
            <w:r w:rsidR="007579C2" w:rsidRPr="002867F9">
              <w:rPr>
                <w:rFonts w:eastAsia="Times New Roman" w:cs="Times New Roman"/>
                <w:b/>
                <w:sz w:val="22"/>
                <w:lang w:eastAsia="lt-LT"/>
              </w:rPr>
              <w:t>us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su praėjusiais metais (procentais)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AB8087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iš viso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;</w:t>
            </w:r>
          </w:p>
          <w:p w14:paraId="196E9722" w14:textId="77777777" w:rsidR="00F27A64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pagal pilietybę</w:t>
            </w:r>
          </w:p>
          <w:p w14:paraId="42A8AFE5" w14:textId="77777777" w:rsidR="00F27A64" w:rsidRPr="009E0508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trike/>
                <w:sz w:val="22"/>
                <w:lang w:eastAsia="lt-LT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70B50A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DE1A18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Užsieniečių registras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9C0646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Migracijos departamentas </w:t>
            </w:r>
            <w:r w:rsidRPr="00B642D1">
              <w:rPr>
                <w:rFonts w:eastAsia="Times New Roman" w:cs="Times New Roman"/>
                <w:strike/>
                <w:sz w:val="22"/>
                <w:lang w:eastAsia="lt-LT"/>
              </w:rPr>
              <w:t>prie Vidaus reikalų ministerijos</w:t>
            </w:r>
          </w:p>
        </w:tc>
      </w:tr>
      <w:tr w:rsidR="00F27A64" w:rsidRPr="005B2A81" w14:paraId="0E5A8D8B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7296D2" w14:textId="3F5392C9" w:rsidR="00F27A64" w:rsidRPr="005B2A81" w:rsidRDefault="00F27A64" w:rsidP="004052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>3</w:t>
            </w:r>
            <w:r w:rsidR="0040527B">
              <w:rPr>
                <w:rFonts w:eastAsia="Times New Roman" w:cs="Times New Roman"/>
                <w:b/>
                <w:sz w:val="22"/>
                <w:lang w:eastAsia="lt-LT"/>
              </w:rPr>
              <w:t>5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10CF87" w14:textId="18103B54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Priimtų sprendimų dėl užsieniečių prašymų suteikti 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>a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r nesuteikti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prieglobstį Lietuvos Respublikoje skaičius ir šio skaičiaus pokytis, </w:t>
            </w:r>
            <w:r w:rsidR="002867F9" w:rsidRPr="002867F9">
              <w:rPr>
                <w:rFonts w:eastAsia="Times New Roman" w:cs="Times New Roman"/>
                <w:strike/>
                <w:sz w:val="22"/>
                <w:lang w:eastAsia="lt-LT"/>
              </w:rPr>
              <w:t>palyginti</w:t>
            </w:r>
            <w:r w:rsidR="002867F9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2867F9">
              <w:rPr>
                <w:rFonts w:eastAsia="Times New Roman" w:cs="Times New Roman"/>
                <w:b/>
                <w:sz w:val="22"/>
                <w:lang w:eastAsia="lt-LT"/>
              </w:rPr>
              <w:t>palygin</w:t>
            </w:r>
            <w:r w:rsidR="007579C2" w:rsidRPr="002867F9">
              <w:rPr>
                <w:rFonts w:eastAsia="Times New Roman" w:cs="Times New Roman"/>
                <w:b/>
                <w:sz w:val="22"/>
                <w:lang w:eastAsia="lt-LT"/>
              </w:rPr>
              <w:t>us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su praėjusiais metais (procentais)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F654B2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iš viso;</w:t>
            </w:r>
          </w:p>
          <w:p w14:paraId="5D1C04CF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trike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pagal sprendimo rūšis</w:t>
            </w:r>
          </w:p>
          <w:p w14:paraId="16F1525E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pagal pilietybę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F19978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9968B6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Užsieniečių registras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52D8F9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Migracijos departamentas </w:t>
            </w:r>
            <w:r w:rsidRPr="00B642D1">
              <w:rPr>
                <w:rFonts w:eastAsia="Times New Roman" w:cs="Times New Roman"/>
                <w:strike/>
                <w:sz w:val="22"/>
                <w:lang w:eastAsia="lt-LT"/>
              </w:rPr>
              <w:t>prie Vidaus reikalų ministerijos</w:t>
            </w:r>
          </w:p>
        </w:tc>
      </w:tr>
      <w:tr w:rsidR="00F27A64" w:rsidRPr="005B2A81" w14:paraId="522C7418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F4D31B" w14:textId="35AAF074" w:rsidR="00F27A64" w:rsidRPr="005B2A81" w:rsidRDefault="00F27A64" w:rsidP="004052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lang w:eastAsia="lt-LT"/>
              </w:rPr>
              <w:lastRenderedPageBreak/>
              <w:t>3</w:t>
            </w:r>
            <w:r w:rsidR="0040527B">
              <w:rPr>
                <w:rFonts w:eastAsia="Times New Roman" w:cs="Times New Roman"/>
                <w:b/>
                <w:sz w:val="22"/>
                <w:lang w:eastAsia="lt-LT"/>
              </w:rPr>
              <w:t>6</w:t>
            </w:r>
            <w:r w:rsidRPr="005A2C1E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5382D5" w14:textId="77777777" w:rsidR="00F27A64" w:rsidRPr="005B2A81" w:rsidRDefault="00F27A64" w:rsidP="00FA3437">
            <w:pPr>
              <w:spacing w:after="0" w:line="240" w:lineRule="auto"/>
              <w:rPr>
                <w:sz w:val="22"/>
                <w:lang w:eastAsia="lt-LT"/>
              </w:rPr>
            </w:pPr>
            <w:r w:rsidRPr="005B2A81">
              <w:rPr>
                <w:b/>
                <w:sz w:val="22"/>
                <w:lang w:eastAsia="lt-LT"/>
              </w:rPr>
              <w:t xml:space="preserve">Prašymų prisiimti atsakomybę už prašymo suteikti prieglobstį nagrinėjimą </w:t>
            </w:r>
            <w:r w:rsidRPr="00507AE9">
              <w:rPr>
                <w:b/>
                <w:sz w:val="22"/>
                <w:lang w:eastAsia="lt-LT"/>
              </w:rPr>
              <w:t>arba atsiimti užsienietį</w:t>
            </w:r>
            <w:r w:rsidRPr="005B2A81">
              <w:rPr>
                <w:b/>
                <w:sz w:val="22"/>
                <w:lang w:eastAsia="lt-LT"/>
              </w:rPr>
              <w:t xml:space="preserve"> pagal 2013 m. birželio 26</w:t>
            </w:r>
            <w:r>
              <w:rPr>
                <w:b/>
                <w:sz w:val="22"/>
                <w:lang w:eastAsia="lt-LT"/>
              </w:rPr>
              <w:t> </w:t>
            </w:r>
            <w:r w:rsidRPr="005B2A81">
              <w:rPr>
                <w:b/>
                <w:sz w:val="22"/>
                <w:lang w:eastAsia="lt-LT"/>
              </w:rPr>
              <w:t>d. Europos Parlamento ir Tarybos reglamentą (ES) Nr.</w:t>
            </w:r>
            <w:r>
              <w:rPr>
                <w:b/>
                <w:sz w:val="22"/>
                <w:lang w:eastAsia="lt-LT"/>
              </w:rPr>
              <w:t> </w:t>
            </w:r>
            <w:r w:rsidRPr="005B2A81">
              <w:rPr>
                <w:b/>
                <w:sz w:val="22"/>
                <w:lang w:eastAsia="lt-LT"/>
              </w:rPr>
              <w:t xml:space="preserve">604/2013, kuriuo išdėstomi valstybės narės, atsakingos už trečiosios šalies piliečio arba asmens be pilietybės vienoje iš valstybių narių pateikto tarptautinės apsaugos prašymo nagrinėjimą, nustatymo kriterijai ir mechanizmai </w:t>
            </w:r>
            <w:r>
              <w:rPr>
                <w:b/>
                <w:sz w:val="22"/>
                <w:lang w:eastAsia="lt-LT"/>
              </w:rPr>
              <w:t xml:space="preserve">(nauja redakcija) </w:t>
            </w:r>
            <w:r w:rsidRPr="005B2A81">
              <w:rPr>
                <w:b/>
                <w:sz w:val="22"/>
                <w:lang w:eastAsia="lt-LT"/>
              </w:rPr>
              <w:t>(OL 2013 L 180, p. 31) (toliau – Dublino reglamentas) skaičius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CEFEEB" w14:textId="77777777" w:rsidR="00F27A64" w:rsidRDefault="00F27A64" w:rsidP="00FA3437">
            <w:pPr>
              <w:spacing w:after="0" w:line="240" w:lineRule="auto"/>
              <w:rPr>
                <w:b/>
                <w:sz w:val="22"/>
                <w:lang w:eastAsia="lt-LT"/>
              </w:rPr>
            </w:pPr>
            <w:r w:rsidRPr="005B2A81">
              <w:rPr>
                <w:b/>
                <w:sz w:val="22"/>
                <w:lang w:eastAsia="lt-LT"/>
              </w:rPr>
              <w:t>pateikta Lietuvos Respublikai;</w:t>
            </w:r>
          </w:p>
          <w:p w14:paraId="33165989" w14:textId="77777777" w:rsidR="00F27A64" w:rsidRDefault="00F27A64" w:rsidP="00FA3437">
            <w:pPr>
              <w:spacing w:after="0" w:line="240" w:lineRule="auto"/>
              <w:rPr>
                <w:b/>
                <w:sz w:val="22"/>
                <w:lang w:eastAsia="lt-LT"/>
              </w:rPr>
            </w:pPr>
            <w:r>
              <w:rPr>
                <w:b/>
                <w:sz w:val="22"/>
                <w:lang w:eastAsia="lt-LT"/>
              </w:rPr>
              <w:t>5 valstybės, kurios pateikė daugiausiai prašymų;</w:t>
            </w:r>
          </w:p>
          <w:p w14:paraId="7B75A047" w14:textId="77777777" w:rsidR="00F27A64" w:rsidRPr="005B2A81" w:rsidRDefault="00F27A64" w:rsidP="00FA3437">
            <w:pPr>
              <w:spacing w:after="0" w:line="240" w:lineRule="auto"/>
              <w:rPr>
                <w:sz w:val="22"/>
                <w:lang w:eastAsia="lt-LT"/>
              </w:rPr>
            </w:pPr>
            <w:r w:rsidRPr="005B2A81">
              <w:rPr>
                <w:b/>
                <w:sz w:val="22"/>
                <w:lang w:eastAsia="lt-LT"/>
              </w:rPr>
              <w:t>Lietuvos Respublikos pateikta kitoms Dublino reglamentą įgyvendinančioms valstybėms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92B6E1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b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7ED5F1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Užsieniečių registras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E25039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 xml:space="preserve">Migracijos departamentas </w:t>
            </w:r>
          </w:p>
        </w:tc>
      </w:tr>
      <w:tr w:rsidR="00F27A64" w:rsidRPr="005B2A81" w14:paraId="72E3922E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6EB14F" w14:textId="58DA87E8" w:rsidR="00F27A64" w:rsidRPr="005B2A81" w:rsidRDefault="00F27A64" w:rsidP="004052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3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>3</w:t>
            </w:r>
            <w:r w:rsidR="0040527B">
              <w:rPr>
                <w:rFonts w:eastAsia="Times New Roman" w:cs="Times New Roman"/>
                <w:b/>
                <w:sz w:val="22"/>
                <w:lang w:eastAsia="lt-LT"/>
              </w:rPr>
              <w:t>7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94EF74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Pagal Dublino reglamentą</w:t>
            </w:r>
            <w:r w:rsidRPr="00B642D1">
              <w:rPr>
                <w:rStyle w:val="Puslapioinaosnuoroda"/>
                <w:rFonts w:eastAsia="Times New Roman" w:cs="Times New Roman"/>
                <w:strike/>
                <w:sz w:val="22"/>
                <w:lang w:eastAsia="lt-LT"/>
              </w:rPr>
              <w:footnoteReference w:id="1"/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perduotų užsieniečių skaičius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B3011E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trike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iš viso;</w:t>
            </w:r>
          </w:p>
          <w:p w14:paraId="693EBCC7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perduota Lietuvos Respublikai;</w:t>
            </w:r>
          </w:p>
          <w:p w14:paraId="26DD192D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iš Lietuvos Respublikos perduota kitoms </w:t>
            </w: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ES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5B2A81">
              <w:rPr>
                <w:b/>
                <w:sz w:val="22"/>
                <w:lang w:eastAsia="lt-LT"/>
              </w:rPr>
              <w:t>Dublino reglamentą įgyvendinančioms</w:t>
            </w:r>
            <w:r w:rsidRPr="005B2A81">
              <w:rPr>
                <w:sz w:val="22"/>
                <w:lang w:eastAsia="lt-LT"/>
              </w:rPr>
              <w:t xml:space="preserve"> 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valstybėms </w:t>
            </w: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narėms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1BA8FF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2EE35A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Užsieniečių registras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D4CDB0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Migracijos departamentas </w:t>
            </w:r>
            <w:r w:rsidRPr="00B642D1">
              <w:rPr>
                <w:rFonts w:eastAsia="Times New Roman" w:cs="Times New Roman"/>
                <w:strike/>
                <w:sz w:val="22"/>
                <w:lang w:eastAsia="lt-LT"/>
              </w:rPr>
              <w:t>prie Vidaus reikalų ministerijos</w:t>
            </w:r>
          </w:p>
        </w:tc>
      </w:tr>
      <w:tr w:rsidR="00F27A64" w:rsidRPr="005B2A81" w14:paraId="0BA6C928" w14:textId="77777777" w:rsidTr="00893325">
        <w:trPr>
          <w:cantSplit/>
          <w:trHeight w:val="20"/>
        </w:trPr>
        <w:tc>
          <w:tcPr>
            <w:tcW w:w="1429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5AABD1" w14:textId="7E7E49A3" w:rsidR="00D33941" w:rsidRPr="00D33941" w:rsidRDefault="00D33941" w:rsidP="00FA3437">
            <w:pPr>
              <w:spacing w:after="0" w:line="240" w:lineRule="auto"/>
              <w:jc w:val="center"/>
              <w:rPr>
                <w:rFonts w:eastAsia="Times New Roman" w:cs="Times New Roman"/>
                <w:bCs/>
                <w:strike/>
                <w:sz w:val="22"/>
                <w:lang w:eastAsia="lt-LT"/>
              </w:rPr>
            </w:pPr>
            <w:r w:rsidRPr="00D33941">
              <w:rPr>
                <w:rFonts w:eastAsia="Times New Roman" w:cs="Times New Roman"/>
                <w:bCs/>
                <w:strike/>
                <w:sz w:val="22"/>
                <w:lang w:eastAsia="lt-LT"/>
              </w:rPr>
              <w:t>V. Užsieniečių integracijos sritis</w:t>
            </w:r>
          </w:p>
          <w:p w14:paraId="1F6BE639" w14:textId="77777777" w:rsidR="00F27A64" w:rsidRPr="005B2A81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bCs/>
                <w:sz w:val="22"/>
                <w:lang w:eastAsia="lt-LT"/>
              </w:rPr>
              <w:t>V SKYRIUS</w:t>
            </w:r>
          </w:p>
          <w:p w14:paraId="096BE7C3" w14:textId="77777777" w:rsidR="00F27A64" w:rsidRPr="005B2A81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 </w:t>
            </w:r>
            <w:r w:rsidRPr="005B2A81">
              <w:rPr>
                <w:rFonts w:eastAsia="Times New Roman" w:cs="Times New Roman"/>
                <w:b/>
                <w:bCs/>
                <w:sz w:val="22"/>
                <w:lang w:eastAsia="lt-LT"/>
              </w:rPr>
              <w:t>UŽSIENIEČIŲ INTEGRACIJOS SRITIS</w:t>
            </w:r>
          </w:p>
        </w:tc>
      </w:tr>
      <w:tr w:rsidR="00F27A64" w:rsidRPr="005B2A81" w14:paraId="03C8DC49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7FC88B" w14:textId="5F55D8D4" w:rsidR="00F27A64" w:rsidRPr="005B2A81" w:rsidRDefault="00F27A64" w:rsidP="004052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lastRenderedPageBreak/>
              <w:t>1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>3</w:t>
            </w:r>
            <w:r w:rsidR="0040527B">
              <w:rPr>
                <w:rFonts w:eastAsia="Times New Roman" w:cs="Times New Roman"/>
                <w:b/>
                <w:sz w:val="22"/>
                <w:lang w:eastAsia="lt-LT"/>
              </w:rPr>
              <w:t>8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3D3B22" w14:textId="41C0BACA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Užsieniečių, studijuojančių pagal laipsnį suteikiančias studijų programas Lietuvos aukštosiose mokyklose, skaičius ir šio skaičiaus pokytis,</w:t>
            </w:r>
            <w:r w:rsidRPr="003F3DCF">
              <w:rPr>
                <w:rFonts w:eastAsia="Times New Roman" w:cs="Times New Roman"/>
                <w:strike/>
                <w:sz w:val="22"/>
                <w:lang w:eastAsia="lt-LT"/>
              </w:rPr>
              <w:t xml:space="preserve"> </w:t>
            </w:r>
            <w:r w:rsidR="003F3DCF" w:rsidRPr="003F3DCF">
              <w:rPr>
                <w:rFonts w:eastAsia="Times New Roman" w:cs="Times New Roman"/>
                <w:strike/>
                <w:sz w:val="22"/>
                <w:lang w:eastAsia="lt-LT"/>
              </w:rPr>
              <w:t>palyginti</w:t>
            </w:r>
            <w:r w:rsidR="003F3DCF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3F3DCF">
              <w:rPr>
                <w:rFonts w:eastAsia="Times New Roman" w:cs="Times New Roman"/>
                <w:b/>
                <w:sz w:val="22"/>
                <w:lang w:eastAsia="lt-LT"/>
              </w:rPr>
              <w:t>palygin</w:t>
            </w:r>
            <w:r w:rsidR="00F562EF" w:rsidRPr="003F3DCF">
              <w:rPr>
                <w:rFonts w:eastAsia="Times New Roman" w:cs="Times New Roman"/>
                <w:b/>
                <w:sz w:val="22"/>
                <w:lang w:eastAsia="lt-LT"/>
              </w:rPr>
              <w:t>us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su praėjusiais metais (procentais)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1281DC" w14:textId="77777777" w:rsidR="00F27A64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iš viso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>;</w:t>
            </w:r>
          </w:p>
          <w:p w14:paraId="0A0CAE2A" w14:textId="77777777" w:rsidR="00F27A64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lang w:eastAsia="lt-LT"/>
              </w:rPr>
              <w:t>pagal pilietybę;</w:t>
            </w:r>
          </w:p>
          <w:p w14:paraId="2382418C" w14:textId="77777777" w:rsidR="00F27A64" w:rsidRPr="004013E2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lang w:eastAsia="lt-LT"/>
              </w:rPr>
              <w:t>pagal studijų kryptis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196BDA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4B7BCA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 xml:space="preserve">aukštosios mokyklos 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>Studentų registra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D8B5F2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Švietimo</w:t>
            </w:r>
            <w:r w:rsidRPr="00DD732B">
              <w:rPr>
                <w:rFonts w:eastAsia="Times New Roman" w:cs="Times New Roman"/>
                <w:b/>
                <w:sz w:val="22"/>
                <w:lang w:eastAsia="lt-LT"/>
              </w:rPr>
              <w:t>,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DD732B">
              <w:rPr>
                <w:rFonts w:eastAsia="Times New Roman" w:cs="Times New Roman"/>
                <w:strike/>
                <w:sz w:val="22"/>
                <w:lang w:eastAsia="lt-LT"/>
              </w:rPr>
              <w:t>ir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mokslo </w:t>
            </w:r>
            <w:r w:rsidRPr="00DD732B">
              <w:rPr>
                <w:rFonts w:eastAsia="Times New Roman" w:cs="Times New Roman"/>
                <w:b/>
                <w:sz w:val="22"/>
                <w:lang w:eastAsia="lt-LT"/>
              </w:rPr>
              <w:t>ir sporto</w:t>
            </w:r>
            <w:r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ministerija</w:t>
            </w:r>
          </w:p>
        </w:tc>
      </w:tr>
      <w:tr w:rsidR="00F27A64" w:rsidRPr="005B2A81" w14:paraId="39BE0F52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B7880D" w14:textId="7F114612" w:rsidR="00F27A64" w:rsidRPr="004F05FA" w:rsidRDefault="00F27A64" w:rsidP="0040527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lang w:eastAsia="lt-LT"/>
              </w:rPr>
              <w:t>3</w:t>
            </w:r>
            <w:r w:rsidR="0040527B">
              <w:rPr>
                <w:rFonts w:eastAsia="Times New Roman" w:cs="Times New Roman"/>
                <w:b/>
                <w:sz w:val="22"/>
                <w:lang w:eastAsia="lt-LT"/>
              </w:rPr>
              <w:t>9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EB4904" w14:textId="19CAB6D8" w:rsidR="00F27A64" w:rsidRPr="004F05FA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4F05FA">
              <w:rPr>
                <w:rFonts w:eastAsia="Times New Roman" w:cs="Times New Roman"/>
                <w:b/>
                <w:sz w:val="22"/>
                <w:lang w:eastAsia="lt-LT"/>
              </w:rPr>
              <w:t xml:space="preserve">Asmenų, kurie atvykę į Lietuvos Respubliką pagal tarptautines jaunimo mainų (darbo 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 xml:space="preserve">atostogaujant) </w:t>
            </w:r>
            <w:r w:rsidRPr="004F05FA">
              <w:rPr>
                <w:rFonts w:eastAsia="Times New Roman" w:cs="Times New Roman"/>
                <w:b/>
                <w:sz w:val="22"/>
                <w:lang w:eastAsia="lt-LT"/>
              </w:rPr>
              <w:t>programas, studijavo ar stažavosi Lietuvos aukštosiose mokyklose, skaičius ir šio skaičiaus pokytis, palygi</w:t>
            </w:r>
            <w:r w:rsidR="00021452">
              <w:rPr>
                <w:rFonts w:eastAsia="Times New Roman" w:cs="Times New Roman"/>
                <w:b/>
                <w:sz w:val="22"/>
                <w:lang w:eastAsia="lt-LT"/>
              </w:rPr>
              <w:t>n</w:t>
            </w:r>
            <w:r w:rsidR="00F562EF">
              <w:rPr>
                <w:rFonts w:eastAsia="Times New Roman" w:cs="Times New Roman"/>
                <w:b/>
                <w:sz w:val="22"/>
                <w:lang w:eastAsia="lt-LT"/>
              </w:rPr>
              <w:t>us</w:t>
            </w:r>
            <w:r w:rsidRPr="004F05FA">
              <w:rPr>
                <w:rFonts w:eastAsia="Times New Roman" w:cs="Times New Roman"/>
                <w:b/>
                <w:sz w:val="22"/>
                <w:lang w:eastAsia="lt-LT"/>
              </w:rPr>
              <w:t xml:space="preserve"> su praėjusiais metais (procentais)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5D06AF" w14:textId="77777777" w:rsidR="00F27A64" w:rsidRPr="004F05FA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4F05FA">
              <w:rPr>
                <w:rFonts w:eastAsia="Times New Roman" w:cs="Times New Roman"/>
                <w:b/>
                <w:sz w:val="22"/>
                <w:lang w:eastAsia="lt-LT"/>
              </w:rPr>
              <w:t>iš viso;</w:t>
            </w:r>
          </w:p>
          <w:p w14:paraId="7ED60E15" w14:textId="77777777" w:rsidR="00F27A64" w:rsidRPr="004F05FA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4F05FA">
              <w:rPr>
                <w:rFonts w:eastAsia="Times New Roman" w:cs="Times New Roman"/>
                <w:b/>
                <w:sz w:val="22"/>
                <w:lang w:eastAsia="lt-LT"/>
              </w:rPr>
              <w:t>pagal pilietybę;</w:t>
            </w:r>
          </w:p>
          <w:p w14:paraId="74E749C4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4F05FA">
              <w:rPr>
                <w:rFonts w:eastAsia="Times New Roman" w:cs="Times New Roman"/>
                <w:b/>
                <w:sz w:val="22"/>
                <w:lang w:eastAsia="lt-LT"/>
              </w:rPr>
              <w:t>pagal studijų kryptis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05D412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b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A597B9" w14:textId="77777777" w:rsidR="00F27A64" w:rsidRPr="004F05FA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4F05FA">
              <w:rPr>
                <w:rFonts w:eastAsia="Times New Roman" w:cs="Times New Roman"/>
                <w:b/>
                <w:sz w:val="22"/>
                <w:lang w:eastAsia="lt-LT"/>
              </w:rPr>
              <w:t>Studentų registras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BA5E3C" w14:textId="77777777" w:rsidR="00F27A64" w:rsidRPr="004F05FA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4F05FA">
              <w:rPr>
                <w:rFonts w:eastAsia="Times New Roman" w:cs="Times New Roman"/>
                <w:b/>
                <w:sz w:val="22"/>
                <w:lang w:eastAsia="lt-LT"/>
              </w:rPr>
              <w:t>Švietimo, mokslo ir sporto ministerija</w:t>
            </w:r>
          </w:p>
        </w:tc>
      </w:tr>
      <w:tr w:rsidR="00F27A64" w:rsidRPr="005B2A81" w14:paraId="285D7577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5E895E" w14:textId="21989FDA" w:rsidR="00F27A64" w:rsidRPr="005B2A81" w:rsidRDefault="00F27A64" w:rsidP="004052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5A2C1E">
              <w:rPr>
                <w:rFonts w:eastAsia="Times New Roman" w:cs="Times New Roman"/>
                <w:strike/>
                <w:sz w:val="22"/>
                <w:lang w:eastAsia="lt-LT"/>
              </w:rPr>
              <w:t>2</w:t>
            </w:r>
            <w:r w:rsidR="0040527B">
              <w:rPr>
                <w:rFonts w:eastAsia="Times New Roman" w:cs="Times New Roman"/>
                <w:b/>
                <w:sz w:val="22"/>
                <w:lang w:eastAsia="lt-LT"/>
              </w:rPr>
              <w:t>40</w:t>
            </w:r>
            <w:r w:rsidRPr="005A2C1E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C8A70E" w14:textId="10D53FAF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4013E2">
              <w:rPr>
                <w:rFonts w:eastAsia="Times New Roman" w:cs="Times New Roman"/>
                <w:sz w:val="22"/>
                <w:lang w:eastAsia="lt-LT"/>
              </w:rPr>
              <w:t>Švietimo įstaigų, kuriose mokosi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Lietuvos </w:t>
            </w:r>
            <w:r w:rsidRPr="004013E2">
              <w:rPr>
                <w:rFonts w:eastAsia="Times New Roman" w:cs="Times New Roman"/>
                <w:sz w:val="22"/>
                <w:lang w:eastAsia="lt-LT"/>
              </w:rPr>
              <w:t>Respublikoje gyvenantys užsieniečiai vaikai</w:t>
            </w:r>
            <w:r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iki 18 metų</w:t>
            </w:r>
            <w:r>
              <w:rPr>
                <w:rFonts w:eastAsia="Times New Roman" w:cs="Times New Roman"/>
                <w:sz w:val="22"/>
                <w:lang w:eastAsia="lt-LT"/>
              </w:rPr>
              <w:t xml:space="preserve">, 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skaičius ir šio skaičiaus pokytis, </w:t>
            </w:r>
            <w:r w:rsidR="003F3DCF" w:rsidRPr="003F3DCF">
              <w:rPr>
                <w:rFonts w:eastAsia="Times New Roman" w:cs="Times New Roman"/>
                <w:strike/>
                <w:sz w:val="22"/>
                <w:lang w:eastAsia="lt-LT"/>
              </w:rPr>
              <w:t>palyginti</w:t>
            </w:r>
            <w:r w:rsidR="003F3DCF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3F3DCF">
              <w:rPr>
                <w:rFonts w:eastAsia="Times New Roman" w:cs="Times New Roman"/>
                <w:b/>
                <w:sz w:val="22"/>
                <w:lang w:eastAsia="lt-LT"/>
              </w:rPr>
              <w:t>palygin</w:t>
            </w:r>
            <w:r w:rsidR="00F562EF" w:rsidRPr="003F3DCF">
              <w:rPr>
                <w:rFonts w:eastAsia="Times New Roman" w:cs="Times New Roman"/>
                <w:b/>
                <w:sz w:val="22"/>
                <w:lang w:eastAsia="lt-LT"/>
              </w:rPr>
              <w:t>us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su praėjusiais metais (procentais)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BD77A4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iš viso</w:t>
            </w:r>
            <w:r w:rsidRPr="00637414">
              <w:rPr>
                <w:rFonts w:eastAsia="Times New Roman" w:cs="Times New Roman"/>
                <w:b/>
                <w:sz w:val="22"/>
                <w:lang w:eastAsia="lt-LT"/>
              </w:rPr>
              <w:t>;</w:t>
            </w:r>
          </w:p>
          <w:p w14:paraId="1FA380DB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pagal savivaldybes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9326D3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45619D" w14:textId="77777777" w:rsidR="00F27A64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savivaldybės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 xml:space="preserve"> </w:t>
            </w:r>
          </w:p>
          <w:p w14:paraId="56BEB2A1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lang w:eastAsia="lt-LT"/>
              </w:rPr>
              <w:t>Mokinių registra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D7A839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Švietimo</w:t>
            </w:r>
            <w:r w:rsidRPr="00956724">
              <w:rPr>
                <w:rFonts w:eastAsia="Times New Roman" w:cs="Times New Roman"/>
                <w:b/>
                <w:sz w:val="22"/>
                <w:lang w:eastAsia="lt-LT"/>
              </w:rPr>
              <w:t xml:space="preserve">, </w:t>
            </w:r>
            <w:r w:rsidRPr="00956724">
              <w:rPr>
                <w:rFonts w:eastAsia="Times New Roman" w:cs="Times New Roman"/>
                <w:strike/>
                <w:sz w:val="22"/>
                <w:lang w:eastAsia="lt-LT"/>
              </w:rPr>
              <w:t>ir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mokslo </w:t>
            </w:r>
            <w:r w:rsidRPr="00956724">
              <w:rPr>
                <w:rFonts w:eastAsia="Times New Roman" w:cs="Times New Roman"/>
                <w:b/>
                <w:sz w:val="22"/>
                <w:lang w:eastAsia="lt-LT"/>
              </w:rPr>
              <w:t>ir sporto</w:t>
            </w:r>
            <w:r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ministerija</w:t>
            </w:r>
          </w:p>
        </w:tc>
      </w:tr>
      <w:tr w:rsidR="00F27A64" w:rsidRPr="005B2A81" w14:paraId="3F7F901D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70194B" w14:textId="6A0C32A8" w:rsidR="00F27A64" w:rsidRPr="005B2A81" w:rsidRDefault="002B28D7" w:rsidP="0040527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lang w:eastAsia="lt-LT"/>
              </w:rPr>
              <w:t>4</w:t>
            </w:r>
            <w:r w:rsidR="0040527B">
              <w:rPr>
                <w:rFonts w:eastAsia="Times New Roman" w:cs="Times New Roman"/>
                <w:b/>
                <w:sz w:val="22"/>
                <w:lang w:eastAsia="lt-LT"/>
              </w:rPr>
              <w:t>1</w:t>
            </w:r>
            <w:r w:rsidR="00F27A64" w:rsidRPr="005B2A81">
              <w:rPr>
                <w:rFonts w:eastAsia="Times New Roman" w:cs="Times New Roman"/>
                <w:b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871B86" w14:textId="5FF8CD6D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lang w:eastAsia="lt-LT"/>
              </w:rPr>
              <w:t xml:space="preserve">Švietimo įstaigose 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besimokančių Lietuvos Respublikoje gyvenančių užsieniečių vaikų iki 18 metų skaičius ir šio skaičiaus pokytis, palygin</w:t>
            </w:r>
            <w:r w:rsidR="00F562EF">
              <w:rPr>
                <w:rFonts w:eastAsia="Times New Roman" w:cs="Times New Roman"/>
                <w:b/>
                <w:sz w:val="22"/>
                <w:lang w:eastAsia="lt-LT"/>
              </w:rPr>
              <w:t>us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 xml:space="preserve"> su praėjusiais metais (procentais)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37D640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iš viso;</w:t>
            </w:r>
          </w:p>
          <w:p w14:paraId="3E22FE63" w14:textId="77777777" w:rsidR="00F27A64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pagal savivaldybes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>;</w:t>
            </w:r>
          </w:p>
          <w:p w14:paraId="5F85EB16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lang w:eastAsia="lt-LT"/>
              </w:rPr>
              <w:t>pagal ugdymo programas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98A401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b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D87B41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lang w:eastAsia="lt-LT"/>
              </w:rPr>
              <w:t>Mokinių registra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FD2BA1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lang w:eastAsia="lt-LT"/>
              </w:rPr>
              <w:t>Švietimo,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 xml:space="preserve"> mokslo 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 xml:space="preserve">ir sporto 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ministerija</w:t>
            </w:r>
          </w:p>
        </w:tc>
      </w:tr>
      <w:tr w:rsidR="00F27A64" w:rsidRPr="005B2A81" w14:paraId="6EC351D8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C86D19" w14:textId="30DB1B9D" w:rsidR="00F27A64" w:rsidRPr="005B2A81" w:rsidRDefault="00F27A64" w:rsidP="004052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3</w:t>
            </w:r>
            <w:r w:rsidR="002B28D7">
              <w:rPr>
                <w:rFonts w:eastAsia="Times New Roman" w:cs="Times New Roman"/>
                <w:b/>
                <w:sz w:val="22"/>
                <w:lang w:eastAsia="lt-LT"/>
              </w:rPr>
              <w:t>4</w:t>
            </w:r>
            <w:r w:rsidR="0040527B">
              <w:rPr>
                <w:rFonts w:eastAsia="Times New Roman" w:cs="Times New Roman"/>
                <w:b/>
                <w:sz w:val="22"/>
                <w:lang w:eastAsia="lt-LT"/>
              </w:rPr>
              <w:t>2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0E1346" w14:textId="66EDB8EB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Vykdytų užsieniečių integracijos projektų pagal </w:t>
            </w: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ES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Europos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 xml:space="preserve">Sąjungos 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fondus skaičius ir šio skaičiaus pokytis, </w:t>
            </w:r>
            <w:r w:rsidR="003F3DCF" w:rsidRPr="003F3DCF">
              <w:rPr>
                <w:rFonts w:eastAsia="Times New Roman" w:cs="Times New Roman"/>
                <w:strike/>
                <w:sz w:val="22"/>
                <w:lang w:eastAsia="lt-LT"/>
              </w:rPr>
              <w:t>palyginti</w:t>
            </w:r>
            <w:r w:rsidR="003F3DCF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3F3DCF">
              <w:rPr>
                <w:rFonts w:eastAsia="Times New Roman" w:cs="Times New Roman"/>
                <w:b/>
                <w:sz w:val="22"/>
                <w:lang w:eastAsia="lt-LT"/>
              </w:rPr>
              <w:t>palygin</w:t>
            </w:r>
            <w:r w:rsidR="00F562EF" w:rsidRPr="003F3DCF">
              <w:rPr>
                <w:rFonts w:eastAsia="Times New Roman" w:cs="Times New Roman"/>
                <w:b/>
                <w:sz w:val="22"/>
                <w:lang w:eastAsia="lt-LT"/>
              </w:rPr>
              <w:t>us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su praėjusiais metais (procentais)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06514C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iš viso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69CDF7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0F523A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D601E">
              <w:rPr>
                <w:rFonts w:eastAsia="Times New Roman" w:cs="Times New Roman"/>
                <w:b/>
                <w:sz w:val="22"/>
                <w:lang w:eastAsia="lt-LT"/>
              </w:rPr>
              <w:t>Lietuvos Respublikos</w:t>
            </w:r>
            <w:r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54447C">
              <w:rPr>
                <w:rFonts w:eastAsia="Times New Roman" w:cs="Times New Roman"/>
                <w:strike/>
                <w:sz w:val="22"/>
                <w:lang w:eastAsia="lt-LT"/>
              </w:rPr>
              <w:t>S</w:t>
            </w:r>
            <w:r w:rsidRPr="00F547E5">
              <w:rPr>
                <w:rFonts w:eastAsia="Times New Roman" w:cs="Times New Roman"/>
                <w:b/>
                <w:sz w:val="22"/>
                <w:lang w:eastAsia="lt-LT"/>
              </w:rPr>
              <w:t>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ocialinės apsaugos ir darbo ministerijos duomenys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D23836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lang w:eastAsia="lt-LT"/>
              </w:rPr>
              <w:t>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ocialinės apsaugos ir darbo ministerija</w:t>
            </w:r>
          </w:p>
        </w:tc>
      </w:tr>
      <w:tr w:rsidR="00F27A64" w:rsidRPr="005B2A81" w14:paraId="33BD6358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27D0C4" w14:textId="20888277" w:rsidR="00F27A64" w:rsidRPr="005B2A81" w:rsidRDefault="00F27A64" w:rsidP="0040527B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lastRenderedPageBreak/>
              <w:t>4</w:t>
            </w:r>
            <w:r w:rsidR="002B28D7">
              <w:rPr>
                <w:rFonts w:eastAsia="Times New Roman" w:cs="Times New Roman"/>
                <w:b/>
                <w:sz w:val="22"/>
                <w:lang w:eastAsia="lt-LT"/>
              </w:rPr>
              <w:t>4</w:t>
            </w:r>
            <w:r w:rsidR="0040527B">
              <w:rPr>
                <w:rFonts w:eastAsia="Times New Roman" w:cs="Times New Roman"/>
                <w:b/>
                <w:sz w:val="22"/>
                <w:lang w:eastAsia="lt-LT"/>
              </w:rPr>
              <w:t>3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80CE70" w14:textId="48DC05E8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Integracijai skirtose programose dalyvaujančių imigrantų skaičius ir šio skaičiaus pokytis, </w:t>
            </w:r>
            <w:r w:rsidR="003F3DCF" w:rsidRPr="003F3DCF">
              <w:rPr>
                <w:rFonts w:eastAsia="Times New Roman" w:cs="Times New Roman"/>
                <w:strike/>
                <w:sz w:val="22"/>
                <w:lang w:eastAsia="lt-LT"/>
              </w:rPr>
              <w:t>palyginti</w:t>
            </w:r>
            <w:r w:rsidR="003F3DCF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3F3DCF">
              <w:rPr>
                <w:rFonts w:eastAsia="Times New Roman" w:cs="Times New Roman"/>
                <w:b/>
                <w:sz w:val="22"/>
                <w:lang w:eastAsia="lt-LT"/>
              </w:rPr>
              <w:t>palygin</w:t>
            </w:r>
            <w:r w:rsidR="00F562EF" w:rsidRPr="003F3DCF">
              <w:rPr>
                <w:rFonts w:eastAsia="Times New Roman" w:cs="Times New Roman"/>
                <w:b/>
                <w:sz w:val="22"/>
                <w:lang w:eastAsia="lt-LT"/>
              </w:rPr>
              <w:t>us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su praėjusiais metais (procentais)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7C735A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iš viso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624DA3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494F7E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Socialinės apsaugos ir darbo ministerijos duomenys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7B501E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Socialinės apsaugos ir darbo ministerija</w:t>
            </w:r>
          </w:p>
        </w:tc>
      </w:tr>
      <w:tr w:rsidR="00F27A64" w:rsidRPr="005B2A81" w14:paraId="12E37573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98F5A6" w14:textId="50521782" w:rsidR="00F27A64" w:rsidRPr="005B2A81" w:rsidRDefault="00F27A64" w:rsidP="0040527B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lang w:eastAsia="lt-LT"/>
              </w:rPr>
              <w:t>4</w:t>
            </w:r>
            <w:r w:rsidR="0040527B">
              <w:rPr>
                <w:rFonts w:eastAsia="Times New Roman" w:cs="Times New Roman"/>
                <w:b/>
                <w:sz w:val="22"/>
                <w:lang w:eastAsia="lt-LT"/>
              </w:rPr>
              <w:t>4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148A25" w14:textId="3BDB7CC2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Pabėgėlių priėmimo centre apgyvendintų nelydimų nepilnamečių užsieniečių skaičius ir šio skaičiaus pokytis, palygin</w:t>
            </w:r>
            <w:r w:rsidR="00C55636">
              <w:rPr>
                <w:rFonts w:eastAsia="Times New Roman" w:cs="Times New Roman"/>
                <w:b/>
                <w:sz w:val="22"/>
                <w:lang w:eastAsia="lt-LT"/>
              </w:rPr>
              <w:t>us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 xml:space="preserve"> su praėjusiais metais (procentais)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0460B2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iš viso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FE496E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b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53E6B7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Socialinės apsaugos ir darbo ministerijos duomenys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C6C796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Socialinės apsaugos ir darbo ministerija</w:t>
            </w:r>
          </w:p>
        </w:tc>
      </w:tr>
      <w:tr w:rsidR="00F27A64" w:rsidRPr="005B2A81" w14:paraId="60F5BF43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1D79D8" w14:textId="196AB05D" w:rsidR="00F27A64" w:rsidRPr="005B2A81" w:rsidRDefault="00F27A64" w:rsidP="0040527B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lang w:eastAsia="lt-LT"/>
              </w:rPr>
              <w:t>4</w:t>
            </w:r>
            <w:r w:rsidR="0040527B">
              <w:rPr>
                <w:rFonts w:eastAsia="Times New Roman" w:cs="Times New Roman"/>
                <w:b/>
                <w:sz w:val="22"/>
                <w:lang w:eastAsia="lt-LT"/>
              </w:rPr>
              <w:t>5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D82EBA" w14:textId="6E4DF265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 xml:space="preserve">Prieglobstį gavusių užsieniečių, pasinaudojusių </w:t>
            </w:r>
            <w:r w:rsidR="005236ED">
              <w:rPr>
                <w:rFonts w:eastAsia="Times New Roman" w:cs="Times New Roman"/>
                <w:b/>
                <w:sz w:val="22"/>
                <w:lang w:eastAsia="lt-LT"/>
              </w:rPr>
              <w:t xml:space="preserve">Lietuvos valstybės 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parama integracijai savivaldybėse, skaičius ir šio skaičiaus pokytis, palygin</w:t>
            </w:r>
            <w:r w:rsidR="00C55636">
              <w:rPr>
                <w:rFonts w:eastAsia="Times New Roman" w:cs="Times New Roman"/>
                <w:b/>
                <w:sz w:val="22"/>
                <w:lang w:eastAsia="lt-LT"/>
              </w:rPr>
              <w:t>us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 xml:space="preserve"> su praėjusiais metais (procentais)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859EEA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iš viso;</w:t>
            </w:r>
          </w:p>
          <w:p w14:paraId="352E4EE6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pagal savivaldybes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95A9DE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b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A27B19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Socialinės apsaugos ir darbo ministerijos duomenys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593292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Socialinės apsaugos ir darbo ministerija</w:t>
            </w:r>
          </w:p>
        </w:tc>
      </w:tr>
      <w:tr w:rsidR="00F27A64" w:rsidRPr="005B2A81" w14:paraId="7A207E06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B75E55" w14:textId="738A21E7" w:rsidR="00F27A64" w:rsidRPr="005B2A81" w:rsidRDefault="00F27A64" w:rsidP="004052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5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>4</w:t>
            </w:r>
            <w:r w:rsidR="0040527B">
              <w:rPr>
                <w:rFonts w:eastAsia="Times New Roman" w:cs="Times New Roman"/>
                <w:b/>
                <w:sz w:val="22"/>
                <w:lang w:eastAsia="lt-LT"/>
              </w:rPr>
              <w:t>6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AAB96B" w14:textId="3F58F751" w:rsidR="00F27A64" w:rsidRPr="005B2A81" w:rsidRDefault="00F27A64" w:rsidP="00174A4A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Užsieniečių, studijuojančių Lietuvos aukštosiose mokyklose ir gaunančių </w:t>
            </w:r>
            <w:r w:rsidRPr="00174A4A">
              <w:rPr>
                <w:rFonts w:eastAsia="Times New Roman" w:cs="Times New Roman"/>
                <w:strike/>
                <w:sz w:val="22"/>
                <w:lang w:eastAsia="lt-LT"/>
              </w:rPr>
              <w:t>valstybės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="000F3987" w:rsidRPr="000F3987">
              <w:rPr>
                <w:rFonts w:eastAsia="Times New Roman" w:cs="Times New Roman"/>
                <w:b/>
                <w:sz w:val="22"/>
                <w:lang w:eastAsia="lt-LT"/>
              </w:rPr>
              <w:t>Lietuvos Respublikos mokslo ir studijų įstatyme nurodytą</w:t>
            </w:r>
            <w:r w:rsidR="000F3987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paramą, skaičius ir šio skaičiaus pokytis, </w:t>
            </w:r>
            <w:r w:rsidR="003F3DCF" w:rsidRPr="003F3DCF">
              <w:rPr>
                <w:rFonts w:eastAsia="Times New Roman" w:cs="Times New Roman"/>
                <w:strike/>
                <w:sz w:val="22"/>
                <w:lang w:eastAsia="lt-LT"/>
              </w:rPr>
              <w:t>palyginti</w:t>
            </w:r>
            <w:r w:rsidR="003F3DCF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3F3DCF">
              <w:rPr>
                <w:rFonts w:eastAsia="Times New Roman" w:cs="Times New Roman"/>
                <w:b/>
                <w:sz w:val="22"/>
                <w:lang w:eastAsia="lt-LT"/>
              </w:rPr>
              <w:t>palygin</w:t>
            </w:r>
            <w:r w:rsidR="00C55636" w:rsidRPr="003F3DCF">
              <w:rPr>
                <w:rFonts w:eastAsia="Times New Roman" w:cs="Times New Roman"/>
                <w:b/>
                <w:sz w:val="22"/>
                <w:lang w:eastAsia="lt-LT"/>
              </w:rPr>
              <w:t>us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su praėjusiais metais (procentais)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983636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iš viso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645E4D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82A203" w14:textId="77777777" w:rsidR="00F27A64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Valstybinis studijų fondas, aukštosios</w:t>
            </w:r>
            <w:r w:rsidRPr="005B2A81">
              <w:rPr>
                <w:rFonts w:eastAsia="Times New Roman" w:cs="Times New Roman"/>
                <w:b/>
                <w:strike/>
                <w:sz w:val="22"/>
                <w:lang w:eastAsia="lt-LT"/>
              </w:rPr>
              <w:t xml:space="preserve"> </w:t>
            </w: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mokyklos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Valstybinio studijų fondo, aukštųjų mokyklų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duomenys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>,</w:t>
            </w:r>
          </w:p>
          <w:p w14:paraId="248E3877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lang w:eastAsia="lt-LT"/>
              </w:rPr>
              <w:t>Studentų registras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18EBF1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Švietimo</w:t>
            </w:r>
            <w:r w:rsidRPr="001E20C1">
              <w:rPr>
                <w:rFonts w:eastAsia="Times New Roman" w:cs="Times New Roman"/>
                <w:b/>
                <w:sz w:val="22"/>
                <w:lang w:eastAsia="lt-LT"/>
              </w:rPr>
              <w:t>,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1E20C1">
              <w:rPr>
                <w:rFonts w:eastAsia="Times New Roman" w:cs="Times New Roman"/>
                <w:strike/>
                <w:sz w:val="22"/>
                <w:lang w:eastAsia="lt-LT"/>
              </w:rPr>
              <w:t>ir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mokslo </w:t>
            </w:r>
            <w:r>
              <w:rPr>
                <w:rFonts w:eastAsia="Times New Roman" w:cs="Times New Roman"/>
                <w:sz w:val="22"/>
                <w:lang w:eastAsia="lt-LT"/>
              </w:rPr>
              <w:t xml:space="preserve">ir sporto 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ministerija</w:t>
            </w:r>
          </w:p>
        </w:tc>
      </w:tr>
      <w:tr w:rsidR="00F27A64" w:rsidRPr="005B2A81" w14:paraId="316DA6B0" w14:textId="77777777" w:rsidTr="00893325">
        <w:trPr>
          <w:cantSplit/>
          <w:trHeight w:val="20"/>
        </w:trPr>
        <w:tc>
          <w:tcPr>
            <w:tcW w:w="1429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DBF4D0" w14:textId="0A4BC07C" w:rsidR="00D33941" w:rsidRPr="00D33941" w:rsidRDefault="00D33941" w:rsidP="00FA3437">
            <w:pPr>
              <w:spacing w:after="0" w:line="240" w:lineRule="auto"/>
              <w:jc w:val="center"/>
              <w:rPr>
                <w:rFonts w:eastAsia="Times New Roman" w:cs="Times New Roman"/>
                <w:bCs/>
                <w:strike/>
                <w:sz w:val="22"/>
                <w:lang w:eastAsia="lt-LT"/>
              </w:rPr>
            </w:pPr>
            <w:r w:rsidRPr="00D33941">
              <w:rPr>
                <w:rFonts w:eastAsia="Times New Roman" w:cs="Times New Roman"/>
                <w:bCs/>
                <w:strike/>
                <w:sz w:val="22"/>
                <w:lang w:eastAsia="lt-LT"/>
              </w:rPr>
              <w:t>VI. Kovos su neteisėta migracija sritis</w:t>
            </w:r>
          </w:p>
          <w:p w14:paraId="4B8FA796" w14:textId="77777777" w:rsidR="00F27A64" w:rsidRPr="005B2A81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bCs/>
                <w:sz w:val="22"/>
                <w:lang w:eastAsia="lt-LT"/>
              </w:rPr>
              <w:t>VI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SKYRIUS</w:t>
            </w:r>
          </w:p>
          <w:p w14:paraId="611D05A0" w14:textId="77777777" w:rsidR="00F27A64" w:rsidRPr="005B2A81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bCs/>
                <w:sz w:val="22"/>
                <w:lang w:eastAsia="lt-LT"/>
              </w:rPr>
              <w:t> KOVOS SU NETEISĖTA MIGRACIJA SRITIS</w:t>
            </w:r>
          </w:p>
        </w:tc>
      </w:tr>
      <w:tr w:rsidR="00F27A64" w:rsidRPr="005B2A81" w14:paraId="63C9A24F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A0866D" w14:textId="5AB1A7E4" w:rsidR="00F27A64" w:rsidRPr="005B2A81" w:rsidRDefault="00F27A64" w:rsidP="004052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1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>4</w:t>
            </w:r>
            <w:r w:rsidR="0040527B">
              <w:rPr>
                <w:rFonts w:eastAsia="Times New Roman" w:cs="Times New Roman"/>
                <w:b/>
                <w:sz w:val="22"/>
                <w:lang w:eastAsia="lt-LT"/>
              </w:rPr>
              <w:t>7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51F14A" w14:textId="5314A42F" w:rsidR="00F27A64" w:rsidRPr="005B2A81" w:rsidRDefault="00F27A64" w:rsidP="00FA3437">
            <w:pPr>
              <w:keepNext/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Užsieniečių, kuriems neleista atvykti į Lietuvos Respubliką, skaičius ir šio skaičiaus pokytis, </w:t>
            </w:r>
            <w:r w:rsidR="00C36F11" w:rsidRPr="00E141C1">
              <w:rPr>
                <w:rFonts w:eastAsia="Times New Roman" w:cs="Times New Roman"/>
                <w:strike/>
                <w:sz w:val="22"/>
                <w:lang w:eastAsia="lt-LT"/>
              </w:rPr>
              <w:t>palyginti</w:t>
            </w:r>
            <w:r w:rsidR="00C36F11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E141C1">
              <w:rPr>
                <w:rFonts w:eastAsia="Times New Roman" w:cs="Times New Roman"/>
                <w:b/>
                <w:sz w:val="22"/>
                <w:lang w:eastAsia="lt-LT"/>
              </w:rPr>
              <w:t>palygin</w:t>
            </w:r>
            <w:r w:rsidR="00C55636" w:rsidRPr="00E141C1">
              <w:rPr>
                <w:rFonts w:eastAsia="Times New Roman" w:cs="Times New Roman"/>
                <w:b/>
                <w:sz w:val="22"/>
                <w:lang w:eastAsia="lt-LT"/>
              </w:rPr>
              <w:t>us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su praėjusiais metais (procentais)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A2A116" w14:textId="77777777" w:rsidR="00F27A64" w:rsidRPr="005B2A81" w:rsidRDefault="00F27A64" w:rsidP="00FA3437">
            <w:pPr>
              <w:keepNext/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iš viso;</w:t>
            </w:r>
          </w:p>
          <w:p w14:paraId="730AB6D6" w14:textId="77777777" w:rsidR="00F27A64" w:rsidRPr="005B2A81" w:rsidRDefault="00F27A64" w:rsidP="00FA3437">
            <w:pPr>
              <w:keepNext/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pagal pilietybę;</w:t>
            </w:r>
          </w:p>
          <w:p w14:paraId="7D151484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pagal neįleidimo priežastį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C117FF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C257D9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Valstybės sienos apsaugos tarnybos</w:t>
            </w:r>
            <w:r>
              <w:rPr>
                <w:rFonts w:eastAsia="Times New Roman" w:cs="Times New Roman"/>
                <w:sz w:val="22"/>
                <w:lang w:eastAsia="lt-LT"/>
              </w:rPr>
              <w:t xml:space="preserve"> prie </w:t>
            </w:r>
            <w:r w:rsidRPr="00104FAD">
              <w:rPr>
                <w:rFonts w:eastAsia="Times New Roman" w:cs="Times New Roman"/>
                <w:b/>
                <w:sz w:val="22"/>
                <w:lang w:eastAsia="lt-LT"/>
              </w:rPr>
              <w:t xml:space="preserve">Lietuvos Respublikos </w:t>
            </w:r>
            <w:r w:rsidRPr="00104FAD">
              <w:rPr>
                <w:rFonts w:eastAsia="Times New Roman" w:cs="Times New Roman"/>
                <w:strike/>
                <w:sz w:val="22"/>
                <w:lang w:eastAsia="lt-LT"/>
              </w:rPr>
              <w:t>V</w:t>
            </w:r>
            <w:r w:rsidRPr="00104FAD">
              <w:rPr>
                <w:rFonts w:eastAsia="Times New Roman" w:cs="Times New Roman"/>
                <w:b/>
                <w:sz w:val="22"/>
                <w:lang w:eastAsia="lt-LT"/>
              </w:rPr>
              <w:t>v</w:t>
            </w:r>
            <w:r>
              <w:rPr>
                <w:rFonts w:eastAsia="Times New Roman" w:cs="Times New Roman"/>
                <w:sz w:val="22"/>
                <w:lang w:eastAsia="lt-LT"/>
              </w:rPr>
              <w:t xml:space="preserve">idaus reikalų ministerijos </w:t>
            </w:r>
            <w:r w:rsidRPr="00104FAD">
              <w:rPr>
                <w:rFonts w:eastAsia="Times New Roman" w:cs="Times New Roman"/>
                <w:b/>
                <w:sz w:val="22"/>
                <w:lang w:eastAsia="lt-LT"/>
              </w:rPr>
              <w:t>(toliau – Valstybės sienos apsaugos tarnyba)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duomenys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B0DAE0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Valstybės sienos apsaugos tarnyba</w:t>
            </w:r>
            <w:r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104FAD">
              <w:rPr>
                <w:rFonts w:eastAsia="Times New Roman" w:cs="Times New Roman"/>
                <w:strike/>
                <w:sz w:val="22"/>
                <w:lang w:eastAsia="lt-LT"/>
              </w:rPr>
              <w:t>prie Vidaus reikalų ministerijos</w:t>
            </w:r>
          </w:p>
        </w:tc>
      </w:tr>
      <w:tr w:rsidR="00F27A64" w:rsidRPr="005B2A81" w14:paraId="3DDB9FD0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648FDC" w14:textId="6E68CFF8" w:rsidR="00F27A64" w:rsidRPr="005B2A81" w:rsidRDefault="00F27A64" w:rsidP="004052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lastRenderedPageBreak/>
              <w:t>2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>4</w:t>
            </w:r>
            <w:r w:rsidR="0040527B">
              <w:rPr>
                <w:rFonts w:eastAsia="Times New Roman" w:cs="Times New Roman"/>
                <w:b/>
                <w:sz w:val="22"/>
                <w:lang w:eastAsia="lt-LT"/>
              </w:rPr>
              <w:t>8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EFB8A0" w14:textId="208E5E01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Sulaikytų </w:t>
            </w: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nelegalių migrantų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5B2A81">
              <w:rPr>
                <w:rFonts w:cs="Times New Roman"/>
                <w:b/>
                <w:sz w:val="22"/>
              </w:rPr>
              <w:t xml:space="preserve">neteisėtai </w:t>
            </w:r>
            <w:r>
              <w:rPr>
                <w:rFonts w:cs="Times New Roman"/>
                <w:b/>
                <w:sz w:val="22"/>
              </w:rPr>
              <w:t xml:space="preserve">valstybės teritorijoje </w:t>
            </w:r>
            <w:r w:rsidRPr="005B2A81">
              <w:rPr>
                <w:rFonts w:cs="Times New Roman"/>
                <w:b/>
                <w:sz w:val="22"/>
              </w:rPr>
              <w:t>esančių užsieniečių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ska</w:t>
            </w:r>
            <w:r w:rsidR="001937F7">
              <w:rPr>
                <w:rFonts w:eastAsia="Times New Roman" w:cs="Times New Roman"/>
                <w:sz w:val="22"/>
                <w:lang w:eastAsia="lt-LT"/>
              </w:rPr>
              <w:t>ičius ir šio skaičiaus pokytis,</w:t>
            </w:r>
            <w:r w:rsidR="00857BAB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="00857BAB" w:rsidRPr="00857BAB">
              <w:rPr>
                <w:rFonts w:eastAsia="Times New Roman" w:cs="Times New Roman"/>
                <w:strike/>
                <w:sz w:val="22"/>
                <w:lang w:eastAsia="lt-LT"/>
              </w:rPr>
              <w:t>palyginti</w:t>
            </w:r>
            <w:r w:rsidR="00857BAB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857BAB">
              <w:rPr>
                <w:rFonts w:eastAsia="Times New Roman" w:cs="Times New Roman"/>
                <w:b/>
                <w:sz w:val="22"/>
                <w:lang w:eastAsia="lt-LT"/>
              </w:rPr>
              <w:t>palygin</w:t>
            </w:r>
            <w:r w:rsidR="00C55636" w:rsidRPr="00857BAB">
              <w:rPr>
                <w:rFonts w:eastAsia="Times New Roman" w:cs="Times New Roman"/>
                <w:b/>
                <w:sz w:val="22"/>
                <w:lang w:eastAsia="lt-LT"/>
              </w:rPr>
              <w:t>us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su praėjusiais metais (procentais)</w:t>
            </w:r>
            <w:bookmarkStart w:id="0" w:name="_GoBack"/>
            <w:bookmarkEnd w:id="0"/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8A9376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iš viso;</w:t>
            </w:r>
          </w:p>
          <w:p w14:paraId="6347FEB1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pagal pilietybę;</w:t>
            </w:r>
          </w:p>
          <w:p w14:paraId="5C02AA8F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pagal pažeidimo tipą;</w:t>
            </w:r>
          </w:p>
          <w:p w14:paraId="6D561D1E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pagal sulaikymo vietą (siena su Baltarusijos Respublika ir Rusijos Federacija, uostai (jūros, oro), </w:t>
            </w:r>
            <w:r w:rsidRPr="00E818B8">
              <w:rPr>
                <w:rFonts w:eastAsia="Times New Roman" w:cs="Times New Roman"/>
                <w:strike/>
                <w:sz w:val="22"/>
                <w:lang w:eastAsia="lt-LT"/>
              </w:rPr>
              <w:t xml:space="preserve">šalies </w:t>
            </w:r>
            <w:r w:rsidRPr="005D508A">
              <w:rPr>
                <w:rFonts w:eastAsia="Times New Roman" w:cs="Times New Roman"/>
                <w:b/>
                <w:sz w:val="22"/>
                <w:lang w:eastAsia="lt-LT"/>
              </w:rPr>
              <w:t>valstybės</w:t>
            </w:r>
            <w:r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vidus)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A7FAB1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491645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Valstybės sienos apsaugos tarnybos </w:t>
            </w:r>
            <w:r w:rsidRPr="00E818B8">
              <w:rPr>
                <w:rFonts w:eastAsia="Times New Roman" w:cs="Times New Roman"/>
                <w:strike/>
                <w:sz w:val="22"/>
                <w:lang w:eastAsia="lt-LT"/>
              </w:rPr>
              <w:t>prie Vidaus reikalų ministerijos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duomenys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810DD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Valstybės sienos apsaugos tarnyba </w:t>
            </w:r>
            <w:r w:rsidRPr="00E818B8">
              <w:rPr>
                <w:rFonts w:eastAsia="Times New Roman" w:cs="Times New Roman"/>
                <w:strike/>
                <w:sz w:val="22"/>
                <w:lang w:eastAsia="lt-LT"/>
              </w:rPr>
              <w:t>prie Vidaus reikalų ministerijos</w:t>
            </w:r>
          </w:p>
        </w:tc>
      </w:tr>
      <w:tr w:rsidR="00F27A64" w:rsidRPr="005B2A81" w14:paraId="4033BB49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8ECAE0" w14:textId="6EEA9287" w:rsidR="00F27A64" w:rsidRPr="005B2A81" w:rsidRDefault="00F27A64" w:rsidP="004052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3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>4</w:t>
            </w:r>
            <w:r w:rsidR="0040527B">
              <w:rPr>
                <w:rFonts w:eastAsia="Times New Roman" w:cs="Times New Roman"/>
                <w:b/>
                <w:sz w:val="22"/>
                <w:lang w:eastAsia="lt-LT"/>
              </w:rPr>
              <w:t>9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09C4D2" w14:textId="41B1FE96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Užsieniečių, </w:t>
            </w: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kuriems surašyti administracinių teisės pažeidimų protokolai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 xml:space="preserve"> patrauktų administracinėn atsakomybėn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8F1FD3">
              <w:rPr>
                <w:rFonts w:eastAsia="Times New Roman" w:cs="Times New Roman"/>
                <w:strike/>
                <w:sz w:val="22"/>
                <w:lang w:eastAsia="lt-LT"/>
              </w:rPr>
              <w:t xml:space="preserve">už </w:t>
            </w:r>
            <w:r w:rsidRPr="000877A1">
              <w:rPr>
                <w:rFonts w:eastAsia="Times New Roman" w:cs="Times New Roman"/>
                <w:strike/>
                <w:sz w:val="22"/>
                <w:lang w:eastAsia="lt-LT"/>
              </w:rPr>
              <w:t>užsieniečių teisinę padėtį reglamentuojančių teisės aktų pažeidimus</w:t>
            </w:r>
            <w:r>
              <w:rPr>
                <w:rFonts w:eastAsia="Times New Roman" w:cs="Times New Roman"/>
                <w:strike/>
                <w:sz w:val="22"/>
                <w:lang w:eastAsia="lt-LT"/>
              </w:rPr>
              <w:t xml:space="preserve"> </w:t>
            </w:r>
            <w:r w:rsidRPr="008F1FD3">
              <w:rPr>
                <w:rFonts w:eastAsia="Times New Roman" w:cs="Times New Roman"/>
                <w:b/>
                <w:sz w:val="22"/>
                <w:lang w:eastAsia="lt-LT"/>
              </w:rPr>
              <w:t xml:space="preserve">už </w:t>
            </w:r>
            <w:r w:rsidRPr="000877A1">
              <w:rPr>
                <w:rFonts w:eastAsia="Times New Roman" w:cs="Times New Roman"/>
                <w:b/>
                <w:sz w:val="22"/>
                <w:lang w:eastAsia="lt-LT"/>
              </w:rPr>
              <w:t>Lietuvos Respublikos administracinių nusižengimų kodekso (toliau – ANK) 530 ir 538 straipsniuose numatytus administracinius nusižengimus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, skaičius ir šio skaičiaus pokytis, </w:t>
            </w:r>
            <w:r w:rsidR="00857BAB" w:rsidRPr="00857BAB">
              <w:rPr>
                <w:rFonts w:eastAsia="Times New Roman" w:cs="Times New Roman"/>
                <w:strike/>
                <w:sz w:val="22"/>
                <w:lang w:eastAsia="lt-LT"/>
              </w:rPr>
              <w:t>palyginti</w:t>
            </w:r>
            <w:r w:rsidR="00857BAB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857BAB">
              <w:rPr>
                <w:rFonts w:eastAsia="Times New Roman" w:cs="Times New Roman"/>
                <w:b/>
                <w:sz w:val="22"/>
                <w:lang w:eastAsia="lt-LT"/>
              </w:rPr>
              <w:t>palygin</w:t>
            </w:r>
            <w:r w:rsidR="00520371" w:rsidRPr="00857BAB">
              <w:rPr>
                <w:rFonts w:eastAsia="Times New Roman" w:cs="Times New Roman"/>
                <w:b/>
                <w:sz w:val="22"/>
                <w:lang w:eastAsia="lt-LT"/>
              </w:rPr>
              <w:t>us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su praėjusiais metais (procentais)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D09723" w14:textId="77777777" w:rsidR="00F27A64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iš viso;</w:t>
            </w:r>
          </w:p>
          <w:p w14:paraId="3442F44E" w14:textId="77777777" w:rsidR="00F27A64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lang w:eastAsia="lt-LT"/>
              </w:rPr>
              <w:t>pagal ANK 530 straipsnį;</w:t>
            </w:r>
          </w:p>
          <w:p w14:paraId="07A31EF8" w14:textId="77777777" w:rsidR="00F27A64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lang w:eastAsia="lt-LT"/>
              </w:rPr>
              <w:t>pagal ANK 538 straipsnį;</w:t>
            </w:r>
          </w:p>
          <w:p w14:paraId="17E7C047" w14:textId="77777777" w:rsidR="00F27A64" w:rsidRPr="00172913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lang w:eastAsia="lt-LT"/>
              </w:rPr>
              <w:t>pagal pilietybę</w:t>
            </w:r>
          </w:p>
          <w:p w14:paraId="30C80F67" w14:textId="77777777" w:rsidR="00F27A64" w:rsidRPr="00EF7E72" w:rsidRDefault="00F27A64" w:rsidP="00FA3437">
            <w:pPr>
              <w:spacing w:after="0" w:line="240" w:lineRule="auto"/>
              <w:rPr>
                <w:rFonts w:eastAsia="Times New Roman" w:cs="Times New Roman"/>
                <w:strike/>
                <w:sz w:val="22"/>
                <w:lang w:eastAsia="lt-LT"/>
              </w:rPr>
            </w:pPr>
            <w:r w:rsidRPr="00EF7E72">
              <w:rPr>
                <w:rFonts w:eastAsia="Times New Roman" w:cs="Times New Roman"/>
                <w:strike/>
                <w:sz w:val="22"/>
                <w:lang w:eastAsia="lt-LT"/>
              </w:rPr>
              <w:t>pagal pažeidimo tipą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03B152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B65487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8F1FD3">
              <w:rPr>
                <w:rFonts w:eastAsia="Times New Roman" w:cs="Times New Roman"/>
                <w:strike/>
                <w:sz w:val="22"/>
                <w:lang w:eastAsia="lt-LT"/>
              </w:rPr>
              <w:t xml:space="preserve">Administracinių </w:t>
            </w: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teisės pažeidimų ir eismo įvykių</w:t>
            </w:r>
            <w:r>
              <w:rPr>
                <w:rFonts w:eastAsia="Times New Roman" w:cs="Times New Roman"/>
                <w:strike/>
                <w:sz w:val="22"/>
                <w:lang w:eastAsia="lt-LT"/>
              </w:rPr>
              <w:t xml:space="preserve"> registras</w:t>
            </w: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 xml:space="preserve"> </w:t>
            </w:r>
            <w:r>
              <w:rPr>
                <w:rFonts w:eastAsia="Times New Roman" w:cs="Times New Roman"/>
                <w:strike/>
                <w:sz w:val="22"/>
                <w:lang w:eastAsia="lt-LT"/>
              </w:rPr>
              <w:t xml:space="preserve"> </w:t>
            </w:r>
            <w:r w:rsidRPr="008F1FD3">
              <w:rPr>
                <w:rFonts w:eastAsia="Times New Roman" w:cs="Times New Roman"/>
                <w:b/>
                <w:sz w:val="22"/>
                <w:lang w:eastAsia="lt-LT"/>
              </w:rPr>
              <w:t>Administracinių nusižengimų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 xml:space="preserve"> </w:t>
            </w:r>
            <w:r w:rsidRPr="008F1FD3">
              <w:rPr>
                <w:rFonts w:eastAsia="Times New Roman" w:cs="Times New Roman"/>
                <w:b/>
                <w:sz w:val="22"/>
                <w:lang w:eastAsia="lt-LT"/>
              </w:rPr>
              <w:t>registras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D5B2A9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 xml:space="preserve">Policijos departamentas prie Vidaus reikalų ministerijos 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 xml:space="preserve">Informatikos ir ryšių departamentas prie 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>Lietuvos Respublikos v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idaus reikalų ministerijos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 xml:space="preserve"> (toliau – Informatikos ir ryšių departamentas)</w:t>
            </w:r>
          </w:p>
        </w:tc>
      </w:tr>
      <w:tr w:rsidR="00F27A64" w:rsidRPr="005B2A81" w14:paraId="5DBCEDC6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A4BAB6" w14:textId="6D27E020" w:rsidR="00F27A64" w:rsidRPr="005B2A81" w:rsidRDefault="00F27A64" w:rsidP="0040527B">
            <w:pPr>
              <w:spacing w:after="0" w:line="240" w:lineRule="auto"/>
              <w:ind w:left="360" w:hanging="360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A435A9">
              <w:rPr>
                <w:rFonts w:eastAsia="Times New Roman" w:cs="Times New Roman"/>
                <w:strike/>
                <w:sz w:val="22"/>
                <w:lang w:eastAsia="lt-LT"/>
              </w:rPr>
              <w:lastRenderedPageBreak/>
              <w:t>4</w:t>
            </w:r>
            <w:r w:rsidR="0040527B">
              <w:rPr>
                <w:rFonts w:eastAsia="Times New Roman" w:cs="Times New Roman"/>
                <w:b/>
                <w:sz w:val="22"/>
                <w:lang w:eastAsia="lt-LT"/>
              </w:rPr>
              <w:t>50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9B8DC5" w14:textId="36067108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Fizinių ir juridinių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asmenų</w:t>
            </w:r>
            <w:r>
              <w:rPr>
                <w:rFonts w:eastAsia="Times New Roman" w:cs="Times New Roman"/>
                <w:strike/>
                <w:sz w:val="22"/>
                <w:lang w:eastAsia="lt-LT"/>
              </w:rPr>
              <w:t>,</w:t>
            </w: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 xml:space="preserve"> kuriems pritaikytos atsakomybės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 xml:space="preserve"> Asmenų, patrauktų atsakomybėn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8F1FD3">
              <w:rPr>
                <w:rFonts w:eastAsia="Times New Roman" w:cs="Times New Roman"/>
                <w:strike/>
                <w:sz w:val="22"/>
                <w:lang w:eastAsia="lt-LT"/>
              </w:rPr>
              <w:t xml:space="preserve">už </w:t>
            </w:r>
            <w:r w:rsidRPr="00EF7E72">
              <w:rPr>
                <w:rFonts w:eastAsia="Times New Roman" w:cs="Times New Roman"/>
                <w:strike/>
                <w:sz w:val="22"/>
                <w:lang w:eastAsia="lt-LT"/>
              </w:rPr>
              <w:t xml:space="preserve">pagalbą užsieniečiams neteisėtai atvykti ar neteisėtai gyventi Lietuvos Respublikoje </w:t>
            </w: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priemonės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 xml:space="preserve"> už </w:t>
            </w:r>
            <w:r w:rsidRPr="00EF7E72">
              <w:rPr>
                <w:rFonts w:eastAsia="Times New Roman" w:cs="Times New Roman"/>
                <w:b/>
                <w:sz w:val="22"/>
                <w:lang w:eastAsia="lt-LT"/>
              </w:rPr>
              <w:t>ANK 539, 540, 541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 xml:space="preserve">, 542 </w:t>
            </w:r>
            <w:r w:rsidRPr="00EF7E72">
              <w:rPr>
                <w:rFonts w:eastAsia="Times New Roman" w:cs="Times New Roman"/>
                <w:b/>
                <w:sz w:val="22"/>
                <w:lang w:eastAsia="lt-LT"/>
              </w:rPr>
              <w:t>straipsniuose numatytus administracini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>us nusižengimus ir už Lietuvos R</w:t>
            </w:r>
            <w:r w:rsidRPr="00EF7E72">
              <w:rPr>
                <w:rFonts w:eastAsia="Times New Roman" w:cs="Times New Roman"/>
                <w:b/>
                <w:sz w:val="22"/>
                <w:lang w:eastAsia="lt-LT"/>
              </w:rPr>
              <w:t>espublikos baudžiamojo kodekso (toliau – BK) 292, 292</w:t>
            </w:r>
            <w:r>
              <w:rPr>
                <w:rFonts w:eastAsia="Times New Roman" w:cs="Times New Roman"/>
                <w:b/>
                <w:sz w:val="22"/>
                <w:vertAlign w:val="superscript"/>
                <w:lang w:eastAsia="lt-LT"/>
              </w:rPr>
              <w:t>1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 xml:space="preserve"> straipsniuose numatytas nusikalstamas veikas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, skaičius ir šio skaičiaus pokytis, </w:t>
            </w:r>
            <w:r w:rsidR="00857BAB" w:rsidRPr="00A435A9">
              <w:rPr>
                <w:rFonts w:eastAsia="Times New Roman" w:cs="Times New Roman"/>
                <w:strike/>
                <w:sz w:val="22"/>
                <w:lang w:eastAsia="lt-LT"/>
              </w:rPr>
              <w:t>palyginti</w:t>
            </w:r>
            <w:r w:rsidR="00857BAB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A435A9">
              <w:rPr>
                <w:rFonts w:eastAsia="Times New Roman" w:cs="Times New Roman"/>
                <w:b/>
                <w:sz w:val="22"/>
                <w:lang w:eastAsia="lt-LT"/>
              </w:rPr>
              <w:t>palygin</w:t>
            </w:r>
            <w:r w:rsidR="00043792" w:rsidRPr="00A435A9">
              <w:rPr>
                <w:rFonts w:eastAsia="Times New Roman" w:cs="Times New Roman"/>
                <w:b/>
                <w:sz w:val="22"/>
                <w:lang w:eastAsia="lt-LT"/>
              </w:rPr>
              <w:t>us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su praėjusiais metais (procentais)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9A7423" w14:textId="77777777" w:rsidR="00F27A64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iš viso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>;</w:t>
            </w:r>
          </w:p>
          <w:p w14:paraId="63665E0C" w14:textId="77777777" w:rsidR="00F27A64" w:rsidRPr="00EF7E72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lang w:eastAsia="lt-LT"/>
              </w:rPr>
              <w:t>pagal ANK 539</w:t>
            </w:r>
            <w:r w:rsidRPr="00EF7E72">
              <w:rPr>
                <w:rFonts w:eastAsia="Times New Roman" w:cs="Times New Roman"/>
                <w:b/>
                <w:sz w:val="22"/>
                <w:lang w:eastAsia="lt-LT"/>
              </w:rPr>
              <w:t xml:space="preserve"> straipsnį;</w:t>
            </w:r>
          </w:p>
          <w:p w14:paraId="6932CB99" w14:textId="77777777" w:rsidR="00F27A64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lang w:eastAsia="lt-LT"/>
              </w:rPr>
              <w:t>pagal ANK 540</w:t>
            </w:r>
            <w:r w:rsidRPr="00EF7E72">
              <w:rPr>
                <w:rFonts w:eastAsia="Times New Roman" w:cs="Times New Roman"/>
                <w:b/>
                <w:sz w:val="22"/>
                <w:lang w:eastAsia="lt-LT"/>
              </w:rPr>
              <w:t xml:space="preserve"> straipsnį;</w:t>
            </w:r>
          </w:p>
          <w:p w14:paraId="5CB9933B" w14:textId="77777777" w:rsidR="00F27A64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lang w:eastAsia="lt-LT"/>
              </w:rPr>
              <w:t>pagal ANK 541 straipsnį;</w:t>
            </w:r>
          </w:p>
          <w:p w14:paraId="565238CA" w14:textId="77777777" w:rsidR="00F27A64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lang w:eastAsia="lt-LT"/>
              </w:rPr>
              <w:t>pagal ANK 542 straipsnį;</w:t>
            </w:r>
          </w:p>
          <w:p w14:paraId="2B598EFA" w14:textId="77777777" w:rsidR="00F27A64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lang w:eastAsia="lt-LT"/>
              </w:rPr>
              <w:t>pagal BK 292 straipsnį;</w:t>
            </w:r>
          </w:p>
          <w:p w14:paraId="25CECE62" w14:textId="77777777" w:rsidR="00F27A64" w:rsidRPr="00EF7E72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lang w:eastAsia="lt-LT"/>
              </w:rPr>
              <w:t>pagal BK 292</w:t>
            </w:r>
            <w:r>
              <w:rPr>
                <w:rFonts w:eastAsia="Times New Roman" w:cs="Times New Roman"/>
                <w:b/>
                <w:sz w:val="22"/>
                <w:vertAlign w:val="superscript"/>
                <w:lang w:eastAsia="lt-LT"/>
              </w:rPr>
              <w:t>1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 xml:space="preserve"> straipsnį;</w:t>
            </w:r>
          </w:p>
          <w:p w14:paraId="09D05CF9" w14:textId="77777777" w:rsidR="00F27A64" w:rsidRPr="00172913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lang w:eastAsia="lt-LT"/>
              </w:rPr>
              <w:t>pagal pilietybę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8B67FE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214335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8F1FD3">
              <w:rPr>
                <w:rFonts w:eastAsia="Times New Roman" w:cs="Times New Roman"/>
                <w:strike/>
                <w:sz w:val="22"/>
                <w:lang w:eastAsia="lt-LT"/>
              </w:rPr>
              <w:t xml:space="preserve">Administracinių </w:t>
            </w: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teisės pažeidimų ir eismo įvykių</w:t>
            </w:r>
            <w:r>
              <w:rPr>
                <w:rFonts w:eastAsia="Times New Roman" w:cs="Times New Roman"/>
                <w:strike/>
                <w:sz w:val="22"/>
                <w:lang w:eastAsia="lt-LT"/>
              </w:rPr>
              <w:t xml:space="preserve"> registras </w:t>
            </w:r>
            <w:r w:rsidRPr="005B2A81">
              <w:rPr>
                <w:b/>
                <w:sz w:val="22"/>
              </w:rPr>
              <w:t xml:space="preserve">Administracinių nusižengimų </w:t>
            </w:r>
            <w:r w:rsidRPr="008F1FD3">
              <w:rPr>
                <w:b/>
                <w:sz w:val="22"/>
              </w:rPr>
              <w:t>registras</w:t>
            </w:r>
            <w:r w:rsidRPr="005B2A81">
              <w:rPr>
                <w:b/>
                <w:sz w:val="22"/>
              </w:rPr>
              <w:t>, Įtariamųjų, kaltinamųjų ir nuteistųjų registras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1C0A1D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Policijos departamentas prie Vidaus reikalų ministerijos</w:t>
            </w:r>
            <w:r w:rsidRPr="005B2A81">
              <w:rPr>
                <w:sz w:val="22"/>
              </w:rPr>
              <w:t xml:space="preserve"> </w:t>
            </w:r>
            <w:r w:rsidRPr="005B2A81">
              <w:rPr>
                <w:b/>
                <w:sz w:val="22"/>
              </w:rPr>
              <w:t xml:space="preserve">Informatikos ir ryšių departamentas </w:t>
            </w:r>
          </w:p>
        </w:tc>
      </w:tr>
      <w:tr w:rsidR="00F27A64" w:rsidRPr="005B2A81" w14:paraId="559ACCB7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FAACB5" w14:textId="5466AFF5" w:rsidR="00F27A64" w:rsidRPr="005B2A81" w:rsidRDefault="00F27A64" w:rsidP="004052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5</w:t>
            </w:r>
            <w:r w:rsidR="002B28D7">
              <w:rPr>
                <w:rFonts w:eastAsia="Times New Roman" w:cs="Times New Roman"/>
                <w:b/>
                <w:sz w:val="22"/>
                <w:lang w:eastAsia="lt-LT"/>
              </w:rPr>
              <w:t>5</w:t>
            </w:r>
            <w:r w:rsidR="0040527B">
              <w:rPr>
                <w:rFonts w:eastAsia="Times New Roman" w:cs="Times New Roman"/>
                <w:b/>
                <w:sz w:val="22"/>
                <w:lang w:eastAsia="lt-LT"/>
              </w:rPr>
              <w:t>1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C0652F" w14:textId="302B1D7E" w:rsidR="00F27A64" w:rsidRPr="005B2A81" w:rsidRDefault="00F27A64" w:rsidP="00021452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Lietuvos Respublikos vizų tarnybų vykdytų konsultacijų dėl vizų išdavimo skaičius ir šio skaičiaus pokytis,</w:t>
            </w:r>
            <w:r w:rsidRPr="00A435A9">
              <w:rPr>
                <w:rFonts w:eastAsia="Times New Roman" w:cs="Times New Roman"/>
                <w:strike/>
                <w:sz w:val="22"/>
                <w:lang w:eastAsia="lt-LT"/>
              </w:rPr>
              <w:t xml:space="preserve"> </w:t>
            </w:r>
            <w:r w:rsidR="00172059" w:rsidRPr="00A435A9">
              <w:rPr>
                <w:rFonts w:eastAsia="Times New Roman" w:cs="Times New Roman"/>
                <w:strike/>
                <w:sz w:val="22"/>
                <w:lang w:eastAsia="lt-LT"/>
              </w:rPr>
              <w:t>palyginti</w:t>
            </w:r>
            <w:r w:rsidR="00172059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="006E2729" w:rsidRPr="00A435A9">
              <w:rPr>
                <w:rFonts w:eastAsia="Times New Roman" w:cs="Times New Roman"/>
                <w:b/>
                <w:sz w:val="22"/>
                <w:lang w:eastAsia="lt-LT"/>
              </w:rPr>
              <w:t>palyginus</w:t>
            </w:r>
            <w:r w:rsidR="006E2729" w:rsidRPr="005B2A81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su praėjusiais metais (procentais)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F69637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iš viso;</w:t>
            </w:r>
          </w:p>
          <w:p w14:paraId="23ED832A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rekomenduota išduoti vizą;</w:t>
            </w:r>
          </w:p>
          <w:p w14:paraId="69CDAB29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rekomenduota neišduoti vizos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2C39FC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B93636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Užsieniečių registras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61A243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Migracijos departamentas </w:t>
            </w:r>
            <w:r w:rsidRPr="00A03CCF">
              <w:rPr>
                <w:rFonts w:eastAsia="Times New Roman" w:cs="Times New Roman"/>
                <w:strike/>
                <w:sz w:val="22"/>
                <w:lang w:eastAsia="lt-LT"/>
              </w:rPr>
              <w:t>prie Vidaus reikalų ministerijos</w:t>
            </w:r>
          </w:p>
        </w:tc>
      </w:tr>
      <w:tr w:rsidR="00F27A64" w:rsidRPr="005B2A81" w14:paraId="348D6AF3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AC635F" w14:textId="7F4F2562" w:rsidR="00F27A64" w:rsidRPr="005B2A81" w:rsidRDefault="00F27A64" w:rsidP="004052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6</w:t>
            </w:r>
            <w:r w:rsidR="002B28D7">
              <w:rPr>
                <w:rFonts w:eastAsia="Times New Roman" w:cs="Times New Roman"/>
                <w:b/>
                <w:sz w:val="22"/>
                <w:lang w:eastAsia="lt-LT"/>
              </w:rPr>
              <w:t>5</w:t>
            </w:r>
            <w:r w:rsidR="0040527B">
              <w:rPr>
                <w:rFonts w:eastAsia="Times New Roman" w:cs="Times New Roman"/>
                <w:b/>
                <w:sz w:val="22"/>
                <w:lang w:eastAsia="lt-LT"/>
              </w:rPr>
              <w:t>2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6CF3A7" w14:textId="01173F99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Užsieniečių, grąžintų į užsienio valstybes, skaičius ir šio skaičiaus pokytis,</w:t>
            </w:r>
            <w:r w:rsidRPr="00A435A9">
              <w:rPr>
                <w:rFonts w:eastAsia="Times New Roman" w:cs="Times New Roman"/>
                <w:strike/>
                <w:sz w:val="22"/>
                <w:lang w:eastAsia="lt-LT"/>
              </w:rPr>
              <w:t xml:space="preserve"> </w:t>
            </w:r>
            <w:r w:rsidR="00A435A9" w:rsidRPr="00A435A9">
              <w:rPr>
                <w:rFonts w:eastAsia="Times New Roman" w:cs="Times New Roman"/>
                <w:strike/>
                <w:sz w:val="22"/>
                <w:lang w:eastAsia="lt-LT"/>
              </w:rPr>
              <w:t>palyginti</w:t>
            </w:r>
            <w:r w:rsidR="00A435A9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A435A9">
              <w:rPr>
                <w:rFonts w:eastAsia="Times New Roman" w:cs="Times New Roman"/>
                <w:b/>
                <w:sz w:val="22"/>
                <w:lang w:eastAsia="lt-LT"/>
              </w:rPr>
              <w:t>palygin</w:t>
            </w:r>
            <w:r w:rsidR="00025E3F" w:rsidRPr="00A435A9">
              <w:rPr>
                <w:rFonts w:eastAsia="Times New Roman" w:cs="Times New Roman"/>
                <w:b/>
                <w:sz w:val="22"/>
                <w:lang w:eastAsia="lt-LT"/>
              </w:rPr>
              <w:t>us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 su praėjusiais metais (procentais)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CC13BA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iš viso;</w:t>
            </w:r>
          </w:p>
          <w:p w14:paraId="7C1D9A09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pagal pilietybę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AB58D0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7ADBAF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Užsieniečių registras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4AA449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Migracijos departamentas </w:t>
            </w:r>
            <w:r w:rsidRPr="00A03CCF">
              <w:rPr>
                <w:rFonts w:eastAsia="Times New Roman" w:cs="Times New Roman"/>
                <w:strike/>
                <w:sz w:val="22"/>
                <w:lang w:eastAsia="lt-LT"/>
              </w:rPr>
              <w:t>prie Vidaus reikalų ministerijos</w:t>
            </w:r>
          </w:p>
        </w:tc>
      </w:tr>
      <w:tr w:rsidR="00F27A64" w:rsidRPr="005B2A81" w14:paraId="7C93373D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4CAB71" w14:textId="0E618AD2" w:rsidR="00F27A64" w:rsidRPr="005B2A81" w:rsidRDefault="002B28D7" w:rsidP="0040527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lang w:eastAsia="lt-LT"/>
              </w:rPr>
              <w:t>5</w:t>
            </w:r>
            <w:r w:rsidR="0040527B">
              <w:rPr>
                <w:rFonts w:eastAsia="Times New Roman" w:cs="Times New Roman"/>
                <w:b/>
                <w:sz w:val="22"/>
                <w:lang w:eastAsia="lt-LT"/>
              </w:rPr>
              <w:t>3</w:t>
            </w:r>
            <w:r w:rsidR="00F27A64" w:rsidRPr="005B2A81">
              <w:rPr>
                <w:rFonts w:eastAsia="Times New Roman" w:cs="Times New Roman"/>
                <w:b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59EC9D" w14:textId="44769E78" w:rsidR="00F27A64" w:rsidRPr="005B2A81" w:rsidRDefault="00F27A64" w:rsidP="00021452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 xml:space="preserve">Užsieniečių, įpareigotų išvykti iš Lietuvos Respublikos, skaičius ir šio skaičiaus pokytis, </w:t>
            </w:r>
            <w:r w:rsidR="006E2729" w:rsidRPr="005B2A81">
              <w:rPr>
                <w:rFonts w:eastAsia="Times New Roman" w:cs="Times New Roman"/>
                <w:b/>
                <w:sz w:val="22"/>
                <w:lang w:eastAsia="lt-LT"/>
              </w:rPr>
              <w:t>palygin</w:t>
            </w:r>
            <w:r w:rsidR="006E2729">
              <w:rPr>
                <w:rFonts w:eastAsia="Times New Roman" w:cs="Times New Roman"/>
                <w:b/>
                <w:sz w:val="22"/>
                <w:lang w:eastAsia="lt-LT"/>
              </w:rPr>
              <w:t>us</w:t>
            </w:r>
            <w:r w:rsidR="006E2729" w:rsidRPr="005B2A81">
              <w:rPr>
                <w:rFonts w:eastAsia="Times New Roman" w:cs="Times New Roman"/>
                <w:b/>
                <w:sz w:val="22"/>
                <w:lang w:eastAsia="lt-LT"/>
              </w:rPr>
              <w:t xml:space="preserve"> 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su praėjusiais metais (procentais)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D6FF59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iš viso;</w:t>
            </w:r>
          </w:p>
          <w:p w14:paraId="5F0F0200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pagal pilietybę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CC9FD3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b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1C5C17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Užsieniečių registras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058A30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 xml:space="preserve">Migracijos departamentas </w:t>
            </w:r>
          </w:p>
        </w:tc>
      </w:tr>
      <w:tr w:rsidR="00F27A64" w:rsidRPr="005B2A81" w14:paraId="5F54696F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BB1D44" w14:textId="4F9E60E1" w:rsidR="00F27A64" w:rsidRPr="005B2A81" w:rsidRDefault="00F27A64" w:rsidP="004052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lastRenderedPageBreak/>
              <w:t>7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>5</w:t>
            </w:r>
            <w:r w:rsidR="0040527B">
              <w:rPr>
                <w:rFonts w:eastAsia="Times New Roman" w:cs="Times New Roman"/>
                <w:b/>
                <w:sz w:val="22"/>
                <w:lang w:eastAsia="lt-LT"/>
              </w:rPr>
              <w:t>4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5E8827" w14:textId="40B0CC3C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trike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Užsieniečių, savanoriškai grįžusių į užsienio valstybę </w:t>
            </w:r>
            <w:r w:rsidRPr="00780DD5">
              <w:rPr>
                <w:rFonts w:eastAsia="Times New Roman" w:cs="Times New Roman"/>
                <w:strike/>
                <w:sz w:val="22"/>
                <w:lang w:eastAsia="lt-LT"/>
              </w:rPr>
              <w:t>padedant tarptautinei ar nevyriausybinei organizacijai</w:t>
            </w:r>
            <w:r>
              <w:rPr>
                <w:rFonts w:eastAsia="Times New Roman" w:cs="Times New Roman"/>
                <w:strike/>
                <w:sz w:val="22"/>
                <w:lang w:eastAsia="lt-LT"/>
              </w:rPr>
              <w:t xml:space="preserve"> </w:t>
            </w:r>
            <w:r w:rsidRPr="00780DD5">
              <w:rPr>
                <w:rFonts w:eastAsia="Times New Roman" w:cs="Times New Roman"/>
                <w:b/>
                <w:sz w:val="22"/>
                <w:lang w:eastAsia="lt-LT"/>
              </w:rPr>
              <w:t>suteikus pagalbą pagal savanoriško grįžimo ir reintegracijos programas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, skaičius ir šio skaičiaus pokytis,</w:t>
            </w:r>
            <w:r w:rsidR="00A435A9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="00A435A9" w:rsidRPr="00A435A9">
              <w:rPr>
                <w:rFonts w:eastAsia="Times New Roman" w:cs="Times New Roman"/>
                <w:strike/>
                <w:sz w:val="22"/>
                <w:lang w:eastAsia="lt-LT"/>
              </w:rPr>
              <w:t>palyginti</w:t>
            </w:r>
            <w:r w:rsidR="00A435A9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="006E2729" w:rsidRPr="00A435A9">
              <w:rPr>
                <w:rFonts w:eastAsia="Times New Roman" w:cs="Times New Roman"/>
                <w:b/>
                <w:sz w:val="22"/>
                <w:lang w:eastAsia="lt-LT"/>
              </w:rPr>
              <w:t>palyginus</w:t>
            </w:r>
            <w:r w:rsidR="006E2729" w:rsidRPr="005B2A81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su praėjusiais metais (procentais)</w:t>
            </w:r>
            <w:r w:rsidRPr="005B2A81">
              <w:rPr>
                <w:rStyle w:val="Puslapioinaosnuoroda"/>
                <w:rFonts w:eastAsia="Times New Roman" w:cs="Times New Roman"/>
                <w:strike/>
                <w:sz w:val="22"/>
                <w:lang w:eastAsia="lt-LT"/>
              </w:rPr>
              <w:footnoteReference w:id="2"/>
            </w: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 xml:space="preserve"> </w:t>
            </w:r>
          </w:p>
          <w:p w14:paraId="1C9A20D4" w14:textId="77777777" w:rsidR="00F27A64" w:rsidRPr="005B2A81" w:rsidRDefault="00F27A64" w:rsidP="00FA3437">
            <w:pPr>
              <w:spacing w:after="0"/>
              <w:rPr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(</w:t>
            </w:r>
            <w:r>
              <w:rPr>
                <w:b/>
                <w:sz w:val="22"/>
                <w:lang w:eastAsia="lt-LT"/>
              </w:rPr>
              <w:t>a</w:t>
            </w:r>
            <w:r w:rsidRPr="005B2A81">
              <w:rPr>
                <w:b/>
                <w:sz w:val="22"/>
                <w:lang w:eastAsia="lt-LT"/>
              </w:rPr>
              <w:t>tsakingai institucijai pateikus informaciją)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EA24A1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iš viso;</w:t>
            </w:r>
          </w:p>
          <w:p w14:paraId="348C167F" w14:textId="77777777" w:rsidR="00F27A64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pagal pilietybę</w:t>
            </w:r>
          </w:p>
          <w:p w14:paraId="7D47D016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06E6E9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D5497D" w14:textId="77777777" w:rsidR="00F27A64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tarptautinių ar nevyriausybinių organizacijų duomenys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>,</w:t>
            </w:r>
          </w:p>
          <w:p w14:paraId="0771403E" w14:textId="77777777" w:rsidR="00F27A64" w:rsidRPr="00780DD5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780DD5">
              <w:rPr>
                <w:rFonts w:eastAsia="Times New Roman" w:cs="Times New Roman"/>
                <w:b/>
                <w:sz w:val="22"/>
                <w:lang w:eastAsia="lt-LT"/>
              </w:rPr>
              <w:t>Valstybės sienos apsaugos tarnybos duomenys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BA3981" w14:textId="77777777" w:rsidR="00F27A64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Tarptautinės migracijos organizacijos Vilniaus biuras</w:t>
            </w:r>
            <w:r>
              <w:rPr>
                <w:rFonts w:eastAsia="Times New Roman" w:cs="Times New Roman"/>
                <w:sz w:val="22"/>
                <w:lang w:eastAsia="lt-LT"/>
              </w:rPr>
              <w:t>,</w:t>
            </w:r>
          </w:p>
          <w:p w14:paraId="693CDF6E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780DD5">
              <w:rPr>
                <w:rFonts w:eastAsia="Times New Roman" w:cs="Times New Roman"/>
                <w:b/>
                <w:sz w:val="22"/>
                <w:lang w:eastAsia="lt-LT"/>
              </w:rPr>
              <w:t>Va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>lstybės sienos apsaugos tarnyba</w:t>
            </w:r>
          </w:p>
        </w:tc>
      </w:tr>
      <w:tr w:rsidR="00F27A64" w:rsidRPr="005B2A81" w14:paraId="5FD7DC77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5DA56F" w14:textId="746E30B4" w:rsidR="00F27A64" w:rsidRPr="005B2A81" w:rsidRDefault="00F27A64" w:rsidP="004052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8</w:t>
            </w:r>
            <w:r w:rsidRPr="005B2A81">
              <w:rPr>
                <w:rFonts w:eastAsia="Times New Roman" w:cs="Times New Roman"/>
                <w:b/>
                <w:sz w:val="22"/>
                <w:lang w:eastAsia="lt-LT"/>
              </w:rPr>
              <w:t>5</w:t>
            </w:r>
            <w:r w:rsidR="0040527B">
              <w:rPr>
                <w:rFonts w:eastAsia="Times New Roman" w:cs="Times New Roman"/>
                <w:b/>
                <w:sz w:val="22"/>
                <w:lang w:eastAsia="lt-LT"/>
              </w:rPr>
              <w:t>5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A0728F" w14:textId="35E34075" w:rsidR="00F27A64" w:rsidRPr="00104FAD" w:rsidRDefault="00F27A64" w:rsidP="00021452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104FAD">
              <w:rPr>
                <w:rFonts w:eastAsia="Times New Roman" w:cs="Times New Roman"/>
                <w:sz w:val="22"/>
                <w:lang w:eastAsia="lt-LT"/>
              </w:rPr>
              <w:t xml:space="preserve">Užsieniečių, išsiųstų iš Lietuvos Respublikos, skaičius ir šio skaičiaus pokytis, </w:t>
            </w:r>
            <w:r w:rsidR="00A435A9" w:rsidRPr="00FB0B0A">
              <w:rPr>
                <w:rFonts w:eastAsia="Times New Roman" w:cs="Times New Roman"/>
                <w:strike/>
                <w:sz w:val="22"/>
                <w:lang w:eastAsia="lt-LT"/>
              </w:rPr>
              <w:t>palyginti</w:t>
            </w:r>
            <w:r w:rsidR="00A435A9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="006E2729" w:rsidRPr="00FB0B0A">
              <w:rPr>
                <w:rFonts w:eastAsia="Times New Roman" w:cs="Times New Roman"/>
                <w:b/>
                <w:sz w:val="22"/>
                <w:lang w:eastAsia="lt-LT"/>
              </w:rPr>
              <w:t>palyginus</w:t>
            </w:r>
            <w:r w:rsidR="006E2729" w:rsidRPr="00104FAD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104FAD">
              <w:rPr>
                <w:rFonts w:eastAsia="Times New Roman" w:cs="Times New Roman"/>
                <w:sz w:val="22"/>
                <w:lang w:eastAsia="lt-LT"/>
              </w:rPr>
              <w:t>su praėjusiais metais (procentais)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57AC9E" w14:textId="77777777" w:rsidR="00F27A64" w:rsidRPr="00104FAD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104FAD">
              <w:rPr>
                <w:rFonts w:eastAsia="Times New Roman" w:cs="Times New Roman"/>
                <w:sz w:val="22"/>
                <w:lang w:eastAsia="lt-LT"/>
              </w:rPr>
              <w:t>iš viso;</w:t>
            </w:r>
          </w:p>
          <w:p w14:paraId="5B860CFA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104FAD">
              <w:rPr>
                <w:rFonts w:eastAsia="Times New Roman" w:cs="Times New Roman"/>
                <w:sz w:val="22"/>
                <w:lang w:eastAsia="lt-LT"/>
              </w:rPr>
              <w:t>pagal pilietybę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ACBC05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B5E68E" w14:textId="77777777" w:rsidR="00F27A64" w:rsidRPr="00104FAD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104FAD">
              <w:rPr>
                <w:rFonts w:eastAsia="Times New Roman" w:cs="Times New Roman"/>
                <w:sz w:val="22"/>
                <w:lang w:eastAsia="lt-LT"/>
              </w:rPr>
              <w:t>Užsieniečių registras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5AAE28" w14:textId="77777777" w:rsidR="00F27A64" w:rsidRPr="00104FAD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104FAD">
              <w:rPr>
                <w:rFonts w:eastAsia="Times New Roman" w:cs="Times New Roman"/>
                <w:sz w:val="22"/>
                <w:lang w:eastAsia="lt-LT"/>
              </w:rPr>
              <w:t xml:space="preserve">Migracijos departamentas </w:t>
            </w:r>
            <w:r w:rsidRPr="00104FAD">
              <w:rPr>
                <w:rFonts w:eastAsia="Times New Roman" w:cs="Times New Roman"/>
                <w:strike/>
                <w:sz w:val="22"/>
                <w:lang w:eastAsia="lt-LT"/>
              </w:rPr>
              <w:t>prie Vidaus reikalų ministerijos</w:t>
            </w:r>
          </w:p>
        </w:tc>
      </w:tr>
      <w:tr w:rsidR="00F27A64" w:rsidRPr="005B2A81" w14:paraId="3864147D" w14:textId="77777777" w:rsidTr="00893325">
        <w:trPr>
          <w:cantSplit/>
          <w:trHeight w:val="20"/>
        </w:trPr>
        <w:tc>
          <w:tcPr>
            <w:tcW w:w="1429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23FE43" w14:textId="5ADE0011" w:rsidR="00D33941" w:rsidRPr="00D33941" w:rsidRDefault="00D33941" w:rsidP="00FA3437">
            <w:pPr>
              <w:keepNext/>
              <w:spacing w:after="0" w:line="240" w:lineRule="auto"/>
              <w:jc w:val="center"/>
              <w:rPr>
                <w:rFonts w:eastAsia="Times New Roman" w:cs="Times New Roman"/>
                <w:bCs/>
                <w:strike/>
                <w:sz w:val="22"/>
                <w:lang w:eastAsia="lt-LT"/>
              </w:rPr>
            </w:pPr>
            <w:r w:rsidRPr="00D33941">
              <w:rPr>
                <w:rFonts w:eastAsia="Times New Roman" w:cs="Times New Roman"/>
                <w:bCs/>
                <w:strike/>
                <w:sz w:val="22"/>
                <w:lang w:eastAsia="lt-LT"/>
              </w:rPr>
              <w:t>VII. Tarptautinio bendradarbiavimo sritis</w:t>
            </w:r>
          </w:p>
          <w:p w14:paraId="7731BA50" w14:textId="77777777" w:rsidR="00F27A64" w:rsidRPr="005B2A81" w:rsidRDefault="00F27A64" w:rsidP="00FA3437">
            <w:pPr>
              <w:keepNext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bCs/>
                <w:sz w:val="22"/>
                <w:lang w:eastAsia="lt-LT"/>
              </w:rPr>
              <w:t>VII SKYRIUS</w:t>
            </w:r>
          </w:p>
          <w:p w14:paraId="49C57D48" w14:textId="77777777" w:rsidR="00F27A64" w:rsidRPr="005B2A81" w:rsidRDefault="00F27A64" w:rsidP="00FA3437">
            <w:pPr>
              <w:keepNext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b/>
                <w:bCs/>
                <w:sz w:val="22"/>
                <w:lang w:eastAsia="lt-LT"/>
              </w:rPr>
              <w:t> TARPTAUTINIO BENDRADARBIAVIMO SRITIS</w:t>
            </w:r>
          </w:p>
        </w:tc>
      </w:tr>
      <w:tr w:rsidR="00F27A64" w:rsidRPr="005B2A81" w14:paraId="06CB0D72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72D760" w14:textId="78E3BCCC" w:rsidR="00F27A64" w:rsidRPr="005B2A81" w:rsidRDefault="00F27A64" w:rsidP="004052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1</w:t>
            </w:r>
            <w:r w:rsidRPr="008361C9">
              <w:rPr>
                <w:rFonts w:eastAsia="Times New Roman" w:cs="Times New Roman"/>
                <w:b/>
                <w:sz w:val="22"/>
                <w:lang w:eastAsia="lt-LT"/>
              </w:rPr>
              <w:t>5</w:t>
            </w:r>
            <w:r w:rsidR="0040527B">
              <w:rPr>
                <w:rFonts w:eastAsia="Times New Roman" w:cs="Times New Roman"/>
                <w:b/>
                <w:sz w:val="22"/>
                <w:lang w:eastAsia="lt-LT"/>
              </w:rPr>
              <w:t>6</w:t>
            </w:r>
            <w:r w:rsidRPr="008361C9">
              <w:rPr>
                <w:rFonts w:eastAsia="Times New Roman" w:cs="Times New Roman"/>
                <w:b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BD6128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Sudarytų tarptautinių sutarčių ar susitarimų, susijusių su migracijos sritimi, skaičius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4508EF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iš viso;</w:t>
            </w:r>
          </w:p>
          <w:p w14:paraId="097484A8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pagal tikslą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11CD9D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98CEDC" w14:textId="77777777" w:rsidR="00F27A64" w:rsidRDefault="00F27A64" w:rsidP="00FA3437">
            <w:pPr>
              <w:keepNext/>
              <w:spacing w:after="0" w:line="240" w:lineRule="auto"/>
              <w:rPr>
                <w:rFonts w:eastAsia="Times New Roman" w:cs="Times New Roman"/>
                <w:strike/>
                <w:sz w:val="22"/>
                <w:lang w:eastAsia="lt-LT"/>
              </w:rPr>
            </w:pPr>
            <w:r w:rsidRPr="005236ED">
              <w:rPr>
                <w:rFonts w:eastAsia="Times New Roman" w:cs="Times New Roman"/>
                <w:strike/>
                <w:sz w:val="22"/>
                <w:lang w:eastAsia="lt-LT"/>
              </w:rPr>
              <w:t>institucijų duomenys</w:t>
            </w:r>
          </w:p>
          <w:p w14:paraId="0409DCCD" w14:textId="012E8223" w:rsidR="005236ED" w:rsidRPr="005236ED" w:rsidRDefault="005236ED" w:rsidP="00FA3437">
            <w:pPr>
              <w:keepNext/>
              <w:spacing w:after="0" w:line="240" w:lineRule="auto"/>
              <w:rPr>
                <w:rFonts w:eastAsia="Times New Roman" w:cs="Times New Roman"/>
                <w:b/>
                <w:strike/>
                <w:sz w:val="22"/>
                <w:lang w:eastAsia="lt-LT"/>
              </w:rPr>
            </w:pPr>
            <w:r w:rsidRPr="005236ED">
              <w:rPr>
                <w:rFonts w:eastAsia="Times New Roman" w:cs="Times New Roman"/>
                <w:b/>
                <w:sz w:val="22"/>
                <w:lang w:eastAsia="lt-LT"/>
              </w:rPr>
              <w:t>institucijų, atsakingų už duomenų ir (arba) informacijos pateikimą, duomenys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685302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966491">
              <w:rPr>
                <w:rFonts w:eastAsia="Times New Roman" w:cs="Times New Roman"/>
                <w:b/>
                <w:sz w:val="22"/>
                <w:lang w:eastAsia="lt-LT"/>
              </w:rPr>
              <w:t>Lietuvos Respublikos</w:t>
            </w:r>
            <w:r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966491">
              <w:rPr>
                <w:rFonts w:eastAsia="Times New Roman" w:cs="Times New Roman"/>
                <w:strike/>
                <w:sz w:val="22"/>
                <w:lang w:eastAsia="lt-LT"/>
              </w:rPr>
              <w:t>U</w:t>
            </w:r>
            <w:r w:rsidRPr="00966491">
              <w:rPr>
                <w:rFonts w:eastAsia="Times New Roman" w:cs="Times New Roman"/>
                <w:b/>
                <w:sz w:val="22"/>
                <w:lang w:eastAsia="lt-LT"/>
              </w:rPr>
              <w:t>u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žsienio reikalų ministerija</w:t>
            </w:r>
            <w:r>
              <w:rPr>
                <w:rFonts w:eastAsia="Times New Roman" w:cs="Times New Roman"/>
                <w:sz w:val="22"/>
                <w:lang w:eastAsia="lt-LT"/>
              </w:rPr>
              <w:t xml:space="preserve">, </w:t>
            </w:r>
          </w:p>
          <w:p w14:paraId="02451F7D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Vidaus reikalų ministerija,</w:t>
            </w:r>
          </w:p>
          <w:p w14:paraId="30D5B4E2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Socialinės apsaugos ir darbo ministerija,</w:t>
            </w:r>
          </w:p>
          <w:p w14:paraId="11891DF8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z w:val="22"/>
                <w:lang w:eastAsia="lt-LT"/>
              </w:rPr>
              <w:t>Švietimo</w:t>
            </w:r>
            <w:r w:rsidRPr="00ED3820">
              <w:rPr>
                <w:rFonts w:eastAsia="Times New Roman" w:cs="Times New Roman"/>
                <w:b/>
                <w:sz w:val="22"/>
                <w:lang w:eastAsia="lt-LT"/>
              </w:rPr>
              <w:t>,</w:t>
            </w:r>
            <w:r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ED3820">
              <w:rPr>
                <w:rFonts w:eastAsia="Times New Roman" w:cs="Times New Roman"/>
                <w:strike/>
                <w:sz w:val="22"/>
                <w:lang w:eastAsia="lt-LT"/>
              </w:rPr>
              <w:t>ir</w:t>
            </w:r>
            <w:r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 xml:space="preserve">mokslo </w:t>
            </w:r>
            <w:r w:rsidRPr="00ED3820">
              <w:rPr>
                <w:rFonts w:eastAsia="Times New Roman" w:cs="Times New Roman"/>
                <w:b/>
                <w:sz w:val="22"/>
                <w:lang w:eastAsia="lt-LT"/>
              </w:rPr>
              <w:t>ir sporto</w:t>
            </w:r>
            <w:r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5B2A81">
              <w:rPr>
                <w:rFonts w:eastAsia="Times New Roman" w:cs="Times New Roman"/>
                <w:sz w:val="22"/>
                <w:lang w:eastAsia="lt-LT"/>
              </w:rPr>
              <w:t>ministerija</w:t>
            </w: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,</w:t>
            </w:r>
          </w:p>
          <w:p w14:paraId="544F71BC" w14:textId="77777777" w:rsidR="00F27A64" w:rsidRPr="005B2A81" w:rsidRDefault="00F27A64" w:rsidP="00FA3437">
            <w:pPr>
              <w:spacing w:after="0" w:line="240" w:lineRule="auto"/>
              <w:rPr>
                <w:rFonts w:eastAsia="Times New Roman" w:cs="Times New Roman"/>
                <w:strike/>
                <w:sz w:val="22"/>
                <w:lang w:eastAsia="lt-LT"/>
              </w:rPr>
            </w:pPr>
            <w:r w:rsidRPr="005B2A81">
              <w:rPr>
                <w:rFonts w:eastAsia="Times New Roman" w:cs="Times New Roman"/>
                <w:strike/>
                <w:sz w:val="22"/>
                <w:lang w:eastAsia="lt-LT"/>
              </w:rPr>
              <w:t>Ūkio ministerija</w:t>
            </w:r>
          </w:p>
        </w:tc>
      </w:tr>
      <w:tr w:rsidR="00F27A64" w:rsidRPr="007E5AD1" w14:paraId="765E4212" w14:textId="77777777" w:rsidTr="00893325">
        <w:trPr>
          <w:cantSplit/>
          <w:trHeight w:val="2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CF8137" w14:textId="40422B42" w:rsidR="00F27A64" w:rsidRPr="007E5AD1" w:rsidRDefault="00F27A64" w:rsidP="0040527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lang w:eastAsia="lt-LT"/>
              </w:rPr>
              <w:lastRenderedPageBreak/>
              <w:t>5</w:t>
            </w:r>
            <w:r w:rsidR="0040527B">
              <w:rPr>
                <w:rFonts w:eastAsia="Times New Roman" w:cs="Times New Roman"/>
                <w:b/>
                <w:sz w:val="22"/>
                <w:lang w:eastAsia="lt-LT"/>
              </w:rPr>
              <w:t>7</w:t>
            </w:r>
            <w:r w:rsidRPr="007E5AD1">
              <w:rPr>
                <w:rFonts w:eastAsia="Times New Roman" w:cs="Times New Roman"/>
                <w:b/>
                <w:sz w:val="22"/>
                <w:lang w:eastAsia="lt-LT"/>
              </w:rPr>
              <w:t>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9CFAAA" w14:textId="77777777" w:rsidR="00F27A64" w:rsidRPr="007E5AD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7E5AD1">
              <w:rPr>
                <w:rFonts w:eastAsia="Times New Roman" w:cs="Times New Roman"/>
                <w:b/>
                <w:sz w:val="22"/>
                <w:lang w:eastAsia="lt-LT"/>
              </w:rPr>
              <w:t xml:space="preserve">Su migracijos sritimi susijusių </w:t>
            </w:r>
            <w:r w:rsidRPr="00873908">
              <w:rPr>
                <w:rFonts w:eastAsia="Times New Roman" w:cs="Times New Roman"/>
                <w:b/>
                <w:sz w:val="22"/>
                <w:lang w:eastAsia="lt-LT"/>
              </w:rPr>
              <w:t>tarptautinių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 xml:space="preserve"> </w:t>
            </w:r>
            <w:r w:rsidRPr="007E5AD1">
              <w:rPr>
                <w:rFonts w:eastAsia="Times New Roman" w:cs="Times New Roman"/>
                <w:b/>
                <w:sz w:val="22"/>
                <w:lang w:eastAsia="lt-LT"/>
              </w:rPr>
              <w:t>projektų (dvišalių ar daugiašalių), kuriuose dalyvauja Lietuva, skaičius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4923E0" w14:textId="77777777" w:rsidR="00F27A64" w:rsidRPr="007E5AD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7E5AD1">
              <w:rPr>
                <w:rFonts w:eastAsia="Times New Roman" w:cs="Times New Roman"/>
                <w:b/>
                <w:sz w:val="22"/>
                <w:lang w:eastAsia="lt-LT"/>
              </w:rPr>
              <w:t>iš viso</w:t>
            </w:r>
          </w:p>
          <w:p w14:paraId="26F2133B" w14:textId="77777777" w:rsidR="00F27A64" w:rsidRPr="007E5AD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D88385" w14:textId="77777777" w:rsidR="00F27A64" w:rsidRPr="00FE0A8A" w:rsidRDefault="00F27A64" w:rsidP="00FA343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FE0A8A">
              <w:rPr>
                <w:rFonts w:eastAsia="Times New Roman" w:cs="Times New Roman"/>
                <w:b/>
                <w:sz w:val="22"/>
                <w:lang w:eastAsia="lt-LT"/>
              </w:rPr>
              <w:t>metinis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3A4AED" w14:textId="26A382DE" w:rsidR="00F27A64" w:rsidRPr="007E5AD1" w:rsidRDefault="005236ED" w:rsidP="00FA3437">
            <w:pPr>
              <w:keepNext/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5236ED">
              <w:rPr>
                <w:rFonts w:eastAsia="Times New Roman" w:cs="Times New Roman"/>
                <w:b/>
                <w:sz w:val="22"/>
                <w:lang w:eastAsia="lt-LT"/>
              </w:rPr>
              <w:t>institucijų, atsakingų už duomenų ir (arba) informacijos pateikimą, duomenys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59361E" w14:textId="77777777" w:rsidR="00F27A64" w:rsidRPr="007E5AD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7E5AD1">
              <w:rPr>
                <w:rFonts w:eastAsia="Times New Roman" w:cs="Times New Roman"/>
                <w:b/>
                <w:sz w:val="22"/>
                <w:lang w:eastAsia="lt-LT"/>
              </w:rPr>
              <w:t>Užsienio reikalų ministerija,</w:t>
            </w:r>
          </w:p>
          <w:p w14:paraId="347E1CCD" w14:textId="77777777" w:rsidR="00F27A64" w:rsidRPr="007E5AD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7E5AD1">
              <w:rPr>
                <w:rFonts w:eastAsia="Times New Roman" w:cs="Times New Roman"/>
                <w:b/>
                <w:sz w:val="22"/>
                <w:lang w:eastAsia="lt-LT"/>
              </w:rPr>
              <w:t>Vidaus reikalų ministerija,</w:t>
            </w:r>
          </w:p>
          <w:p w14:paraId="6523C0B5" w14:textId="77777777" w:rsidR="00F27A64" w:rsidRPr="007E5AD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7E5AD1">
              <w:rPr>
                <w:rFonts w:eastAsia="Times New Roman" w:cs="Times New Roman"/>
                <w:b/>
                <w:sz w:val="22"/>
                <w:lang w:eastAsia="lt-LT"/>
              </w:rPr>
              <w:t>Socialinės apsaugos ir darbo ministerija,</w:t>
            </w:r>
          </w:p>
          <w:p w14:paraId="27A4D099" w14:textId="77777777" w:rsidR="00F27A64" w:rsidRPr="007E5AD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7E5AD1">
              <w:rPr>
                <w:rFonts w:eastAsia="Times New Roman" w:cs="Times New Roman"/>
                <w:b/>
                <w:sz w:val="22"/>
                <w:lang w:eastAsia="lt-LT"/>
              </w:rPr>
              <w:t>Švietimo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>,</w:t>
            </w:r>
            <w:r w:rsidRPr="007E5AD1">
              <w:rPr>
                <w:rFonts w:eastAsia="Times New Roman" w:cs="Times New Roman"/>
                <w:b/>
                <w:sz w:val="22"/>
                <w:lang w:eastAsia="lt-LT"/>
              </w:rPr>
              <w:t xml:space="preserve"> mokslo </w:t>
            </w:r>
            <w:r>
              <w:rPr>
                <w:rFonts w:eastAsia="Times New Roman" w:cs="Times New Roman"/>
                <w:b/>
                <w:sz w:val="22"/>
                <w:lang w:eastAsia="lt-LT"/>
              </w:rPr>
              <w:t xml:space="preserve">ir sporto </w:t>
            </w:r>
            <w:r w:rsidRPr="007E5AD1">
              <w:rPr>
                <w:rFonts w:eastAsia="Times New Roman" w:cs="Times New Roman"/>
                <w:b/>
                <w:sz w:val="22"/>
                <w:lang w:eastAsia="lt-LT"/>
              </w:rPr>
              <w:t>ministerija,</w:t>
            </w:r>
          </w:p>
          <w:p w14:paraId="78E3462F" w14:textId="77777777" w:rsidR="00F27A64" w:rsidRPr="007E5AD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7E5AD1">
              <w:rPr>
                <w:rFonts w:eastAsia="Times New Roman" w:cs="Times New Roman"/>
                <w:b/>
                <w:sz w:val="22"/>
                <w:lang w:eastAsia="lt-LT"/>
              </w:rPr>
              <w:t>Užimtumo tarnyba,</w:t>
            </w:r>
          </w:p>
          <w:p w14:paraId="420879A7" w14:textId="77777777" w:rsidR="00F27A64" w:rsidRPr="007E5AD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7E5AD1">
              <w:rPr>
                <w:rFonts w:eastAsia="Times New Roman" w:cs="Times New Roman"/>
                <w:b/>
                <w:sz w:val="22"/>
                <w:lang w:eastAsia="lt-LT"/>
              </w:rPr>
              <w:t>Migracijos departamentas,</w:t>
            </w:r>
          </w:p>
          <w:p w14:paraId="5A2FC9D1" w14:textId="77777777" w:rsidR="00F27A64" w:rsidRPr="007E5AD1" w:rsidRDefault="00F27A64" w:rsidP="00FA343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7E5AD1">
              <w:rPr>
                <w:rFonts w:eastAsia="Times New Roman" w:cs="Times New Roman"/>
                <w:b/>
                <w:sz w:val="22"/>
                <w:lang w:eastAsia="lt-LT"/>
              </w:rPr>
              <w:t>Valstybės sienos apsaugos tarnyba</w:t>
            </w:r>
          </w:p>
        </w:tc>
      </w:tr>
    </w:tbl>
    <w:p w14:paraId="1919A301" w14:textId="77777777" w:rsidR="00F27A64" w:rsidRPr="005B2A81" w:rsidRDefault="00F27A64" w:rsidP="00F27A64"/>
    <w:p w14:paraId="078F1796" w14:textId="77777777" w:rsidR="00F27A64" w:rsidRPr="005B2A81" w:rsidRDefault="00F27A64" w:rsidP="00F27A64">
      <w:pPr>
        <w:pStyle w:val="Antrats"/>
      </w:pPr>
    </w:p>
    <w:p w14:paraId="17888E24" w14:textId="77777777" w:rsidR="00F27A64" w:rsidRPr="005B2A81" w:rsidRDefault="00F27A64" w:rsidP="00F27A64">
      <w:pPr>
        <w:pStyle w:val="Antrats"/>
        <w:jc w:val="center"/>
      </w:pPr>
      <w:r w:rsidRPr="005B2A81">
        <w:t>________________________________</w:t>
      </w:r>
    </w:p>
    <w:sectPr w:rsidR="00F27A64" w:rsidRPr="005B2A81" w:rsidSect="005733AF">
      <w:pgSz w:w="16838" w:h="11906" w:orient="landscape"/>
      <w:pgMar w:top="1701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16519" w14:textId="77777777" w:rsidR="0000789C" w:rsidRDefault="0000789C" w:rsidP="00457BBE">
      <w:pPr>
        <w:spacing w:after="0" w:line="240" w:lineRule="auto"/>
      </w:pPr>
      <w:r>
        <w:separator/>
      </w:r>
    </w:p>
  </w:endnote>
  <w:endnote w:type="continuationSeparator" w:id="0">
    <w:p w14:paraId="7D576CE7" w14:textId="77777777" w:rsidR="0000789C" w:rsidRDefault="0000789C" w:rsidP="00457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">
    <w:charset w:val="00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4A28F" w14:textId="77777777" w:rsidR="0000789C" w:rsidRDefault="0000789C" w:rsidP="00457BBE">
      <w:pPr>
        <w:spacing w:after="0" w:line="240" w:lineRule="auto"/>
      </w:pPr>
      <w:r>
        <w:separator/>
      </w:r>
    </w:p>
  </w:footnote>
  <w:footnote w:type="continuationSeparator" w:id="0">
    <w:p w14:paraId="34657251" w14:textId="77777777" w:rsidR="0000789C" w:rsidRDefault="0000789C" w:rsidP="00457BBE">
      <w:pPr>
        <w:spacing w:after="0" w:line="240" w:lineRule="auto"/>
      </w:pPr>
      <w:r>
        <w:continuationSeparator/>
      </w:r>
    </w:p>
  </w:footnote>
  <w:footnote w:id="1">
    <w:p w14:paraId="6CC1BAD7" w14:textId="77777777" w:rsidR="00167DD2" w:rsidRPr="00D93A09" w:rsidRDefault="00167DD2" w:rsidP="00F27A64">
      <w:pPr>
        <w:spacing w:after="0" w:line="240" w:lineRule="auto"/>
        <w:jc w:val="both"/>
        <w:rPr>
          <w:rFonts w:ascii="Arial" w:hAnsi="Arial" w:cs="Arial"/>
          <w:strike/>
          <w:sz w:val="20"/>
          <w:lang w:eastAsia="lt-LT"/>
        </w:rPr>
      </w:pPr>
      <w:r>
        <w:rPr>
          <w:rStyle w:val="Puslapioinaosnuoroda"/>
        </w:rPr>
        <w:t>1</w:t>
      </w:r>
      <w:hyperlink r:id="rId1" w:tgtFrame="_blank" w:history="1">
        <w:r w:rsidRPr="00226975">
          <w:rPr>
            <w:rStyle w:val="Hipersaitas"/>
            <w:rFonts w:cs="Arial"/>
            <w:strike/>
            <w:color w:val="auto"/>
            <w:sz w:val="20"/>
            <w:u w:val="none"/>
            <w:lang w:eastAsia="lt-LT"/>
          </w:rPr>
          <w:t>2013 m. birželio 26 d. Europos Parlamento ir Tarybos reglamentas (ES) Nr. 604/2013, kuriuo išdėstomi valstybės narės, atsakingos už trečiosios šalies piliečio arba asmens be pilietybės vienoje iš valstybių narių pateikto tarptautinės apsaugos prašymo nagrinėjimą, nustatymo kriterijai ir mechanizmai (OL 2013 L 180, p. 31).</w:t>
        </w:r>
      </w:hyperlink>
    </w:p>
  </w:footnote>
  <w:footnote w:id="2">
    <w:p w14:paraId="5F29BA0C" w14:textId="77777777" w:rsidR="00167DD2" w:rsidRPr="00B4606E" w:rsidRDefault="00167DD2" w:rsidP="00F27A64">
      <w:pPr>
        <w:pStyle w:val="Puslapioinaostekstas"/>
      </w:pPr>
      <w:r w:rsidRPr="00B4606E">
        <w:rPr>
          <w:rStyle w:val="Puslapioinaosnuoroda"/>
          <w:strike/>
        </w:rPr>
        <w:footnoteRef/>
      </w:r>
      <w:r w:rsidRPr="00B4606E">
        <w:rPr>
          <w:strike/>
        </w:rPr>
        <w:t xml:space="preserve"> </w:t>
      </w:r>
      <w:r w:rsidRPr="005D4B6E">
        <w:rPr>
          <w:strike/>
        </w:rPr>
        <w:t>Atsakingai institucijai pateikus informaciją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7121830"/>
      <w:docPartObj>
        <w:docPartGallery w:val="Page Numbers (Top of Page)"/>
        <w:docPartUnique/>
      </w:docPartObj>
    </w:sdtPr>
    <w:sdtContent>
      <w:p w14:paraId="275EF09A" w14:textId="5C01069F" w:rsidR="00167DD2" w:rsidRDefault="00167DD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7F7">
          <w:rPr>
            <w:noProof/>
          </w:rPr>
          <w:t>16</w:t>
        </w:r>
        <w:r>
          <w:fldChar w:fldCharType="end"/>
        </w:r>
      </w:p>
    </w:sdtContent>
  </w:sdt>
  <w:p w14:paraId="0738B74D" w14:textId="77777777" w:rsidR="00167DD2" w:rsidRDefault="00167DD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FF316C"/>
    <w:multiLevelType w:val="hybridMultilevel"/>
    <w:tmpl w:val="D3D2D9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D71"/>
    <w:rsid w:val="00005746"/>
    <w:rsid w:val="00006C7F"/>
    <w:rsid w:val="0000789C"/>
    <w:rsid w:val="00021452"/>
    <w:rsid w:val="000259F0"/>
    <w:rsid w:val="00025E3F"/>
    <w:rsid w:val="000262F2"/>
    <w:rsid w:val="000278B4"/>
    <w:rsid w:val="000317D0"/>
    <w:rsid w:val="00035C86"/>
    <w:rsid w:val="00041AEF"/>
    <w:rsid w:val="00043792"/>
    <w:rsid w:val="00054A97"/>
    <w:rsid w:val="000634BD"/>
    <w:rsid w:val="00064C7C"/>
    <w:rsid w:val="000673B7"/>
    <w:rsid w:val="00074187"/>
    <w:rsid w:val="00075173"/>
    <w:rsid w:val="0008204A"/>
    <w:rsid w:val="000831E0"/>
    <w:rsid w:val="00085D6D"/>
    <w:rsid w:val="00085F00"/>
    <w:rsid w:val="000877A1"/>
    <w:rsid w:val="00096A00"/>
    <w:rsid w:val="00097C57"/>
    <w:rsid w:val="00097F15"/>
    <w:rsid w:val="000A4078"/>
    <w:rsid w:val="000B0F5E"/>
    <w:rsid w:val="000B1A11"/>
    <w:rsid w:val="000C6859"/>
    <w:rsid w:val="000C7CF4"/>
    <w:rsid w:val="000D13F0"/>
    <w:rsid w:val="000D14B2"/>
    <w:rsid w:val="000D274D"/>
    <w:rsid w:val="000D329E"/>
    <w:rsid w:val="000D4B24"/>
    <w:rsid w:val="000D53D8"/>
    <w:rsid w:val="000E23B9"/>
    <w:rsid w:val="000E339B"/>
    <w:rsid w:val="000F3987"/>
    <w:rsid w:val="000F4742"/>
    <w:rsid w:val="000F7188"/>
    <w:rsid w:val="000F7C34"/>
    <w:rsid w:val="0010121B"/>
    <w:rsid w:val="001022F7"/>
    <w:rsid w:val="00107BDE"/>
    <w:rsid w:val="00110C8B"/>
    <w:rsid w:val="00120C84"/>
    <w:rsid w:val="0012256A"/>
    <w:rsid w:val="00142242"/>
    <w:rsid w:val="00142C9D"/>
    <w:rsid w:val="001560C8"/>
    <w:rsid w:val="00167DD2"/>
    <w:rsid w:val="00171796"/>
    <w:rsid w:val="00172059"/>
    <w:rsid w:val="00172913"/>
    <w:rsid w:val="00173028"/>
    <w:rsid w:val="00174A4A"/>
    <w:rsid w:val="00181956"/>
    <w:rsid w:val="001850AF"/>
    <w:rsid w:val="001911D6"/>
    <w:rsid w:val="00193605"/>
    <w:rsid w:val="001937F7"/>
    <w:rsid w:val="00197887"/>
    <w:rsid w:val="001A51DE"/>
    <w:rsid w:val="001B78A9"/>
    <w:rsid w:val="001C02BD"/>
    <w:rsid w:val="001C17D5"/>
    <w:rsid w:val="001C30BF"/>
    <w:rsid w:val="001C56D8"/>
    <w:rsid w:val="001D051C"/>
    <w:rsid w:val="001D136A"/>
    <w:rsid w:val="001D75C8"/>
    <w:rsid w:val="001E015B"/>
    <w:rsid w:val="001E0613"/>
    <w:rsid w:val="001E15AA"/>
    <w:rsid w:val="001E4F46"/>
    <w:rsid w:val="001E7859"/>
    <w:rsid w:val="001F1569"/>
    <w:rsid w:val="00203C62"/>
    <w:rsid w:val="0021365E"/>
    <w:rsid w:val="00213C27"/>
    <w:rsid w:val="0022352B"/>
    <w:rsid w:val="00226975"/>
    <w:rsid w:val="00235B2D"/>
    <w:rsid w:val="00237C40"/>
    <w:rsid w:val="002420AD"/>
    <w:rsid w:val="00244E04"/>
    <w:rsid w:val="002531B8"/>
    <w:rsid w:val="00253604"/>
    <w:rsid w:val="00264655"/>
    <w:rsid w:val="00264A17"/>
    <w:rsid w:val="00270859"/>
    <w:rsid w:val="00275726"/>
    <w:rsid w:val="002758CB"/>
    <w:rsid w:val="00275CEE"/>
    <w:rsid w:val="002779EE"/>
    <w:rsid w:val="00280EAC"/>
    <w:rsid w:val="002865DC"/>
    <w:rsid w:val="002867F9"/>
    <w:rsid w:val="002909DB"/>
    <w:rsid w:val="00293376"/>
    <w:rsid w:val="00295CEC"/>
    <w:rsid w:val="002A208F"/>
    <w:rsid w:val="002B28D7"/>
    <w:rsid w:val="002B49B7"/>
    <w:rsid w:val="002B689D"/>
    <w:rsid w:val="002C3FA4"/>
    <w:rsid w:val="002C4109"/>
    <w:rsid w:val="002C50C6"/>
    <w:rsid w:val="002C65F6"/>
    <w:rsid w:val="002D103F"/>
    <w:rsid w:val="002D6810"/>
    <w:rsid w:val="002D6C4A"/>
    <w:rsid w:val="002E48B9"/>
    <w:rsid w:val="002F5739"/>
    <w:rsid w:val="002F6CCA"/>
    <w:rsid w:val="002F7D65"/>
    <w:rsid w:val="00306A61"/>
    <w:rsid w:val="00311D8B"/>
    <w:rsid w:val="00314BFB"/>
    <w:rsid w:val="003176D4"/>
    <w:rsid w:val="00321423"/>
    <w:rsid w:val="00325B72"/>
    <w:rsid w:val="003263D7"/>
    <w:rsid w:val="00326663"/>
    <w:rsid w:val="00355553"/>
    <w:rsid w:val="0036498E"/>
    <w:rsid w:val="00365084"/>
    <w:rsid w:val="0036798B"/>
    <w:rsid w:val="00370435"/>
    <w:rsid w:val="00376A87"/>
    <w:rsid w:val="0037766E"/>
    <w:rsid w:val="00381F56"/>
    <w:rsid w:val="00382DA4"/>
    <w:rsid w:val="00390976"/>
    <w:rsid w:val="00397611"/>
    <w:rsid w:val="003A3851"/>
    <w:rsid w:val="003A45A8"/>
    <w:rsid w:val="003A4B5C"/>
    <w:rsid w:val="003B1B0A"/>
    <w:rsid w:val="003B2C0C"/>
    <w:rsid w:val="003B33B6"/>
    <w:rsid w:val="003B5056"/>
    <w:rsid w:val="003B6722"/>
    <w:rsid w:val="003C06D8"/>
    <w:rsid w:val="003C5491"/>
    <w:rsid w:val="003C5727"/>
    <w:rsid w:val="003C5964"/>
    <w:rsid w:val="003D6CCC"/>
    <w:rsid w:val="003D7BC7"/>
    <w:rsid w:val="003F3125"/>
    <w:rsid w:val="003F3B75"/>
    <w:rsid w:val="003F3DCF"/>
    <w:rsid w:val="004013E2"/>
    <w:rsid w:val="004050BA"/>
    <w:rsid w:val="0040527B"/>
    <w:rsid w:val="00405897"/>
    <w:rsid w:val="00407066"/>
    <w:rsid w:val="00413369"/>
    <w:rsid w:val="00414DAC"/>
    <w:rsid w:val="00415981"/>
    <w:rsid w:val="00416DD3"/>
    <w:rsid w:val="004200E3"/>
    <w:rsid w:val="0042216A"/>
    <w:rsid w:val="00423347"/>
    <w:rsid w:val="004243AE"/>
    <w:rsid w:val="0042570E"/>
    <w:rsid w:val="00425DFD"/>
    <w:rsid w:val="0042757D"/>
    <w:rsid w:val="004410A2"/>
    <w:rsid w:val="004422E3"/>
    <w:rsid w:val="004523B1"/>
    <w:rsid w:val="00453561"/>
    <w:rsid w:val="004538B1"/>
    <w:rsid w:val="00457BBE"/>
    <w:rsid w:val="00463472"/>
    <w:rsid w:val="00463588"/>
    <w:rsid w:val="004655F1"/>
    <w:rsid w:val="004668F3"/>
    <w:rsid w:val="00466C28"/>
    <w:rsid w:val="004718EA"/>
    <w:rsid w:val="004753B8"/>
    <w:rsid w:val="004756EB"/>
    <w:rsid w:val="004758DC"/>
    <w:rsid w:val="0047683A"/>
    <w:rsid w:val="004A0A4B"/>
    <w:rsid w:val="004A304D"/>
    <w:rsid w:val="004A406A"/>
    <w:rsid w:val="004A7D6B"/>
    <w:rsid w:val="004B5821"/>
    <w:rsid w:val="004C0538"/>
    <w:rsid w:val="004C4244"/>
    <w:rsid w:val="004C4D97"/>
    <w:rsid w:val="004D130E"/>
    <w:rsid w:val="004D1959"/>
    <w:rsid w:val="004D539A"/>
    <w:rsid w:val="004E0A26"/>
    <w:rsid w:val="004E1260"/>
    <w:rsid w:val="004F1B2D"/>
    <w:rsid w:val="004F5056"/>
    <w:rsid w:val="00506B25"/>
    <w:rsid w:val="00507146"/>
    <w:rsid w:val="00507AE9"/>
    <w:rsid w:val="005124EE"/>
    <w:rsid w:val="00512A13"/>
    <w:rsid w:val="00512C94"/>
    <w:rsid w:val="00517706"/>
    <w:rsid w:val="00520371"/>
    <w:rsid w:val="00520842"/>
    <w:rsid w:val="005236ED"/>
    <w:rsid w:val="00530646"/>
    <w:rsid w:val="00534928"/>
    <w:rsid w:val="005362F3"/>
    <w:rsid w:val="0054037E"/>
    <w:rsid w:val="005414ED"/>
    <w:rsid w:val="00544D60"/>
    <w:rsid w:val="005543D2"/>
    <w:rsid w:val="005557ED"/>
    <w:rsid w:val="005561A4"/>
    <w:rsid w:val="00560DE5"/>
    <w:rsid w:val="0056239B"/>
    <w:rsid w:val="005709D5"/>
    <w:rsid w:val="00570AD6"/>
    <w:rsid w:val="0057222E"/>
    <w:rsid w:val="005733AF"/>
    <w:rsid w:val="0057376B"/>
    <w:rsid w:val="005800BB"/>
    <w:rsid w:val="005855F2"/>
    <w:rsid w:val="00592240"/>
    <w:rsid w:val="005A2C1E"/>
    <w:rsid w:val="005A4E36"/>
    <w:rsid w:val="005A544B"/>
    <w:rsid w:val="005B2A81"/>
    <w:rsid w:val="005C1E16"/>
    <w:rsid w:val="005C3803"/>
    <w:rsid w:val="005C5168"/>
    <w:rsid w:val="005D0636"/>
    <w:rsid w:val="005D25FE"/>
    <w:rsid w:val="005D2D45"/>
    <w:rsid w:val="005D4B6E"/>
    <w:rsid w:val="005D508A"/>
    <w:rsid w:val="005D6073"/>
    <w:rsid w:val="005E0BBF"/>
    <w:rsid w:val="005E4955"/>
    <w:rsid w:val="005E649C"/>
    <w:rsid w:val="005E698C"/>
    <w:rsid w:val="005F165A"/>
    <w:rsid w:val="005F27B9"/>
    <w:rsid w:val="005F58C1"/>
    <w:rsid w:val="006010B2"/>
    <w:rsid w:val="006033EC"/>
    <w:rsid w:val="00604736"/>
    <w:rsid w:val="00612AC5"/>
    <w:rsid w:val="00621DB6"/>
    <w:rsid w:val="00626A65"/>
    <w:rsid w:val="006378E2"/>
    <w:rsid w:val="006408AB"/>
    <w:rsid w:val="006522C5"/>
    <w:rsid w:val="00652819"/>
    <w:rsid w:val="00653E51"/>
    <w:rsid w:val="006618FD"/>
    <w:rsid w:val="00662BA7"/>
    <w:rsid w:val="00666DDC"/>
    <w:rsid w:val="006678B3"/>
    <w:rsid w:val="00671DC0"/>
    <w:rsid w:val="00672D1A"/>
    <w:rsid w:val="00674688"/>
    <w:rsid w:val="00676E52"/>
    <w:rsid w:val="00680556"/>
    <w:rsid w:val="00680F2F"/>
    <w:rsid w:val="00685B8F"/>
    <w:rsid w:val="0068679E"/>
    <w:rsid w:val="00690203"/>
    <w:rsid w:val="00691753"/>
    <w:rsid w:val="00694DC6"/>
    <w:rsid w:val="00697501"/>
    <w:rsid w:val="006A694F"/>
    <w:rsid w:val="006B20E7"/>
    <w:rsid w:val="006C0A4D"/>
    <w:rsid w:val="006C2556"/>
    <w:rsid w:val="006C2D7D"/>
    <w:rsid w:val="006C3CB6"/>
    <w:rsid w:val="006C6FC3"/>
    <w:rsid w:val="006D1244"/>
    <w:rsid w:val="006D3F45"/>
    <w:rsid w:val="006E1EEB"/>
    <w:rsid w:val="006E2729"/>
    <w:rsid w:val="006E4D69"/>
    <w:rsid w:val="006F2284"/>
    <w:rsid w:val="006F6308"/>
    <w:rsid w:val="006F6FC0"/>
    <w:rsid w:val="00710EA6"/>
    <w:rsid w:val="00712D07"/>
    <w:rsid w:val="00715BB3"/>
    <w:rsid w:val="00723C91"/>
    <w:rsid w:val="007245FC"/>
    <w:rsid w:val="0073194E"/>
    <w:rsid w:val="00731EC1"/>
    <w:rsid w:val="0073768C"/>
    <w:rsid w:val="007541E1"/>
    <w:rsid w:val="007579C2"/>
    <w:rsid w:val="00760B42"/>
    <w:rsid w:val="00764382"/>
    <w:rsid w:val="00772F3E"/>
    <w:rsid w:val="007730AC"/>
    <w:rsid w:val="007732FE"/>
    <w:rsid w:val="007759DF"/>
    <w:rsid w:val="0078041E"/>
    <w:rsid w:val="00780DD5"/>
    <w:rsid w:val="007823EE"/>
    <w:rsid w:val="007824D0"/>
    <w:rsid w:val="00782517"/>
    <w:rsid w:val="0078569E"/>
    <w:rsid w:val="0078760F"/>
    <w:rsid w:val="00793B09"/>
    <w:rsid w:val="00794BE5"/>
    <w:rsid w:val="007A0454"/>
    <w:rsid w:val="007A3CC8"/>
    <w:rsid w:val="007B011E"/>
    <w:rsid w:val="007B61CA"/>
    <w:rsid w:val="007B6E25"/>
    <w:rsid w:val="007C5728"/>
    <w:rsid w:val="007C61C7"/>
    <w:rsid w:val="007C66D6"/>
    <w:rsid w:val="007D22CF"/>
    <w:rsid w:val="007D33D6"/>
    <w:rsid w:val="007D4056"/>
    <w:rsid w:val="007E5487"/>
    <w:rsid w:val="007E5AD1"/>
    <w:rsid w:val="007F5332"/>
    <w:rsid w:val="00803723"/>
    <w:rsid w:val="00813F20"/>
    <w:rsid w:val="00820052"/>
    <w:rsid w:val="00821998"/>
    <w:rsid w:val="0082666F"/>
    <w:rsid w:val="00827457"/>
    <w:rsid w:val="00834F67"/>
    <w:rsid w:val="008361C9"/>
    <w:rsid w:val="00847181"/>
    <w:rsid w:val="00850297"/>
    <w:rsid w:val="00851CF8"/>
    <w:rsid w:val="00856313"/>
    <w:rsid w:val="00857BAB"/>
    <w:rsid w:val="00861AA9"/>
    <w:rsid w:val="008644CE"/>
    <w:rsid w:val="008650BD"/>
    <w:rsid w:val="00873908"/>
    <w:rsid w:val="0087571F"/>
    <w:rsid w:val="008812FE"/>
    <w:rsid w:val="0088445B"/>
    <w:rsid w:val="008915C8"/>
    <w:rsid w:val="00891AC5"/>
    <w:rsid w:val="00893325"/>
    <w:rsid w:val="008962FB"/>
    <w:rsid w:val="008A0CC2"/>
    <w:rsid w:val="008A3F86"/>
    <w:rsid w:val="008B2659"/>
    <w:rsid w:val="008B2815"/>
    <w:rsid w:val="008B3A2E"/>
    <w:rsid w:val="008B6860"/>
    <w:rsid w:val="008B6DBF"/>
    <w:rsid w:val="008B7AEE"/>
    <w:rsid w:val="008C185E"/>
    <w:rsid w:val="008C190E"/>
    <w:rsid w:val="008D1B9D"/>
    <w:rsid w:val="008E76F2"/>
    <w:rsid w:val="008F1FD3"/>
    <w:rsid w:val="008F274A"/>
    <w:rsid w:val="008F645D"/>
    <w:rsid w:val="00904BD2"/>
    <w:rsid w:val="00911EA3"/>
    <w:rsid w:val="00921BF4"/>
    <w:rsid w:val="00932D56"/>
    <w:rsid w:val="009334E7"/>
    <w:rsid w:val="00940C0F"/>
    <w:rsid w:val="00940CD1"/>
    <w:rsid w:val="00955A31"/>
    <w:rsid w:val="0096298E"/>
    <w:rsid w:val="00966491"/>
    <w:rsid w:val="00972FFB"/>
    <w:rsid w:val="00975A83"/>
    <w:rsid w:val="00976E52"/>
    <w:rsid w:val="009774D1"/>
    <w:rsid w:val="00983149"/>
    <w:rsid w:val="00983D36"/>
    <w:rsid w:val="00983E7F"/>
    <w:rsid w:val="0098681F"/>
    <w:rsid w:val="00996343"/>
    <w:rsid w:val="009B1D71"/>
    <w:rsid w:val="009B2309"/>
    <w:rsid w:val="009B64E7"/>
    <w:rsid w:val="009D189B"/>
    <w:rsid w:val="009D3EA9"/>
    <w:rsid w:val="009D53F0"/>
    <w:rsid w:val="009D79D2"/>
    <w:rsid w:val="009E0508"/>
    <w:rsid w:val="009E21F1"/>
    <w:rsid w:val="009E58DA"/>
    <w:rsid w:val="009F1C70"/>
    <w:rsid w:val="009F3315"/>
    <w:rsid w:val="009F7B53"/>
    <w:rsid w:val="00A000BA"/>
    <w:rsid w:val="00A03CCF"/>
    <w:rsid w:val="00A0458B"/>
    <w:rsid w:val="00A05819"/>
    <w:rsid w:val="00A136F9"/>
    <w:rsid w:val="00A17322"/>
    <w:rsid w:val="00A24C31"/>
    <w:rsid w:val="00A376C8"/>
    <w:rsid w:val="00A4046F"/>
    <w:rsid w:val="00A435A9"/>
    <w:rsid w:val="00A44C8D"/>
    <w:rsid w:val="00A76202"/>
    <w:rsid w:val="00A927B2"/>
    <w:rsid w:val="00AA41BC"/>
    <w:rsid w:val="00AA7098"/>
    <w:rsid w:val="00AB4205"/>
    <w:rsid w:val="00AB521B"/>
    <w:rsid w:val="00AB762E"/>
    <w:rsid w:val="00AC3E3E"/>
    <w:rsid w:val="00AE0DBA"/>
    <w:rsid w:val="00AE1952"/>
    <w:rsid w:val="00AF63FE"/>
    <w:rsid w:val="00B066BC"/>
    <w:rsid w:val="00B1196E"/>
    <w:rsid w:val="00B14989"/>
    <w:rsid w:val="00B178AE"/>
    <w:rsid w:val="00B17F48"/>
    <w:rsid w:val="00B20B8C"/>
    <w:rsid w:val="00B3051E"/>
    <w:rsid w:val="00B3546F"/>
    <w:rsid w:val="00B36512"/>
    <w:rsid w:val="00B37580"/>
    <w:rsid w:val="00B4157A"/>
    <w:rsid w:val="00B41E48"/>
    <w:rsid w:val="00B42704"/>
    <w:rsid w:val="00B44762"/>
    <w:rsid w:val="00B44802"/>
    <w:rsid w:val="00B45F53"/>
    <w:rsid w:val="00B4606E"/>
    <w:rsid w:val="00B5305F"/>
    <w:rsid w:val="00B5663B"/>
    <w:rsid w:val="00B57930"/>
    <w:rsid w:val="00B6055A"/>
    <w:rsid w:val="00B642D1"/>
    <w:rsid w:val="00B7112A"/>
    <w:rsid w:val="00B732AF"/>
    <w:rsid w:val="00B73ADC"/>
    <w:rsid w:val="00B756F4"/>
    <w:rsid w:val="00B8329F"/>
    <w:rsid w:val="00B85489"/>
    <w:rsid w:val="00B91639"/>
    <w:rsid w:val="00B92233"/>
    <w:rsid w:val="00B95E1D"/>
    <w:rsid w:val="00B97371"/>
    <w:rsid w:val="00BA5E32"/>
    <w:rsid w:val="00BA681E"/>
    <w:rsid w:val="00BB0356"/>
    <w:rsid w:val="00BB2DE7"/>
    <w:rsid w:val="00BB74EE"/>
    <w:rsid w:val="00BC2ED7"/>
    <w:rsid w:val="00BC3447"/>
    <w:rsid w:val="00BC5C43"/>
    <w:rsid w:val="00BD0582"/>
    <w:rsid w:val="00BD7360"/>
    <w:rsid w:val="00BF2738"/>
    <w:rsid w:val="00BF4A0E"/>
    <w:rsid w:val="00BF593B"/>
    <w:rsid w:val="00C03262"/>
    <w:rsid w:val="00C04F38"/>
    <w:rsid w:val="00C1596B"/>
    <w:rsid w:val="00C15E58"/>
    <w:rsid w:val="00C2079E"/>
    <w:rsid w:val="00C22C01"/>
    <w:rsid w:val="00C23364"/>
    <w:rsid w:val="00C25730"/>
    <w:rsid w:val="00C30E27"/>
    <w:rsid w:val="00C356CA"/>
    <w:rsid w:val="00C36F11"/>
    <w:rsid w:val="00C42D10"/>
    <w:rsid w:val="00C435A0"/>
    <w:rsid w:val="00C50BA5"/>
    <w:rsid w:val="00C55636"/>
    <w:rsid w:val="00C6113D"/>
    <w:rsid w:val="00C6308B"/>
    <w:rsid w:val="00C65BD9"/>
    <w:rsid w:val="00C722CF"/>
    <w:rsid w:val="00C801CB"/>
    <w:rsid w:val="00C8176B"/>
    <w:rsid w:val="00C86EA4"/>
    <w:rsid w:val="00C92D31"/>
    <w:rsid w:val="00C95016"/>
    <w:rsid w:val="00C96A14"/>
    <w:rsid w:val="00CA3C65"/>
    <w:rsid w:val="00CB2D6D"/>
    <w:rsid w:val="00CB4AC7"/>
    <w:rsid w:val="00CB4F31"/>
    <w:rsid w:val="00CC24A3"/>
    <w:rsid w:val="00CC4B3F"/>
    <w:rsid w:val="00CC6EA1"/>
    <w:rsid w:val="00CC733C"/>
    <w:rsid w:val="00CD4AE4"/>
    <w:rsid w:val="00CE6FBB"/>
    <w:rsid w:val="00CF4CC7"/>
    <w:rsid w:val="00CF65BA"/>
    <w:rsid w:val="00CF7635"/>
    <w:rsid w:val="00CF7874"/>
    <w:rsid w:val="00D012AB"/>
    <w:rsid w:val="00D33941"/>
    <w:rsid w:val="00D35985"/>
    <w:rsid w:val="00D42ED3"/>
    <w:rsid w:val="00D57989"/>
    <w:rsid w:val="00D62EB1"/>
    <w:rsid w:val="00D63C04"/>
    <w:rsid w:val="00D65E00"/>
    <w:rsid w:val="00D670F1"/>
    <w:rsid w:val="00D7391F"/>
    <w:rsid w:val="00D73C46"/>
    <w:rsid w:val="00D81E15"/>
    <w:rsid w:val="00D85887"/>
    <w:rsid w:val="00D908ED"/>
    <w:rsid w:val="00D915AB"/>
    <w:rsid w:val="00D93A09"/>
    <w:rsid w:val="00DB05DA"/>
    <w:rsid w:val="00DB4A2B"/>
    <w:rsid w:val="00DB5D81"/>
    <w:rsid w:val="00DC2EF2"/>
    <w:rsid w:val="00DC3D4D"/>
    <w:rsid w:val="00DD2DB4"/>
    <w:rsid w:val="00DD58DB"/>
    <w:rsid w:val="00DD6DC7"/>
    <w:rsid w:val="00DD6FE2"/>
    <w:rsid w:val="00DD72FB"/>
    <w:rsid w:val="00DE1233"/>
    <w:rsid w:val="00DE4991"/>
    <w:rsid w:val="00DE7E7D"/>
    <w:rsid w:val="00DF17E6"/>
    <w:rsid w:val="00E141C1"/>
    <w:rsid w:val="00E21D6C"/>
    <w:rsid w:val="00E27058"/>
    <w:rsid w:val="00E31ECF"/>
    <w:rsid w:val="00E34E7A"/>
    <w:rsid w:val="00E4032C"/>
    <w:rsid w:val="00E449AA"/>
    <w:rsid w:val="00E54970"/>
    <w:rsid w:val="00E550ED"/>
    <w:rsid w:val="00E56B9E"/>
    <w:rsid w:val="00E71FA6"/>
    <w:rsid w:val="00E72276"/>
    <w:rsid w:val="00E818B8"/>
    <w:rsid w:val="00E83388"/>
    <w:rsid w:val="00E91089"/>
    <w:rsid w:val="00EA3460"/>
    <w:rsid w:val="00EB14FE"/>
    <w:rsid w:val="00EB3396"/>
    <w:rsid w:val="00EB5FC7"/>
    <w:rsid w:val="00EC0B2B"/>
    <w:rsid w:val="00EC4458"/>
    <w:rsid w:val="00ED6607"/>
    <w:rsid w:val="00EE304D"/>
    <w:rsid w:val="00EF01D5"/>
    <w:rsid w:val="00EF021D"/>
    <w:rsid w:val="00EF2A25"/>
    <w:rsid w:val="00EF2B2C"/>
    <w:rsid w:val="00EF6EC6"/>
    <w:rsid w:val="00EF7E72"/>
    <w:rsid w:val="00F072D1"/>
    <w:rsid w:val="00F120DE"/>
    <w:rsid w:val="00F2215C"/>
    <w:rsid w:val="00F248E4"/>
    <w:rsid w:val="00F27A64"/>
    <w:rsid w:val="00F302D5"/>
    <w:rsid w:val="00F30A8B"/>
    <w:rsid w:val="00F30CAD"/>
    <w:rsid w:val="00F32DC0"/>
    <w:rsid w:val="00F36992"/>
    <w:rsid w:val="00F42D3B"/>
    <w:rsid w:val="00F4382C"/>
    <w:rsid w:val="00F46C0C"/>
    <w:rsid w:val="00F5066C"/>
    <w:rsid w:val="00F542BF"/>
    <w:rsid w:val="00F562EF"/>
    <w:rsid w:val="00F66CA6"/>
    <w:rsid w:val="00F70D41"/>
    <w:rsid w:val="00F70FEF"/>
    <w:rsid w:val="00F743E6"/>
    <w:rsid w:val="00F759D9"/>
    <w:rsid w:val="00F76AD7"/>
    <w:rsid w:val="00F76F34"/>
    <w:rsid w:val="00F775D5"/>
    <w:rsid w:val="00F81534"/>
    <w:rsid w:val="00F83009"/>
    <w:rsid w:val="00F87C87"/>
    <w:rsid w:val="00F90712"/>
    <w:rsid w:val="00F973C5"/>
    <w:rsid w:val="00FA3437"/>
    <w:rsid w:val="00FA502F"/>
    <w:rsid w:val="00FB0B0A"/>
    <w:rsid w:val="00FD4EC7"/>
    <w:rsid w:val="00FD7832"/>
    <w:rsid w:val="00FE0A8A"/>
    <w:rsid w:val="00FF21FF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87644"/>
  <w15:docId w15:val="{A7E2A37C-FD63-4F68-A32E-648E1BE1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B1D71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B1D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B1D7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B1D7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B1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B1D71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B1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B1D71"/>
    <w:rPr>
      <w:rFonts w:ascii="Segoe UI" w:hAnsi="Segoe UI" w:cs="Segoe UI"/>
      <w:sz w:val="18"/>
      <w:szCs w:val="18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457BBE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457BBE"/>
    <w:rPr>
      <w:rFonts w:eastAsia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57BBE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983D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3D36"/>
  </w:style>
  <w:style w:type="paragraph" w:styleId="Porat">
    <w:name w:val="footer"/>
    <w:basedOn w:val="prastasis"/>
    <w:link w:val="PoratDiagrama"/>
    <w:uiPriority w:val="99"/>
    <w:unhideWhenUsed/>
    <w:rsid w:val="00983D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83D36"/>
  </w:style>
  <w:style w:type="paragraph" w:styleId="Pataisymai">
    <w:name w:val="Revision"/>
    <w:hidden/>
    <w:uiPriority w:val="99"/>
    <w:semiHidden/>
    <w:rsid w:val="00904BD2"/>
    <w:pPr>
      <w:spacing w:after="0" w:line="240" w:lineRule="auto"/>
    </w:pPr>
  </w:style>
  <w:style w:type="paragraph" w:styleId="Betarp">
    <w:name w:val="No Spacing"/>
    <w:uiPriority w:val="1"/>
    <w:qFormat/>
    <w:rsid w:val="001022F7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rsid w:val="00EF021D"/>
    <w:pPr>
      <w:spacing w:after="0" w:line="240" w:lineRule="auto"/>
      <w:jc w:val="both"/>
    </w:pPr>
    <w:rPr>
      <w:rFonts w:eastAsia="Times New Roman" w:cs="Times New Roman"/>
      <w:sz w:val="20"/>
      <w:szCs w:val="20"/>
      <w:lang w:val="en-GB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F021D"/>
    <w:rPr>
      <w:rFonts w:eastAsia="Times New Roman" w:cs="Times New Roman"/>
      <w:sz w:val="20"/>
      <w:szCs w:val="20"/>
      <w:lang w:val="en-GB" w:eastAsia="lt-LT"/>
    </w:rPr>
  </w:style>
  <w:style w:type="paragraph" w:customStyle="1" w:styleId="Standarduser">
    <w:name w:val="Standard (user)"/>
    <w:rsid w:val="00EF021D"/>
    <w:pPr>
      <w:suppressAutoHyphens/>
      <w:autoSpaceDN w:val="0"/>
      <w:textAlignment w:val="baseline"/>
    </w:pPr>
    <w:rPr>
      <w:rFonts w:eastAsia="Calibri" w:cs="F"/>
    </w:rPr>
  </w:style>
  <w:style w:type="paragraph" w:customStyle="1" w:styleId="tin">
    <w:name w:val="tin"/>
    <w:basedOn w:val="prastasis"/>
    <w:rsid w:val="00940CD1"/>
    <w:pPr>
      <w:spacing w:after="150" w:line="240" w:lineRule="auto"/>
    </w:pPr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FA3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footnotes.xml.rels><?xml version="1.0" encoding="UTF-8" standalone="yes"?>
<Relationships xmlns="http://schemas.openxmlformats.org/package/2006/relationships">
   <Relationship Id="rId1"
                 Target="http://eur-lex.europa.eu/LexUriServ/LexUriServ.do?uri=OJ:L:2013:180:0031:0059:LT:PDF"
                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74E3F-C5B0-41A1-8500-C517395B1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17</Pages>
  <Words>14798</Words>
  <Characters>8435</Characters>
  <Application>Microsoft Office Word</Application>
  <DocSecurity>0</DocSecurity>
  <Lines>70</Lines>
  <Paragraphs>46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2019-02-25T11:05:00Z</dcterms:created>
  <dc:creator>Janas Vidickas</dc:creator>
  <cp:lastModifiedBy>Daiva Vežikauskaitė</cp:lastModifiedBy>
  <cp:lastPrinted>2018-09-04T06:25:00Z</cp:lastPrinted>
  <dcterms:modified xsi:type="dcterms:W3CDTF">2019-02-25T12:11:00Z</dcterms:modified>
  <cp:revision>30</cp:revision>
</cp:coreProperties>
</file>