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Antrat1"/>
        <w:spacing w:before="0"/>
      </w:pPr>
      <w:bookmarkStart w:id="0" w:name="_GoBack"/>
      <w:bookmarkEnd w:id="0"/>
    </w:p>
    <w:p w:rsidR="0041510C" w:rsidRPr="003A1974" w:rsidRDefault="0080020C" w:rsidP="000F0EF3">
      <w:pPr>
        <w:pStyle w:val="Antrat1"/>
        <w:spacing w:before="0"/>
        <w:rPr>
          <w:caps w:val="0"/>
          <w:szCs w:val="24"/>
        </w:rPr>
      </w:pPr>
      <w:r>
        <w:rPr>
          <w:b w:val="0"/>
          <w:caps w:val="0"/>
          <w:szCs w:val="24"/>
        </w:rPr>
        <w:t>2016 m. balandžio 20 d.</w:t>
      </w:r>
      <w:r w:rsidR="0041510C" w:rsidRPr="003A1974">
        <w:rPr>
          <w:caps w:val="0"/>
          <w:szCs w:val="24"/>
        </w:rPr>
        <w:br/>
      </w:r>
    </w:p>
    <w:p w:rsidR="0041510C" w:rsidRDefault="0080020C">
      <w:pPr>
        <w:jc w:val="center"/>
        <w:rPr>
          <w:u w:val="single"/>
        </w:rPr>
      </w:pPr>
      <w:r>
        <w:rPr>
          <w:u w:val="single"/>
        </w:rPr>
        <w:t>13</w:t>
      </w:r>
      <w:r w:rsidR="007B04AA">
        <w:rPr>
          <w:u w:val="single"/>
        </w:rPr>
        <w:t xml:space="preserve"> valandą</w:t>
      </w:r>
    </w:p>
    <w:p w:rsidR="0080020C" w:rsidRDefault="0080020C" w:rsidP="0080020C">
      <w:pPr>
        <w:pStyle w:val="Pagrindiniotekstotrauka2"/>
        <w:tabs>
          <w:tab w:val="left" w:pos="993"/>
        </w:tabs>
        <w:spacing w:before="0"/>
        <w:ind w:firstLine="0"/>
        <w:rPr>
          <w:b/>
          <w:i/>
          <w:iCs/>
        </w:rPr>
      </w:pPr>
    </w:p>
    <w:p w:rsidR="0080020C" w:rsidRPr="0080020C" w:rsidRDefault="0080020C" w:rsidP="0080020C">
      <w:pPr>
        <w:pStyle w:val="Pagrindiniotekstotrauka2"/>
        <w:tabs>
          <w:tab w:val="left" w:pos="993"/>
          <w:tab w:val="left" w:pos="2127"/>
        </w:tabs>
        <w:spacing w:before="0"/>
        <w:ind w:firstLine="0"/>
        <w:rPr>
          <w:rFonts w:ascii="Arial Black" w:hAnsi="Arial Black"/>
          <w:b/>
          <w:iCs/>
          <w:sz w:val="22"/>
          <w:szCs w:val="22"/>
        </w:rPr>
      </w:pPr>
      <w:r w:rsidRPr="0080020C">
        <w:rPr>
          <w:rFonts w:ascii="Arial Black" w:hAnsi="Arial Black"/>
          <w:b/>
          <w:iCs/>
          <w:sz w:val="22"/>
          <w:szCs w:val="22"/>
        </w:rPr>
        <w:t xml:space="preserve">A </w:t>
      </w:r>
      <w:r>
        <w:rPr>
          <w:rFonts w:ascii="Arial Black" w:hAnsi="Arial Black"/>
          <w:b/>
          <w:iCs/>
          <w:sz w:val="22"/>
          <w:szCs w:val="22"/>
        </w:rPr>
        <w:t>dalis</w:t>
      </w: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80020C" w:rsidRDefault="0080020C" w:rsidP="0080020C">
      <w:pPr>
        <w:pStyle w:val="Pagrindiniotekstotrauka2"/>
        <w:tabs>
          <w:tab w:val="left" w:pos="993"/>
        </w:tabs>
        <w:spacing w:before="0"/>
        <w:ind w:firstLine="0"/>
        <w:rPr>
          <w:b/>
        </w:rPr>
      </w:pPr>
    </w:p>
    <w:p w:rsidR="0080020C" w:rsidRDefault="0080020C" w:rsidP="0080020C">
      <w:pPr>
        <w:pStyle w:val="Pagrindiniotekstotrauka2"/>
        <w:tabs>
          <w:tab w:val="left" w:pos="993"/>
        </w:tabs>
        <w:spacing w:before="0"/>
        <w:rPr>
          <w:b/>
          <w:bCs/>
        </w:rPr>
      </w:pPr>
      <w:r>
        <w:rPr>
          <w:b/>
        </w:rPr>
        <w:t xml:space="preserve">1. Dėl Lietuvos Respublikos nepaprastojo ir įgaliotojo ambasadoriaus Japonijoje, Australijos Sandraugai, Filipinų Respublikai, Naujajai Zelandijai ir Singapūro Respublikai Egidijaus Meilūno skyrimo nepaprastuoju ir įgaliotuoju ambasadoriumi Indonezijos Respublikai (TAP-16-494) (16-3769) </w:t>
      </w:r>
    </w:p>
    <w:p w:rsidR="0080020C" w:rsidRDefault="0080020C" w:rsidP="0080020C">
      <w:pPr>
        <w:tabs>
          <w:tab w:val="left" w:pos="1985"/>
          <w:tab w:val="left" w:pos="2268"/>
        </w:tabs>
        <w:spacing w:before="120"/>
        <w:ind w:left="2268" w:hanging="1559"/>
      </w:pPr>
      <w:r>
        <w:t>Pranešėjas</w:t>
      </w:r>
      <w:r>
        <w:tab/>
        <w:t>–</w:t>
      </w:r>
      <w:r>
        <w:tab/>
        <w:t>užsienio reikalų ministras L. A. Linkevičius</w:t>
      </w:r>
    </w:p>
    <w:p w:rsidR="0080020C" w:rsidRDefault="0080020C" w:rsidP="0080020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0020C" w:rsidRDefault="0080020C" w:rsidP="0080020C">
      <w:pPr>
        <w:pStyle w:val="Pagrindiniotekstotrauka2"/>
        <w:tabs>
          <w:tab w:val="left" w:pos="993"/>
        </w:tabs>
        <w:spacing w:before="0"/>
        <w:ind w:firstLine="0"/>
        <w:rPr>
          <w:b/>
          <w:i/>
          <w:iCs/>
        </w:rPr>
      </w:pP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p>
    <w:p w:rsidR="0080020C" w:rsidRDefault="0080020C" w:rsidP="0080020C">
      <w:pPr>
        <w:pStyle w:val="Pagrindiniotekstotrauka2"/>
        <w:tabs>
          <w:tab w:val="left" w:pos="993"/>
        </w:tabs>
        <w:spacing w:before="0"/>
        <w:rPr>
          <w:b/>
          <w:bCs/>
        </w:rPr>
      </w:pPr>
      <w:r>
        <w:rPr>
          <w:b/>
        </w:rPr>
        <w:t xml:space="preserve">2. Dėl Lietuvos Respublikos nepaprastojo ir įgaliotojo ambasadoriaus Indijos Respublikoje, Bangladešo Liaudies Respublikai ir Nepalo Federacinei Demokratinei Respublikai Laimono </w:t>
      </w:r>
      <w:proofErr w:type="spellStart"/>
      <w:r>
        <w:rPr>
          <w:b/>
        </w:rPr>
        <w:t>Talat</w:t>
      </w:r>
      <w:proofErr w:type="spellEnd"/>
      <w:r>
        <w:rPr>
          <w:b/>
        </w:rPr>
        <w:t xml:space="preserve">-Kelpšos skyrimo Lietuvos Respublikos nepaprastuoju ir įgaliotuoju ambasadoriumi Šri Lankos Demokratinei Socialistinei Respublikai (TAP-16-492) (16-3767) </w:t>
      </w:r>
    </w:p>
    <w:p w:rsidR="0080020C" w:rsidRDefault="0080020C" w:rsidP="0080020C">
      <w:pPr>
        <w:tabs>
          <w:tab w:val="left" w:pos="1985"/>
          <w:tab w:val="left" w:pos="2268"/>
        </w:tabs>
        <w:spacing w:before="120"/>
        <w:ind w:left="2268" w:hanging="1559"/>
      </w:pPr>
      <w:r>
        <w:t>Pranešėjas</w:t>
      </w:r>
      <w:r>
        <w:tab/>
        <w:t>–</w:t>
      </w:r>
      <w:r>
        <w:tab/>
        <w:t>užsienio reikalų ministras L. A. Linkevičius</w:t>
      </w:r>
    </w:p>
    <w:p w:rsidR="0080020C" w:rsidRDefault="0080020C" w:rsidP="0080020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0020C" w:rsidRDefault="0080020C" w:rsidP="0080020C">
      <w:pPr>
        <w:pStyle w:val="Pagrindiniotekstotrauka2"/>
        <w:tabs>
          <w:tab w:val="left" w:pos="993"/>
        </w:tabs>
        <w:spacing w:before="0"/>
        <w:ind w:firstLine="0"/>
        <w:rPr>
          <w:b/>
          <w:i/>
          <w:iCs/>
        </w:rPr>
      </w:pP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p>
    <w:p w:rsidR="0080020C" w:rsidRDefault="0080020C" w:rsidP="0080020C">
      <w:pPr>
        <w:pStyle w:val="Pagrindiniotekstotrauka2"/>
        <w:tabs>
          <w:tab w:val="left" w:pos="993"/>
        </w:tabs>
        <w:spacing w:before="0"/>
        <w:rPr>
          <w:b/>
          <w:bCs/>
        </w:rPr>
      </w:pPr>
      <w:r>
        <w:rPr>
          <w:b/>
        </w:rPr>
        <w:t xml:space="preserve">3. Dėl sutikimo reorganizuoti viešąją įstaigą Klaipėdos statybininkų mokyklą (TAP-16-555) (16-4001) </w:t>
      </w:r>
    </w:p>
    <w:p w:rsidR="0080020C" w:rsidRDefault="0080020C" w:rsidP="0080020C">
      <w:pPr>
        <w:tabs>
          <w:tab w:val="left" w:pos="1985"/>
          <w:tab w:val="left" w:pos="2268"/>
        </w:tabs>
        <w:spacing w:before="120"/>
        <w:ind w:left="2268" w:hanging="1559"/>
      </w:pPr>
      <w:r>
        <w:t>Pranešėja</w:t>
      </w:r>
      <w:r>
        <w:tab/>
        <w:t>–</w:t>
      </w:r>
      <w:r>
        <w:tab/>
        <w:t>švietimo ir mokslo ministrė A. Pitrėnienė</w:t>
      </w:r>
    </w:p>
    <w:p w:rsidR="0080020C" w:rsidRDefault="0080020C" w:rsidP="0080020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0020C" w:rsidRDefault="0080020C" w:rsidP="0080020C">
      <w:pPr>
        <w:pStyle w:val="Pagrindiniotekstotrauka2"/>
        <w:tabs>
          <w:tab w:val="left" w:pos="993"/>
        </w:tabs>
        <w:spacing w:before="0"/>
        <w:ind w:firstLine="0"/>
        <w:rPr>
          <w:b/>
          <w:i/>
          <w:iCs/>
        </w:rPr>
      </w:pP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p>
    <w:p w:rsidR="0080020C" w:rsidRDefault="0080020C" w:rsidP="0080020C">
      <w:pPr>
        <w:pStyle w:val="Pagrindiniotekstotrauka2"/>
        <w:tabs>
          <w:tab w:val="left" w:pos="993"/>
        </w:tabs>
        <w:spacing w:before="0"/>
        <w:rPr>
          <w:b/>
          <w:bCs/>
        </w:rPr>
      </w:pPr>
      <w:r>
        <w:rPr>
          <w:b/>
        </w:rPr>
        <w:t xml:space="preserve">4. Dėl sutikimo reorganizuoti Panevėžio Margaritos </w:t>
      </w:r>
      <w:proofErr w:type="spellStart"/>
      <w:r>
        <w:rPr>
          <w:b/>
        </w:rPr>
        <w:t>Rimkevičaitės</w:t>
      </w:r>
      <w:proofErr w:type="spellEnd"/>
      <w:r>
        <w:rPr>
          <w:b/>
        </w:rPr>
        <w:t xml:space="preserve"> technologinę mokyklą ir Panevėžio prekybos ir paslaugų verslo mokyklą (TAP-16-551) (16-2343(2)) </w:t>
      </w:r>
    </w:p>
    <w:p w:rsidR="0080020C" w:rsidRDefault="0080020C" w:rsidP="0080020C">
      <w:pPr>
        <w:tabs>
          <w:tab w:val="left" w:pos="1985"/>
          <w:tab w:val="left" w:pos="2268"/>
        </w:tabs>
        <w:spacing w:before="120"/>
        <w:ind w:left="2268" w:hanging="1559"/>
      </w:pPr>
      <w:r>
        <w:t>Pranešėja</w:t>
      </w:r>
      <w:r>
        <w:tab/>
        <w:t>–</w:t>
      </w:r>
      <w:r>
        <w:tab/>
        <w:t>švietimo ir mokslo ministrė A. Pitrėnienė</w:t>
      </w:r>
    </w:p>
    <w:p w:rsidR="0080020C" w:rsidRDefault="0080020C" w:rsidP="0080020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0020C" w:rsidRDefault="0080020C" w:rsidP="0080020C">
      <w:pPr>
        <w:pStyle w:val="Pagrindiniotekstotrauka2"/>
        <w:tabs>
          <w:tab w:val="left" w:pos="993"/>
        </w:tabs>
        <w:spacing w:before="0"/>
        <w:ind w:firstLine="0"/>
        <w:rPr>
          <w:b/>
          <w:i/>
          <w:iCs/>
        </w:rPr>
      </w:pPr>
    </w:p>
    <w:p w:rsidR="0080020C" w:rsidRDefault="0080020C" w:rsidP="0080020C">
      <w:pPr>
        <w:pStyle w:val="Pagrindiniotekstotrauka2"/>
        <w:tabs>
          <w:tab w:val="left" w:pos="993"/>
          <w:tab w:val="left" w:pos="2127"/>
        </w:tabs>
        <w:spacing w:before="0"/>
        <w:ind w:firstLine="0"/>
        <w:jc w:val="center"/>
        <w:rPr>
          <w:b/>
          <w:i/>
          <w:iCs/>
        </w:rPr>
      </w:pPr>
    </w:p>
    <w:p w:rsidR="0080020C" w:rsidRDefault="0080020C" w:rsidP="0080020C">
      <w:pPr>
        <w:pStyle w:val="Pagrindiniotekstotrauka2"/>
        <w:tabs>
          <w:tab w:val="left" w:pos="993"/>
          <w:tab w:val="left" w:pos="2127"/>
        </w:tabs>
        <w:spacing w:before="0"/>
        <w:ind w:firstLine="0"/>
        <w:jc w:val="center"/>
        <w:rPr>
          <w:b/>
          <w:i/>
          <w:iCs/>
        </w:rPr>
      </w:pPr>
    </w:p>
    <w:p w:rsidR="0080020C" w:rsidRDefault="0080020C" w:rsidP="0080020C">
      <w:pPr>
        <w:pStyle w:val="Pagrindiniotekstotrauka2"/>
        <w:tabs>
          <w:tab w:val="left" w:pos="993"/>
          <w:tab w:val="left" w:pos="2127"/>
        </w:tabs>
        <w:spacing w:before="0"/>
        <w:ind w:firstLine="0"/>
        <w:rPr>
          <w:rFonts w:ascii="Arial Black" w:hAnsi="Arial Black"/>
          <w:b/>
          <w:iCs/>
          <w:sz w:val="22"/>
          <w:szCs w:val="22"/>
        </w:rPr>
      </w:pPr>
      <w:r>
        <w:rPr>
          <w:rFonts w:ascii="Arial Black" w:hAnsi="Arial Black"/>
          <w:b/>
          <w:iCs/>
          <w:sz w:val="22"/>
          <w:szCs w:val="22"/>
        </w:rPr>
        <w:lastRenderedPageBreak/>
        <w:t>B dalis  (plačiau pristatytini klausimai)</w:t>
      </w: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80020C" w:rsidRDefault="0080020C" w:rsidP="0080020C">
      <w:pPr>
        <w:pStyle w:val="Pagrindiniotekstotrauka2"/>
        <w:tabs>
          <w:tab w:val="left" w:pos="993"/>
        </w:tabs>
        <w:spacing w:before="0"/>
        <w:ind w:firstLine="0"/>
        <w:rPr>
          <w:b/>
        </w:rPr>
      </w:pPr>
    </w:p>
    <w:p w:rsidR="0080020C" w:rsidRDefault="0080020C" w:rsidP="0080020C">
      <w:pPr>
        <w:pStyle w:val="Pagrindiniotekstotrauka2"/>
        <w:tabs>
          <w:tab w:val="left" w:pos="993"/>
        </w:tabs>
        <w:spacing w:before="0"/>
        <w:rPr>
          <w:b/>
          <w:bCs/>
        </w:rPr>
      </w:pPr>
      <w:r>
        <w:rPr>
          <w:b/>
        </w:rPr>
        <w:t xml:space="preserve">5. Dėl Civilinio kodekso 2.11-1, 2.138-1, 3.103, 3.125, 5.32 ir 5.50 straipsnių pakeitimo įstatymo, Civilinio proceso kodekso 690 straipsnio pakeitimo įstatymo, Hipotekos registro įstatymo Nr. I-1544 4, 6, 7 ir 8 straipsnių pakeitimo įstatymo, Sutarčių registro įstatymo Nr. XI-1140 pakeitimo įstatymo, Turto arešto aktų registro įstatymo Nr. VIII-1375 2, 7, 8, 9, 11, 14, 15 ir 16 straipsnių pakeitimo įstatymo, Įstatymo dėl Konvencijos dėl testamentų registravimo sistemos sukūrimo ratifikavimo Nr. IX-2097 2 straipsnio pakeitimo įstatymo ir Radiacinės saugos įstatymo Nr. VIII-1019 7 straipsnio pakeitimo įstatymo projektų (TAP-16-464(2)–471(2)) (16-2536(2)) </w:t>
      </w:r>
    </w:p>
    <w:p w:rsidR="0080020C" w:rsidRDefault="0080020C" w:rsidP="0080020C">
      <w:pPr>
        <w:tabs>
          <w:tab w:val="left" w:pos="1985"/>
          <w:tab w:val="left" w:pos="2268"/>
        </w:tabs>
        <w:spacing w:before="120"/>
        <w:ind w:left="2268" w:hanging="1559"/>
      </w:pPr>
      <w:r>
        <w:t>Pranešėjas</w:t>
      </w:r>
      <w:r>
        <w:tab/>
        <w:t>–</w:t>
      </w:r>
      <w:r>
        <w:tab/>
        <w:t>teisingumo ministras J. Bernatonis</w:t>
      </w:r>
    </w:p>
    <w:p w:rsidR="0080020C" w:rsidRDefault="0080020C" w:rsidP="0080020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80020C" w:rsidRDefault="0080020C" w:rsidP="0080020C">
      <w:pPr>
        <w:pStyle w:val="Pagrindiniotekstotrauka2"/>
        <w:tabs>
          <w:tab w:val="left" w:pos="993"/>
        </w:tabs>
        <w:spacing w:before="0"/>
        <w:ind w:firstLine="0"/>
        <w:rPr>
          <w:b/>
          <w:i/>
          <w:iCs/>
        </w:rPr>
      </w:pP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p>
    <w:p w:rsidR="0080020C" w:rsidRDefault="0080020C" w:rsidP="0080020C">
      <w:pPr>
        <w:pStyle w:val="Pagrindiniotekstotrauka2"/>
        <w:tabs>
          <w:tab w:val="left" w:pos="993"/>
        </w:tabs>
        <w:spacing w:before="0"/>
        <w:rPr>
          <w:b/>
          <w:bCs/>
        </w:rPr>
      </w:pPr>
      <w:r>
        <w:rPr>
          <w:b/>
        </w:rPr>
        <w:t xml:space="preserve">6. Dėl Vyriausybės 2015 m. kovo 18 d. nutarimo Nr. 284 „Dėl Nacionalinės šilumos ūkio plėtros 2015–2021 metų programos patvirtinimo“ pakeitimo (TAP-16-472(2)) (16-1953(3)) </w:t>
      </w:r>
    </w:p>
    <w:p w:rsidR="0080020C" w:rsidRDefault="0080020C" w:rsidP="0080020C">
      <w:pPr>
        <w:tabs>
          <w:tab w:val="left" w:pos="1985"/>
          <w:tab w:val="left" w:pos="2268"/>
        </w:tabs>
        <w:spacing w:before="120"/>
        <w:ind w:left="2268" w:hanging="1559"/>
      </w:pPr>
      <w:r>
        <w:t>Pranešėjas</w:t>
      </w:r>
      <w:r>
        <w:tab/>
        <w:t>–</w:t>
      </w:r>
      <w:r>
        <w:tab/>
        <w:t>energetikos ministras R. Masiulis</w:t>
      </w:r>
    </w:p>
    <w:p w:rsidR="0080020C" w:rsidRDefault="0080020C" w:rsidP="0080020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0020C" w:rsidRDefault="0080020C" w:rsidP="0080020C">
      <w:pPr>
        <w:pStyle w:val="Pagrindiniotekstotrauka2"/>
        <w:tabs>
          <w:tab w:val="left" w:pos="993"/>
        </w:tabs>
        <w:spacing w:before="0"/>
        <w:ind w:firstLine="0"/>
        <w:rPr>
          <w:b/>
          <w:i/>
          <w:iCs/>
        </w:rPr>
      </w:pP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p>
    <w:p w:rsidR="0080020C" w:rsidRDefault="0080020C" w:rsidP="0080020C">
      <w:pPr>
        <w:pStyle w:val="Pagrindiniotekstotrauka2"/>
        <w:tabs>
          <w:tab w:val="left" w:pos="993"/>
        </w:tabs>
        <w:spacing w:before="0"/>
        <w:rPr>
          <w:b/>
          <w:bCs/>
        </w:rPr>
      </w:pPr>
      <w:r>
        <w:rPr>
          <w:b/>
        </w:rPr>
        <w:t xml:space="preserve">7. Dėl Vyriausybės 2010 m. lapkričio 10 d. nutarimo Nr. 1613-7 „Dėl Nacionalinės civilinės aviacijos saugumo programos patvirtinimo“ pakeitimo (TAP-16-343(2)) (15-14622(4)) </w:t>
      </w:r>
    </w:p>
    <w:p w:rsidR="0080020C" w:rsidRDefault="0080020C" w:rsidP="0080020C">
      <w:pPr>
        <w:tabs>
          <w:tab w:val="left" w:pos="1985"/>
          <w:tab w:val="left" w:pos="2268"/>
        </w:tabs>
        <w:spacing w:before="120"/>
        <w:ind w:left="2268" w:hanging="1559"/>
      </w:pPr>
      <w:r>
        <w:t>Pranešėjas</w:t>
      </w:r>
      <w:r>
        <w:tab/>
        <w:t>–</w:t>
      </w:r>
      <w:r>
        <w:tab/>
        <w:t>susisiekimo ministras R. Sinkevičius</w:t>
      </w:r>
    </w:p>
    <w:p w:rsidR="0080020C" w:rsidRDefault="0080020C" w:rsidP="0080020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B52AF" w:rsidRDefault="00AB52AF" w:rsidP="00AB52AF">
      <w:pPr>
        <w:pStyle w:val="Pagrindiniotekstotrauka2"/>
        <w:tabs>
          <w:tab w:val="left" w:pos="993"/>
        </w:tabs>
        <w:spacing w:before="0"/>
        <w:ind w:firstLine="0"/>
        <w:rPr>
          <w:b/>
          <w:i/>
          <w:iCs/>
        </w:rPr>
      </w:pPr>
    </w:p>
    <w:p w:rsidR="00AB52AF" w:rsidRDefault="00AB52AF" w:rsidP="00AB52AF">
      <w:pPr>
        <w:pStyle w:val="Pagrindiniotekstotrauka2"/>
        <w:framePr w:w="970" w:h="1002" w:hRule="exact" w:hSpace="181" w:wrap="notBeside" w:vAnchor="text" w:hAnchor="page" w:x="261" w:y="246"/>
        <w:tabs>
          <w:tab w:val="left" w:pos="993"/>
        </w:tabs>
        <w:ind w:firstLine="0"/>
        <w:jc w:val="center"/>
        <w:rPr>
          <w:b/>
          <w:sz w:val="16"/>
        </w:rPr>
      </w:pPr>
    </w:p>
    <w:p w:rsidR="00AB52AF" w:rsidRDefault="00AB52AF" w:rsidP="00AB52AF">
      <w:pPr>
        <w:pStyle w:val="Pagrindiniotekstotrauka2"/>
        <w:tabs>
          <w:tab w:val="left" w:pos="993"/>
        </w:tabs>
        <w:spacing w:before="0"/>
        <w:rPr>
          <w:b/>
          <w:bCs/>
        </w:rPr>
      </w:pPr>
      <w:r>
        <w:rPr>
          <w:b/>
        </w:rPr>
        <w:t xml:space="preserve">8. Dėl Vyriausybės 2006 m. spalio 10 d. nutarimo Nr. 978 „Dėl Socialinių paslaugų finansavimo ir lėšų apskaičiavimo metodikos patvirtinimo“ pakeitimo (TAP-16-416(2)) (16-989(4)) </w:t>
      </w:r>
    </w:p>
    <w:p w:rsidR="00AB52AF" w:rsidRDefault="00AB52AF" w:rsidP="00AB52AF">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AB52AF" w:rsidRDefault="00AB52AF" w:rsidP="00AB52A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AB52AF" w:rsidRDefault="00AB52AF" w:rsidP="00AB52AF">
      <w:pPr>
        <w:pStyle w:val="Pagrindiniotekstotrauka2"/>
        <w:tabs>
          <w:tab w:val="left" w:pos="993"/>
        </w:tabs>
        <w:spacing w:before="0"/>
        <w:ind w:firstLine="0"/>
        <w:rPr>
          <w:b/>
          <w:i/>
          <w:iCs/>
        </w:rPr>
      </w:pP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p>
    <w:p w:rsidR="0080020C" w:rsidRDefault="0080020C" w:rsidP="0080020C">
      <w:pPr>
        <w:pStyle w:val="Pagrindiniotekstotrauka2"/>
        <w:tabs>
          <w:tab w:val="left" w:pos="993"/>
        </w:tabs>
        <w:spacing w:before="0"/>
        <w:rPr>
          <w:b/>
          <w:bCs/>
        </w:rPr>
      </w:pPr>
      <w:r>
        <w:rPr>
          <w:b/>
        </w:rPr>
        <w:t xml:space="preserve">9. Dėl Vyriausybės 2013 m. liepos 24 d. nutarimo Nr. 711 „Dėl Rinkliavos ar kitos įmokos už komunalinių atliekų surinkimą iš atliekų turėtojų ir atliekų tvarkymą dydžio nustatymo metodikos patvirtinimo“ pakeitimo (Nr. 15-852-2-N(3)) (16-3893) </w:t>
      </w:r>
    </w:p>
    <w:p w:rsidR="0080020C" w:rsidRDefault="0080020C" w:rsidP="0080020C">
      <w:pPr>
        <w:tabs>
          <w:tab w:val="left" w:pos="1985"/>
          <w:tab w:val="left" w:pos="2268"/>
        </w:tabs>
        <w:spacing w:before="120"/>
        <w:ind w:left="2268" w:hanging="1559"/>
      </w:pPr>
      <w:r>
        <w:t>Pranešėjas</w:t>
      </w:r>
      <w:r>
        <w:tab/>
        <w:t>–</w:t>
      </w:r>
      <w:r>
        <w:tab/>
        <w:t>aplinkos ministras K. Trečiokas</w:t>
      </w:r>
    </w:p>
    <w:p w:rsidR="0080020C" w:rsidRDefault="0080020C" w:rsidP="0080020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0020C" w:rsidRDefault="0080020C" w:rsidP="0080020C">
      <w:pPr>
        <w:pStyle w:val="Pagrindiniotekstotrauka2"/>
        <w:tabs>
          <w:tab w:val="left" w:pos="993"/>
        </w:tabs>
        <w:spacing w:before="0"/>
        <w:ind w:firstLine="0"/>
        <w:rPr>
          <w:b/>
          <w:i/>
          <w:iCs/>
        </w:rPr>
      </w:pPr>
    </w:p>
    <w:p w:rsidR="0080020C" w:rsidRDefault="0080020C" w:rsidP="0080020C">
      <w:pPr>
        <w:pStyle w:val="Pagrindiniotekstotrauka2"/>
        <w:tabs>
          <w:tab w:val="left" w:pos="993"/>
        </w:tabs>
        <w:spacing w:before="0"/>
        <w:ind w:firstLine="0"/>
        <w:rPr>
          <w:b/>
          <w:i/>
          <w:iCs/>
        </w:rPr>
      </w:pPr>
    </w:p>
    <w:p w:rsidR="0080020C" w:rsidRDefault="0080020C" w:rsidP="0080020C">
      <w:pPr>
        <w:pStyle w:val="Pagrindiniotekstotrauka2"/>
        <w:framePr w:w="970" w:h="1002" w:hRule="exact" w:hSpace="181" w:wrap="notBeside" w:vAnchor="text" w:hAnchor="page" w:x="261" w:y="246"/>
        <w:tabs>
          <w:tab w:val="left" w:pos="993"/>
        </w:tabs>
        <w:ind w:firstLine="0"/>
        <w:jc w:val="center"/>
        <w:rPr>
          <w:b/>
          <w:sz w:val="16"/>
        </w:rPr>
      </w:pPr>
    </w:p>
    <w:p w:rsidR="0080020C" w:rsidRDefault="0080020C" w:rsidP="0080020C">
      <w:pPr>
        <w:pStyle w:val="Pagrindiniotekstotrauka2"/>
        <w:tabs>
          <w:tab w:val="left" w:pos="993"/>
        </w:tabs>
        <w:spacing w:before="0"/>
        <w:rPr>
          <w:b/>
          <w:bCs/>
        </w:rPr>
      </w:pPr>
      <w:r>
        <w:rPr>
          <w:b/>
        </w:rPr>
        <w:t xml:space="preserve">10. Dėl Vyriausybės 2015 m. rugpjūčio 26 d. nutarimo Nr. 903 „Dėl Lietuvos Respublikos asmenų, kuriems už darbą apmokama iš valstybės ar savivaldybės biudžeto lėšų, dėl ekonomikos krizės neproporcingai sumažinto darbo užmokesčio (atlyginimo) dalies grąžinimo įstatymo įgyvendinimo“ pakeitimo (TAP-16-309(3)) (16-153(5)) </w:t>
      </w:r>
    </w:p>
    <w:p w:rsidR="0080020C" w:rsidRDefault="0080020C" w:rsidP="0080020C">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80020C" w:rsidRDefault="0080020C" w:rsidP="0080020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0F335C" w:rsidRDefault="000F335C" w:rsidP="000F335C">
      <w:pPr>
        <w:pStyle w:val="Pagrindiniotekstotrauka2"/>
        <w:tabs>
          <w:tab w:val="left" w:pos="993"/>
        </w:tabs>
        <w:spacing w:before="0"/>
        <w:ind w:firstLine="0"/>
        <w:rPr>
          <w:b/>
          <w:i/>
          <w:iCs/>
        </w:rPr>
      </w:pPr>
    </w:p>
    <w:p w:rsidR="000F335C" w:rsidRDefault="000F335C" w:rsidP="000F335C">
      <w:pPr>
        <w:pStyle w:val="Pagrindiniotekstotrauka2"/>
        <w:framePr w:w="970" w:h="1002" w:hRule="exact" w:hSpace="181" w:wrap="notBeside" w:vAnchor="text" w:hAnchor="page" w:x="261" w:y="246"/>
        <w:tabs>
          <w:tab w:val="left" w:pos="993"/>
        </w:tabs>
        <w:ind w:firstLine="0"/>
        <w:jc w:val="center"/>
        <w:rPr>
          <w:b/>
          <w:sz w:val="16"/>
        </w:rPr>
      </w:pPr>
    </w:p>
    <w:p w:rsidR="000F335C" w:rsidRDefault="000F335C" w:rsidP="000F335C">
      <w:pPr>
        <w:pStyle w:val="Pagrindiniotekstotrauka2"/>
        <w:tabs>
          <w:tab w:val="left" w:pos="993"/>
        </w:tabs>
        <w:spacing w:before="0"/>
        <w:rPr>
          <w:b/>
          <w:bCs/>
        </w:rPr>
      </w:pPr>
      <w:r>
        <w:rPr>
          <w:b/>
        </w:rPr>
        <w:t xml:space="preserve">11. Dėl Vyriausybės 2007 m. spalio 10 d. nutarimo Nr. 1082 „Dėl Atnaujinamo valstybės nekilnojamojo turto sąrašo patvirtinimo ir lėšų, likusių atnaujinus valstybės nekilnojamąjį turtą, naudojimo“ pakeitimo (TAP-16-385(2)) (16-1120(3)) </w:t>
      </w:r>
    </w:p>
    <w:p w:rsidR="000F335C" w:rsidRDefault="000F335C" w:rsidP="000F335C">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0F335C" w:rsidRDefault="000F335C" w:rsidP="000F335C">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0F335C" w:rsidRDefault="000F335C" w:rsidP="000F335C">
      <w:pPr>
        <w:pStyle w:val="Antrats"/>
        <w:tabs>
          <w:tab w:val="clear" w:pos="4153"/>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80020C">
      <w:pPr>
        <w:pStyle w:val="Antrats"/>
        <w:tabs>
          <w:tab w:val="clear" w:pos="4153"/>
          <w:tab w:val="clear" w:pos="8306"/>
          <w:tab w:val="left" w:pos="6804"/>
        </w:tabs>
      </w:pPr>
      <w:r>
        <w:t>Ministras Pirmininkas</w:t>
      </w:r>
      <w:r w:rsidR="0041510C">
        <w:tab/>
      </w:r>
      <w:r>
        <w:t>Algirdas  Butkevičius</w:t>
      </w:r>
    </w:p>
    <w:p w:rsidR="0041510C" w:rsidRDefault="0080020C">
      <w:pPr>
        <w:tabs>
          <w:tab w:val="left" w:pos="6237"/>
        </w:tabs>
        <w:spacing w:before="120"/>
      </w:pPr>
      <w:r>
        <w:t>2016-04-14</w:t>
      </w:r>
    </w:p>
    <w:sectPr w:rsidR="0041510C"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20C" w:rsidRDefault="0080020C">
      <w:r>
        <w:separator/>
      </w:r>
    </w:p>
  </w:endnote>
  <w:endnote w:type="continuationSeparator" w:id="0">
    <w:p w:rsidR="0080020C" w:rsidRDefault="0080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5C" w:rsidRDefault="000F33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5C" w:rsidRDefault="000F33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5C" w:rsidRDefault="000F33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20C" w:rsidRDefault="0080020C">
      <w:r>
        <w:separator/>
      </w:r>
    </w:p>
  </w:footnote>
  <w:footnote w:type="continuationSeparator" w:id="0">
    <w:p w:rsidR="0080020C" w:rsidRDefault="0080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78BB">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Pr="000F335C" w:rsidRDefault="000F335C" w:rsidP="000F335C">
    <w:pPr>
      <w:jc w:val="right"/>
      <w:rPr>
        <w:rFonts w:ascii="Arial Black" w:hAnsi="Arial Black" w:cs="Arial"/>
        <w:sz w:val="20"/>
      </w:rPr>
    </w:pPr>
    <w:r w:rsidRPr="000F335C">
      <w:rPr>
        <w:rFonts w:ascii="Arial Black" w:hAnsi="Arial Black" w:cs="Arial"/>
        <w:sz w:val="20"/>
      </w:rPr>
      <w:t>Patikslinta</w:t>
    </w:r>
  </w:p>
  <w:p w:rsidR="001D175F" w:rsidRDefault="001D175F">
    <w:pPr>
      <w:rPr>
        <w:rFonts w:ascii="Arial" w:hAnsi="Arial" w:cs="Arial"/>
      </w:rPr>
    </w:pPr>
  </w:p>
  <w:p w:rsidR="001D175F" w:rsidRDefault="0080020C">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0F335C"/>
    <w:rsid w:val="001B5450"/>
    <w:rsid w:val="001D175F"/>
    <w:rsid w:val="00352290"/>
    <w:rsid w:val="003A1974"/>
    <w:rsid w:val="0041510C"/>
    <w:rsid w:val="005B0EA2"/>
    <w:rsid w:val="00615BE6"/>
    <w:rsid w:val="007B04AA"/>
    <w:rsid w:val="0080020C"/>
    <w:rsid w:val="00834273"/>
    <w:rsid w:val="008A7651"/>
    <w:rsid w:val="00984A16"/>
    <w:rsid w:val="009F2BC8"/>
    <w:rsid w:val="00AB52AF"/>
    <w:rsid w:val="00AD5806"/>
    <w:rsid w:val="00B37BA4"/>
    <w:rsid w:val="00BD35F0"/>
    <w:rsid w:val="00CB08E8"/>
    <w:rsid w:val="00E878BB"/>
    <w:rsid w:val="00EF6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964FCF6-CB7C-4121-B502-0718E58D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link w:val="Pagrindiniotekstotrauka2"/>
    <w:rsid w:val="0080020C"/>
    <w:rPr>
      <w:sz w:val="24"/>
    </w:rPr>
  </w:style>
  <w:style w:type="character" w:customStyle="1" w:styleId="AntratsDiagrama">
    <w:name w:val="Antraštės Diagrama"/>
    <w:basedOn w:val="Numatytasispastraiposriftas"/>
    <w:link w:val="Antrats"/>
    <w:rsid w:val="000F33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11520">
      <w:bodyDiv w:val="1"/>
      <w:marLeft w:val="0"/>
      <w:marRight w:val="0"/>
      <w:marTop w:val="0"/>
      <w:marBottom w:val="0"/>
      <w:divBdr>
        <w:top w:val="none" w:sz="0" w:space="0" w:color="auto"/>
        <w:left w:val="none" w:sz="0" w:space="0" w:color="auto"/>
        <w:bottom w:val="none" w:sz="0" w:space="0" w:color="auto"/>
        <w:right w:val="none" w:sz="0" w:space="0" w:color="auto"/>
      </w:divBdr>
    </w:div>
    <w:div w:id="316540391">
      <w:bodyDiv w:val="1"/>
      <w:marLeft w:val="0"/>
      <w:marRight w:val="0"/>
      <w:marTop w:val="0"/>
      <w:marBottom w:val="0"/>
      <w:divBdr>
        <w:top w:val="none" w:sz="0" w:space="0" w:color="auto"/>
        <w:left w:val="none" w:sz="0" w:space="0" w:color="auto"/>
        <w:bottom w:val="none" w:sz="0" w:space="0" w:color="auto"/>
        <w:right w:val="none" w:sz="0" w:space="0" w:color="auto"/>
      </w:divBdr>
    </w:div>
    <w:div w:id="372460599">
      <w:bodyDiv w:val="1"/>
      <w:marLeft w:val="0"/>
      <w:marRight w:val="0"/>
      <w:marTop w:val="0"/>
      <w:marBottom w:val="0"/>
      <w:divBdr>
        <w:top w:val="none" w:sz="0" w:space="0" w:color="auto"/>
        <w:left w:val="none" w:sz="0" w:space="0" w:color="auto"/>
        <w:bottom w:val="none" w:sz="0" w:space="0" w:color="auto"/>
        <w:right w:val="none" w:sz="0" w:space="0" w:color="auto"/>
      </w:divBdr>
    </w:div>
    <w:div w:id="16660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3149</Words>
  <Characters>1795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20160420</vt:lpstr>
    </vt:vector>
  </TitlesOfParts>
  <Company>LRVK</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20160420</dc:title>
  <dc:subject>20160420</dc:subject>
  <dc:creator>Rimutė Petružienė</dc:creator>
  <cp:lastModifiedBy>Daiva Motiejūnaitė</cp:lastModifiedBy>
  <cp:revision>2</cp:revision>
  <cp:lastPrinted>2004-09-27T14:06:00Z</cp:lastPrinted>
  <dcterms:created xsi:type="dcterms:W3CDTF">2016-04-14T12:56:00Z</dcterms:created>
  <dcterms:modified xsi:type="dcterms:W3CDTF">2016-04-14T12:56:00Z</dcterms:modified>
</cp:coreProperties>
</file>