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Pr="0084407E" w:rsidRDefault="00033F22" w:rsidP="003A3E8A">
            <w:pPr>
              <w:framePr w:hSpace="180" w:wrap="around" w:vAnchor="text" w:hAnchor="page" w:x="7286" w:y="12"/>
              <w:ind w:right="24"/>
            </w:pPr>
            <w:r w:rsidRPr="0084407E">
              <w:t>20</w:t>
            </w:r>
            <w:r w:rsidR="00477775" w:rsidRPr="0084407E">
              <w:t>20</w:t>
            </w:r>
            <w:r w:rsidR="00A95BDC" w:rsidRPr="0084407E">
              <w:t>-0</w:t>
            </w:r>
            <w:r w:rsidR="003A3E8A">
              <w:t>4</w:t>
            </w:r>
            <w:r w:rsidRPr="0084407E">
              <w:t>-</w:t>
            </w:r>
            <w:r w:rsidR="003A3E8A">
              <w:t>15</w:t>
            </w:r>
            <w:r w:rsidR="00A95BDC" w:rsidRPr="0084407E">
              <w:t xml:space="preserve">     </w:t>
            </w:r>
            <w:r w:rsidR="00E75D83" w:rsidRPr="0084407E">
              <w:t xml:space="preserve"> </w:t>
            </w:r>
            <w:r w:rsidRPr="0084407E">
              <w:t xml:space="preserve">Nr. </w:t>
            </w:r>
            <w:r w:rsidR="003A3E8A">
              <w:t>(1.40.) 7R-</w:t>
            </w:r>
            <w:r w:rsidR="007F1C19">
              <w:t>2243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Pr="0084407E" w:rsidRDefault="00033F22" w:rsidP="0084407E">
            <w:pPr>
              <w:framePr w:hSpace="180" w:wrap="around" w:vAnchor="text" w:hAnchor="page" w:x="7286" w:y="12"/>
              <w:ind w:right="24"/>
            </w:pPr>
          </w:p>
        </w:tc>
      </w:tr>
    </w:tbl>
    <w:p w:rsidR="00E75D83" w:rsidRPr="0084407E" w:rsidRDefault="00A95BDC" w:rsidP="0084407E">
      <w:pPr>
        <w:pStyle w:val="Adresas"/>
      </w:pPr>
      <w:r w:rsidRPr="0084407E">
        <w:t xml:space="preserve">Lietuvos Respublikos </w:t>
      </w:r>
      <w:r w:rsidR="00867B50">
        <w:t>finansų</w:t>
      </w:r>
      <w:r w:rsidRPr="0084407E">
        <w:t xml:space="preserve"> ministerijai</w:t>
      </w:r>
    </w:p>
    <w:p w:rsidR="00E75D83" w:rsidRPr="0084407E" w:rsidRDefault="00E75D83" w:rsidP="00E75D83">
      <w:pPr>
        <w:pStyle w:val="Adresas"/>
      </w:pPr>
    </w:p>
    <w:p w:rsidR="007D6F9B" w:rsidRDefault="007D6F9B" w:rsidP="00883E38">
      <w:pPr>
        <w:pStyle w:val="Kopija"/>
        <w:ind w:right="279"/>
      </w:pPr>
    </w:p>
    <w:p w:rsidR="00586EF0" w:rsidRDefault="00E75D83" w:rsidP="00883E38">
      <w:pPr>
        <w:pStyle w:val="Kopija"/>
        <w:ind w:right="279"/>
        <w:rPr>
          <w:b/>
          <w:lang w:eastAsia="en-US"/>
        </w:rPr>
      </w:pPr>
      <w:r w:rsidRPr="0084407E">
        <w:t xml:space="preserve"> </w:t>
      </w:r>
    </w:p>
    <w:p w:rsidR="00867B50" w:rsidRPr="006A723A" w:rsidRDefault="00867B50" w:rsidP="00867B50">
      <w:pPr>
        <w:suppressAutoHyphens w:val="0"/>
        <w:ind w:right="279"/>
        <w:jc w:val="both"/>
        <w:rPr>
          <w:b/>
          <w:lang w:eastAsia="en-US"/>
        </w:rPr>
      </w:pPr>
      <w:r w:rsidRPr="006A723A">
        <w:rPr>
          <w:b/>
          <w:lang w:eastAsia="en-US"/>
        </w:rPr>
        <w:t xml:space="preserve">DĖL </w:t>
      </w:r>
      <w:r w:rsidR="003A3E8A">
        <w:rPr>
          <w:b/>
          <w:lang w:eastAsia="en-US"/>
        </w:rPr>
        <w:t xml:space="preserve">PATIKSLINTO </w:t>
      </w:r>
      <w:r w:rsidR="006A723A" w:rsidRPr="006A723A">
        <w:rPr>
          <w:b/>
          <w:lang w:eastAsia="en-US"/>
        </w:rPr>
        <w:t xml:space="preserve">PAPILDOMO </w:t>
      </w:r>
      <w:r w:rsidRPr="006A723A">
        <w:rPr>
          <w:b/>
          <w:lang w:eastAsia="en-US"/>
        </w:rPr>
        <w:t xml:space="preserve">LĖŠŲ </w:t>
      </w:r>
      <w:r w:rsidR="00676724">
        <w:rPr>
          <w:b/>
          <w:lang w:eastAsia="en-US"/>
        </w:rPr>
        <w:t>POREIKIO</w:t>
      </w:r>
      <w:r w:rsidR="003A3E8A">
        <w:rPr>
          <w:b/>
          <w:lang w:eastAsia="en-US"/>
        </w:rPr>
        <w:t xml:space="preserve"> ASMENS APSAUGOS</w:t>
      </w:r>
      <w:r w:rsidR="00C53A55">
        <w:rPr>
          <w:b/>
          <w:lang w:eastAsia="en-US"/>
        </w:rPr>
        <w:t xml:space="preserve"> IR DEZINFEKAVIMO</w:t>
      </w:r>
      <w:r w:rsidR="003A3E8A">
        <w:rPr>
          <w:b/>
          <w:lang w:eastAsia="en-US"/>
        </w:rPr>
        <w:t xml:space="preserve"> PRIEMONĖMS</w:t>
      </w:r>
    </w:p>
    <w:p w:rsidR="00867B50" w:rsidRPr="00867B50" w:rsidRDefault="00867B50" w:rsidP="00867B50">
      <w:pPr>
        <w:suppressAutoHyphens w:val="0"/>
        <w:ind w:right="279"/>
        <w:jc w:val="both"/>
        <w:rPr>
          <w:b/>
          <w:color w:val="FF0000"/>
          <w:lang w:eastAsia="en-US"/>
        </w:rPr>
      </w:pPr>
    </w:p>
    <w:p w:rsidR="003A3E8A" w:rsidRPr="009B7A28" w:rsidRDefault="004C1A28" w:rsidP="00AA60E6">
      <w:pPr>
        <w:pStyle w:val="prastasistinklapis"/>
        <w:spacing w:before="0" w:beforeAutospacing="0" w:after="0" w:afterAutospacing="0"/>
        <w:ind w:firstLine="720"/>
        <w:jc w:val="both"/>
      </w:pPr>
      <w:r>
        <w:t xml:space="preserve">Teisingumo ministerija, </w:t>
      </w:r>
      <w:r w:rsidR="003A3E8A">
        <w:t>atsižvelgdama į</w:t>
      </w:r>
      <w:r w:rsidR="00676724">
        <w:t xml:space="preserve"> </w:t>
      </w:r>
      <w:r w:rsidR="003A3E8A">
        <w:t xml:space="preserve">Lietuvos Respublikos Vyriausybės kanceliarijos Visuomenės saugumo darbo grupės 2020 m. balandžio 7 d. posėdyje  (2020 m. balandžio 10 d. protokolas Nr. LV-132) svarstytus klausimus ir priimtus sprendimus, </w:t>
      </w:r>
      <w:r w:rsidR="003A3E8A" w:rsidRPr="009B7A28">
        <w:rPr>
          <w:b/>
          <w:i/>
        </w:rPr>
        <w:t>teikia patikslintą</w:t>
      </w:r>
      <w:r w:rsidR="003A3E8A">
        <w:t xml:space="preserve">, Teisingumo ministerijos 2020 m. kovo 18 d. raštu Nr. (1.40.) 7R-1700 „Dėl papildomo lėšų poreikio, susijusio su ekstremalios situacijos valdymu“ jau teiktą, </w:t>
      </w:r>
      <w:r w:rsidR="009B7A28">
        <w:t>papildomą lėšų poreikį</w:t>
      </w:r>
      <w:r w:rsidR="009B7A28" w:rsidRPr="009B7A28">
        <w:rPr>
          <w:color w:val="000000"/>
          <w:shd w:val="clear" w:color="auto" w:fill="FFFFFF"/>
        </w:rPr>
        <w:t xml:space="preserve"> Kalėjimų departamento prie Lietuvos Respublikos teisingumo ministerijos ir jam pavaldžių įstaigų</w:t>
      </w:r>
      <w:r w:rsidR="009B7A28">
        <w:t xml:space="preserve"> jau įsigytoms ir planuojamoms </w:t>
      </w:r>
      <w:r w:rsidR="009B7A28">
        <w:rPr>
          <w:shd w:val="clear" w:color="auto" w:fill="FFFFFF"/>
        </w:rPr>
        <w:t xml:space="preserve">įsigyti </w:t>
      </w:r>
      <w:r w:rsidR="00F92F53">
        <w:rPr>
          <w:shd w:val="clear" w:color="auto" w:fill="FFFFFF"/>
        </w:rPr>
        <w:t>(</w:t>
      </w:r>
      <w:r w:rsidR="00F92F53">
        <w:t>1,5</w:t>
      </w:r>
      <w:r w:rsidR="006342E6">
        <w:t>-2</w:t>
      </w:r>
      <w:r w:rsidR="00F92F53">
        <w:t xml:space="preserve"> mėn. laikotarpiui</w:t>
      </w:r>
      <w:r w:rsidR="006342E6">
        <w:t xml:space="preserve"> nuo ekstremalios situacijos paskelbimo pradžios</w:t>
      </w:r>
      <w:r w:rsidR="00F92F53">
        <w:t xml:space="preserve">) </w:t>
      </w:r>
      <w:r w:rsidR="009B7A28">
        <w:rPr>
          <w:shd w:val="clear" w:color="auto" w:fill="FFFFFF"/>
        </w:rPr>
        <w:t>asmens apsaugos bei dezinfek</w:t>
      </w:r>
      <w:r w:rsidR="00C53A55">
        <w:rPr>
          <w:shd w:val="clear" w:color="auto" w:fill="FFFFFF"/>
        </w:rPr>
        <w:t>avimo</w:t>
      </w:r>
      <w:r w:rsidR="009B7A28">
        <w:rPr>
          <w:shd w:val="clear" w:color="auto" w:fill="FFFFFF"/>
        </w:rPr>
        <w:t xml:space="preserve"> priemonėms – </w:t>
      </w:r>
      <w:r w:rsidR="00F92F53" w:rsidRPr="00F92F53">
        <w:rPr>
          <w:b/>
          <w:shd w:val="clear" w:color="auto" w:fill="FFFFFF"/>
        </w:rPr>
        <w:t>521</w:t>
      </w:r>
      <w:r w:rsidR="009B7A28" w:rsidRPr="00F92F53">
        <w:rPr>
          <w:b/>
          <w:shd w:val="clear" w:color="auto" w:fill="FFFFFF"/>
        </w:rPr>
        <w:t xml:space="preserve"> tūkst. eurų</w:t>
      </w:r>
      <w:r w:rsidR="009B7A28">
        <w:rPr>
          <w:shd w:val="clear" w:color="auto" w:fill="FFFFFF"/>
        </w:rPr>
        <w:t xml:space="preserve"> (pridedamas detalus </w:t>
      </w:r>
      <w:r w:rsidR="009B7A28" w:rsidRPr="009B7A28">
        <w:rPr>
          <w:color w:val="000000"/>
          <w:shd w:val="clear" w:color="auto" w:fill="FFFFFF"/>
        </w:rPr>
        <w:t>priemonių ir lėšų poreikis</w:t>
      </w:r>
      <w:r w:rsidR="006342E6">
        <w:rPr>
          <w:color w:val="000000"/>
          <w:shd w:val="clear" w:color="auto" w:fill="FFFFFF"/>
        </w:rPr>
        <w:t>, kurį apskaičiavo ir pateikė Kalėjimų departamentas prie Lietuvos Respublikos teisingumo ministerijos</w:t>
      </w:r>
      <w:r w:rsidR="009B7A28" w:rsidRPr="009B7A28">
        <w:rPr>
          <w:color w:val="000000"/>
          <w:shd w:val="clear" w:color="auto" w:fill="FFFFFF"/>
        </w:rPr>
        <w:t>).</w:t>
      </w:r>
    </w:p>
    <w:p w:rsidR="001B59FD" w:rsidRDefault="001B59FD" w:rsidP="006342E6">
      <w:pPr>
        <w:ind w:firstLine="720"/>
        <w:jc w:val="both"/>
      </w:pPr>
      <w:r w:rsidRPr="001B59FD">
        <w:rPr>
          <w:bCs/>
        </w:rPr>
        <w:t xml:space="preserve">Atkreiptinas dėmesys į tai, kad </w:t>
      </w:r>
      <w:r w:rsidR="00C53A55">
        <w:rPr>
          <w:bCs/>
        </w:rPr>
        <w:t xml:space="preserve">teikiamas </w:t>
      </w:r>
      <w:r>
        <w:rPr>
          <w:bCs/>
        </w:rPr>
        <w:t>dabartinis asmens apsaugos bei dezinfek</w:t>
      </w:r>
      <w:r w:rsidR="00F1141E">
        <w:rPr>
          <w:bCs/>
        </w:rPr>
        <w:t>avimo</w:t>
      </w:r>
      <w:r>
        <w:rPr>
          <w:bCs/>
        </w:rPr>
        <w:t xml:space="preserve"> priemonių</w:t>
      </w:r>
      <w:r w:rsidR="006342E6">
        <w:rPr>
          <w:bCs/>
        </w:rPr>
        <w:t xml:space="preserve"> ir </w:t>
      </w:r>
      <w:r>
        <w:rPr>
          <w:bCs/>
        </w:rPr>
        <w:t xml:space="preserve">lėšų poreikis, </w:t>
      </w:r>
      <w:r w:rsidR="00C53A55">
        <w:rPr>
          <w:bCs/>
        </w:rPr>
        <w:t>yra didesnis lyginant su aukščiau paminėtame rašte teiktu poreikiu, dėl objektyvių priežasčių:</w:t>
      </w:r>
      <w:r w:rsidR="006342E6">
        <w:rPr>
          <w:bCs/>
        </w:rPr>
        <w:t xml:space="preserve"> </w:t>
      </w:r>
      <w:r>
        <w:t>apsaugos priemonių poreikio suma buvo skaičiuojama tuo metu planuojamam karantino laikotarpiui. Dabar</w:t>
      </w:r>
      <w:r w:rsidR="00C53A55">
        <w:t xml:space="preserve">tinis poreikis </w:t>
      </w:r>
      <w:r>
        <w:t>patikslinta</w:t>
      </w:r>
      <w:r w:rsidR="00C53A55">
        <w:t>s</w:t>
      </w:r>
      <w:r>
        <w:t xml:space="preserve"> pagal pratęstą </w:t>
      </w:r>
      <w:r w:rsidR="00C53A55">
        <w:t xml:space="preserve">karantino </w:t>
      </w:r>
      <w:r>
        <w:t xml:space="preserve">laikotarpį ir </w:t>
      </w:r>
      <w:r w:rsidR="00C53A55">
        <w:t>V</w:t>
      </w:r>
      <w:r w:rsidR="00C53A55">
        <w:rPr>
          <w:rFonts w:ascii="TimesNewRomanPSMT" w:hAnsi="TimesNewRomanPSMT" w:cs="TimesNewRomanPSMT"/>
          <w:lang w:eastAsia="lt-LT"/>
        </w:rPr>
        <w:t>alstybės ekstremaliųjų situacijų operacijų centrui</w:t>
      </w:r>
      <w:r w:rsidR="00C53A55">
        <w:t xml:space="preserve"> (</w:t>
      </w:r>
      <w:r>
        <w:t>VESOC</w:t>
      </w:r>
      <w:r w:rsidR="00C53A55">
        <w:t>)</w:t>
      </w:r>
      <w:r>
        <w:t xml:space="preserve"> kasdien teikiamą informaciją</w:t>
      </w:r>
      <w:r w:rsidR="006342E6">
        <w:t xml:space="preserve">, poreikis perskaičiuotas </w:t>
      </w:r>
      <w:r>
        <w:t>pagal realiai įvykdytų pirkimų metu gautas kainas ir rinkos situaciją.</w:t>
      </w:r>
    </w:p>
    <w:p w:rsidR="003A3E8A" w:rsidRDefault="009B7A28" w:rsidP="00AA60E6">
      <w:pPr>
        <w:pStyle w:val="prastasistinklapis"/>
        <w:spacing w:before="0" w:beforeAutospacing="0" w:after="0" w:afterAutospacing="0"/>
        <w:ind w:firstLine="720"/>
        <w:jc w:val="both"/>
      </w:pPr>
      <w:r>
        <w:t>PRIDEDAMA.</w:t>
      </w:r>
      <w:r w:rsidR="00F92F53">
        <w:t xml:space="preserve"> Lentelė, 1 lapas.</w:t>
      </w:r>
    </w:p>
    <w:p w:rsidR="00287510" w:rsidRDefault="00287510" w:rsidP="00867B50">
      <w:pPr>
        <w:suppressAutoHyphens w:val="0"/>
      </w:pPr>
    </w:p>
    <w:p w:rsidR="00C53A55" w:rsidRDefault="00C53A55" w:rsidP="00867B50">
      <w:pPr>
        <w:suppressAutoHyphens w:val="0"/>
      </w:pPr>
    </w:p>
    <w:p w:rsidR="009B7A28" w:rsidRPr="006B1748" w:rsidRDefault="009B7A28" w:rsidP="009B7A28">
      <w:pPr>
        <w:jc w:val="both"/>
        <w:rPr>
          <w:bCs/>
        </w:rPr>
      </w:pPr>
      <w:r w:rsidRPr="006B1748">
        <w:t>T</w:t>
      </w:r>
      <w:r w:rsidRPr="006B1748">
        <w:rPr>
          <w:bCs/>
        </w:rPr>
        <w:t xml:space="preserve">eisingumo ministerijos Administravimo departamento </w:t>
      </w:r>
    </w:p>
    <w:p w:rsidR="009B7A28" w:rsidRPr="006B1748" w:rsidRDefault="009B7A28" w:rsidP="009B7A28">
      <w:pPr>
        <w:jc w:val="both"/>
      </w:pPr>
      <w:r w:rsidRPr="006B1748">
        <w:rPr>
          <w:bCs/>
        </w:rPr>
        <w:t>direktorė, atliekanti kanclerio funkcijas</w:t>
      </w:r>
      <w:r w:rsidRPr="006B1748">
        <w:t xml:space="preserve">                                                            </w:t>
      </w:r>
      <w:r w:rsidR="00F1141E">
        <w:t xml:space="preserve"> </w:t>
      </w:r>
      <w:r w:rsidRPr="006B1748">
        <w:t xml:space="preserve">  Lina Lukoševičiūtė</w:t>
      </w:r>
    </w:p>
    <w:p w:rsidR="009B7A28" w:rsidRPr="006B1748" w:rsidRDefault="009B7A28" w:rsidP="009B7A28">
      <w:pPr>
        <w:jc w:val="both"/>
        <w:rPr>
          <w:b/>
        </w:rPr>
      </w:pPr>
    </w:p>
    <w:p w:rsidR="00C006A5" w:rsidRDefault="00C006A5" w:rsidP="00867B50">
      <w:pPr>
        <w:suppressAutoHyphens w:val="0"/>
      </w:pPr>
    </w:p>
    <w:p w:rsidR="009B7A28" w:rsidRDefault="009B7A28" w:rsidP="00867B50">
      <w:pPr>
        <w:suppressAutoHyphens w:val="0"/>
      </w:pPr>
    </w:p>
    <w:p w:rsidR="00C53A55" w:rsidRDefault="00C53A55" w:rsidP="00867B50">
      <w:pPr>
        <w:suppressAutoHyphens w:val="0"/>
      </w:pPr>
    </w:p>
    <w:p w:rsidR="009B7A28" w:rsidRDefault="009B7A28" w:rsidP="00867B50">
      <w:pPr>
        <w:suppressAutoHyphens w:val="0"/>
      </w:pPr>
    </w:p>
    <w:p w:rsidR="009B7A28" w:rsidRDefault="009B7A28" w:rsidP="00867B50">
      <w:pPr>
        <w:suppressAutoHyphens w:val="0"/>
      </w:pPr>
    </w:p>
    <w:p w:rsidR="009B7A28" w:rsidRDefault="009B7A28" w:rsidP="00867B50">
      <w:pPr>
        <w:suppressAutoHyphens w:val="0"/>
      </w:pPr>
    </w:p>
    <w:p w:rsidR="009B7A28" w:rsidRDefault="009B7A28" w:rsidP="00867B50">
      <w:pPr>
        <w:suppressAutoHyphens w:val="0"/>
      </w:pPr>
    </w:p>
    <w:p w:rsidR="00A95BDC" w:rsidRDefault="00A95BDC" w:rsidP="005E053B">
      <w:pPr>
        <w:jc w:val="both"/>
        <w:rPr>
          <w:color w:val="000000" w:themeColor="text1"/>
        </w:rPr>
      </w:pPr>
      <w:r>
        <w:rPr>
          <w:sz w:val="20"/>
          <w:szCs w:val="20"/>
        </w:rPr>
        <w:t xml:space="preserve">Daiva Bliūdžiuvienė, (8 5) 266 2943, el. p. </w:t>
      </w:r>
      <w:hyperlink r:id="rId9" w:history="1">
        <w:r w:rsidR="005E053B" w:rsidRPr="00E6583A">
          <w:rPr>
            <w:rStyle w:val="Hipersaitas"/>
            <w:sz w:val="20"/>
            <w:szCs w:val="20"/>
          </w:rPr>
          <w:t>daiva.bliudziuviene@tm.lt</w:t>
        </w:r>
      </w:hyperlink>
      <w:r>
        <w:rPr>
          <w:sz w:val="20"/>
          <w:szCs w:val="20"/>
        </w:rPr>
        <w:t xml:space="preserve">                            </w:t>
      </w:r>
      <w:r w:rsidRPr="005E053B">
        <w:rPr>
          <w:color w:val="000000" w:themeColor="text1"/>
          <w:sz w:val="20"/>
          <w:szCs w:val="20"/>
        </w:rPr>
        <w:t>Originalas nebus siunčiamas</w:t>
      </w:r>
      <w:r>
        <w:rPr>
          <w:color w:val="000000" w:themeColor="text1"/>
        </w:rPr>
        <w:t xml:space="preserve">  </w:t>
      </w:r>
    </w:p>
    <w:p w:rsidR="00A15F13" w:rsidRDefault="00A15F13" w:rsidP="005E053B">
      <w:pPr>
        <w:jc w:val="both"/>
        <w:rPr>
          <w:color w:val="000000" w:themeColor="text1"/>
        </w:rPr>
      </w:pPr>
    </w:p>
    <w:p w:rsidR="00A15F13" w:rsidRDefault="00A15F13" w:rsidP="005E053B">
      <w:pPr>
        <w:jc w:val="both"/>
        <w:rPr>
          <w:color w:val="000000" w:themeColor="text1"/>
        </w:rPr>
      </w:pPr>
    </w:p>
    <w:p w:rsidR="00A15F13" w:rsidRPr="00210648" w:rsidRDefault="00A15F13" w:rsidP="00A15F13">
      <w:pPr>
        <w:jc w:val="right"/>
        <w:rPr>
          <w:bCs/>
        </w:rPr>
      </w:pPr>
      <w:r w:rsidRPr="00210648">
        <w:rPr>
          <w:bCs/>
        </w:rPr>
        <w:lastRenderedPageBreak/>
        <w:t>Lentelė</w:t>
      </w:r>
    </w:p>
    <w:p w:rsidR="00A15F13" w:rsidRDefault="00A15F13" w:rsidP="00A15F13">
      <w:pPr>
        <w:rPr>
          <w:b/>
          <w:bCs/>
        </w:rPr>
      </w:pPr>
    </w:p>
    <w:p w:rsidR="00A15F13" w:rsidRDefault="00A15F13" w:rsidP="00A15F13">
      <w:pPr>
        <w:jc w:val="center"/>
        <w:rPr>
          <w:b/>
          <w:shd w:val="clear" w:color="auto" w:fill="FFFFFF"/>
        </w:rPr>
      </w:pPr>
      <w:r w:rsidRPr="00210648">
        <w:rPr>
          <w:b/>
          <w:color w:val="000000"/>
          <w:shd w:val="clear" w:color="auto" w:fill="FFFFFF"/>
        </w:rPr>
        <w:t xml:space="preserve">Bausmių vykdymo sistemai reikalingas </w:t>
      </w:r>
      <w:r w:rsidRPr="00210648">
        <w:rPr>
          <w:b/>
          <w:shd w:val="clear" w:color="auto" w:fill="FFFFFF"/>
        </w:rPr>
        <w:t xml:space="preserve">asmens apsaugos bei </w:t>
      </w:r>
    </w:p>
    <w:p w:rsidR="00A15F13" w:rsidRPr="00210648" w:rsidRDefault="00A15F13" w:rsidP="00A15F13">
      <w:pPr>
        <w:jc w:val="center"/>
        <w:rPr>
          <w:b/>
          <w:shd w:val="clear" w:color="auto" w:fill="FFFFFF"/>
        </w:rPr>
      </w:pPr>
      <w:r w:rsidRPr="00210648">
        <w:rPr>
          <w:b/>
          <w:shd w:val="clear" w:color="auto" w:fill="FFFFFF"/>
        </w:rPr>
        <w:t>dezinfek</w:t>
      </w:r>
      <w:r>
        <w:rPr>
          <w:b/>
          <w:shd w:val="clear" w:color="auto" w:fill="FFFFFF"/>
        </w:rPr>
        <w:t>avimo</w:t>
      </w:r>
      <w:r w:rsidRPr="00210648">
        <w:rPr>
          <w:b/>
          <w:shd w:val="clear" w:color="auto" w:fill="FFFFFF"/>
        </w:rPr>
        <w:t xml:space="preserve"> priemonių </w:t>
      </w:r>
    </w:p>
    <w:p w:rsidR="00A15F13" w:rsidRPr="00210648" w:rsidRDefault="00A15F13" w:rsidP="00A15F13">
      <w:pPr>
        <w:jc w:val="center"/>
        <w:rPr>
          <w:b/>
          <w:bCs/>
        </w:rPr>
      </w:pPr>
      <w:r w:rsidRPr="00210648">
        <w:rPr>
          <w:b/>
          <w:shd w:val="clear" w:color="auto" w:fill="FFFFFF"/>
        </w:rPr>
        <w:t>ir lėšų poreikis</w:t>
      </w:r>
    </w:p>
    <w:p w:rsidR="00A15F13" w:rsidRDefault="00A15F13" w:rsidP="00A15F13">
      <w:pPr>
        <w:rPr>
          <w:b/>
          <w:bCs/>
        </w:rPr>
      </w:pPr>
    </w:p>
    <w:tbl>
      <w:tblPr>
        <w:tblW w:w="997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418"/>
        <w:gridCol w:w="1610"/>
        <w:gridCol w:w="1418"/>
      </w:tblGrid>
      <w:tr w:rsidR="00A15F13" w:rsidTr="00730A6A">
        <w:trPr>
          <w:trHeight w:val="362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Apsaugos priemonės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mėn. poreikis vnt</w:t>
            </w:r>
            <w:r>
              <w:rPr>
                <w:color w:val="000000"/>
              </w:rPr>
              <w:t>.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Vidutinė vnt.  įsigijimo kaina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Lėšų poreikis mėnesiui (eurais)</w:t>
            </w:r>
          </w:p>
        </w:tc>
      </w:tr>
      <w:tr w:rsidR="00A15F13" w:rsidTr="00730A6A">
        <w:trPr>
          <w:trHeight w:val="36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Vienkartinės pirštinės (nesterilios) poromis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7185,30</w:t>
            </w:r>
          </w:p>
        </w:tc>
      </w:tr>
      <w:tr w:rsidR="00A15F13" w:rsidTr="00730A6A">
        <w:trPr>
          <w:trHeight w:val="28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Vienkartinės pirštinės (sterilios) (chirurginės) poromis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567,44</w:t>
            </w:r>
          </w:p>
        </w:tc>
      </w:tr>
      <w:tr w:rsidR="00A15F13" w:rsidTr="00730A6A">
        <w:trPr>
          <w:trHeight w:val="27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Respiratorius (FFP2)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92 390,00</w:t>
            </w:r>
          </w:p>
        </w:tc>
      </w:tr>
      <w:tr w:rsidR="00A15F13" w:rsidTr="00730A6A">
        <w:trPr>
          <w:trHeight w:val="2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Respiratorius (FFP3)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47 544,99</w:t>
            </w:r>
          </w:p>
        </w:tc>
      </w:tr>
      <w:tr w:rsidR="00A15F13" w:rsidTr="00730A6A">
        <w:trPr>
          <w:trHeight w:val="27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Vienkartinė kaukė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133 580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86 754,22</w:t>
            </w:r>
          </w:p>
        </w:tc>
      </w:tr>
      <w:tr w:rsidR="00A15F13" w:rsidTr="00730A6A">
        <w:trPr>
          <w:trHeight w:val="27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Apsauginiai akiniai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12 624,28</w:t>
            </w:r>
          </w:p>
        </w:tc>
      </w:tr>
      <w:tr w:rsidR="00A15F13" w:rsidTr="00730A6A">
        <w:trPr>
          <w:trHeight w:val="26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Veido skydai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1 674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4 840,43</w:t>
            </w:r>
          </w:p>
        </w:tc>
      </w:tr>
      <w:tr w:rsidR="00A15F13" w:rsidTr="00730A6A">
        <w:trPr>
          <w:trHeight w:val="2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Vienkartinė kepuraitė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981,37</w:t>
            </w:r>
          </w:p>
        </w:tc>
      </w:tr>
      <w:tr w:rsidR="00A15F13" w:rsidTr="00730A6A">
        <w:trPr>
          <w:trHeight w:val="28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Vienkartinis chalatas (nesterilus)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5 432,40</w:t>
            </w:r>
          </w:p>
        </w:tc>
      </w:tr>
      <w:tr w:rsidR="00A15F13" w:rsidTr="00730A6A">
        <w:trPr>
          <w:trHeight w:val="26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Vienkartinis kombinezonas su gobtuvu (sterilus)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24 076,59</w:t>
            </w:r>
          </w:p>
        </w:tc>
      </w:tr>
      <w:tr w:rsidR="00A15F13" w:rsidTr="00730A6A">
        <w:trPr>
          <w:trHeight w:val="2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Antbačiai</w:t>
            </w:r>
            <w:proofErr w:type="spellEnd"/>
            <w:r>
              <w:rPr>
                <w:color w:val="000000"/>
              </w:rPr>
              <w:t xml:space="preserve"> (iki kulno) poromis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5 429,02</w:t>
            </w:r>
          </w:p>
        </w:tc>
      </w:tr>
      <w:tr w:rsidR="00A15F13" w:rsidTr="00730A6A">
        <w:trPr>
          <w:trHeight w:val="13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Apsauginė prijuostė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326,50</w:t>
            </w:r>
          </w:p>
        </w:tc>
      </w:tr>
      <w:tr w:rsidR="00A15F13" w:rsidTr="00730A6A">
        <w:trPr>
          <w:trHeight w:val="28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r>
              <w:t>Bekontaktis termometras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2 817,68</w:t>
            </w:r>
          </w:p>
        </w:tc>
      </w:tr>
      <w:tr w:rsidR="00A15F13" w:rsidTr="00730A6A">
        <w:trPr>
          <w:trHeight w:val="2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Paviršių dezinfekavimo priemonė (litrais)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2 594,28</w:t>
            </w:r>
          </w:p>
        </w:tc>
      </w:tr>
      <w:tr w:rsidR="00A15F13" w:rsidTr="00730A6A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rPr>
                <w:color w:val="000000"/>
              </w:rPr>
            </w:pPr>
            <w:r>
              <w:rPr>
                <w:color w:val="000000"/>
              </w:rPr>
              <w:t>Rankų dezinfekavimo priemonė (litrais)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29 477,77</w:t>
            </w:r>
          </w:p>
        </w:tc>
      </w:tr>
      <w:tr w:rsidR="00A15F13" w:rsidTr="00730A6A">
        <w:trPr>
          <w:trHeight w:val="30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5F13" w:rsidRDefault="00A15F13" w:rsidP="00730A6A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5F13" w:rsidRDefault="00A15F13" w:rsidP="00730A6A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5F13" w:rsidRDefault="00A15F13" w:rsidP="00730A6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5F13" w:rsidRDefault="00A15F13" w:rsidP="00730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323 042,00</w:t>
            </w:r>
          </w:p>
        </w:tc>
      </w:tr>
    </w:tbl>
    <w:p w:rsidR="00A15F13" w:rsidRDefault="00A15F13" w:rsidP="00A15F13"/>
    <w:p w:rsidR="00A15F13" w:rsidRDefault="00A15F13" w:rsidP="00A15F13">
      <w:pPr>
        <w:jc w:val="center"/>
      </w:pPr>
      <w:r>
        <w:t>______________________</w:t>
      </w:r>
    </w:p>
    <w:p w:rsidR="00A15F13" w:rsidRDefault="00A15F13" w:rsidP="005E053B">
      <w:pPr>
        <w:jc w:val="both"/>
        <w:rPr>
          <w:color w:val="000000" w:themeColor="text1"/>
        </w:rPr>
      </w:pPr>
      <w:bookmarkStart w:id="0" w:name="_GoBack"/>
      <w:bookmarkEnd w:id="0"/>
    </w:p>
    <w:sectPr w:rsidR="00A15F13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60" w:rsidRDefault="00353060">
      <w:r>
        <w:separator/>
      </w:r>
    </w:p>
  </w:endnote>
  <w:endnote w:type="continuationSeparator" w:id="0">
    <w:p w:rsidR="00353060" w:rsidRDefault="0035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60" w:rsidRDefault="00353060">
      <w:r>
        <w:separator/>
      </w:r>
    </w:p>
  </w:footnote>
  <w:footnote w:type="continuationSeparator" w:id="0">
    <w:p w:rsidR="00353060" w:rsidRDefault="0035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0E25"/>
    <w:multiLevelType w:val="hybridMultilevel"/>
    <w:tmpl w:val="E64CAFE4"/>
    <w:lvl w:ilvl="0" w:tplc="15DABA2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80381E"/>
    <w:multiLevelType w:val="hybridMultilevel"/>
    <w:tmpl w:val="0088D5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24231613"/>
    <w:multiLevelType w:val="hybridMultilevel"/>
    <w:tmpl w:val="EAEC22EE"/>
    <w:lvl w:ilvl="0" w:tplc="F814A3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86068C0"/>
    <w:multiLevelType w:val="hybridMultilevel"/>
    <w:tmpl w:val="672EAAFA"/>
    <w:lvl w:ilvl="0" w:tplc="11181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27E109E"/>
    <w:multiLevelType w:val="hybridMultilevel"/>
    <w:tmpl w:val="2C5AF67A"/>
    <w:lvl w:ilvl="0" w:tplc="CAA01656">
      <w:start w:val="3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F429B6"/>
    <w:multiLevelType w:val="hybridMultilevel"/>
    <w:tmpl w:val="24900FC4"/>
    <w:lvl w:ilvl="0" w:tplc="46466C1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3"/>
  </w:num>
  <w:num w:numId="11">
    <w:abstractNumId w:val="14"/>
  </w:num>
  <w:num w:numId="12">
    <w:abstractNumId w:val="7"/>
  </w:num>
  <w:num w:numId="13">
    <w:abstractNumId w:val="1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00AC"/>
    <w:rsid w:val="00072919"/>
    <w:rsid w:val="000756A8"/>
    <w:rsid w:val="00077B54"/>
    <w:rsid w:val="00093791"/>
    <w:rsid w:val="00095F50"/>
    <w:rsid w:val="000B0D10"/>
    <w:rsid w:val="000B1ECA"/>
    <w:rsid w:val="000B47D8"/>
    <w:rsid w:val="000B67D8"/>
    <w:rsid w:val="000D0B1C"/>
    <w:rsid w:val="000D3171"/>
    <w:rsid w:val="000E34D4"/>
    <w:rsid w:val="000E6E4F"/>
    <w:rsid w:val="000E7556"/>
    <w:rsid w:val="00105810"/>
    <w:rsid w:val="00106269"/>
    <w:rsid w:val="00110A05"/>
    <w:rsid w:val="00133358"/>
    <w:rsid w:val="00137EFF"/>
    <w:rsid w:val="00163C9F"/>
    <w:rsid w:val="00166A6D"/>
    <w:rsid w:val="00190B04"/>
    <w:rsid w:val="001A26F6"/>
    <w:rsid w:val="001A2BEB"/>
    <w:rsid w:val="001B28DE"/>
    <w:rsid w:val="001B59FD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6281A"/>
    <w:rsid w:val="00271BCA"/>
    <w:rsid w:val="0027526A"/>
    <w:rsid w:val="00287510"/>
    <w:rsid w:val="002A4712"/>
    <w:rsid w:val="002C0406"/>
    <w:rsid w:val="002D24DA"/>
    <w:rsid w:val="002F357E"/>
    <w:rsid w:val="00314884"/>
    <w:rsid w:val="0031547F"/>
    <w:rsid w:val="00335E75"/>
    <w:rsid w:val="00343C23"/>
    <w:rsid w:val="00345C41"/>
    <w:rsid w:val="00350171"/>
    <w:rsid w:val="0035263F"/>
    <w:rsid w:val="00353060"/>
    <w:rsid w:val="00357B11"/>
    <w:rsid w:val="00374572"/>
    <w:rsid w:val="00392BAA"/>
    <w:rsid w:val="003A0D57"/>
    <w:rsid w:val="003A3E8A"/>
    <w:rsid w:val="003A403B"/>
    <w:rsid w:val="003A6CAA"/>
    <w:rsid w:val="003C1BC9"/>
    <w:rsid w:val="003C76FB"/>
    <w:rsid w:val="00422F55"/>
    <w:rsid w:val="00424339"/>
    <w:rsid w:val="004400C5"/>
    <w:rsid w:val="00444D3C"/>
    <w:rsid w:val="004473FF"/>
    <w:rsid w:val="00467BE3"/>
    <w:rsid w:val="00477775"/>
    <w:rsid w:val="00491CCF"/>
    <w:rsid w:val="004A5420"/>
    <w:rsid w:val="004A6645"/>
    <w:rsid w:val="004C157C"/>
    <w:rsid w:val="004C1A28"/>
    <w:rsid w:val="004D3AB9"/>
    <w:rsid w:val="004E0354"/>
    <w:rsid w:val="004E4C97"/>
    <w:rsid w:val="004F218B"/>
    <w:rsid w:val="004F7E5E"/>
    <w:rsid w:val="00503401"/>
    <w:rsid w:val="0051548F"/>
    <w:rsid w:val="00515B2A"/>
    <w:rsid w:val="00526983"/>
    <w:rsid w:val="005468FA"/>
    <w:rsid w:val="00586EF0"/>
    <w:rsid w:val="005934F7"/>
    <w:rsid w:val="005A2039"/>
    <w:rsid w:val="005A32E3"/>
    <w:rsid w:val="005B22EF"/>
    <w:rsid w:val="005B71DB"/>
    <w:rsid w:val="005D2A34"/>
    <w:rsid w:val="005E053B"/>
    <w:rsid w:val="005E17F7"/>
    <w:rsid w:val="005E530E"/>
    <w:rsid w:val="005E7F01"/>
    <w:rsid w:val="005F6849"/>
    <w:rsid w:val="005F70CA"/>
    <w:rsid w:val="006202AA"/>
    <w:rsid w:val="00631354"/>
    <w:rsid w:val="00632C30"/>
    <w:rsid w:val="006342E6"/>
    <w:rsid w:val="00634E65"/>
    <w:rsid w:val="00665EA1"/>
    <w:rsid w:val="00674F0A"/>
    <w:rsid w:val="00676724"/>
    <w:rsid w:val="00685024"/>
    <w:rsid w:val="00692B0B"/>
    <w:rsid w:val="006A0169"/>
    <w:rsid w:val="006A3AEE"/>
    <w:rsid w:val="006A3CAC"/>
    <w:rsid w:val="006A6508"/>
    <w:rsid w:val="006A723A"/>
    <w:rsid w:val="006E2FF8"/>
    <w:rsid w:val="0070100A"/>
    <w:rsid w:val="007155A1"/>
    <w:rsid w:val="007251D1"/>
    <w:rsid w:val="00735C7F"/>
    <w:rsid w:val="0074745C"/>
    <w:rsid w:val="00753C4A"/>
    <w:rsid w:val="00755247"/>
    <w:rsid w:val="0075689A"/>
    <w:rsid w:val="00775BDF"/>
    <w:rsid w:val="00790A93"/>
    <w:rsid w:val="007B1F82"/>
    <w:rsid w:val="007B2DD1"/>
    <w:rsid w:val="007B3C8C"/>
    <w:rsid w:val="007B4A13"/>
    <w:rsid w:val="007C6D14"/>
    <w:rsid w:val="007D6F9B"/>
    <w:rsid w:val="007F1C19"/>
    <w:rsid w:val="007F7B9B"/>
    <w:rsid w:val="0082613B"/>
    <w:rsid w:val="008309E8"/>
    <w:rsid w:val="0084407E"/>
    <w:rsid w:val="00847E8F"/>
    <w:rsid w:val="00855CD6"/>
    <w:rsid w:val="00867B50"/>
    <w:rsid w:val="00883E38"/>
    <w:rsid w:val="0088790C"/>
    <w:rsid w:val="008A5254"/>
    <w:rsid w:val="008C162A"/>
    <w:rsid w:val="008E1E84"/>
    <w:rsid w:val="00921A20"/>
    <w:rsid w:val="00935287"/>
    <w:rsid w:val="0095515A"/>
    <w:rsid w:val="00967916"/>
    <w:rsid w:val="009750BF"/>
    <w:rsid w:val="00977F51"/>
    <w:rsid w:val="009A11A6"/>
    <w:rsid w:val="009B0944"/>
    <w:rsid w:val="009B4576"/>
    <w:rsid w:val="009B7A28"/>
    <w:rsid w:val="009D5D3E"/>
    <w:rsid w:val="009E11EE"/>
    <w:rsid w:val="009E135C"/>
    <w:rsid w:val="009F418C"/>
    <w:rsid w:val="00A11E7C"/>
    <w:rsid w:val="00A15F13"/>
    <w:rsid w:val="00A17E41"/>
    <w:rsid w:val="00A36467"/>
    <w:rsid w:val="00A40CD2"/>
    <w:rsid w:val="00A43DDD"/>
    <w:rsid w:val="00A45A83"/>
    <w:rsid w:val="00A500C7"/>
    <w:rsid w:val="00A5068D"/>
    <w:rsid w:val="00A51241"/>
    <w:rsid w:val="00A5459C"/>
    <w:rsid w:val="00A625E5"/>
    <w:rsid w:val="00A94549"/>
    <w:rsid w:val="00A95BDC"/>
    <w:rsid w:val="00AA60E6"/>
    <w:rsid w:val="00AB5A3A"/>
    <w:rsid w:val="00AC13C0"/>
    <w:rsid w:val="00AC27D6"/>
    <w:rsid w:val="00AD37E3"/>
    <w:rsid w:val="00AE0614"/>
    <w:rsid w:val="00AE3511"/>
    <w:rsid w:val="00B139FC"/>
    <w:rsid w:val="00B40D2F"/>
    <w:rsid w:val="00B423BB"/>
    <w:rsid w:val="00B7339D"/>
    <w:rsid w:val="00B942CE"/>
    <w:rsid w:val="00BA60D3"/>
    <w:rsid w:val="00BB1BC1"/>
    <w:rsid w:val="00BD01B6"/>
    <w:rsid w:val="00BD62CA"/>
    <w:rsid w:val="00BF4400"/>
    <w:rsid w:val="00C006A5"/>
    <w:rsid w:val="00C2360C"/>
    <w:rsid w:val="00C26D5D"/>
    <w:rsid w:val="00C35BA7"/>
    <w:rsid w:val="00C43A57"/>
    <w:rsid w:val="00C52D99"/>
    <w:rsid w:val="00C53A55"/>
    <w:rsid w:val="00C75620"/>
    <w:rsid w:val="00C843F3"/>
    <w:rsid w:val="00CB1B03"/>
    <w:rsid w:val="00CB1D28"/>
    <w:rsid w:val="00CB610D"/>
    <w:rsid w:val="00CB7E5C"/>
    <w:rsid w:val="00CC742A"/>
    <w:rsid w:val="00CD660D"/>
    <w:rsid w:val="00CE7612"/>
    <w:rsid w:val="00D2173F"/>
    <w:rsid w:val="00D22358"/>
    <w:rsid w:val="00D22A39"/>
    <w:rsid w:val="00D30D95"/>
    <w:rsid w:val="00D3269E"/>
    <w:rsid w:val="00D519E9"/>
    <w:rsid w:val="00D552CE"/>
    <w:rsid w:val="00D553A0"/>
    <w:rsid w:val="00D6461F"/>
    <w:rsid w:val="00D9324E"/>
    <w:rsid w:val="00DA10E1"/>
    <w:rsid w:val="00DA16FD"/>
    <w:rsid w:val="00DA181C"/>
    <w:rsid w:val="00DD73E4"/>
    <w:rsid w:val="00E03B24"/>
    <w:rsid w:val="00E04931"/>
    <w:rsid w:val="00E214C4"/>
    <w:rsid w:val="00E32D88"/>
    <w:rsid w:val="00E35543"/>
    <w:rsid w:val="00E36636"/>
    <w:rsid w:val="00E63465"/>
    <w:rsid w:val="00E66DB3"/>
    <w:rsid w:val="00E75D83"/>
    <w:rsid w:val="00E772AC"/>
    <w:rsid w:val="00E81F28"/>
    <w:rsid w:val="00E843B1"/>
    <w:rsid w:val="00E96B50"/>
    <w:rsid w:val="00EA217D"/>
    <w:rsid w:val="00EA3009"/>
    <w:rsid w:val="00EC0E42"/>
    <w:rsid w:val="00ED73D6"/>
    <w:rsid w:val="00EE5859"/>
    <w:rsid w:val="00EF07A0"/>
    <w:rsid w:val="00EF5630"/>
    <w:rsid w:val="00F05FB4"/>
    <w:rsid w:val="00F1141E"/>
    <w:rsid w:val="00F21928"/>
    <w:rsid w:val="00F4326B"/>
    <w:rsid w:val="00F6147E"/>
    <w:rsid w:val="00F62B9E"/>
    <w:rsid w:val="00F73A02"/>
    <w:rsid w:val="00F85A80"/>
    <w:rsid w:val="00F92F53"/>
    <w:rsid w:val="00F947AC"/>
    <w:rsid w:val="00F978B6"/>
    <w:rsid w:val="00FB183B"/>
    <w:rsid w:val="00FB2112"/>
    <w:rsid w:val="00FB295F"/>
    <w:rsid w:val="00FB41D3"/>
    <w:rsid w:val="00FB5D01"/>
    <w:rsid w:val="00FC0237"/>
    <w:rsid w:val="00FC0E93"/>
    <w:rsid w:val="00FC5E97"/>
    <w:rsid w:val="00FD12FB"/>
    <w:rsid w:val="00FD1766"/>
    <w:rsid w:val="00FD2FDD"/>
    <w:rsid w:val="00FD6856"/>
    <w:rsid w:val="00FE2B69"/>
    <w:rsid w:val="00FF2F2A"/>
    <w:rsid w:val="00FF75F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iva.bliudziuvien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A4E0-3C1D-481C-89DB-DDBA5C08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Microsoft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Danguolė Ališevičienė</cp:lastModifiedBy>
  <cp:revision>3</cp:revision>
  <cp:lastPrinted>2020-03-13T10:59:00Z</cp:lastPrinted>
  <dcterms:created xsi:type="dcterms:W3CDTF">2020-04-21T11:32:00Z</dcterms:created>
  <dcterms:modified xsi:type="dcterms:W3CDTF">2020-04-22T04:52:00Z</dcterms:modified>
</cp:coreProperties>
</file>