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1E74E" w14:textId="04339A5D" w:rsidR="00D87942" w:rsidRPr="001A1E4B" w:rsidRDefault="00D87942" w:rsidP="009B5F5B">
      <w:pPr>
        <w:spacing w:after="0" w:line="240" w:lineRule="auto"/>
        <w:ind w:left="7371"/>
        <w:rPr>
          <w:rFonts w:ascii="Times New Roman" w:hAnsi="Times New Roman" w:cs="Times New Roman"/>
          <w:b/>
          <w:bCs/>
          <w:sz w:val="24"/>
          <w:szCs w:val="24"/>
        </w:rPr>
      </w:pPr>
      <w:r w:rsidRPr="001A1E4B">
        <w:rPr>
          <w:rFonts w:ascii="Times New Roman" w:hAnsi="Times New Roman" w:cs="Times New Roman"/>
          <w:b/>
          <w:bCs/>
          <w:caps/>
          <w:sz w:val="24"/>
          <w:szCs w:val="24"/>
        </w:rPr>
        <w:t>P</w:t>
      </w:r>
      <w:r w:rsidRPr="001A1E4B">
        <w:rPr>
          <w:rFonts w:ascii="Times New Roman" w:hAnsi="Times New Roman" w:cs="Times New Roman"/>
          <w:b/>
          <w:bCs/>
          <w:sz w:val="24"/>
          <w:szCs w:val="24"/>
        </w:rPr>
        <w:t>rojekto</w:t>
      </w:r>
    </w:p>
    <w:p w14:paraId="44C39BEA" w14:textId="77777777" w:rsidR="00D87942" w:rsidRPr="00D87942" w:rsidRDefault="00D87942" w:rsidP="009B5F5B">
      <w:pPr>
        <w:spacing w:after="0" w:line="240" w:lineRule="auto"/>
        <w:ind w:left="7371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A1E4B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1F412E29" w14:textId="77777777" w:rsidR="00D87942" w:rsidRPr="00D87942" w:rsidRDefault="00D87942" w:rsidP="0064104A">
      <w:pPr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2949FAE" w14:textId="77777777" w:rsidR="00D87942" w:rsidRPr="00D87942" w:rsidRDefault="00D87942" w:rsidP="006410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7942"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</w:p>
    <w:p w14:paraId="3ABEA64F" w14:textId="233E6A2F" w:rsidR="00D87942" w:rsidRPr="0034342F" w:rsidRDefault="00D87942" w:rsidP="006410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87942">
        <w:rPr>
          <w:rFonts w:ascii="Times New Roman" w:hAnsi="Times New Roman" w:cs="Times New Roman"/>
          <w:b/>
          <w:caps/>
          <w:sz w:val="24"/>
          <w:szCs w:val="24"/>
        </w:rPr>
        <w:t>KRAŠTO APSAUGOS SISTEMOS ORGANIZAVIMO IR KARO TARNYBOS ĮSTATYMO NR.</w:t>
      </w:r>
      <w:r w:rsidR="006C212C"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D87942">
        <w:rPr>
          <w:rFonts w:ascii="Times New Roman" w:hAnsi="Times New Roman" w:cs="Times New Roman"/>
          <w:b/>
          <w:caps/>
          <w:sz w:val="24"/>
          <w:szCs w:val="24"/>
        </w:rPr>
        <w:t xml:space="preserve">VIII-723 </w:t>
      </w:r>
      <w:r>
        <w:rPr>
          <w:rFonts w:ascii="Times New Roman" w:hAnsi="Times New Roman" w:cs="Times New Roman"/>
          <w:b/>
          <w:caps/>
          <w:sz w:val="24"/>
          <w:szCs w:val="24"/>
        </w:rPr>
        <w:t>40</w:t>
      </w:r>
      <w:r w:rsidR="006D4E9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D4E9C" w:rsidRPr="0034342F">
        <w:rPr>
          <w:rFonts w:ascii="Times New Roman" w:hAnsi="Times New Roman" w:cs="Times New Roman"/>
          <w:b/>
          <w:caps/>
          <w:sz w:val="24"/>
          <w:szCs w:val="24"/>
        </w:rPr>
        <w:t>IR 48</w:t>
      </w:r>
      <w:r w:rsidRPr="0034342F">
        <w:rPr>
          <w:rFonts w:ascii="Times New Roman" w:hAnsi="Times New Roman" w:cs="Times New Roman"/>
          <w:b/>
          <w:caps/>
          <w:sz w:val="24"/>
          <w:szCs w:val="24"/>
        </w:rPr>
        <w:t xml:space="preserve"> STRAIPSNI</w:t>
      </w:r>
      <w:r w:rsidR="006D4E9C" w:rsidRPr="0034342F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Pr="0034342F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</w:p>
    <w:p w14:paraId="3EFF0535" w14:textId="77777777" w:rsidR="00D87942" w:rsidRPr="00D87942" w:rsidRDefault="00D87942" w:rsidP="006410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342F">
        <w:rPr>
          <w:rFonts w:ascii="Times New Roman" w:hAnsi="Times New Roman" w:cs="Times New Roman"/>
          <w:b/>
          <w:caps/>
          <w:sz w:val="24"/>
          <w:szCs w:val="24"/>
        </w:rPr>
        <w:t>ĮSTATYMAS</w:t>
      </w:r>
    </w:p>
    <w:p w14:paraId="58779A4B" w14:textId="77777777" w:rsidR="00D87942" w:rsidRPr="00D87942" w:rsidRDefault="00D87942" w:rsidP="00D8794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67197E" w14:textId="1D0EFCA9" w:rsidR="00D87942" w:rsidRPr="00D87942" w:rsidRDefault="00D87942" w:rsidP="001051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942">
        <w:rPr>
          <w:rFonts w:ascii="Times New Roman" w:hAnsi="Times New Roman" w:cs="Times New Roman"/>
          <w:sz w:val="24"/>
          <w:szCs w:val="24"/>
        </w:rPr>
        <w:t>Nr.</w:t>
      </w:r>
    </w:p>
    <w:p w14:paraId="3149E658" w14:textId="77777777" w:rsidR="00D87942" w:rsidRPr="00D87942" w:rsidRDefault="00D87942" w:rsidP="0010513E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7942">
        <w:rPr>
          <w:rFonts w:ascii="Times New Roman" w:hAnsi="Times New Roman" w:cs="Times New Roman"/>
          <w:sz w:val="24"/>
          <w:szCs w:val="24"/>
        </w:rPr>
        <w:t>Vilnius</w:t>
      </w:r>
    </w:p>
    <w:p w14:paraId="7B168346" w14:textId="77777777" w:rsidR="00D87942" w:rsidRPr="00D87942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F4234EB" w14:textId="2AB05AB8" w:rsidR="00D87942" w:rsidRPr="00D87942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C1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1 </w:t>
      </w:r>
      <w:r w:rsidR="008C1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straipsnis. </w:t>
      </w:r>
      <w:r w:rsidRPr="00D87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40 straipsnio pakeitimas</w:t>
      </w:r>
    </w:p>
    <w:p w14:paraId="29F50DDD" w14:textId="77777777" w:rsidR="00D87942" w:rsidRPr="00D87942" w:rsidRDefault="0028139A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40 straipsnį ir jį išdėstyti taip:</w:t>
      </w:r>
    </w:p>
    <w:p w14:paraId="42CB8194" w14:textId="47257792" w:rsidR="00941D77" w:rsidRPr="00691E0D" w:rsidRDefault="0028139A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41D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941D77" w:rsidRPr="008C52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40 straipsnis</w:t>
      </w:r>
      <w:r w:rsidR="00941D77" w:rsidRPr="00CF20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941D77" w:rsidRPr="00CF2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Išeitinė </w:t>
      </w:r>
      <w:r w:rsidR="00941D77" w:rsidRPr="009A2799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pašalpa</w:t>
      </w:r>
      <w:r w:rsidR="00941D77" w:rsidRPr="00CF2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2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išmoka </w:t>
      </w:r>
      <w:r w:rsidR="00941D77" w:rsidRPr="00691E0D">
        <w:rPr>
          <w:rFonts w:ascii="Times New Roman" w:hAnsi="Times New Roman" w:cs="Times New Roman"/>
          <w:bCs/>
          <w:color w:val="000000"/>
          <w:sz w:val="24"/>
          <w:szCs w:val="24"/>
        </w:rPr>
        <w:t>atleidžiant karį iš tarnybos</w:t>
      </w:r>
    </w:p>
    <w:p w14:paraId="39219FBE" w14:textId="117E82CE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lang w:eastAsia="lt-LT"/>
        </w:rPr>
      </w:pP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Kai profesinės karo tarnybos sutartis nutraukiama vadovybės iniciatyva</w:t>
      </w:r>
      <w:r w:rsidRPr="00691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arba valia ne dėl kario kaltės (šio įstatymo 38 straipsnio 2 dalies 1, 2, 5, 6, 12, 13 punktai),</w:t>
      </w:r>
      <w:r w:rsidR="0009764F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kai profesinės karo tarnybos kariui sukanka šio įstatymo nustatytas išleidimo į atsargą amžius (šio įstatymo 38 straipsnio 1 dalies 7 punktas),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 pat </w:t>
      </w:r>
      <w:r w:rsidRPr="009B5F5B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kai baigiasi terminuota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46955" w:rsidRPr="008469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pasibaigus</w:t>
      </w:r>
      <w:r w:rsidR="00846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profesinės karo tarnybos </w:t>
      </w:r>
      <w:r w:rsidRPr="009B5F5B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sutartis</w:t>
      </w:r>
      <w:r w:rsidR="00846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46955" w:rsidRPr="008469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sutarties terminui</w:t>
      </w:r>
      <w:r w:rsidR="006C63B9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</w:t>
      </w:r>
      <w:r w:rsidR="006C63B9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C63B9" w:rsidRP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išskyrus šio straipsnio 2</w:t>
      </w:r>
      <w:r w:rsidR="00275F1F" w:rsidRP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dalyje nurodytu atveju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o išleidžiamas į atsargą karys neturi teisės į kario valstybinę pensiją,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jam išmokama 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 mėnesių 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 vidutini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A64711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jo 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dydžio </w:t>
      </w:r>
      <w:r w:rsidRPr="003434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išeitinė </w:t>
      </w:r>
      <w:r w:rsidRPr="0034342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pašalpa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išmoka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Ši išmoka kariams, nepertraukiamai ištarnavusiems </w:t>
      </w:r>
      <w:r w:rsidR="008469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krašto apsaugos sistemoje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daugiau kaip 5 metus, didinama pusantro karto, daugiau kaip 10 metų – du kartus, daugiau kaip 20 metų – tris kartus.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Išeitinės pašalpos dydis priklauso nuo kario tarnybos krašto apsaugos sistemoje stažo:</w:t>
      </w:r>
    </w:p>
    <w:p w14:paraId="59FA084D" w14:textId="5D0A5A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0" w:name="part_6cb4711c76eb426287382e8b6bbf6151"/>
      <w:bookmarkEnd w:id="0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1) turinčiam iki 5 metų stažą  1 mėnesio tarnybinio atlyginimo dydžio;</w:t>
      </w:r>
    </w:p>
    <w:p w14:paraId="681D485D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1" w:name="part_f7bd1ee804764024b54d21bff7fca2f2"/>
      <w:bookmarkEnd w:id="1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2) turinčiam didesnį kaip 5 metų stažą – 2 mėnesių tarnybinių atlyginimų dydžio;</w:t>
      </w:r>
    </w:p>
    <w:p w14:paraId="466E022F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2" w:name="part_27f6b3c24d1a4656b196eb8463dc976c"/>
      <w:bookmarkEnd w:id="2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3) turinčiam didesnį kaip 10 metų stažą – 3 mėnesių tarnybinių atlyginimų dydžio;</w:t>
      </w:r>
    </w:p>
    <w:p w14:paraId="05569C38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3" w:name="part_36c99112015e4a2a8544ee7ad9655172"/>
      <w:bookmarkEnd w:id="3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4) turinčiam didesnį kaip 15 metų stažą – 4 mėnesių tarnybinių atlyginimų dydžio.</w:t>
      </w:r>
    </w:p>
    <w:p w14:paraId="66B3CD55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4" w:name="part_f23d1c825b244afc9e735bb4543bb55e"/>
      <w:bookmarkEnd w:id="4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2. Kai profesinės karo tarnybos sutartis nutraukiama vadovybės iniciatyva arba valia</w:t>
      </w:r>
      <w:r w:rsidRPr="00691E0D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ne dėl kario kaltės (šio įstatymo 38 straipsnio 2 dalies 1, 2, 5, 6, 12, 13 punktai), tačiau išleidžiamas į atsargą karys turi teisę į</w:t>
      </w:r>
      <w:r w:rsidRPr="00691E0D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kario valstybinę pensiją, jam išmokama 2 mėnesių tarnybinių atlyginimų dydžio išeitinė pašalpa neatsižvelgiant į tarnybos krašto apsaugos sistemoje stažą.</w:t>
      </w:r>
    </w:p>
    <w:p w14:paraId="038B20F0" w14:textId="6E252082" w:rsidR="001A3F28" w:rsidRPr="00691E0D" w:rsidRDefault="001A3F28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Kai profesinės karo tarnybos </w:t>
      </w:r>
      <w:r w:rsidR="008A0897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kar</w:t>
      </w:r>
      <w:r w:rsidR="008A0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ys</w:t>
      </w:r>
      <w:r w:rsidR="008A0897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8A0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atleidžiamas iš tarnybos </w:t>
      </w:r>
      <w:r w:rsid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sukakus</w:t>
      </w:r>
      <w:r w:rsidR="00BD7605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šio įstatymo nustatyta</w:t>
      </w:r>
      <w:r w:rsid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išleidimo į atsargą </w:t>
      </w:r>
      <w:r w:rsidR="00BD7605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amžiu</w:t>
      </w:r>
      <w:r w:rsid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jam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išmokama 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 mėnesių </w:t>
      </w:r>
      <w:r w:rsidR="00C80BF3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Vyriausybės nustatyta tvarka apskaičiuoto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vidutini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A64711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jo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dydžio išeitinė</w:t>
      </w:r>
      <w:r w:rsidRPr="003434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išmoka.</w:t>
      </w:r>
    </w:p>
    <w:p w14:paraId="1AD9308A" w14:textId="2C7C63FE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724a0b4e37724dedba2da5cb76b552e7"/>
      <w:bookmarkEnd w:id="5"/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Visiems kariams, su kuriais nutraukiama profesinės karo tarnybos sutartis ne dėl jų kaltės (šio įstatymo 38 straipsnio 2 dalies 1, 2, 5, 6, 12, 13 punktai) ir jei jie iš anksto neįspėjami, išmokama 1</w:t>
      </w:r>
      <w:r w:rsidR="006C21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mėnesio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tarnybinio atlyginimo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</w:t>
      </w:r>
      <w:r w:rsidR="002E300A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vidutinio </w:t>
      </w:r>
      <w:r w:rsidR="00A64711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jų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atlyginimo</w:t>
      </w:r>
      <w:r w:rsidR="002E300A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dydžio, o kariui, auginančiam vaiką ar vaikų iki 14 metų, išmokama 2 mėnesių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tarnybinių atlyginimų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</w:t>
      </w:r>
      <w:r w:rsidR="00B1441F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vidutinio </w:t>
      </w:r>
      <w:r w:rsidR="00A64711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jo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atlyginimo</w:t>
      </w:r>
      <w:r w:rsidR="00511FBB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dydžio papildoma kompensacija.</w:t>
      </w:r>
    </w:p>
    <w:p w14:paraId="1927DEE0" w14:textId="6A7E5A13" w:rsidR="00D87942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5f42a15491ee4bae8b01e78865a8a584"/>
      <w:bookmarkEnd w:id="6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4. Nustatant šio straipsnio 1-2 dalyse nurodytas išmokas, skaičiuojamas tik tiesioginės tarnybos krašto apsaugos sistemoje laikas (be užskaitų)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28139A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273835AE" w14:textId="77777777" w:rsidR="004A4597" w:rsidRDefault="004A4597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CA079C8" w14:textId="77777777" w:rsidR="0010513E" w:rsidRPr="0034342F" w:rsidRDefault="0010513E" w:rsidP="00105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 straipsnis. 48 straipsnio pakeitimas</w:t>
      </w:r>
    </w:p>
    <w:p w14:paraId="336CDF8C" w14:textId="77777777" w:rsidR="0010513E" w:rsidRPr="0034342F" w:rsidRDefault="0010513E" w:rsidP="00105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34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48 straipsnio 4 dalį ir ją išdėstyti taip:</w:t>
      </w:r>
    </w:p>
    <w:p w14:paraId="72C8DB4B" w14:textId="77777777" w:rsidR="0010513E" w:rsidRPr="004A4597" w:rsidRDefault="0010513E" w:rsidP="00105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4342F">
        <w:rPr>
          <w:rFonts w:ascii="Times New Roman" w:hAnsi="Times New Roman" w:cs="Times New Roman"/>
          <w:sz w:val="24"/>
          <w:szCs w:val="24"/>
        </w:rPr>
        <w:t xml:space="preserve">„4. Jeigu asmuo buvo atleistas iš profesinės karo tarnybos esant šio įstatymo numatytam pagrindui, tačiau teismas nustato, kad buvo pažeista teisės aktų nustatyta atleidimo tvarka, teismas negali grąžinti jo į profesinę karo tarnybą ar pakeisti jo atleidimo iš tarnybos pagrindo, tačiau gali priteisti atleistam iš profesinės karo tarnybos asmeniui iki 3 mėnesių </w:t>
      </w:r>
      <w:r w:rsidRPr="005C4102">
        <w:rPr>
          <w:rFonts w:ascii="Times New Roman" w:hAnsi="Times New Roman" w:cs="Times New Roman"/>
          <w:strike/>
          <w:sz w:val="24"/>
          <w:szCs w:val="24"/>
        </w:rPr>
        <w:t>tarnybinių atlyginimų</w:t>
      </w:r>
      <w:r w:rsidRPr="0034342F">
        <w:rPr>
          <w:rFonts w:ascii="Times New Roman" w:hAnsi="Times New Roman" w:cs="Times New Roman"/>
          <w:sz w:val="24"/>
          <w:szCs w:val="24"/>
        </w:rPr>
        <w:t xml:space="preserve">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vidutinio jo atlyginimo</w:t>
      </w:r>
      <w:r w:rsidRPr="0034342F">
        <w:rPr>
          <w:rFonts w:ascii="Times New Roman" w:hAnsi="Times New Roman" w:cs="Times New Roman"/>
          <w:sz w:val="24"/>
          <w:szCs w:val="24"/>
        </w:rPr>
        <w:t xml:space="preserve"> dydžio piniginę kompensaciją nepaisant to, ar šiam asmeniui priklausė ir buvo išmokėta išeitinė </w:t>
      </w:r>
      <w:r w:rsidRPr="0034342F">
        <w:rPr>
          <w:rFonts w:ascii="Times New Roman" w:hAnsi="Times New Roman" w:cs="Times New Roman"/>
          <w:strike/>
          <w:sz w:val="24"/>
          <w:szCs w:val="24"/>
        </w:rPr>
        <w:t>pašalpa</w:t>
      </w:r>
      <w:r w:rsidRPr="0034342F">
        <w:rPr>
          <w:rFonts w:ascii="Times New Roman" w:hAnsi="Times New Roman" w:cs="Times New Roman"/>
          <w:sz w:val="24"/>
          <w:szCs w:val="24"/>
        </w:rPr>
        <w:t xml:space="preserve"> </w:t>
      </w:r>
      <w:r w:rsidRPr="0034342F">
        <w:rPr>
          <w:rFonts w:ascii="Times New Roman" w:hAnsi="Times New Roman" w:cs="Times New Roman"/>
          <w:b/>
          <w:sz w:val="24"/>
          <w:szCs w:val="24"/>
        </w:rPr>
        <w:t>išmoka</w:t>
      </w:r>
      <w:r w:rsidRPr="0034342F">
        <w:rPr>
          <w:rFonts w:ascii="Times New Roman" w:hAnsi="Times New Roman" w:cs="Times New Roman"/>
          <w:sz w:val="24"/>
          <w:szCs w:val="24"/>
        </w:rPr>
        <w:t>.“</w:t>
      </w:r>
    </w:p>
    <w:p w14:paraId="31827E21" w14:textId="77777777" w:rsidR="00C80BF3" w:rsidRPr="00691E0D" w:rsidRDefault="00C80BF3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7" w:name="_GoBack"/>
      <w:bookmarkEnd w:id="7"/>
    </w:p>
    <w:p w14:paraId="29EB8302" w14:textId="5604B25C" w:rsidR="0028139A" w:rsidRPr="00691E0D" w:rsidRDefault="006C2E66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lastRenderedPageBreak/>
        <w:t>3</w:t>
      </w:r>
      <w:r w:rsidR="0028139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straipsnis. Įstatymo įsigaliojimas </w:t>
      </w:r>
    </w:p>
    <w:p w14:paraId="4B0DA789" w14:textId="7E89F488" w:rsidR="0028139A" w:rsidRPr="00691E0D" w:rsidRDefault="0028139A" w:rsidP="002813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Šis įstatymas įsigalioja 2021 m. sausio 1 d.</w:t>
      </w:r>
    </w:p>
    <w:p w14:paraId="38659C0D" w14:textId="77777777" w:rsidR="00C80BF3" w:rsidRDefault="00C80BF3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1A148E" w14:textId="77777777" w:rsidR="006C212C" w:rsidRDefault="006C212C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938425" w14:textId="77777777" w:rsidR="006C212C" w:rsidRPr="00691E0D" w:rsidRDefault="006C212C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D62840" w14:textId="77777777" w:rsidR="008752A5" w:rsidRPr="00256A84" w:rsidRDefault="008752A5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E0D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23D2E922" w14:textId="77777777" w:rsidR="008752A5" w:rsidRDefault="008752A5" w:rsidP="00875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1633F" w14:textId="77777777" w:rsidR="006C212C" w:rsidRDefault="006C212C" w:rsidP="00875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93FA1" w14:textId="77777777" w:rsidR="006C212C" w:rsidRPr="00256A84" w:rsidRDefault="006C212C" w:rsidP="00875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7CE67" w14:textId="52BEB200" w:rsidR="008752A5" w:rsidRPr="00256A84" w:rsidRDefault="008752A5" w:rsidP="00C80BF3">
      <w:pPr>
        <w:jc w:val="both"/>
        <w:rPr>
          <w:rFonts w:ascii="Times New Roman" w:hAnsi="Times New Roman" w:cs="Times New Roman"/>
          <w:sz w:val="24"/>
          <w:szCs w:val="24"/>
        </w:rPr>
      </w:pPr>
      <w:r w:rsidRPr="00256A84">
        <w:rPr>
          <w:rFonts w:ascii="Times New Roman" w:hAnsi="Times New Roman" w:cs="Times New Roman"/>
          <w:sz w:val="24"/>
          <w:szCs w:val="24"/>
        </w:rPr>
        <w:t>Respublikos Prezidentas</w:t>
      </w:r>
      <w:r w:rsidRPr="00256A84">
        <w:rPr>
          <w:rFonts w:ascii="Times New Roman" w:hAnsi="Times New Roman" w:cs="Times New Roman"/>
          <w:caps/>
          <w:sz w:val="24"/>
          <w:szCs w:val="24"/>
        </w:rPr>
        <w:tab/>
      </w:r>
    </w:p>
    <w:sectPr w:rsidR="008752A5" w:rsidRPr="00256A84" w:rsidSect="00C80BF3">
      <w:pgSz w:w="11906" w:h="16838"/>
      <w:pgMar w:top="1134" w:right="707" w:bottom="568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524F3"/>
    <w:multiLevelType w:val="hybridMultilevel"/>
    <w:tmpl w:val="9E464CA8"/>
    <w:lvl w:ilvl="0" w:tplc="13086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42"/>
    <w:rsid w:val="0009764F"/>
    <w:rsid w:val="00101309"/>
    <w:rsid w:val="0010513E"/>
    <w:rsid w:val="001A1E4B"/>
    <w:rsid w:val="001A3F28"/>
    <w:rsid w:val="00256A84"/>
    <w:rsid w:val="00263160"/>
    <w:rsid w:val="00275F1F"/>
    <w:rsid w:val="0028139A"/>
    <w:rsid w:val="0029157F"/>
    <w:rsid w:val="002D0D12"/>
    <w:rsid w:val="002E300A"/>
    <w:rsid w:val="002E3E12"/>
    <w:rsid w:val="00311CF1"/>
    <w:rsid w:val="0034342F"/>
    <w:rsid w:val="00385F2E"/>
    <w:rsid w:val="004A4597"/>
    <w:rsid w:val="00511FBB"/>
    <w:rsid w:val="0053169A"/>
    <w:rsid w:val="00547F6D"/>
    <w:rsid w:val="005C00E1"/>
    <w:rsid w:val="005E53A1"/>
    <w:rsid w:val="005F222C"/>
    <w:rsid w:val="0064104A"/>
    <w:rsid w:val="00691E0D"/>
    <w:rsid w:val="006C212C"/>
    <w:rsid w:val="006C2E66"/>
    <w:rsid w:val="006C63B9"/>
    <w:rsid w:val="006C77E9"/>
    <w:rsid w:val="006D4E9C"/>
    <w:rsid w:val="0075333E"/>
    <w:rsid w:val="007812EF"/>
    <w:rsid w:val="00825C6E"/>
    <w:rsid w:val="00846955"/>
    <w:rsid w:val="008752A5"/>
    <w:rsid w:val="008912C1"/>
    <w:rsid w:val="00892207"/>
    <w:rsid w:val="008941D9"/>
    <w:rsid w:val="008A0897"/>
    <w:rsid w:val="008C1091"/>
    <w:rsid w:val="008C2305"/>
    <w:rsid w:val="008C5212"/>
    <w:rsid w:val="008E7F1E"/>
    <w:rsid w:val="00933712"/>
    <w:rsid w:val="00941D77"/>
    <w:rsid w:val="0097224A"/>
    <w:rsid w:val="009A2799"/>
    <w:rsid w:val="009B5F5B"/>
    <w:rsid w:val="009D7708"/>
    <w:rsid w:val="009E3BBA"/>
    <w:rsid w:val="00A64711"/>
    <w:rsid w:val="00A64F95"/>
    <w:rsid w:val="00B1441F"/>
    <w:rsid w:val="00BD7605"/>
    <w:rsid w:val="00C80BF3"/>
    <w:rsid w:val="00CF2097"/>
    <w:rsid w:val="00D115B3"/>
    <w:rsid w:val="00D87942"/>
    <w:rsid w:val="00EE1660"/>
    <w:rsid w:val="00EF223C"/>
    <w:rsid w:val="00FA33DD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E1FD"/>
  <w15:chartTrackingRefBased/>
  <w15:docId w15:val="{87868AAF-AECA-455D-A4CD-0FAA3A9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2020-03-13T13:38:00Z</dcterms:created>
  <dc:creator>Aušra Kazlauskienė</dc:creator>
  <cp:lastModifiedBy>User</cp:lastModifiedBy>
  <cp:lastPrinted>2020-03-12T07:11:00Z</cp:lastPrinted>
  <dcterms:modified xsi:type="dcterms:W3CDTF">2020-04-20T11:08:00Z</dcterms:modified>
  <cp:revision>14</cp:revision>
</cp:coreProperties>
</file>