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0B" w:rsidRDefault="00DA7A0B" w:rsidP="00DA7A0B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</w:t>
      </w:r>
      <w:r w:rsidRPr="00A1229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2018  m.                    d. nutarimo Nr.</w:t>
      </w:r>
    </w:p>
    <w:p w:rsidR="0077015C" w:rsidRPr="0077015C" w:rsidRDefault="00017FB3" w:rsidP="0077015C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77015C" w:rsidRPr="0077015C">
        <w:rPr>
          <w:rFonts w:ascii="Times New Roman" w:hAnsi="Times New Roman" w:cs="Times New Roman"/>
          <w:sz w:val="24"/>
          <w:szCs w:val="24"/>
        </w:rPr>
        <w:t>priedas</w:t>
      </w:r>
    </w:p>
    <w:p w:rsidR="0077015C" w:rsidRPr="0077015C" w:rsidRDefault="0077015C" w:rsidP="00770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15C" w:rsidRPr="0077015C" w:rsidRDefault="0077015C" w:rsidP="00770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15C" w:rsidRPr="0077015C" w:rsidRDefault="0077015C" w:rsidP="00770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15C" w:rsidRPr="0077015C" w:rsidRDefault="0077015C" w:rsidP="0077015C">
      <w:pPr>
        <w:pStyle w:val="HTMLiankstoformatuotas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701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NEMATERIALIOJO TURTO, PERDUODAMO PALANGOS MIESTO</w:t>
      </w:r>
    </w:p>
    <w:p w:rsidR="0077015C" w:rsidRPr="0077015C" w:rsidRDefault="0077015C" w:rsidP="00770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77015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SAVIVALDYBEI, SĄRAŠAS</w:t>
      </w:r>
    </w:p>
    <w:p w:rsidR="0077015C" w:rsidRPr="0077015C" w:rsidRDefault="0077015C" w:rsidP="007701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428"/>
        <w:gridCol w:w="1418"/>
        <w:gridCol w:w="1134"/>
        <w:gridCol w:w="1559"/>
        <w:gridCol w:w="2410"/>
      </w:tblGrid>
      <w:tr w:rsidR="0077015C" w:rsidRPr="0077015C" w:rsidTr="0077015C">
        <w:trPr>
          <w:trHeight w:val="2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134B2A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015C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134B2A">
            <w:pPr>
              <w:pStyle w:val="Antrats"/>
              <w:tabs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015C"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5C" w:rsidRPr="0077015C" w:rsidRDefault="0077015C" w:rsidP="0077015C">
            <w:pPr>
              <w:pStyle w:val="Antrats"/>
              <w:tabs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Inventorinis numeris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015C">
              <w:rPr>
                <w:rFonts w:ascii="Times New Roman" w:hAnsi="Times New Roman" w:cs="Times New Roman"/>
                <w:b/>
              </w:rPr>
              <w:t>Kiekis, vienetais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016E41">
              <w:rPr>
                <w:rFonts w:ascii="Times New Roman" w:hAnsi="Times New Roman" w:cs="Times New Roman"/>
                <w:b/>
              </w:rPr>
              <w:t>Turto vieneto įsigijimo vertė, eurais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015C">
              <w:rPr>
                <w:rFonts w:ascii="Times New Roman" w:hAnsi="Times New Roman" w:cs="Times New Roman"/>
                <w:b/>
              </w:rPr>
              <w:t>Likutinė vertė</w:t>
            </w:r>
          </w:p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015C">
              <w:rPr>
                <w:rFonts w:ascii="Times New Roman" w:hAnsi="Times New Roman" w:cs="Times New Roman"/>
                <w:b/>
              </w:rPr>
              <w:t>2018 m. birželio 30 d., eurais</w:t>
            </w:r>
          </w:p>
        </w:tc>
      </w:tr>
      <w:tr w:rsidR="0077015C" w:rsidRPr="0077015C" w:rsidTr="0077015C">
        <w:trPr>
          <w:trHeight w:val="2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027610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B2A" w:rsidRPr="00134B2A" w:rsidRDefault="00134B2A" w:rsidP="00027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B2A">
              <w:rPr>
                <w:rFonts w:ascii="Times New Roman" w:hAnsi="Times New Roman" w:cs="Times New Roman"/>
              </w:rPr>
              <w:t>Šventosios valstybinio jūrų uosto infrastruktūros ir suprastruktūros komplekso išvystymo bei veiklos koncepcija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5C" w:rsidRPr="0077015C" w:rsidRDefault="0077015C" w:rsidP="0077015C">
            <w:pPr>
              <w:pStyle w:val="Antrats"/>
              <w:tabs>
                <w:tab w:val="left" w:pos="3945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4144419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35 903,31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7015C" w:rsidRPr="0077015C" w:rsidTr="0077015C">
        <w:trPr>
          <w:trHeight w:val="2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027610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027610" w:rsidP="00027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7610">
              <w:rPr>
                <w:rFonts w:ascii="Times New Roman" w:hAnsi="Times New Roman" w:cs="Times New Roman"/>
                <w:bCs/>
              </w:rPr>
              <w:t>Šventosios jūrų u</w:t>
            </w:r>
            <w:r>
              <w:rPr>
                <w:rFonts w:ascii="Times New Roman" w:hAnsi="Times New Roman" w:cs="Times New Roman"/>
                <w:bCs/>
              </w:rPr>
              <w:t>osto atstatymo galimybių studija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5C" w:rsidRPr="0077015C" w:rsidRDefault="00721039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255 291,00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255 291,00</w:t>
            </w:r>
          </w:p>
        </w:tc>
      </w:tr>
      <w:tr w:rsidR="0077015C" w:rsidRPr="0077015C" w:rsidTr="0077015C">
        <w:trPr>
          <w:trHeight w:val="2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3945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Šventosios uosto statybos techninė dokumentacija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5C" w:rsidRPr="0077015C" w:rsidRDefault="00721039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2 195 053,11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2 195 053,11</w:t>
            </w:r>
          </w:p>
        </w:tc>
      </w:tr>
      <w:tr w:rsidR="0077015C" w:rsidRPr="0077015C" w:rsidTr="00D020D9">
        <w:trPr>
          <w:trHeight w:val="297"/>
        </w:trPr>
        <w:tc>
          <w:tcPr>
            <w:tcW w:w="70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right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Iš viso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5C" w:rsidRPr="0077015C" w:rsidRDefault="0077015C" w:rsidP="0077015C">
            <w:pPr>
              <w:pStyle w:val="Antrats"/>
              <w:tabs>
                <w:tab w:val="left" w:pos="6237"/>
              </w:tabs>
              <w:ind w:firstLine="0"/>
              <w:jc w:val="center"/>
              <w:rPr>
                <w:rFonts w:ascii="Times New Roman" w:hAnsi="Times New Roman" w:cs="Times New Roman"/>
              </w:rPr>
            </w:pPr>
            <w:r w:rsidRPr="0077015C">
              <w:rPr>
                <w:rFonts w:ascii="Times New Roman" w:hAnsi="Times New Roman" w:cs="Times New Roman"/>
              </w:rPr>
              <w:t>2 450 344,11</w:t>
            </w:r>
          </w:p>
        </w:tc>
      </w:tr>
    </w:tbl>
    <w:p w:rsidR="0077015C" w:rsidRPr="0077015C" w:rsidRDefault="0077015C" w:rsidP="007701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15C" w:rsidRPr="0077015C" w:rsidRDefault="0077015C" w:rsidP="007701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015C">
        <w:rPr>
          <w:rFonts w:ascii="Times New Roman" w:hAnsi="Times New Roman" w:cs="Times New Roman"/>
          <w:color w:val="000000"/>
          <w:sz w:val="24"/>
          <w:szCs w:val="24"/>
        </w:rPr>
        <w:t>––––––––––––––––––––</w:t>
      </w:r>
    </w:p>
    <w:p w:rsidR="0077015C" w:rsidRPr="0077015C" w:rsidRDefault="0077015C" w:rsidP="00770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015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77015C" w:rsidRPr="0077015C" w:rsidRDefault="0077015C" w:rsidP="0077015C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:rsidR="0077015C" w:rsidRPr="0077015C" w:rsidRDefault="0077015C" w:rsidP="0077015C">
      <w:pPr>
        <w:spacing w:after="0" w:line="240" w:lineRule="auto"/>
        <w:rPr>
          <w:rFonts w:ascii="Times New Roman" w:hAnsi="Times New Roman" w:cs="Times New Roman"/>
        </w:rPr>
      </w:pPr>
    </w:p>
    <w:p w:rsidR="0077015C" w:rsidRPr="0077015C" w:rsidRDefault="0077015C" w:rsidP="0077015C">
      <w:pPr>
        <w:spacing w:after="0" w:line="240" w:lineRule="auto"/>
        <w:rPr>
          <w:rFonts w:ascii="Times New Roman" w:hAnsi="Times New Roman" w:cs="Times New Roman"/>
        </w:rPr>
      </w:pPr>
    </w:p>
    <w:p w:rsidR="0077015C" w:rsidRPr="0077015C" w:rsidRDefault="0077015C" w:rsidP="0077015C">
      <w:pPr>
        <w:spacing w:after="0" w:line="240" w:lineRule="auto"/>
        <w:rPr>
          <w:rFonts w:ascii="Times New Roman" w:hAnsi="Times New Roman" w:cs="Times New Roman"/>
        </w:rPr>
      </w:pPr>
    </w:p>
    <w:p w:rsidR="00363A13" w:rsidRPr="0077015C" w:rsidRDefault="00363A13">
      <w:pPr>
        <w:rPr>
          <w:rFonts w:ascii="Times New Roman" w:hAnsi="Times New Roman" w:cs="Times New Roman"/>
        </w:rPr>
      </w:pPr>
    </w:p>
    <w:sectPr w:rsidR="00363A13" w:rsidRPr="0077015C" w:rsidSect="00016E4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5C"/>
    <w:rsid w:val="00001AF9"/>
    <w:rsid w:val="00017FB3"/>
    <w:rsid w:val="00027610"/>
    <w:rsid w:val="00134B2A"/>
    <w:rsid w:val="00363A13"/>
    <w:rsid w:val="00721039"/>
    <w:rsid w:val="0077015C"/>
    <w:rsid w:val="00C04ED5"/>
    <w:rsid w:val="00DA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8C1D5-B569-489E-B63E-593A63E0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701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77015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77015C"/>
    <w:rPr>
      <w:rFonts w:ascii="Consolas" w:hAnsi="Consolas" w:cs="Consolas"/>
      <w:sz w:val="20"/>
      <w:szCs w:val="20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77015C"/>
    <w:rPr>
      <w:rFonts w:ascii="Arial" w:hAnsi="Arial" w:cs="Arial"/>
    </w:rPr>
  </w:style>
  <w:style w:type="paragraph" w:styleId="Antrats">
    <w:name w:val="header"/>
    <w:aliases w:val="Char,Diagrama"/>
    <w:basedOn w:val="prastasis"/>
    <w:link w:val="AntratsDiagrama"/>
    <w:unhideWhenUsed/>
    <w:rsid w:val="0077015C"/>
    <w:pPr>
      <w:tabs>
        <w:tab w:val="center" w:pos="4819"/>
        <w:tab w:val="right" w:pos="9638"/>
      </w:tabs>
      <w:spacing w:after="0" w:line="240" w:lineRule="auto"/>
      <w:ind w:firstLine="720"/>
    </w:pPr>
    <w:rPr>
      <w:rFonts w:ascii="Arial" w:hAnsi="Arial" w:cs="Arial"/>
    </w:rPr>
  </w:style>
  <w:style w:type="character" w:customStyle="1" w:styleId="AntratsDiagrama1">
    <w:name w:val="Antraštės Diagrama1"/>
    <w:basedOn w:val="Numatytasispastraiposriftas"/>
    <w:uiPriority w:val="99"/>
    <w:semiHidden/>
    <w:rsid w:val="00770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2018-07-31T14:31:00Z</dcterms:created>
  <dc:creator>Indre Bernotaite</dc:creator>
  <cp:lastModifiedBy>Indre Bernotaite</cp:lastModifiedBy>
  <dcterms:modified xsi:type="dcterms:W3CDTF">2018-08-13T13:02:00Z</dcterms:modified>
  <cp:revision>6</cp:revision>
</cp:coreProperties>
</file>