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pagrindine"/>
        <w:tag w:val="part_4e91408346574e349218b3425d5e7933"/>
        <w:id w:val="-2066563018"/>
        <w:lock w:val="sdtLocked"/>
      </w:sdtPr>
      <w:sdtEndPr/>
      <w:sdtContent>
        <w:p w14:paraId="21174C22" w14:textId="77777777" w:rsidR="00200746" w:rsidRDefault="00E40851" w:rsidP="00BD7A13">
          <w:pPr>
            <w:shd w:val="clear" w:color="auto" w:fill="FFFFFF" w:themeFill="background1"/>
            <w:jc w:val="right"/>
            <w:rPr>
              <w:b/>
              <w:lang w:eastAsia="lt-LT"/>
            </w:rPr>
          </w:pPr>
          <w:r>
            <w:rPr>
              <w:b/>
              <w:lang w:eastAsia="lt-LT"/>
            </w:rPr>
            <w:t>Projektas</w:t>
          </w:r>
        </w:p>
        <w:p w14:paraId="15D06F40" w14:textId="77777777" w:rsidR="00200746" w:rsidRDefault="00200746" w:rsidP="00BD7A13">
          <w:pPr>
            <w:shd w:val="clear" w:color="auto" w:fill="FFFFFF" w:themeFill="background1"/>
            <w:jc w:val="center"/>
            <w:rPr>
              <w:lang w:eastAsia="lt-LT"/>
            </w:rPr>
          </w:pPr>
        </w:p>
        <w:p w14:paraId="784894E2" w14:textId="77777777" w:rsidR="00200746" w:rsidRDefault="00200746" w:rsidP="00BD7A13">
          <w:pPr>
            <w:shd w:val="clear" w:color="auto" w:fill="FFFFFF" w:themeFill="background1"/>
            <w:jc w:val="center"/>
            <w:rPr>
              <w:lang w:eastAsia="lt-LT"/>
            </w:rPr>
          </w:pPr>
        </w:p>
        <w:p w14:paraId="13848981" w14:textId="77777777" w:rsidR="00200746" w:rsidRDefault="00200746" w:rsidP="00BD7A13">
          <w:pPr>
            <w:shd w:val="clear" w:color="auto" w:fill="FFFFFF" w:themeFill="background1"/>
            <w:rPr>
              <w:sz w:val="10"/>
              <w:szCs w:val="10"/>
            </w:rPr>
          </w:pPr>
        </w:p>
        <w:p w14:paraId="5E9BE6D0" w14:textId="77777777" w:rsidR="00200746" w:rsidRDefault="00E40851" w:rsidP="00BD7A13">
          <w:pPr>
            <w:keepNext/>
            <w:shd w:val="clear" w:color="auto" w:fill="FFFFFF" w:themeFill="background1"/>
            <w:jc w:val="center"/>
            <w:rPr>
              <w:rFonts w:ascii="Arial" w:hAnsi="Arial" w:cs="Arial"/>
              <w:caps/>
              <w:sz w:val="36"/>
              <w:lang w:eastAsia="lt-LT"/>
            </w:rPr>
          </w:pPr>
          <w:r>
            <w:rPr>
              <w:rFonts w:ascii="Arial" w:hAnsi="Arial" w:cs="Arial"/>
              <w:caps/>
              <w:sz w:val="36"/>
              <w:lang w:eastAsia="lt-LT"/>
            </w:rPr>
            <w:t>Lietuvos Respublikos Vyriausybė</w:t>
          </w:r>
        </w:p>
        <w:p w14:paraId="1DF2A84F" w14:textId="77777777" w:rsidR="00200746" w:rsidRDefault="00200746" w:rsidP="00BD7A13">
          <w:pPr>
            <w:shd w:val="clear" w:color="auto" w:fill="FFFFFF" w:themeFill="background1"/>
            <w:jc w:val="center"/>
            <w:rPr>
              <w:caps/>
              <w:lang w:eastAsia="lt-LT"/>
            </w:rPr>
          </w:pPr>
        </w:p>
        <w:p w14:paraId="012FA403" w14:textId="77777777" w:rsidR="00200746" w:rsidRDefault="00E40851" w:rsidP="00BD7A13">
          <w:pPr>
            <w:shd w:val="clear" w:color="auto" w:fill="FFFFFF" w:themeFill="background1"/>
            <w:jc w:val="center"/>
            <w:rPr>
              <w:b/>
              <w:caps/>
              <w:lang w:eastAsia="lt-LT"/>
            </w:rPr>
          </w:pPr>
          <w:r>
            <w:rPr>
              <w:b/>
              <w:caps/>
              <w:lang w:eastAsia="lt-LT"/>
            </w:rPr>
            <w:t>nutarimas</w:t>
          </w:r>
        </w:p>
        <w:p w14:paraId="1BB3BB3E" w14:textId="77777777" w:rsidR="00200746" w:rsidRDefault="00E40851" w:rsidP="00BD7A13">
          <w:pPr>
            <w:widowControl w:val="0"/>
            <w:shd w:val="clear" w:color="auto" w:fill="FFFFFF" w:themeFill="background1"/>
            <w:jc w:val="center"/>
            <w:rPr>
              <w:b/>
              <w:caps/>
              <w:lang w:eastAsia="lt-LT"/>
            </w:rPr>
          </w:pPr>
          <w:r>
            <w:rPr>
              <w:b/>
              <w:caps/>
              <w:lang w:eastAsia="lt-LT"/>
            </w:rPr>
            <w:t xml:space="preserve">DĖL </w:t>
          </w:r>
          <w:r>
            <w:rPr>
              <w:b/>
              <w:bCs/>
              <w:color w:val="000000"/>
              <w:kern w:val="36"/>
              <w:szCs w:val="24"/>
              <w:lang w:eastAsia="lt-LT"/>
            </w:rPr>
            <w:t>LIETUVOS RESPUBLIKOS</w:t>
          </w:r>
          <w:r>
            <w:rPr>
              <w:rFonts w:ascii="TimesLT" w:hAnsi="TimesLT"/>
              <w:b/>
              <w:bCs/>
              <w:color w:val="000000"/>
              <w:kern w:val="36"/>
              <w:szCs w:val="24"/>
              <w:lang w:eastAsia="lt-LT"/>
            </w:rPr>
            <w:t xml:space="preserve"> </w:t>
          </w:r>
          <w:r w:rsidR="004130A1">
            <w:rPr>
              <w:rFonts w:ascii="TimesLT" w:hAnsi="TimesLT"/>
              <w:b/>
              <w:bCs/>
              <w:color w:val="000000"/>
              <w:kern w:val="36"/>
              <w:szCs w:val="24"/>
              <w:lang w:eastAsia="lt-LT"/>
            </w:rPr>
            <w:t xml:space="preserve">SEIMO STATUTO </w:t>
          </w:r>
          <w:r w:rsidR="009C7A9D">
            <w:rPr>
              <w:rFonts w:ascii="TimesLT" w:hAnsi="TimesLT"/>
              <w:b/>
              <w:bCs/>
              <w:color w:val="000000"/>
              <w:kern w:val="36"/>
              <w:szCs w:val="24"/>
              <w:lang w:eastAsia="lt-LT"/>
            </w:rPr>
            <w:t>„</w:t>
          </w:r>
          <w:r w:rsidR="009C7A9D">
            <w:rPr>
              <w:b/>
              <w:caps/>
              <w:lang w:eastAsia="lt-LT"/>
            </w:rPr>
            <w:t xml:space="preserve">DĖL </w:t>
          </w:r>
          <w:r w:rsidR="009C7A9D">
            <w:rPr>
              <w:b/>
              <w:bCs/>
              <w:color w:val="000000"/>
              <w:kern w:val="36"/>
              <w:szCs w:val="24"/>
              <w:lang w:eastAsia="lt-LT"/>
            </w:rPr>
            <w:t>LIETUVOS RESPUBLIKOS</w:t>
          </w:r>
          <w:r w:rsidR="009C7A9D">
            <w:rPr>
              <w:rFonts w:ascii="TimesLT" w:hAnsi="TimesLT"/>
              <w:b/>
              <w:bCs/>
              <w:color w:val="000000"/>
              <w:kern w:val="36"/>
              <w:szCs w:val="24"/>
              <w:lang w:eastAsia="lt-LT"/>
            </w:rPr>
            <w:t xml:space="preserve"> SEIMO STATUTO </w:t>
          </w:r>
          <w:r w:rsidR="004130A1">
            <w:rPr>
              <w:rFonts w:ascii="TimesLT" w:hAnsi="TimesLT"/>
              <w:b/>
              <w:bCs/>
              <w:color w:val="000000"/>
              <w:kern w:val="36"/>
              <w:szCs w:val="24"/>
              <w:lang w:eastAsia="lt-LT"/>
            </w:rPr>
            <w:t>NR. I-339 138 STRAIPSNIO PAKEITIMO</w:t>
          </w:r>
          <w:r w:rsidR="009C7A9D">
            <w:rPr>
              <w:rFonts w:ascii="TimesLT" w:hAnsi="TimesLT"/>
              <w:b/>
              <w:bCs/>
              <w:color w:val="000000"/>
              <w:kern w:val="36"/>
              <w:szCs w:val="24"/>
              <w:lang w:eastAsia="lt-LT"/>
            </w:rPr>
            <w:t>“</w:t>
          </w:r>
          <w:r w:rsidR="004130A1">
            <w:rPr>
              <w:rFonts w:ascii="TimesLT" w:hAnsi="TimesLT"/>
              <w:b/>
              <w:bCs/>
              <w:color w:val="000000"/>
              <w:kern w:val="36"/>
              <w:szCs w:val="24"/>
              <w:lang w:eastAsia="lt-LT"/>
            </w:rPr>
            <w:t xml:space="preserve"> PROJEKTO </w:t>
          </w:r>
          <w:r>
            <w:rPr>
              <w:b/>
              <w:szCs w:val="24"/>
              <w:lang w:eastAsia="lt-LT"/>
            </w:rPr>
            <w:t>NR. XIIIP-</w:t>
          </w:r>
          <w:r w:rsidR="004130A1">
            <w:rPr>
              <w:b/>
              <w:szCs w:val="24"/>
              <w:lang w:eastAsia="lt-LT"/>
            </w:rPr>
            <w:t>3020</w:t>
          </w:r>
        </w:p>
        <w:p w14:paraId="5922FD2F" w14:textId="77777777" w:rsidR="00200746" w:rsidRDefault="00200746" w:rsidP="00BD7A13">
          <w:pPr>
            <w:shd w:val="clear" w:color="auto" w:fill="FFFFFF" w:themeFill="background1"/>
            <w:tabs>
              <w:tab w:val="center" w:pos="4153"/>
              <w:tab w:val="right" w:pos="8306"/>
            </w:tabs>
            <w:rPr>
              <w:lang w:eastAsia="lt-LT"/>
            </w:rPr>
          </w:pPr>
        </w:p>
        <w:p w14:paraId="2E57DA3E" w14:textId="77777777" w:rsidR="00200746" w:rsidRDefault="00E40851" w:rsidP="00BD7A13">
          <w:pPr>
            <w:shd w:val="clear" w:color="auto" w:fill="FFFFFF" w:themeFill="background1"/>
            <w:ind w:firstLine="60"/>
            <w:jc w:val="center"/>
            <w:rPr>
              <w:lang w:eastAsia="lt-LT"/>
            </w:rPr>
          </w:pPr>
          <w:r>
            <w:rPr>
              <w:lang w:eastAsia="lt-LT"/>
            </w:rPr>
            <w:t xml:space="preserve">Nr. </w:t>
          </w:r>
        </w:p>
        <w:p w14:paraId="7B5C365D" w14:textId="77777777" w:rsidR="00200746" w:rsidRDefault="00E40851" w:rsidP="00BD7A13">
          <w:pPr>
            <w:shd w:val="clear" w:color="auto" w:fill="FFFFFF" w:themeFill="background1"/>
            <w:jc w:val="center"/>
            <w:rPr>
              <w:lang w:eastAsia="lt-LT"/>
            </w:rPr>
          </w:pPr>
          <w:r>
            <w:rPr>
              <w:lang w:eastAsia="lt-LT"/>
            </w:rPr>
            <w:t>Vilnius</w:t>
          </w:r>
        </w:p>
        <w:p w14:paraId="1B9E96AF" w14:textId="77777777" w:rsidR="00200746" w:rsidRDefault="00200746" w:rsidP="00BD7A13">
          <w:pPr>
            <w:shd w:val="clear" w:color="auto" w:fill="FFFFFF" w:themeFill="background1"/>
            <w:jc w:val="center"/>
            <w:rPr>
              <w:lang w:eastAsia="lt-LT"/>
            </w:rPr>
          </w:pPr>
        </w:p>
        <w:sdt>
          <w:sdtPr>
            <w:alias w:val="preambule"/>
            <w:tag w:val="part_2c83919a8df74d6b9f45b78c6be60c96"/>
            <w:id w:val="1338112544"/>
            <w:lock w:val="sdtLocked"/>
          </w:sdtPr>
          <w:sdtEndPr/>
          <w:sdtContent>
            <w:p w14:paraId="2E0765A8" w14:textId="77777777" w:rsidR="00200746" w:rsidRDefault="00E40851" w:rsidP="00BD7A13">
              <w:pPr>
                <w:shd w:val="clear" w:color="auto" w:fill="FFFFFF" w:themeFill="background1"/>
                <w:tabs>
                  <w:tab w:val="left" w:pos="1701"/>
                </w:tabs>
                <w:spacing w:line="276" w:lineRule="auto"/>
                <w:ind w:firstLine="851"/>
                <w:jc w:val="both"/>
                <w:rPr>
                  <w:szCs w:val="24"/>
                  <w:lang w:eastAsia="lt-LT"/>
                </w:rPr>
              </w:pPr>
              <w:r>
                <w:rPr>
                  <w:szCs w:val="24"/>
                  <w:lang w:eastAsia="lt-LT"/>
                </w:rPr>
                <w:t xml:space="preserve">Vadovaudamasi Lietuvos Respublikos Seimo statuto 138 straipsnio 3 dalimi ir atsižvelgdama į Lietuvos Respublikos Seimo valdybos 2019 m. </w:t>
              </w:r>
              <w:r w:rsidR="004130A1">
                <w:rPr>
                  <w:szCs w:val="24"/>
                  <w:lang w:eastAsia="lt-LT"/>
                </w:rPr>
                <w:t>birželio</w:t>
              </w:r>
              <w:r>
                <w:rPr>
                  <w:szCs w:val="24"/>
                  <w:lang w:eastAsia="lt-LT"/>
                </w:rPr>
                <w:t xml:space="preserve"> 2</w:t>
              </w:r>
              <w:r w:rsidR="004130A1">
                <w:rPr>
                  <w:szCs w:val="24"/>
                  <w:lang w:eastAsia="lt-LT"/>
                </w:rPr>
                <w:t>7</w:t>
              </w:r>
              <w:r>
                <w:rPr>
                  <w:szCs w:val="24"/>
                  <w:lang w:eastAsia="lt-LT"/>
                </w:rPr>
                <w:t xml:space="preserve"> d. sprendimo </w:t>
              </w:r>
              <w:r>
                <w:rPr>
                  <w:szCs w:val="24"/>
                  <w:lang w:eastAsia="lt-LT"/>
                </w:rPr>
                <w:br/>
                <w:t>Nr. SV-S-1</w:t>
              </w:r>
              <w:r w:rsidR="004130A1">
                <w:rPr>
                  <w:szCs w:val="24"/>
                  <w:lang w:eastAsia="lt-LT"/>
                </w:rPr>
                <w:t>305</w:t>
              </w:r>
              <w:r>
                <w:rPr>
                  <w:szCs w:val="24"/>
                  <w:lang w:eastAsia="lt-LT"/>
                </w:rPr>
                <w:t xml:space="preserve"> „Dėl įstatymų projektų išvadų“ </w:t>
              </w:r>
              <w:r w:rsidR="004130A1">
                <w:rPr>
                  <w:szCs w:val="24"/>
                  <w:lang w:eastAsia="lt-LT"/>
                </w:rPr>
                <w:t>3</w:t>
              </w:r>
              <w:r>
                <w:rPr>
                  <w:szCs w:val="24"/>
                  <w:lang w:eastAsia="lt-LT"/>
                </w:rPr>
                <w:t xml:space="preserve"> punktą, Lietuvos Respublikos Vyriausybė </w:t>
              </w:r>
              <w:r>
                <w:rPr>
                  <w:spacing w:val="60"/>
                  <w:szCs w:val="24"/>
                  <w:lang w:eastAsia="lt-LT"/>
                </w:rPr>
                <w:t>nutari</w:t>
              </w:r>
              <w:r>
                <w:rPr>
                  <w:szCs w:val="24"/>
                  <w:lang w:eastAsia="lt-LT"/>
                </w:rPr>
                <w:t>a:</w:t>
              </w:r>
            </w:p>
          </w:sdtContent>
        </w:sdt>
        <w:sdt>
          <w:sdtPr>
            <w:alias w:val="pastraipa"/>
            <w:tag w:val="part_144526035d764a31b911d0ac2792a0da"/>
            <w:id w:val="315623119"/>
            <w:lock w:val="sdtLocked"/>
          </w:sdtPr>
          <w:sdtEndPr/>
          <w:sdtContent>
            <w:p w14:paraId="6CD3ACB4" w14:textId="3246B6D4" w:rsidR="005F59A9" w:rsidRDefault="00DF10E9" w:rsidP="00BD7A13">
              <w:pPr>
                <w:shd w:val="clear" w:color="auto" w:fill="FFFFFF" w:themeFill="background1"/>
                <w:spacing w:line="276" w:lineRule="auto"/>
                <w:ind w:firstLine="720"/>
                <w:jc w:val="both"/>
                <w:rPr>
                  <w:szCs w:val="24"/>
                  <w:lang w:eastAsia="lt-LT"/>
                </w:rPr>
              </w:pPr>
              <w:r>
                <w:t xml:space="preserve">1. </w:t>
              </w:r>
              <w:r w:rsidR="004130A1">
                <w:rPr>
                  <w:szCs w:val="24"/>
                  <w:lang w:eastAsia="lt-LT"/>
                </w:rPr>
                <w:t>Nep</w:t>
              </w:r>
              <w:r w:rsidR="00E40851">
                <w:rPr>
                  <w:szCs w:val="24"/>
                  <w:lang w:eastAsia="lt-LT"/>
                </w:rPr>
                <w:t xml:space="preserve">ritarti Lietuvos Respublikos </w:t>
              </w:r>
              <w:r w:rsidR="004130A1">
                <w:rPr>
                  <w:szCs w:val="24"/>
                  <w:lang w:eastAsia="lt-LT"/>
                </w:rPr>
                <w:t>Seimo statuto</w:t>
              </w:r>
              <w:r w:rsidR="0097417F">
                <w:rPr>
                  <w:szCs w:val="24"/>
                  <w:lang w:eastAsia="lt-LT"/>
                </w:rPr>
                <w:t xml:space="preserve"> „Dėl Lietuvos Respublikos Seimo statuto </w:t>
              </w:r>
              <w:r w:rsidR="00E40851">
                <w:rPr>
                  <w:bCs/>
                  <w:color w:val="000000"/>
                  <w:kern w:val="36"/>
                  <w:szCs w:val="24"/>
                  <w:lang w:eastAsia="lt-LT"/>
                </w:rPr>
                <w:t>Nr. I-3</w:t>
              </w:r>
              <w:r w:rsidR="004130A1">
                <w:rPr>
                  <w:bCs/>
                  <w:color w:val="000000"/>
                  <w:kern w:val="36"/>
                  <w:szCs w:val="24"/>
                  <w:lang w:eastAsia="lt-LT"/>
                </w:rPr>
                <w:t>39</w:t>
              </w:r>
              <w:r w:rsidR="00E40851">
                <w:rPr>
                  <w:bCs/>
                  <w:color w:val="000000"/>
                  <w:kern w:val="36"/>
                  <w:szCs w:val="24"/>
                  <w:lang w:eastAsia="lt-LT"/>
                </w:rPr>
                <w:t xml:space="preserve"> </w:t>
              </w:r>
              <w:r w:rsidR="004130A1">
                <w:rPr>
                  <w:bCs/>
                  <w:color w:val="000000"/>
                  <w:kern w:val="36"/>
                  <w:szCs w:val="24"/>
                  <w:lang w:eastAsia="lt-LT"/>
                </w:rPr>
                <w:t>138</w:t>
              </w:r>
              <w:r w:rsidR="00E40851">
                <w:rPr>
                  <w:bCs/>
                  <w:color w:val="000000"/>
                  <w:kern w:val="36"/>
                  <w:szCs w:val="24"/>
                  <w:lang w:eastAsia="lt-LT"/>
                </w:rPr>
                <w:t xml:space="preserve"> straipsnio pakeitimo</w:t>
              </w:r>
              <w:r w:rsidR="0097417F">
                <w:rPr>
                  <w:bCs/>
                  <w:color w:val="000000"/>
                  <w:kern w:val="36"/>
                  <w:szCs w:val="24"/>
                  <w:lang w:eastAsia="lt-LT"/>
                </w:rPr>
                <w:t>“</w:t>
              </w:r>
              <w:r w:rsidR="00E40851">
                <w:rPr>
                  <w:bCs/>
                  <w:color w:val="000000"/>
                  <w:kern w:val="36"/>
                  <w:szCs w:val="24"/>
                  <w:lang w:eastAsia="lt-LT"/>
                </w:rPr>
                <w:t xml:space="preserve"> </w:t>
              </w:r>
              <w:r w:rsidR="00E40851">
                <w:rPr>
                  <w:bCs/>
                  <w:kern w:val="36"/>
                  <w:szCs w:val="24"/>
                  <w:lang w:eastAsia="lt-LT"/>
                </w:rPr>
                <w:t>projekt</w:t>
              </w:r>
              <w:r w:rsidR="004130A1">
                <w:rPr>
                  <w:bCs/>
                  <w:kern w:val="36"/>
                  <w:szCs w:val="24"/>
                  <w:lang w:eastAsia="lt-LT"/>
                </w:rPr>
                <w:t>ui</w:t>
              </w:r>
              <w:r w:rsidR="00E40851">
                <w:rPr>
                  <w:bCs/>
                  <w:kern w:val="36"/>
                  <w:szCs w:val="24"/>
                  <w:lang w:eastAsia="lt-LT"/>
                </w:rPr>
                <w:t xml:space="preserve"> </w:t>
              </w:r>
              <w:r w:rsidR="00E40851">
                <w:rPr>
                  <w:szCs w:val="24"/>
                  <w:lang w:eastAsia="lt-LT"/>
                </w:rPr>
                <w:t>Nr. XIIIP-</w:t>
              </w:r>
              <w:r w:rsidR="004130A1">
                <w:rPr>
                  <w:szCs w:val="24"/>
                  <w:lang w:eastAsia="lt-LT"/>
                </w:rPr>
                <w:t>3020</w:t>
              </w:r>
              <w:r w:rsidR="00E40851">
                <w:rPr>
                  <w:szCs w:val="24"/>
                  <w:lang w:eastAsia="lt-LT"/>
                </w:rPr>
                <w:t xml:space="preserve"> (toliau – </w:t>
              </w:r>
              <w:r w:rsidR="0097417F">
                <w:rPr>
                  <w:szCs w:val="24"/>
                  <w:lang w:eastAsia="lt-LT"/>
                </w:rPr>
                <w:t>P</w:t>
              </w:r>
              <w:r w:rsidR="00E40851">
                <w:rPr>
                  <w:szCs w:val="24"/>
                  <w:lang w:eastAsia="lt-LT"/>
                </w:rPr>
                <w:t xml:space="preserve">rojektas) </w:t>
              </w:r>
              <w:r w:rsidR="007C7834">
                <w:rPr>
                  <w:szCs w:val="24"/>
                  <w:lang w:eastAsia="lt-LT"/>
                </w:rPr>
                <w:t>dėl šių priežasčių:</w:t>
              </w:r>
            </w:p>
            <w:p w14:paraId="0F956AF5" w14:textId="0AE0AD21" w:rsidR="00F32928" w:rsidRPr="00F32928" w:rsidRDefault="007C7834" w:rsidP="00BD7A13">
              <w:pPr>
                <w:pStyle w:val="ListParagraph"/>
                <w:numPr>
                  <w:ilvl w:val="1"/>
                  <w:numId w:val="1"/>
                </w:numPr>
                <w:shd w:val="clear" w:color="auto" w:fill="FFFFFF" w:themeFill="background1"/>
                <w:spacing w:line="276" w:lineRule="auto"/>
                <w:ind w:left="0" w:firstLine="720"/>
                <w:jc w:val="both"/>
                <w:rPr>
                  <w:szCs w:val="24"/>
                  <w:lang w:eastAsia="lt-LT"/>
                </w:rPr>
              </w:pPr>
              <w:r w:rsidRPr="00F32928">
                <w:rPr>
                  <w:szCs w:val="24"/>
                  <w:lang w:eastAsia="lt-LT"/>
                </w:rPr>
                <w:t xml:space="preserve">Lietuvos Respublikos Seimo statuto </w:t>
              </w:r>
              <w:r w:rsidRPr="00F32928">
                <w:rPr>
                  <w:bCs/>
                  <w:color w:val="000000"/>
                  <w:kern w:val="36"/>
                  <w:szCs w:val="24"/>
                  <w:lang w:eastAsia="lt-LT"/>
                </w:rPr>
                <w:t xml:space="preserve">Nr. I-339 </w:t>
              </w:r>
              <w:r w:rsidR="00F7736F" w:rsidRPr="00F32928">
                <w:rPr>
                  <w:bCs/>
                  <w:color w:val="000000"/>
                  <w:kern w:val="36"/>
                  <w:szCs w:val="24"/>
                  <w:lang w:eastAsia="lt-LT"/>
                </w:rPr>
                <w:t xml:space="preserve">(toliau – Seimo statutas) </w:t>
              </w:r>
              <w:r w:rsidR="0097417F">
                <w:rPr>
                  <w:bCs/>
                  <w:color w:val="000000"/>
                  <w:kern w:val="36"/>
                  <w:szCs w:val="24"/>
                  <w:lang w:eastAsia="lt-LT"/>
                </w:rPr>
                <w:br/>
              </w:r>
              <w:r w:rsidRPr="00F32928">
                <w:rPr>
                  <w:bCs/>
                  <w:color w:val="000000"/>
                  <w:kern w:val="36"/>
                  <w:szCs w:val="24"/>
                  <w:lang w:eastAsia="lt-LT"/>
                </w:rPr>
                <w:t>138 straipsnio 3 dalyje nustatyta, kad prireikus</w:t>
              </w:r>
              <w:r w:rsidR="001E12EF" w:rsidRPr="00F32928">
                <w:rPr>
                  <w:bCs/>
                  <w:color w:val="000000"/>
                  <w:kern w:val="36"/>
                  <w:szCs w:val="24"/>
                  <w:lang w:eastAsia="lt-LT"/>
                </w:rPr>
                <w:t xml:space="preserve"> </w:t>
              </w:r>
              <w:r w:rsidR="00DF10E9">
                <w:rPr>
                  <w:bCs/>
                  <w:color w:val="000000"/>
                  <w:kern w:val="36"/>
                  <w:szCs w:val="24"/>
                  <w:lang w:eastAsia="lt-LT"/>
                </w:rPr>
                <w:t xml:space="preserve">Lietuvos Respublikos </w:t>
              </w:r>
              <w:r w:rsidR="001E12EF" w:rsidRPr="00F32928">
                <w:rPr>
                  <w:color w:val="000000"/>
                  <w:szCs w:val="24"/>
                  <w:lang w:val="x-none" w:eastAsia="lt-LT"/>
                </w:rPr>
                <w:t>Seimo Pirmininkas, Seimo valdyba savo iniciatyva ar komiteto siūlymu gali paprašyti</w:t>
              </w:r>
              <w:r w:rsidR="00F7736F" w:rsidRPr="00F32928">
                <w:rPr>
                  <w:color w:val="000000"/>
                  <w:szCs w:val="24"/>
                  <w:lang w:eastAsia="lt-LT"/>
                </w:rPr>
                <w:t xml:space="preserve"> Vyriausybės pateikti </w:t>
              </w:r>
              <w:r w:rsidR="00F7736F" w:rsidRPr="00F32928">
                <w:rPr>
                  <w:color w:val="000000"/>
                  <w:szCs w:val="24"/>
                  <w:lang w:val="x-none" w:eastAsia="lt-LT"/>
                </w:rPr>
                <w:t>Seimui</w:t>
              </w:r>
              <w:r w:rsidR="00F7736F" w:rsidRPr="00F32928">
                <w:rPr>
                  <w:color w:val="000000"/>
                  <w:szCs w:val="24"/>
                  <w:lang w:eastAsia="lt-LT"/>
                </w:rPr>
                <w:t xml:space="preserve"> </w:t>
              </w:r>
              <w:r w:rsidR="00F7736F" w:rsidRPr="00F32928">
                <w:rPr>
                  <w:color w:val="000000"/>
                  <w:szCs w:val="24"/>
                  <w:lang w:val="x-none" w:eastAsia="lt-LT"/>
                </w:rPr>
                <w:t>savo išvad</w:t>
              </w:r>
              <w:r w:rsidR="00F7736F" w:rsidRPr="00F32928">
                <w:rPr>
                  <w:color w:val="000000"/>
                  <w:szCs w:val="24"/>
                  <w:lang w:eastAsia="lt-LT"/>
                </w:rPr>
                <w:t>ą</w:t>
              </w:r>
              <w:r w:rsidR="001E12EF" w:rsidRPr="00F32928">
                <w:rPr>
                  <w:color w:val="000000"/>
                  <w:szCs w:val="24"/>
                  <w:lang w:val="x-none" w:eastAsia="lt-LT"/>
                </w:rPr>
                <w:t xml:space="preserve"> dėl svarstomo projekto</w:t>
              </w:r>
              <w:r w:rsidR="001E12EF" w:rsidRPr="00F32928">
                <w:rPr>
                  <w:color w:val="000000"/>
                  <w:szCs w:val="24"/>
                  <w:lang w:eastAsia="lt-LT"/>
                </w:rPr>
                <w:t>, o aptarto straipsnio 4 dalyje nustat</w:t>
              </w:r>
              <w:r w:rsidR="001F375F">
                <w:rPr>
                  <w:color w:val="000000"/>
                  <w:szCs w:val="24"/>
                  <w:lang w:eastAsia="lt-LT"/>
                </w:rPr>
                <w:t>yta</w:t>
              </w:r>
              <w:r w:rsidR="001E12EF" w:rsidRPr="00F32928">
                <w:rPr>
                  <w:color w:val="000000"/>
                  <w:szCs w:val="24"/>
                  <w:lang w:eastAsia="lt-LT"/>
                </w:rPr>
                <w:t xml:space="preserve">, kad </w:t>
              </w:r>
              <w:r w:rsidR="001E12EF" w:rsidRPr="00F32928">
                <w:rPr>
                  <w:color w:val="000000"/>
                  <w:szCs w:val="24"/>
                  <w:lang w:val="x-none" w:eastAsia="lt-LT"/>
                </w:rPr>
                <w:t>Vyriausybė išvadas</w:t>
              </w:r>
              <w:r w:rsidR="001E12EF" w:rsidRPr="00F32928">
                <w:rPr>
                  <w:color w:val="000000"/>
                  <w:szCs w:val="24"/>
                  <w:lang w:eastAsia="lt-LT"/>
                </w:rPr>
                <w:t xml:space="preserve"> </w:t>
              </w:r>
              <w:r w:rsidR="001E12EF" w:rsidRPr="00F32928">
                <w:rPr>
                  <w:color w:val="000000"/>
                  <w:szCs w:val="24"/>
                  <w:lang w:val="x-none" w:eastAsia="lt-LT"/>
                </w:rPr>
                <w:t>pateikia Seimui per 4 savaites</w:t>
              </w:r>
              <w:r w:rsidR="00F7736F" w:rsidRPr="00F32928">
                <w:rPr>
                  <w:color w:val="000000"/>
                  <w:szCs w:val="24"/>
                  <w:lang w:eastAsia="lt-LT"/>
                </w:rPr>
                <w:t xml:space="preserve">. </w:t>
              </w:r>
              <w:r w:rsidR="00234FE1">
                <w:rPr>
                  <w:color w:val="000000"/>
                  <w:szCs w:val="24"/>
                  <w:lang w:eastAsia="lt-LT"/>
                </w:rPr>
                <w:t xml:space="preserve">Kartu </w:t>
              </w:r>
              <w:r w:rsidR="00F7736F" w:rsidRPr="00F32928">
                <w:rPr>
                  <w:color w:val="000000"/>
                  <w:szCs w:val="24"/>
                  <w:lang w:eastAsia="lt-LT"/>
                </w:rPr>
                <w:t xml:space="preserve">Seimo statuto 145 straipsnio </w:t>
              </w:r>
              <w:r w:rsidR="003633E9" w:rsidRPr="00F32928">
                <w:rPr>
                  <w:color w:val="000000"/>
                  <w:szCs w:val="24"/>
                  <w:lang w:eastAsia="lt-LT"/>
                </w:rPr>
                <w:t>1</w:t>
              </w:r>
              <w:r w:rsidR="00F7736F" w:rsidRPr="00F32928">
                <w:rPr>
                  <w:color w:val="000000"/>
                  <w:szCs w:val="24"/>
                  <w:lang w:eastAsia="lt-LT"/>
                </w:rPr>
                <w:t xml:space="preserve"> dalyje nustatyta, kad j</w:t>
              </w:r>
              <w:r w:rsidR="00F7736F" w:rsidRPr="00F32928">
                <w:rPr>
                  <w:color w:val="000000"/>
                  <w:szCs w:val="24"/>
                </w:rPr>
                <w:t>eigu įstatymui</w:t>
              </w:r>
              <w:r w:rsidR="00F7736F" w:rsidRPr="00F32928">
                <w:rPr>
                  <w:b/>
                  <w:bCs/>
                  <w:color w:val="000000"/>
                  <w:szCs w:val="24"/>
                </w:rPr>
                <w:t> </w:t>
              </w:r>
              <w:r w:rsidR="00F7736F" w:rsidRPr="00F32928">
                <w:rPr>
                  <w:color w:val="000000"/>
                  <w:szCs w:val="24"/>
                </w:rPr>
                <w:t>įgyvendinti reikės lėšų, susijusių su valstybės biudžeto koregavimu</w:t>
              </w:r>
              <w:r w:rsidR="003633E9" w:rsidRPr="00F32928">
                <w:rPr>
                  <w:color w:val="000000"/>
                  <w:szCs w:val="24"/>
                </w:rPr>
                <w:t xml:space="preserve">, taip pat dėl mokesčių įstatymų, kuriuose nustatomi nauji mokesčiai, nauji mokesčio tarifai, mokesčio lengvatos, sankcijos už mokesčių įstatymų pažeidimus arba iš esmės pakeičiama apmokestinimo tam tikru mokesčiu tvarka ar apmokestinimo teisinio reglamentavimo bei taikymo principai, projektų turi būti pateikiama Vyriausybės išvada, kai įstatymo projekto iniciatorius yra ne Vyriausybė, kad atitinkamas įstatymo projektas būtų svarstomas toliau. </w:t>
              </w:r>
              <w:r w:rsidR="00FF0EF3" w:rsidRPr="00F32928">
                <w:rPr>
                  <w:color w:val="000000"/>
                  <w:szCs w:val="24"/>
                </w:rPr>
                <w:t>Terminas</w:t>
              </w:r>
              <w:r w:rsidR="00DC4540" w:rsidRPr="00F32928">
                <w:rPr>
                  <w:color w:val="000000"/>
                  <w:szCs w:val="24"/>
                </w:rPr>
                <w:t xml:space="preserve"> Vyriausybei pateikti išvadą </w:t>
              </w:r>
              <w:r w:rsidR="00DC5350" w:rsidRPr="00F32928">
                <w:rPr>
                  <w:color w:val="000000"/>
                  <w:szCs w:val="24"/>
                </w:rPr>
                <w:t xml:space="preserve">dėl Seimo statuto 145 straipsnio 1 dalyje išvardytų atvejų </w:t>
              </w:r>
              <w:r w:rsidR="00DC4540" w:rsidRPr="00F32928">
                <w:rPr>
                  <w:color w:val="000000"/>
                  <w:szCs w:val="24"/>
                </w:rPr>
                <w:t>nustatomas</w:t>
              </w:r>
              <w:r w:rsidR="0097417F">
                <w:rPr>
                  <w:color w:val="000000"/>
                  <w:szCs w:val="24"/>
                </w:rPr>
                <w:t>,</w:t>
              </w:r>
              <w:r w:rsidR="00DC4540" w:rsidRPr="00F32928">
                <w:rPr>
                  <w:color w:val="000000"/>
                  <w:szCs w:val="24"/>
                </w:rPr>
                <w:t xml:space="preserve"> </w:t>
              </w:r>
              <w:r w:rsidR="00B8187C" w:rsidRPr="00B8187C">
                <w:rPr>
                  <w:color w:val="000000"/>
                  <w:szCs w:val="24"/>
                  <w:shd w:val="clear" w:color="auto" w:fill="FFFFFF" w:themeFill="background1"/>
                </w:rPr>
                <w:t>kaip numatyta</w:t>
              </w:r>
              <w:r w:rsidR="00DC4540" w:rsidRPr="00B8187C">
                <w:rPr>
                  <w:color w:val="000000"/>
                  <w:szCs w:val="24"/>
                  <w:shd w:val="clear" w:color="auto" w:fill="FFFFFF" w:themeFill="background1"/>
                </w:rPr>
                <w:t xml:space="preserve"> </w:t>
              </w:r>
              <w:r w:rsidR="00DC4540" w:rsidRPr="00B8187C">
                <w:rPr>
                  <w:bCs/>
                  <w:color w:val="000000"/>
                  <w:kern w:val="36"/>
                  <w:szCs w:val="24"/>
                  <w:shd w:val="clear" w:color="auto" w:fill="FFFFFF" w:themeFill="background1"/>
                  <w:lang w:eastAsia="lt-LT"/>
                </w:rPr>
                <w:t>138 straipsnio 4 dal</w:t>
              </w:r>
              <w:r w:rsidR="00B8187C" w:rsidRPr="00B8187C">
                <w:rPr>
                  <w:bCs/>
                  <w:color w:val="000000"/>
                  <w:kern w:val="36"/>
                  <w:szCs w:val="24"/>
                  <w:shd w:val="clear" w:color="auto" w:fill="FFFFFF" w:themeFill="background1"/>
                  <w:lang w:eastAsia="lt-LT"/>
                </w:rPr>
                <w:t>yje, t. y. 4 savaitės</w:t>
              </w:r>
              <w:r w:rsidR="00DC4540" w:rsidRPr="00F32928">
                <w:rPr>
                  <w:bCs/>
                  <w:color w:val="000000"/>
                  <w:kern w:val="36"/>
                  <w:szCs w:val="24"/>
                  <w:lang w:eastAsia="lt-LT"/>
                </w:rPr>
                <w:t xml:space="preserve">. </w:t>
              </w:r>
              <w:r w:rsidR="003633E9" w:rsidRPr="00F32928">
                <w:rPr>
                  <w:color w:val="000000"/>
                  <w:szCs w:val="24"/>
                </w:rPr>
                <w:t xml:space="preserve">Vertinant šias nuostatas kompleksiškai, darytina išvada, kad jos </w:t>
              </w:r>
              <w:r w:rsidR="00A04CDD" w:rsidRPr="00F32928">
                <w:rPr>
                  <w:color w:val="000000"/>
                  <w:szCs w:val="24"/>
                </w:rPr>
                <w:t>su</w:t>
              </w:r>
              <w:r w:rsidR="00A04CDD">
                <w:rPr>
                  <w:color w:val="000000"/>
                  <w:szCs w:val="24"/>
                </w:rPr>
                <w:t>daro</w:t>
              </w:r>
              <w:r w:rsidR="00A04CDD" w:rsidRPr="00F32928">
                <w:rPr>
                  <w:color w:val="000000"/>
                  <w:szCs w:val="24"/>
                </w:rPr>
                <w:t xml:space="preserve"> </w:t>
              </w:r>
              <w:r w:rsidR="0097417F" w:rsidRPr="00F32928">
                <w:rPr>
                  <w:color w:val="000000"/>
                  <w:szCs w:val="24"/>
                </w:rPr>
                <w:t>t</w:t>
              </w:r>
              <w:r w:rsidR="0097417F">
                <w:rPr>
                  <w:color w:val="000000"/>
                  <w:szCs w:val="24"/>
                </w:rPr>
                <w:t>inkam</w:t>
              </w:r>
              <w:r w:rsidR="0097417F" w:rsidRPr="00F32928">
                <w:rPr>
                  <w:color w:val="000000"/>
                  <w:szCs w:val="24"/>
                </w:rPr>
                <w:t xml:space="preserve">as </w:t>
              </w:r>
              <w:r w:rsidR="0097417F">
                <w:rPr>
                  <w:color w:val="000000"/>
                  <w:szCs w:val="24"/>
                </w:rPr>
                <w:t>sąlyg</w:t>
              </w:r>
              <w:r w:rsidR="0097417F" w:rsidRPr="00F32928">
                <w:rPr>
                  <w:color w:val="000000"/>
                  <w:szCs w:val="24"/>
                </w:rPr>
                <w:t xml:space="preserve">as </w:t>
              </w:r>
              <w:r w:rsidR="003633E9" w:rsidRPr="00F32928">
                <w:rPr>
                  <w:color w:val="000000"/>
                  <w:szCs w:val="24"/>
                </w:rPr>
                <w:t>derinti Seimo ir</w:t>
              </w:r>
              <w:r w:rsidR="001F375F">
                <w:rPr>
                  <w:color w:val="000000"/>
                  <w:szCs w:val="24"/>
                </w:rPr>
                <w:t xml:space="preserve"> </w:t>
              </w:r>
              <w:r w:rsidR="003633E9" w:rsidRPr="00F32928">
                <w:rPr>
                  <w:color w:val="000000"/>
                  <w:szCs w:val="24"/>
                </w:rPr>
                <w:t xml:space="preserve">Vyriausybės veiksmus teisėkūros srityje, siekiant </w:t>
              </w:r>
              <w:r w:rsidR="00B55A4C" w:rsidRPr="00F32928">
                <w:rPr>
                  <w:color w:val="000000"/>
                  <w:szCs w:val="24"/>
                </w:rPr>
                <w:t>užtikrinti</w:t>
              </w:r>
              <w:r w:rsidR="00F14966">
                <w:rPr>
                  <w:color w:val="000000"/>
                  <w:szCs w:val="24"/>
                </w:rPr>
                <w:t xml:space="preserve"> šalies teisinės sistemos tvarumą ir aktualumą</w:t>
              </w:r>
              <w:r w:rsidR="00B55A4C" w:rsidRPr="00F32928">
                <w:rPr>
                  <w:color w:val="000000"/>
                  <w:szCs w:val="24"/>
                </w:rPr>
                <w:t xml:space="preserve">, </w:t>
              </w:r>
              <w:r w:rsidR="00F14966">
                <w:rPr>
                  <w:color w:val="000000"/>
                  <w:szCs w:val="24"/>
                </w:rPr>
                <w:t xml:space="preserve">taip pat </w:t>
              </w:r>
              <w:r w:rsidR="00B55A4C" w:rsidRPr="00F32928">
                <w:rPr>
                  <w:color w:val="000000"/>
                  <w:szCs w:val="24"/>
                </w:rPr>
                <w:t xml:space="preserve">kad teisės aktai </w:t>
              </w:r>
              <w:r w:rsidR="00B57A96">
                <w:rPr>
                  <w:color w:val="000000"/>
                  <w:szCs w:val="24"/>
                </w:rPr>
                <w:t>būtų</w:t>
              </w:r>
              <w:r w:rsidR="00B55A4C" w:rsidRPr="00F32928">
                <w:rPr>
                  <w:color w:val="000000"/>
                  <w:szCs w:val="24"/>
                </w:rPr>
                <w:t xml:space="preserve"> priimami pamatuotai ir atsižvelgiant </w:t>
              </w:r>
              <w:r w:rsidR="00B55A4C" w:rsidRPr="00F32928">
                <w:rPr>
                  <w:szCs w:val="24"/>
                </w:rPr>
                <w:t xml:space="preserve">į </w:t>
              </w:r>
              <w:r w:rsidR="002779EF" w:rsidRPr="00F32928">
                <w:rPr>
                  <w:spacing w:val="-2"/>
                  <w:szCs w:val="24"/>
                </w:rPr>
                <w:t>fiskalinės drausmės taisykles, užtikrinančias</w:t>
              </w:r>
              <w:r w:rsidR="001F375F">
                <w:rPr>
                  <w:spacing w:val="-2"/>
                  <w:szCs w:val="24"/>
                </w:rPr>
                <w:t xml:space="preserve"> </w:t>
              </w:r>
              <w:r w:rsidR="002779EF" w:rsidRPr="00F32928">
                <w:rPr>
                  <w:szCs w:val="24"/>
                </w:rPr>
                <w:t>ilgalaikį</w:t>
              </w:r>
              <w:r w:rsidR="001F375F">
                <w:rPr>
                  <w:szCs w:val="24"/>
                </w:rPr>
                <w:t xml:space="preserve"> </w:t>
              </w:r>
              <w:r w:rsidR="002779EF" w:rsidRPr="00F32928">
                <w:rPr>
                  <w:spacing w:val="-2"/>
                  <w:szCs w:val="24"/>
                </w:rPr>
                <w:t>valdžios sektoriaus finansų tvarumą</w:t>
              </w:r>
              <w:r w:rsidR="001F375F">
                <w:rPr>
                  <w:szCs w:val="24"/>
                </w:rPr>
                <w:t xml:space="preserve"> </w:t>
              </w:r>
              <w:r w:rsidR="002779EF" w:rsidRPr="00F32928">
                <w:rPr>
                  <w:szCs w:val="24"/>
                </w:rPr>
                <w:t>ir stabilią ūkio plėtrą. T</w:t>
              </w:r>
              <w:r w:rsidR="0097417F">
                <w:rPr>
                  <w:szCs w:val="24"/>
                </w:rPr>
                <w:t>ačiau</w:t>
              </w:r>
              <w:r w:rsidR="002779EF" w:rsidRPr="00F32928">
                <w:rPr>
                  <w:szCs w:val="24"/>
                </w:rPr>
                <w:t xml:space="preserve"> </w:t>
              </w:r>
              <w:r w:rsidR="0097417F">
                <w:rPr>
                  <w:szCs w:val="24"/>
                </w:rPr>
                <w:t>P</w:t>
              </w:r>
              <w:r w:rsidR="002779EF" w:rsidRPr="00F32928">
                <w:rPr>
                  <w:szCs w:val="24"/>
                </w:rPr>
                <w:t>rojektu siūloma nustatyti sąlyga, kad</w:t>
              </w:r>
              <w:r w:rsidR="001F375F">
                <w:rPr>
                  <w:szCs w:val="24"/>
                </w:rPr>
                <w:t>,</w:t>
              </w:r>
              <w:r w:rsidR="002779EF" w:rsidRPr="00F32928">
                <w:rPr>
                  <w:szCs w:val="24"/>
                </w:rPr>
                <w:t xml:space="preserve"> Vyriausybei nespėjus per 4 savaites pateikti</w:t>
              </w:r>
              <w:r w:rsidR="002779EF" w:rsidRPr="00F32928">
                <w:rPr>
                  <w:b/>
                  <w:bCs/>
                  <w:color w:val="000000"/>
                </w:rPr>
                <w:t xml:space="preserve"> </w:t>
              </w:r>
              <w:r w:rsidR="002779EF" w:rsidRPr="00F32928">
                <w:rPr>
                  <w:bCs/>
                  <w:color w:val="000000"/>
                </w:rPr>
                <w:t>išvadų, laikoma, kad ji teisės akto projektui neprieštarauja, laikytina kaip</w:t>
              </w:r>
              <w:r w:rsidR="00F32928">
                <w:rPr>
                  <w:bCs/>
                  <w:color w:val="000000"/>
                </w:rPr>
                <w:t>:</w:t>
              </w:r>
            </w:p>
            <w:p w14:paraId="7234EC54" w14:textId="5F1538F0" w:rsidR="00F32928" w:rsidRPr="00F32928" w:rsidRDefault="002779EF" w:rsidP="00BD7A13">
              <w:pPr>
                <w:pStyle w:val="ListParagraph"/>
                <w:numPr>
                  <w:ilvl w:val="2"/>
                  <w:numId w:val="1"/>
                </w:numPr>
                <w:shd w:val="clear" w:color="auto" w:fill="FFFFFF" w:themeFill="background1"/>
                <w:spacing w:line="276" w:lineRule="auto"/>
                <w:ind w:left="0" w:firstLine="720"/>
                <w:jc w:val="both"/>
                <w:rPr>
                  <w:szCs w:val="24"/>
                  <w:lang w:eastAsia="lt-LT"/>
                </w:rPr>
              </w:pPr>
              <w:r w:rsidRPr="00F32928">
                <w:rPr>
                  <w:bCs/>
                  <w:color w:val="000000"/>
                </w:rPr>
                <w:t xml:space="preserve">paneigianti </w:t>
              </w:r>
              <w:r w:rsidR="00BC5C66" w:rsidRPr="00F32928">
                <w:rPr>
                  <w:bCs/>
                  <w:color w:val="000000"/>
                </w:rPr>
                <w:t xml:space="preserve">lygiateisio </w:t>
              </w:r>
              <w:r w:rsidR="00DC4540" w:rsidRPr="00F32928">
                <w:rPr>
                  <w:bCs/>
                  <w:color w:val="000000"/>
                </w:rPr>
                <w:t>Seimo ir Vyriausybės</w:t>
              </w:r>
              <w:r w:rsidR="00BC5C66" w:rsidRPr="00F32928">
                <w:rPr>
                  <w:bCs/>
                  <w:color w:val="000000"/>
                </w:rPr>
                <w:t xml:space="preserve"> bendradarbiavimo teisėkūros srityje</w:t>
              </w:r>
              <w:r w:rsidR="0097417F" w:rsidRPr="0097417F">
                <w:rPr>
                  <w:bCs/>
                  <w:color w:val="000000"/>
                </w:rPr>
                <w:t xml:space="preserve"> </w:t>
              </w:r>
              <w:r w:rsidR="0097417F" w:rsidRPr="00F32928">
                <w:rPr>
                  <w:bCs/>
                  <w:color w:val="000000"/>
                </w:rPr>
                <w:t>principą</w:t>
              </w:r>
              <w:r w:rsidR="009A6767">
                <w:rPr>
                  <w:bCs/>
                  <w:color w:val="000000"/>
                </w:rPr>
                <w:t xml:space="preserve">, nes pablogina vieno iš </w:t>
              </w:r>
              <w:r w:rsidR="007B094B">
                <w:rPr>
                  <w:bCs/>
                  <w:color w:val="000000"/>
                </w:rPr>
                <w:t xml:space="preserve">pagrindinių teisėkūros </w:t>
              </w:r>
              <w:r w:rsidR="009A6767">
                <w:rPr>
                  <w:bCs/>
                  <w:color w:val="000000"/>
                </w:rPr>
                <w:t xml:space="preserve">dalyvių – Vyriausybės – sąlygas </w:t>
              </w:r>
              <w:r w:rsidR="00F14966">
                <w:rPr>
                  <w:bCs/>
                  <w:color w:val="000000"/>
                </w:rPr>
                <w:t xml:space="preserve">pareikšti nuomonę ir </w:t>
              </w:r>
              <w:r w:rsidR="009A6767">
                <w:rPr>
                  <w:bCs/>
                  <w:color w:val="000000"/>
                </w:rPr>
                <w:t xml:space="preserve">būti išgirstai </w:t>
              </w:r>
              <w:r w:rsidR="00F14966">
                <w:rPr>
                  <w:bCs/>
                  <w:color w:val="000000"/>
                </w:rPr>
                <w:t xml:space="preserve">dėl siūlomo reguliavimo praktinio įgyvendinimo galimybių </w:t>
              </w:r>
              <w:r w:rsidR="009A6767">
                <w:rPr>
                  <w:bCs/>
                  <w:color w:val="000000"/>
                </w:rPr>
                <w:t>prieš priimant spren</w:t>
              </w:r>
              <w:r w:rsidR="007B094B">
                <w:rPr>
                  <w:bCs/>
                  <w:color w:val="000000"/>
                </w:rPr>
                <w:t>dim</w:t>
              </w:r>
              <w:r w:rsidR="00B57A96">
                <w:rPr>
                  <w:bCs/>
                  <w:color w:val="000000"/>
                </w:rPr>
                <w:t>ą</w:t>
              </w:r>
              <w:r w:rsidR="00097391">
                <w:rPr>
                  <w:bCs/>
                  <w:color w:val="000000"/>
                </w:rPr>
                <w:t>.</w:t>
              </w:r>
              <w:r w:rsidR="006D4526">
                <w:rPr>
                  <w:bCs/>
                  <w:color w:val="000000"/>
                </w:rPr>
                <w:t xml:space="preserve"> </w:t>
              </w:r>
              <w:r w:rsidR="001F375F">
                <w:rPr>
                  <w:bCs/>
                  <w:color w:val="000000"/>
                </w:rPr>
                <w:t xml:space="preserve">Lietuvos Respublikos </w:t>
              </w:r>
              <w:r w:rsidR="006D4526" w:rsidRPr="00BD7A13">
                <w:rPr>
                  <w:bCs/>
                  <w:color w:val="000000"/>
                  <w:shd w:val="clear" w:color="auto" w:fill="FFFFFF" w:themeFill="background1"/>
                </w:rPr>
                <w:t xml:space="preserve">Konstitucinis </w:t>
              </w:r>
              <w:r w:rsidR="0097417F">
                <w:rPr>
                  <w:bCs/>
                  <w:color w:val="000000"/>
                  <w:shd w:val="clear" w:color="auto" w:fill="FFFFFF" w:themeFill="background1"/>
                </w:rPr>
                <w:t>T</w:t>
              </w:r>
              <w:r w:rsidR="006D4526" w:rsidRPr="00BD7A13">
                <w:rPr>
                  <w:bCs/>
                  <w:color w:val="000000"/>
                  <w:shd w:val="clear" w:color="auto" w:fill="FFFFFF" w:themeFill="background1"/>
                </w:rPr>
                <w:t xml:space="preserve">eismas ne kartą yra </w:t>
              </w:r>
              <w:r w:rsidR="0097417F" w:rsidRPr="00BD7A13">
                <w:rPr>
                  <w:bCs/>
                  <w:color w:val="000000"/>
                  <w:shd w:val="clear" w:color="auto" w:fill="FFFFFF" w:themeFill="background1"/>
                </w:rPr>
                <w:t>pa</w:t>
              </w:r>
              <w:r w:rsidR="0097417F">
                <w:rPr>
                  <w:bCs/>
                  <w:color w:val="000000"/>
                  <w:shd w:val="clear" w:color="auto" w:fill="FFFFFF" w:themeFill="background1"/>
                </w:rPr>
                <w:t>reiš</w:t>
              </w:r>
              <w:r w:rsidR="0097417F" w:rsidRPr="00BD7A13">
                <w:rPr>
                  <w:bCs/>
                  <w:color w:val="000000"/>
                  <w:shd w:val="clear" w:color="auto" w:fill="FFFFFF" w:themeFill="background1"/>
                </w:rPr>
                <w:t xml:space="preserve">kęs </w:t>
              </w:r>
              <w:r w:rsidR="0097417F">
                <w:rPr>
                  <w:bCs/>
                  <w:color w:val="000000"/>
                  <w:shd w:val="clear" w:color="auto" w:fill="FFFFFF" w:themeFill="background1"/>
                </w:rPr>
                <w:t>nuomonę apie</w:t>
              </w:r>
              <w:r w:rsidR="006D4526" w:rsidRPr="00BD7A13">
                <w:rPr>
                  <w:shd w:val="clear" w:color="auto" w:fill="FFFFFF" w:themeFill="background1"/>
                </w:rPr>
                <w:t xml:space="preserve"> </w:t>
              </w:r>
              <w:r w:rsidR="0097417F" w:rsidRPr="00BD7A13">
                <w:rPr>
                  <w:bCs/>
                  <w:color w:val="000000"/>
                  <w:shd w:val="clear" w:color="auto" w:fill="FFFFFF" w:themeFill="background1"/>
                </w:rPr>
                <w:t>tinkam</w:t>
              </w:r>
              <w:r w:rsidR="0097417F">
                <w:rPr>
                  <w:bCs/>
                  <w:color w:val="000000"/>
                  <w:shd w:val="clear" w:color="auto" w:fill="FFFFFF" w:themeFill="background1"/>
                </w:rPr>
                <w:t>ą</w:t>
              </w:r>
              <w:r w:rsidR="0097417F" w:rsidRPr="00BD7A13">
                <w:rPr>
                  <w:shd w:val="clear" w:color="auto" w:fill="FFFFFF" w:themeFill="background1"/>
                </w:rPr>
                <w:t xml:space="preserve"> </w:t>
              </w:r>
              <w:r w:rsidR="006D4526" w:rsidRPr="00BD7A13">
                <w:rPr>
                  <w:shd w:val="clear" w:color="auto" w:fill="FFFFFF" w:themeFill="background1"/>
                </w:rPr>
                <w:t xml:space="preserve">valdžių padalijimo principo </w:t>
              </w:r>
              <w:r w:rsidR="0097417F" w:rsidRPr="00BD7A13">
                <w:rPr>
                  <w:shd w:val="clear" w:color="auto" w:fill="FFFFFF" w:themeFill="background1"/>
                </w:rPr>
                <w:t>įgyvendinim</w:t>
              </w:r>
              <w:r w:rsidR="0097417F">
                <w:rPr>
                  <w:shd w:val="clear" w:color="auto" w:fill="FFFFFF" w:themeFill="background1"/>
                </w:rPr>
                <w:t>ą</w:t>
              </w:r>
              <w:r w:rsidR="006D4526" w:rsidRPr="00BD7A13">
                <w:rPr>
                  <w:shd w:val="clear" w:color="auto" w:fill="FFFFFF" w:themeFill="background1"/>
                </w:rPr>
                <w:t>: kiekviena valstybės valdžia (šiuo atveju Seimas ir Vyriausybė) turi būti atskirtos, pakankamai savarankiškos, bet kartu tarp jų turi būti pusiausvyra; </w:t>
              </w:r>
              <w:r w:rsidR="00A04CDD">
                <w:rPr>
                  <w:bCs/>
                  <w:color w:val="000000"/>
                </w:rPr>
                <w:t>Lietuvos Respublikos</w:t>
              </w:r>
              <w:r w:rsidR="00A04CDD" w:rsidRPr="00BD7A13">
                <w:rPr>
                  <w:shd w:val="clear" w:color="auto" w:fill="FFFFFF" w:themeFill="background1"/>
                </w:rPr>
                <w:t xml:space="preserve"> </w:t>
              </w:r>
              <w:r w:rsidR="006D4526" w:rsidRPr="00BD7A13">
                <w:rPr>
                  <w:shd w:val="clear" w:color="auto" w:fill="FFFFFF" w:themeFill="background1"/>
                </w:rPr>
                <w:t xml:space="preserve">Konstitucijoje nustatant įstatymų leidžiamosios </w:t>
              </w:r>
              <w:r w:rsidR="006D4526" w:rsidRPr="00BD7A13">
                <w:rPr>
                  <w:shd w:val="clear" w:color="auto" w:fill="FFFFFF" w:themeFill="background1"/>
                </w:rPr>
                <w:lastRenderedPageBreak/>
                <w:t xml:space="preserve">ir vykdomosios valdžios institucijų funkcijas bei įgaliojimus yra numatyta jų tarpusavio sąveika; įgyvendinant bendruosius valstybės uždavinius ir funkcijas valstybės institucijų veikla grindžiama jų bendradarbiavimu – </w:t>
              </w:r>
              <w:proofErr w:type="spellStart"/>
              <w:r w:rsidR="006D4526" w:rsidRPr="00BD7A13">
                <w:rPr>
                  <w:shd w:val="clear" w:color="auto" w:fill="FFFFFF" w:themeFill="background1"/>
                </w:rPr>
                <w:t>tarpfunkcine</w:t>
              </w:r>
              <w:proofErr w:type="spellEnd"/>
              <w:r w:rsidR="006D4526" w:rsidRPr="00BD7A13">
                <w:rPr>
                  <w:shd w:val="clear" w:color="auto" w:fill="FFFFFF" w:themeFill="background1"/>
                </w:rPr>
                <w:t xml:space="preserve"> partneryste; valstybės valdžių sąveika negali būti traktuojama kaip jų priešprieša ar konkurencija, vadinasi</w:t>
              </w:r>
              <w:r w:rsidR="0097417F">
                <w:rPr>
                  <w:shd w:val="clear" w:color="auto" w:fill="FFFFFF" w:themeFill="background1"/>
                </w:rPr>
                <w:t>,</w:t>
              </w:r>
              <w:r w:rsidR="006D4526" w:rsidRPr="00BD7A13">
                <w:rPr>
                  <w:shd w:val="clear" w:color="auto" w:fill="FFFFFF" w:themeFill="background1"/>
                </w:rPr>
                <w:t xml:space="preserve"> stabdžiai bei atsvaros negali būti traktuojami kaip valdžių priešpriešos mechanizmai (atitinkamai Konstitucinio </w:t>
              </w:r>
              <w:r w:rsidR="0097417F">
                <w:rPr>
                  <w:shd w:val="clear" w:color="auto" w:fill="FFFFFF" w:themeFill="background1"/>
                </w:rPr>
                <w:t>T</w:t>
              </w:r>
              <w:r w:rsidR="0097417F" w:rsidRPr="00BD7A13">
                <w:rPr>
                  <w:shd w:val="clear" w:color="auto" w:fill="FFFFFF" w:themeFill="background1"/>
                </w:rPr>
                <w:t xml:space="preserve">eismo </w:t>
              </w:r>
              <w:r w:rsidR="006D4526" w:rsidRPr="00BD7A13">
                <w:rPr>
                  <w:shd w:val="clear" w:color="auto" w:fill="FFFFFF" w:themeFill="background1"/>
                </w:rPr>
                <w:t>1998 m. sausio 10 d., 1998 m. balandžio 21 d., 1999 m. birželio 3 d.,</w:t>
              </w:r>
              <w:r w:rsidR="00D14D67">
                <w:rPr>
                  <w:shd w:val="clear" w:color="auto" w:fill="FFFFFF" w:themeFill="background1"/>
                </w:rPr>
                <w:t xml:space="preserve"> </w:t>
              </w:r>
              <w:r w:rsidR="006D4526" w:rsidRPr="00BD7A13">
                <w:rPr>
                  <w:shd w:val="clear" w:color="auto" w:fill="FFFFFF" w:themeFill="background1"/>
                </w:rPr>
                <w:t>2002 m. gruodžio 24 d. nutarimai)</w:t>
              </w:r>
              <w:r w:rsidR="00F32928">
                <w:rPr>
                  <w:bCs/>
                  <w:color w:val="000000"/>
                </w:rPr>
                <w:t>;</w:t>
              </w:r>
            </w:p>
            <w:p w14:paraId="735B3C9C" w14:textId="41A5DAAE" w:rsidR="00F32928" w:rsidRPr="00F32928" w:rsidRDefault="006D4526" w:rsidP="00BD7A13">
              <w:pPr>
                <w:pStyle w:val="ListParagraph"/>
                <w:numPr>
                  <w:ilvl w:val="2"/>
                  <w:numId w:val="1"/>
                </w:numPr>
                <w:shd w:val="clear" w:color="auto" w:fill="FFFFFF" w:themeFill="background1"/>
                <w:spacing w:line="276" w:lineRule="auto"/>
                <w:ind w:left="0" w:firstLine="720"/>
                <w:jc w:val="both"/>
                <w:rPr>
                  <w:szCs w:val="24"/>
                  <w:lang w:eastAsia="lt-LT"/>
                </w:rPr>
              </w:pPr>
              <w:r w:rsidRPr="00BD7A13">
                <w:rPr>
                  <w:bCs/>
                  <w:color w:val="000000"/>
                  <w:shd w:val="clear" w:color="auto" w:fill="FFFFFF" w:themeFill="background1"/>
                </w:rPr>
                <w:t>neatitink</w:t>
              </w:r>
              <w:r w:rsidR="00DC4540" w:rsidRPr="00BD7A13">
                <w:rPr>
                  <w:bCs/>
                  <w:color w:val="000000"/>
                  <w:shd w:val="clear" w:color="auto" w:fill="FFFFFF" w:themeFill="background1"/>
                </w:rPr>
                <w:t>anti bendr</w:t>
              </w:r>
              <w:r w:rsidRPr="00BD7A13">
                <w:rPr>
                  <w:bCs/>
                  <w:color w:val="000000"/>
                  <w:shd w:val="clear" w:color="auto" w:fill="FFFFFF" w:themeFill="background1"/>
                </w:rPr>
                <w:t>ų</w:t>
              </w:r>
              <w:r w:rsidR="00DC4540" w:rsidRPr="00BD7A13">
                <w:rPr>
                  <w:bCs/>
                  <w:color w:val="000000"/>
                  <w:shd w:val="clear" w:color="auto" w:fill="FFFFFF" w:themeFill="background1"/>
                </w:rPr>
                <w:t xml:space="preserve"> geresnio reglamentavimo princip</w:t>
              </w:r>
              <w:r w:rsidRPr="00BD7A13">
                <w:rPr>
                  <w:bCs/>
                  <w:color w:val="000000"/>
                  <w:shd w:val="clear" w:color="auto" w:fill="FFFFFF" w:themeFill="background1"/>
                </w:rPr>
                <w:t>ų</w:t>
              </w:r>
              <w:r w:rsidR="00DC4540" w:rsidRPr="00F32928">
                <w:rPr>
                  <w:bCs/>
                  <w:color w:val="000000"/>
                </w:rPr>
                <w:t>,</w:t>
              </w:r>
              <w:r w:rsidR="0097417F">
                <w:rPr>
                  <w:bCs/>
                  <w:color w:val="000000"/>
                </w:rPr>
                <w:t xml:space="preserve"> skelbiančių,</w:t>
              </w:r>
              <w:r w:rsidR="00DC4540" w:rsidRPr="00F32928">
                <w:rPr>
                  <w:bCs/>
                  <w:color w:val="000000"/>
                </w:rPr>
                <w:t xml:space="preserve"> kad </w:t>
              </w:r>
              <w:r w:rsidR="00DC5350" w:rsidRPr="00F32928">
                <w:rPr>
                  <w:bCs/>
                  <w:color w:val="000000"/>
                </w:rPr>
                <w:t xml:space="preserve">dėl </w:t>
              </w:r>
              <w:r w:rsidR="00DC4540" w:rsidRPr="00F32928">
                <w:rPr>
                  <w:bCs/>
                  <w:color w:val="000000"/>
                </w:rPr>
                <w:t>teisės aktų projekt</w:t>
              </w:r>
              <w:r w:rsidR="00DC5350" w:rsidRPr="00F32928">
                <w:rPr>
                  <w:bCs/>
                  <w:color w:val="000000"/>
                </w:rPr>
                <w:t>ų</w:t>
              </w:r>
              <w:r w:rsidR="00DC4540" w:rsidRPr="00F32928">
                <w:rPr>
                  <w:bCs/>
                  <w:color w:val="000000"/>
                </w:rPr>
                <w:t xml:space="preserve"> </w:t>
              </w:r>
              <w:r w:rsidR="00DC5350" w:rsidRPr="00F32928">
                <w:rPr>
                  <w:bCs/>
                  <w:color w:val="000000"/>
                </w:rPr>
                <w:t>turi būti konsultuojamasi</w:t>
              </w:r>
              <w:r w:rsidR="007B094B">
                <w:rPr>
                  <w:bCs/>
                  <w:color w:val="000000"/>
                </w:rPr>
                <w:t xml:space="preserve"> (ta</w:t>
              </w:r>
              <w:r w:rsidR="0097417F">
                <w:rPr>
                  <w:bCs/>
                  <w:color w:val="000000"/>
                </w:rPr>
                <w:t>ip pat</w:t>
              </w:r>
              <w:r w:rsidR="007B094B">
                <w:rPr>
                  <w:bCs/>
                  <w:color w:val="000000"/>
                </w:rPr>
                <w:t xml:space="preserve"> ir sulaukiant nuomonės) </w:t>
              </w:r>
              <w:r w:rsidR="00DC5350" w:rsidRPr="00F32928">
                <w:rPr>
                  <w:bCs/>
                  <w:color w:val="000000"/>
                </w:rPr>
                <w:t>su suinteresuotais asmenimis, taip pat asmenimis, kurių veiklą gali paveikti teisės aktų projektų nuostatos</w:t>
              </w:r>
              <w:r w:rsidR="00F32928">
                <w:rPr>
                  <w:bCs/>
                  <w:color w:val="000000"/>
                </w:rPr>
                <w:t>;</w:t>
              </w:r>
            </w:p>
            <w:p w14:paraId="0E3134AC" w14:textId="24D68B83" w:rsidR="007B094B" w:rsidRPr="007B094B" w:rsidRDefault="00DC5350" w:rsidP="00BD7A13">
              <w:pPr>
                <w:pStyle w:val="ListParagraph"/>
                <w:numPr>
                  <w:ilvl w:val="2"/>
                  <w:numId w:val="1"/>
                </w:numPr>
                <w:shd w:val="clear" w:color="auto" w:fill="FFFFFF" w:themeFill="background1"/>
                <w:spacing w:line="276" w:lineRule="auto"/>
                <w:ind w:left="0" w:firstLine="720"/>
                <w:jc w:val="both"/>
                <w:rPr>
                  <w:szCs w:val="24"/>
                  <w:lang w:eastAsia="lt-LT"/>
                </w:rPr>
              </w:pPr>
              <w:r w:rsidRPr="00F32928">
                <w:rPr>
                  <w:bCs/>
                  <w:color w:val="000000"/>
                </w:rPr>
                <w:t>kelianti riziką</w:t>
              </w:r>
              <w:r w:rsidR="00D94B92">
                <w:rPr>
                  <w:bCs/>
                  <w:color w:val="000000"/>
                </w:rPr>
                <w:t>, kad</w:t>
              </w:r>
              <w:r w:rsidRPr="00F32928">
                <w:rPr>
                  <w:bCs/>
                  <w:color w:val="000000"/>
                </w:rPr>
                <w:t xml:space="preserve"> teisės </w:t>
              </w:r>
              <w:r w:rsidR="00D94B92" w:rsidRPr="00F32928">
                <w:rPr>
                  <w:bCs/>
                  <w:color w:val="000000"/>
                </w:rPr>
                <w:t>akt</w:t>
              </w:r>
              <w:r w:rsidR="00D94B92">
                <w:rPr>
                  <w:bCs/>
                  <w:color w:val="000000"/>
                </w:rPr>
                <w:t>ai bus</w:t>
              </w:r>
              <w:r w:rsidR="00D94B92" w:rsidRPr="00D94B92">
                <w:rPr>
                  <w:bCs/>
                  <w:color w:val="000000"/>
                </w:rPr>
                <w:t xml:space="preserve"> </w:t>
              </w:r>
              <w:r w:rsidR="00D94B92" w:rsidRPr="00F32928">
                <w:rPr>
                  <w:bCs/>
                  <w:color w:val="000000"/>
                </w:rPr>
                <w:t xml:space="preserve">priimti </w:t>
              </w:r>
              <w:r w:rsidRPr="00F32928">
                <w:rPr>
                  <w:bCs/>
                  <w:color w:val="000000"/>
                </w:rPr>
                <w:t xml:space="preserve">tinkamai ir visapusiškai neįvertinus galimų teigiamų ir neigiamų padarinių, nes </w:t>
              </w:r>
              <w:r w:rsidR="007B094B">
                <w:rPr>
                  <w:bCs/>
                  <w:color w:val="000000"/>
                </w:rPr>
                <w:t xml:space="preserve">neretai </w:t>
              </w:r>
              <w:r w:rsidRPr="00F32928">
                <w:rPr>
                  <w:bCs/>
                  <w:color w:val="000000"/>
                </w:rPr>
                <w:t xml:space="preserve">teisės </w:t>
              </w:r>
              <w:r w:rsidR="005F59A9" w:rsidRPr="00F32928">
                <w:rPr>
                  <w:bCs/>
                  <w:color w:val="000000"/>
                </w:rPr>
                <w:t>ak</w:t>
              </w:r>
              <w:r w:rsidRPr="00F32928">
                <w:rPr>
                  <w:bCs/>
                  <w:color w:val="000000"/>
                </w:rPr>
                <w:t>tų projektų galimoms pasekmėms įvertinti reik</w:t>
              </w:r>
              <w:r w:rsidR="00D94B92">
                <w:rPr>
                  <w:bCs/>
                  <w:color w:val="000000"/>
                </w:rPr>
                <w:t>i</w:t>
              </w:r>
              <w:r w:rsidRPr="00F32928">
                <w:rPr>
                  <w:bCs/>
                  <w:color w:val="000000"/>
                </w:rPr>
                <w:t>a Vyriausybei atskaitingų institucijų ir įstaigų</w:t>
              </w:r>
              <w:r w:rsidR="005F59A9" w:rsidRPr="00F32928">
                <w:rPr>
                  <w:bCs/>
                  <w:color w:val="000000"/>
                </w:rPr>
                <w:t xml:space="preserve"> </w:t>
              </w:r>
              <w:r w:rsidR="00D94B92" w:rsidRPr="00F32928">
                <w:rPr>
                  <w:bCs/>
                  <w:color w:val="000000"/>
                </w:rPr>
                <w:t>kaupiam</w:t>
              </w:r>
              <w:r w:rsidR="00D94B92">
                <w:rPr>
                  <w:bCs/>
                  <w:color w:val="000000"/>
                </w:rPr>
                <w:t>ų</w:t>
              </w:r>
              <w:r w:rsidR="00D94B92" w:rsidRPr="00F32928">
                <w:rPr>
                  <w:bCs/>
                  <w:color w:val="000000"/>
                </w:rPr>
                <w:t xml:space="preserve"> administracini</w:t>
              </w:r>
              <w:r w:rsidR="00D94B92">
                <w:rPr>
                  <w:bCs/>
                  <w:color w:val="000000"/>
                </w:rPr>
                <w:t xml:space="preserve">ų </w:t>
              </w:r>
              <w:r w:rsidR="00D94B92" w:rsidRPr="00F32928">
                <w:rPr>
                  <w:bCs/>
                  <w:color w:val="000000"/>
                </w:rPr>
                <w:t>duomen</w:t>
              </w:r>
              <w:r w:rsidR="00D94B92">
                <w:rPr>
                  <w:bCs/>
                  <w:color w:val="000000"/>
                </w:rPr>
                <w:t>ų</w:t>
              </w:r>
              <w:r w:rsidR="007B094B">
                <w:rPr>
                  <w:bCs/>
                  <w:color w:val="000000"/>
                </w:rPr>
                <w:t>;</w:t>
              </w:r>
            </w:p>
            <w:p w14:paraId="10BE51AD" w14:textId="4C3632C4" w:rsidR="00D93B9C" w:rsidRPr="00D93B9C" w:rsidRDefault="00D94B92" w:rsidP="00BD7A13">
              <w:pPr>
                <w:pStyle w:val="ListParagraph"/>
                <w:numPr>
                  <w:ilvl w:val="2"/>
                  <w:numId w:val="1"/>
                </w:numPr>
                <w:shd w:val="clear" w:color="auto" w:fill="FFFFFF" w:themeFill="background1"/>
                <w:spacing w:line="276" w:lineRule="auto"/>
                <w:ind w:left="0" w:firstLine="720"/>
                <w:jc w:val="both"/>
                <w:rPr>
                  <w:szCs w:val="24"/>
                  <w:lang w:eastAsia="lt-LT"/>
                </w:rPr>
              </w:pPr>
              <w:r>
                <w:rPr>
                  <w:bCs/>
                  <w:color w:val="000000"/>
                </w:rPr>
                <w:t xml:space="preserve">galinti </w:t>
              </w:r>
              <w:r w:rsidR="007B094B">
                <w:rPr>
                  <w:bCs/>
                  <w:color w:val="000000"/>
                </w:rPr>
                <w:t>sukur</w:t>
              </w:r>
              <w:r>
                <w:rPr>
                  <w:bCs/>
                  <w:color w:val="000000"/>
                </w:rPr>
                <w:t>t</w:t>
              </w:r>
              <w:r w:rsidR="007B094B">
                <w:rPr>
                  <w:bCs/>
                  <w:color w:val="000000"/>
                </w:rPr>
                <w:t xml:space="preserve">i situacijas, kai bus nesilaikoma </w:t>
              </w:r>
              <w:r w:rsidR="007B094B" w:rsidRPr="00F32928">
                <w:rPr>
                  <w:color w:val="000000"/>
                  <w:szCs w:val="24"/>
                </w:rPr>
                <w:t xml:space="preserve">Seimo statuto 145 straipsnio </w:t>
              </w:r>
              <w:r>
                <w:rPr>
                  <w:color w:val="000000"/>
                  <w:szCs w:val="24"/>
                </w:rPr>
                <w:br/>
              </w:r>
              <w:r w:rsidR="007B094B" w:rsidRPr="00F32928">
                <w:rPr>
                  <w:color w:val="000000"/>
                  <w:szCs w:val="24"/>
                </w:rPr>
                <w:t>1 dalyje</w:t>
              </w:r>
              <w:r w:rsidR="007B094B">
                <w:rPr>
                  <w:bCs/>
                  <w:color w:val="000000"/>
                </w:rPr>
                <w:t xml:space="preserve"> </w:t>
              </w:r>
              <w:r w:rsidR="00D850E8">
                <w:rPr>
                  <w:bCs/>
                  <w:color w:val="000000"/>
                </w:rPr>
                <w:t xml:space="preserve">nustatyto imperatyvaus reikalavimo </w:t>
              </w:r>
              <w:r>
                <w:rPr>
                  <w:bCs/>
                  <w:color w:val="000000"/>
                </w:rPr>
                <w:t xml:space="preserve">pateikti </w:t>
              </w:r>
              <w:r w:rsidR="00D850E8">
                <w:rPr>
                  <w:bCs/>
                  <w:color w:val="000000"/>
                </w:rPr>
                <w:t>Vyriausybės išvad</w:t>
              </w:r>
              <w:r>
                <w:rPr>
                  <w:bCs/>
                  <w:color w:val="000000"/>
                </w:rPr>
                <w:t>as</w:t>
              </w:r>
              <w:r w:rsidR="00D850E8">
                <w:rPr>
                  <w:bCs/>
                  <w:color w:val="000000"/>
                </w:rPr>
                <w:t xml:space="preserve"> aptartais mokestinių teisės aktų projektų atvejais</w:t>
              </w:r>
              <w:r w:rsidR="00DC5350" w:rsidRPr="00F32928">
                <w:rPr>
                  <w:bCs/>
                  <w:color w:val="000000"/>
                </w:rPr>
                <w:t>.</w:t>
              </w:r>
              <w:r w:rsidR="007B1670">
                <w:rPr>
                  <w:bCs/>
                  <w:color w:val="000000"/>
                </w:rPr>
                <w:t xml:space="preserve"> Pažymėtina, kad Konstitucijos 94 straipsnyje nustatyta, </w:t>
              </w:r>
              <w:r>
                <w:rPr>
                  <w:bCs/>
                  <w:color w:val="000000"/>
                </w:rPr>
                <w:t xml:space="preserve">jog </w:t>
              </w:r>
              <w:r w:rsidR="007B1670">
                <w:rPr>
                  <w:bCs/>
                  <w:color w:val="000000"/>
                </w:rPr>
                <w:t>Vyriausybė rengia valstybės biudžeto projektą ir vykdo valstybės biudžetą</w:t>
              </w:r>
              <w:r w:rsidR="005D2ADE">
                <w:rPr>
                  <w:bCs/>
                  <w:color w:val="000000"/>
                </w:rPr>
                <w:t>.</w:t>
              </w:r>
              <w:r w:rsidR="007B1670">
                <w:rPr>
                  <w:bCs/>
                  <w:color w:val="000000"/>
                </w:rPr>
                <w:t xml:space="preserve"> </w:t>
              </w:r>
            </w:p>
            <w:p w14:paraId="7F9A4E6F" w14:textId="4D1AFC62" w:rsidR="00D14D67" w:rsidRPr="002B3272" w:rsidRDefault="00AA5921" w:rsidP="00BD7A13">
              <w:pPr>
                <w:pStyle w:val="ListParagraph"/>
                <w:numPr>
                  <w:ilvl w:val="1"/>
                  <w:numId w:val="1"/>
                </w:numPr>
                <w:shd w:val="clear" w:color="auto" w:fill="FFFFFF" w:themeFill="background1"/>
                <w:spacing w:line="276" w:lineRule="auto"/>
                <w:ind w:left="0" w:firstLine="720"/>
                <w:jc w:val="both"/>
                <w:rPr>
                  <w:szCs w:val="24"/>
                  <w:lang w:eastAsia="lt-LT"/>
                </w:rPr>
              </w:pPr>
              <w:r w:rsidRPr="00D93B9C">
                <w:rPr>
                  <w:szCs w:val="24"/>
                  <w:lang w:eastAsia="lt-LT"/>
                </w:rPr>
                <w:t xml:space="preserve">Vyriausybės darbo tvarką nustato </w:t>
              </w:r>
              <w:r w:rsidR="00D14D67">
                <w:rPr>
                  <w:szCs w:val="24"/>
                  <w:lang w:eastAsia="lt-LT"/>
                </w:rPr>
                <w:t xml:space="preserve">Lietuvos Respublikos </w:t>
              </w:r>
              <w:r w:rsidRPr="00D93B9C">
                <w:rPr>
                  <w:szCs w:val="24"/>
                  <w:lang w:eastAsia="lt-LT"/>
                </w:rPr>
                <w:t>Vyriausybės darbo reglamentas</w:t>
              </w:r>
              <w:r w:rsidR="00DF10E9">
                <w:rPr>
                  <w:szCs w:val="24"/>
                  <w:shd w:val="clear" w:color="auto" w:fill="FFFFFF" w:themeFill="background1"/>
                  <w:lang w:eastAsia="lt-LT"/>
                </w:rPr>
                <w:t xml:space="preserve">, patvirtintas Lietuvos Respublikos </w:t>
              </w:r>
              <w:r w:rsidR="00A04CDD" w:rsidRPr="00BD7A13">
                <w:rPr>
                  <w:color w:val="000000"/>
                  <w:shd w:val="clear" w:color="auto" w:fill="FFFFFF" w:themeFill="background1"/>
                </w:rPr>
                <w:t xml:space="preserve">Vyriausybės </w:t>
              </w:r>
              <w:r w:rsidR="009C0B3C" w:rsidRPr="00BD7A13">
                <w:rPr>
                  <w:color w:val="000000"/>
                  <w:shd w:val="clear" w:color="auto" w:fill="FFFFFF" w:themeFill="background1"/>
                </w:rPr>
                <w:t>1994 m. rugpjūčio 11 d. nutarim</w:t>
              </w:r>
              <w:r w:rsidR="00DF10E9">
                <w:rPr>
                  <w:color w:val="000000"/>
                  <w:shd w:val="clear" w:color="auto" w:fill="FFFFFF" w:themeFill="background1"/>
                </w:rPr>
                <w:t>u</w:t>
              </w:r>
              <w:r w:rsidR="009C0B3C" w:rsidRPr="00BD7A13">
                <w:rPr>
                  <w:color w:val="000000"/>
                  <w:shd w:val="clear" w:color="auto" w:fill="FFFFFF" w:themeFill="background1"/>
                </w:rPr>
                <w:t xml:space="preserve"> Nr. 728 „Dėl  Lietuvos Respublikos Vyriausybės darbo reglamento patvirtinimo“</w:t>
              </w:r>
              <w:r w:rsidR="00DF10E9">
                <w:rPr>
                  <w:color w:val="000000"/>
                  <w:shd w:val="clear" w:color="auto" w:fill="FFFFFF" w:themeFill="background1"/>
                </w:rPr>
                <w:t xml:space="preserve"> (toliau – Vyriausybės darbo reglamentas)</w:t>
              </w:r>
              <w:r w:rsidRPr="00BD7A13">
                <w:rPr>
                  <w:szCs w:val="24"/>
                  <w:shd w:val="clear" w:color="auto" w:fill="FFFFFF" w:themeFill="background1"/>
                  <w:lang w:eastAsia="lt-LT"/>
                </w:rPr>
                <w:t>.</w:t>
              </w:r>
              <w:r w:rsidRPr="00D93B9C">
                <w:rPr>
                  <w:szCs w:val="24"/>
                  <w:lang w:eastAsia="lt-LT"/>
                </w:rPr>
                <w:t xml:space="preserve"> </w:t>
              </w:r>
              <w:r w:rsidR="00F32928" w:rsidRPr="00D93B9C">
                <w:rPr>
                  <w:szCs w:val="24"/>
                  <w:lang w:eastAsia="lt-LT"/>
                </w:rPr>
                <w:t xml:space="preserve">Vyriausybės išvados dėl Seime </w:t>
              </w:r>
              <w:r w:rsidR="00E13177" w:rsidRPr="00D93B9C">
                <w:rPr>
                  <w:szCs w:val="24"/>
                  <w:lang w:eastAsia="lt-LT"/>
                </w:rPr>
                <w:t>svarstom</w:t>
              </w:r>
              <w:r w:rsidR="00F32928" w:rsidRPr="00D93B9C">
                <w:rPr>
                  <w:szCs w:val="24"/>
                  <w:lang w:eastAsia="lt-LT"/>
                </w:rPr>
                <w:t>ų teisės aktų projektų rengiamos kaip bet kuris kitas teisės akto projektas, vadovaujantis Vyriausybės darbo reglament</w:t>
              </w:r>
              <w:r w:rsidR="00972468" w:rsidRPr="00D93B9C">
                <w:rPr>
                  <w:szCs w:val="24"/>
                  <w:lang w:eastAsia="lt-LT"/>
                </w:rPr>
                <w:t>e</w:t>
              </w:r>
              <w:r w:rsidR="00F32928" w:rsidRPr="00D93B9C">
                <w:rPr>
                  <w:szCs w:val="24"/>
                  <w:lang w:eastAsia="lt-LT"/>
                </w:rPr>
                <w:t xml:space="preserve"> nustat</w:t>
              </w:r>
              <w:r w:rsidR="00972468" w:rsidRPr="00D93B9C">
                <w:rPr>
                  <w:szCs w:val="24"/>
                  <w:lang w:eastAsia="lt-LT"/>
                </w:rPr>
                <w:t>ytais</w:t>
              </w:r>
              <w:r w:rsidR="00F32928" w:rsidRPr="00D93B9C">
                <w:rPr>
                  <w:szCs w:val="24"/>
                  <w:lang w:eastAsia="lt-LT"/>
                </w:rPr>
                <w:t xml:space="preserve"> teisės akto projekto </w:t>
              </w:r>
              <w:r w:rsidR="00972468" w:rsidRPr="00D93B9C">
                <w:rPr>
                  <w:szCs w:val="24"/>
                  <w:lang w:eastAsia="lt-LT"/>
                </w:rPr>
                <w:t>rengimo reikalavimais</w:t>
              </w:r>
              <w:r w:rsidR="00D850E8" w:rsidRPr="00D93B9C">
                <w:rPr>
                  <w:szCs w:val="24"/>
                  <w:lang w:eastAsia="lt-LT"/>
                </w:rPr>
                <w:t>, kurie įpareigoja teisės akto projekto rengėją</w:t>
              </w:r>
              <w:r w:rsidR="00972468" w:rsidRPr="00D93B9C">
                <w:rPr>
                  <w:szCs w:val="24"/>
                  <w:lang w:eastAsia="lt-LT"/>
                </w:rPr>
                <w:t xml:space="preserve"> užtikrinti </w:t>
              </w:r>
              <w:r w:rsidR="00972468" w:rsidRPr="00D93B9C">
                <w:rPr>
                  <w:color w:val="000000"/>
                </w:rPr>
                <w:t>tinkamą teikiamo Vyriausybei teisės akto projekto parengimą, numatomo teisinio reguliavimo poveikio vertinimo atlikimą, konsultavimąsi su visuomene.</w:t>
              </w:r>
              <w:r w:rsidR="00972468" w:rsidRPr="00D93B9C">
                <w:rPr>
                  <w:szCs w:val="24"/>
                  <w:lang w:eastAsia="lt-LT"/>
                </w:rPr>
                <w:t xml:space="preserve"> </w:t>
              </w:r>
              <w:r w:rsidR="00D21AE8" w:rsidRPr="00D93B9C">
                <w:rPr>
                  <w:szCs w:val="24"/>
                  <w:lang w:eastAsia="lt-LT"/>
                </w:rPr>
                <w:t xml:space="preserve">Vyriausybė laikosi atviros ir skaidrios teisėkūros principo, todėl visiems suinteresuotiems asmenims ir išvadas teikiantiems subjektams nustatomas </w:t>
              </w:r>
              <w:r w:rsidR="00D21AE8" w:rsidRPr="009C7A9D">
                <w:rPr>
                  <w:szCs w:val="24"/>
                  <w:lang w:eastAsia="lt-LT"/>
                </w:rPr>
                <w:t xml:space="preserve">5 </w:t>
              </w:r>
              <w:r w:rsidR="00D21AE8" w:rsidRPr="00D93B9C">
                <w:rPr>
                  <w:szCs w:val="24"/>
                  <w:lang w:eastAsia="lt-LT"/>
                </w:rPr>
                <w:t xml:space="preserve">darbo dienų terminas pateikti pastabas ir pasiūlymus ar išvadas dėl </w:t>
              </w:r>
              <w:r w:rsidR="00D21AE8" w:rsidRPr="00D93B9C">
                <w:rPr>
                  <w:color w:val="000000"/>
                </w:rPr>
                <w:t>Vyriausybės nutarimų projektų, kuri</w:t>
              </w:r>
              <w:r w:rsidR="006E455F" w:rsidRPr="00D93B9C">
                <w:rPr>
                  <w:color w:val="000000"/>
                </w:rPr>
                <w:t>ais</w:t>
              </w:r>
              <w:r w:rsidR="00D21AE8" w:rsidRPr="00D93B9C">
                <w:rPr>
                  <w:color w:val="000000"/>
                </w:rPr>
                <w:t xml:space="preserve"> teikiamos Vyriausybės išvados</w:t>
              </w:r>
              <w:r w:rsidR="00E13177" w:rsidRPr="00D93B9C">
                <w:rPr>
                  <w:color w:val="000000"/>
                </w:rPr>
                <w:t xml:space="preserve">, juos paskelbus Seimo kanceliarijos </w:t>
              </w:r>
              <w:r w:rsidR="00A04CDD">
                <w:rPr>
                  <w:color w:val="000000"/>
                </w:rPr>
                <w:t>T</w:t>
              </w:r>
              <w:r w:rsidR="00A04CDD" w:rsidRPr="00D93B9C">
                <w:rPr>
                  <w:color w:val="000000"/>
                </w:rPr>
                <w:t xml:space="preserve">eisės </w:t>
              </w:r>
              <w:r w:rsidR="00E13177" w:rsidRPr="00D93B9C">
                <w:rPr>
                  <w:color w:val="000000"/>
                </w:rPr>
                <w:t xml:space="preserve">aktų informacinėje sistemoje. </w:t>
              </w:r>
              <w:r w:rsidR="007F08FC">
                <w:rPr>
                  <w:color w:val="000000"/>
                </w:rPr>
                <w:t xml:space="preserve">Pažymėtina, kad Vyriausybės išvados projektą reikia suderinti su visomis institucijomis, kurių veiklą tiesiogiai ir netiesiogiai gali </w:t>
              </w:r>
              <w:r w:rsidR="00D94B92">
                <w:rPr>
                  <w:color w:val="000000"/>
                </w:rPr>
                <w:t xml:space="preserve">paveikti </w:t>
              </w:r>
              <w:r w:rsidR="007F08FC">
                <w:rPr>
                  <w:color w:val="000000"/>
                </w:rPr>
                <w:t>Seime svarstomas teisės akto projektas.</w:t>
              </w:r>
            </w:p>
            <w:p w14:paraId="70500D3F" w14:textId="1F510E66" w:rsidR="005F59A9" w:rsidRPr="00D14D67" w:rsidRDefault="00B1533F" w:rsidP="002B3272">
              <w:pPr>
                <w:shd w:val="clear" w:color="auto" w:fill="FFFFFF" w:themeFill="background1"/>
                <w:spacing w:line="276" w:lineRule="auto"/>
                <w:ind w:firstLine="851"/>
                <w:jc w:val="both"/>
                <w:rPr>
                  <w:szCs w:val="24"/>
                  <w:lang w:eastAsia="lt-LT"/>
                </w:rPr>
              </w:pPr>
              <w:r w:rsidRPr="002B3272">
                <w:rPr>
                  <w:color w:val="000000"/>
                </w:rPr>
                <w:t>Siekiant užtikrinti teisinės sistemos nuoseklumą ir tvarumą, v</w:t>
              </w:r>
              <w:r w:rsidR="00E13177" w:rsidRPr="002B3272">
                <w:rPr>
                  <w:color w:val="000000"/>
                </w:rPr>
                <w:t xml:space="preserve">isi Vyriausybei pateikti teisės </w:t>
              </w:r>
              <w:r w:rsidR="00A04CDD" w:rsidRPr="002B3272">
                <w:rPr>
                  <w:color w:val="000000"/>
                </w:rPr>
                <w:t xml:space="preserve">aktų </w:t>
              </w:r>
              <w:r w:rsidR="00E13177" w:rsidRPr="002B3272">
                <w:rPr>
                  <w:color w:val="000000"/>
                </w:rPr>
                <w:t>projektai, išskyrus Vyriausybės sprendimo ir Vyriausybės rezoliucijos projekt</w:t>
              </w:r>
              <w:r w:rsidR="00F3379C" w:rsidRPr="002B3272">
                <w:rPr>
                  <w:color w:val="000000"/>
                </w:rPr>
                <w:t>us</w:t>
              </w:r>
              <w:r w:rsidR="00E13177" w:rsidRPr="002B3272">
                <w:rPr>
                  <w:color w:val="000000"/>
                </w:rPr>
                <w:t xml:space="preserve">, vertinami Vyriausybės kanceliarijoje ir </w:t>
              </w:r>
              <w:r w:rsidR="00BC13E7" w:rsidRPr="002B3272">
                <w:rPr>
                  <w:color w:val="000000"/>
                </w:rPr>
                <w:t>išvados dėl Vyriausybės nutarimų projektų, kuriuose teikiamos Vyriausybės išvados, pateikiamos ne vėliau kaip per 5 darbo dienas. Vyriausybė teisės aktų projektus svarsto ir jiems pritaria</w:t>
              </w:r>
              <w:r w:rsidR="00F3379C" w:rsidRPr="002B3272">
                <w:rPr>
                  <w:color w:val="000000"/>
                </w:rPr>
                <w:t xml:space="preserve"> arba </w:t>
              </w:r>
              <w:r w:rsidR="00D94B92" w:rsidRPr="002B3272">
                <w:rPr>
                  <w:color w:val="000000"/>
                </w:rPr>
                <w:t xml:space="preserve">juos </w:t>
              </w:r>
              <w:r w:rsidR="00F3379C" w:rsidRPr="002B3272">
                <w:rPr>
                  <w:color w:val="000000"/>
                </w:rPr>
                <w:t xml:space="preserve">priima </w:t>
              </w:r>
              <w:r w:rsidR="00BC13E7" w:rsidRPr="002B3272">
                <w:rPr>
                  <w:color w:val="000000"/>
                </w:rPr>
                <w:t>Vyriausybės posėdži</w:t>
              </w:r>
              <w:r w:rsidR="00F3379C" w:rsidRPr="002B3272">
                <w:rPr>
                  <w:color w:val="000000"/>
                </w:rPr>
                <w:t>u</w:t>
              </w:r>
              <w:r w:rsidR="00BC13E7" w:rsidRPr="002B3272">
                <w:rPr>
                  <w:color w:val="000000"/>
                </w:rPr>
                <w:t>ose</w:t>
              </w:r>
              <w:r w:rsidR="00F3379C" w:rsidRPr="002B3272">
                <w:rPr>
                  <w:color w:val="000000"/>
                </w:rPr>
                <w:t>, kurie</w:t>
              </w:r>
              <w:r w:rsidR="00BC13E7" w:rsidRPr="002B3272">
                <w:rPr>
                  <w:color w:val="000000"/>
                </w:rPr>
                <w:t xml:space="preserve"> paprastai rengiami kartą per savaitę, trečiadieniais</w:t>
              </w:r>
              <w:r w:rsidR="00F3379C" w:rsidRPr="002B3272">
                <w:rPr>
                  <w:color w:val="000000"/>
                </w:rPr>
                <w:t xml:space="preserve">. </w:t>
              </w:r>
              <w:r w:rsidR="005D6EC4" w:rsidRPr="002B3272">
                <w:rPr>
                  <w:color w:val="000000"/>
                </w:rPr>
                <w:t xml:space="preserve">Atlikti </w:t>
              </w:r>
              <w:r w:rsidR="00F3379C" w:rsidRPr="00D14D67">
                <w:rPr>
                  <w:szCs w:val="24"/>
                  <w:lang w:eastAsia="lt-LT"/>
                </w:rPr>
                <w:t>Seime svarstomo teisės akto projek</w:t>
              </w:r>
              <w:r w:rsidRPr="00D14D67">
                <w:rPr>
                  <w:szCs w:val="24"/>
                  <w:lang w:eastAsia="lt-LT"/>
                </w:rPr>
                <w:t>t</w:t>
              </w:r>
              <w:r w:rsidR="00F3379C" w:rsidRPr="00D14D67">
                <w:rPr>
                  <w:szCs w:val="24"/>
                  <w:lang w:eastAsia="lt-LT"/>
                </w:rPr>
                <w:t>o</w:t>
              </w:r>
              <w:r w:rsidR="00AA5921" w:rsidRPr="00D14D67">
                <w:rPr>
                  <w:szCs w:val="24"/>
                  <w:lang w:eastAsia="lt-LT"/>
                </w:rPr>
                <w:t>, dėl kurio paprašyta pateikti Vyriausybės išvadą,</w:t>
              </w:r>
              <w:r w:rsidR="00F3379C" w:rsidRPr="00D14D67">
                <w:rPr>
                  <w:szCs w:val="24"/>
                  <w:lang w:eastAsia="lt-LT"/>
                </w:rPr>
                <w:t xml:space="preserve"> analiz</w:t>
              </w:r>
              <w:r w:rsidR="005D6EC4" w:rsidRPr="00D14D67">
                <w:rPr>
                  <w:szCs w:val="24"/>
                  <w:lang w:eastAsia="lt-LT"/>
                </w:rPr>
                <w:t>ę</w:t>
              </w:r>
              <w:r w:rsidR="00F3379C" w:rsidRPr="00D14D67">
                <w:rPr>
                  <w:szCs w:val="24"/>
                  <w:lang w:eastAsia="lt-LT"/>
                </w:rPr>
                <w:t xml:space="preserve">, </w:t>
              </w:r>
              <w:r w:rsidR="005D6EC4" w:rsidRPr="00D14D67">
                <w:rPr>
                  <w:szCs w:val="24"/>
                  <w:lang w:eastAsia="lt-LT"/>
                </w:rPr>
                <w:t xml:space="preserve">įvertinti </w:t>
              </w:r>
              <w:r w:rsidR="00F3379C" w:rsidRPr="00D14D67">
                <w:rPr>
                  <w:szCs w:val="24"/>
                  <w:lang w:eastAsia="lt-LT"/>
                </w:rPr>
                <w:t>galim</w:t>
              </w:r>
              <w:r w:rsidR="005D6EC4" w:rsidRPr="00D14D67">
                <w:rPr>
                  <w:szCs w:val="24"/>
                  <w:lang w:eastAsia="lt-LT"/>
                </w:rPr>
                <w:t>us</w:t>
              </w:r>
              <w:r w:rsidR="00F3379C" w:rsidRPr="00D14D67">
                <w:rPr>
                  <w:szCs w:val="24"/>
                  <w:lang w:eastAsia="lt-LT"/>
                </w:rPr>
                <w:t xml:space="preserve"> teigiam</w:t>
              </w:r>
              <w:r w:rsidR="005D6EC4" w:rsidRPr="00D14D67">
                <w:rPr>
                  <w:szCs w:val="24"/>
                  <w:lang w:eastAsia="lt-LT"/>
                </w:rPr>
                <w:t>us</w:t>
              </w:r>
              <w:r w:rsidR="00F3379C" w:rsidRPr="00D14D67">
                <w:rPr>
                  <w:szCs w:val="24"/>
                  <w:lang w:eastAsia="lt-LT"/>
                </w:rPr>
                <w:t xml:space="preserve"> ir neigiam</w:t>
              </w:r>
              <w:r w:rsidR="005D6EC4" w:rsidRPr="00D14D67">
                <w:rPr>
                  <w:szCs w:val="24"/>
                  <w:lang w:eastAsia="lt-LT"/>
                </w:rPr>
                <w:t>us</w:t>
              </w:r>
              <w:r w:rsidR="00F3379C" w:rsidRPr="00D14D67">
                <w:rPr>
                  <w:szCs w:val="24"/>
                  <w:lang w:eastAsia="lt-LT"/>
                </w:rPr>
                <w:t xml:space="preserve"> padarini</w:t>
              </w:r>
              <w:r w:rsidR="005D6EC4" w:rsidRPr="00D14D67">
                <w:rPr>
                  <w:szCs w:val="24"/>
                  <w:lang w:eastAsia="lt-LT"/>
                </w:rPr>
                <w:t>us</w:t>
              </w:r>
              <w:r w:rsidR="00F3379C" w:rsidRPr="00D14D67">
                <w:rPr>
                  <w:szCs w:val="24"/>
                  <w:lang w:eastAsia="lt-LT"/>
                </w:rPr>
                <w:t xml:space="preserve">, </w:t>
              </w:r>
              <w:r w:rsidR="005D6EC4" w:rsidRPr="00D14D67">
                <w:rPr>
                  <w:szCs w:val="24"/>
                  <w:lang w:eastAsia="lt-LT"/>
                </w:rPr>
                <w:t xml:space="preserve">apskaičiuoti </w:t>
              </w:r>
              <w:r w:rsidR="00F3379C" w:rsidRPr="00D14D67">
                <w:rPr>
                  <w:szCs w:val="24"/>
                  <w:lang w:eastAsia="lt-LT"/>
                </w:rPr>
                <w:t>finansin</w:t>
              </w:r>
              <w:r w:rsidR="005D6EC4" w:rsidRPr="00D14D67">
                <w:rPr>
                  <w:szCs w:val="24"/>
                  <w:lang w:eastAsia="lt-LT"/>
                </w:rPr>
                <w:t>es</w:t>
              </w:r>
              <w:r w:rsidR="00F3379C" w:rsidRPr="00D14D67">
                <w:rPr>
                  <w:szCs w:val="24"/>
                  <w:lang w:eastAsia="lt-LT"/>
                </w:rPr>
                <w:t xml:space="preserve"> ir kit</w:t>
              </w:r>
              <w:r w:rsidR="005D6EC4" w:rsidRPr="00D14D67">
                <w:rPr>
                  <w:szCs w:val="24"/>
                  <w:lang w:eastAsia="lt-LT"/>
                </w:rPr>
                <w:t>as</w:t>
              </w:r>
              <w:r w:rsidR="00F3379C" w:rsidRPr="00D14D67">
                <w:rPr>
                  <w:szCs w:val="24"/>
                  <w:lang w:eastAsia="lt-LT"/>
                </w:rPr>
                <w:t xml:space="preserve"> sąnaud</w:t>
              </w:r>
              <w:r w:rsidR="005D6EC4" w:rsidRPr="00D14D67">
                <w:rPr>
                  <w:szCs w:val="24"/>
                  <w:lang w:eastAsia="lt-LT"/>
                </w:rPr>
                <w:t>as</w:t>
              </w:r>
              <w:r w:rsidR="00F3379C" w:rsidRPr="00D14D67">
                <w:rPr>
                  <w:szCs w:val="24"/>
                  <w:lang w:eastAsia="lt-LT"/>
                </w:rPr>
                <w:t xml:space="preserve">, </w:t>
              </w:r>
              <w:r w:rsidR="005D6EC4" w:rsidRPr="00D14D67">
                <w:rPr>
                  <w:szCs w:val="24"/>
                  <w:lang w:eastAsia="lt-LT"/>
                </w:rPr>
                <w:t xml:space="preserve">parengti </w:t>
              </w:r>
              <w:r w:rsidR="00F3379C" w:rsidRPr="00D14D67">
                <w:rPr>
                  <w:szCs w:val="24"/>
                  <w:lang w:eastAsia="lt-LT"/>
                </w:rPr>
                <w:t>Vyriausybės išvados teksto projekt</w:t>
              </w:r>
              <w:r w:rsidR="005D6EC4" w:rsidRPr="00D14D67">
                <w:rPr>
                  <w:szCs w:val="24"/>
                  <w:lang w:eastAsia="lt-LT"/>
                </w:rPr>
                <w:t>ą</w:t>
              </w:r>
              <w:r w:rsidR="00F3379C" w:rsidRPr="00D14D67">
                <w:rPr>
                  <w:szCs w:val="24"/>
                  <w:lang w:eastAsia="lt-LT"/>
                </w:rPr>
                <w:t xml:space="preserve"> ir </w:t>
              </w:r>
              <w:r w:rsidR="005D6EC4" w:rsidRPr="00D14D67">
                <w:rPr>
                  <w:szCs w:val="24"/>
                  <w:lang w:eastAsia="lt-LT"/>
                </w:rPr>
                <w:t xml:space="preserve">patikslinti </w:t>
              </w:r>
              <w:r w:rsidR="00F3379C" w:rsidRPr="00D14D67">
                <w:rPr>
                  <w:szCs w:val="24"/>
                  <w:lang w:eastAsia="lt-LT"/>
                </w:rPr>
                <w:t>j</w:t>
              </w:r>
              <w:r w:rsidR="005D6EC4" w:rsidRPr="00D14D67">
                <w:rPr>
                  <w:szCs w:val="24"/>
                  <w:lang w:eastAsia="lt-LT"/>
                </w:rPr>
                <w:t>į</w:t>
              </w:r>
              <w:r w:rsidR="00F3379C" w:rsidRPr="00D14D67">
                <w:rPr>
                  <w:szCs w:val="24"/>
                  <w:lang w:eastAsia="lt-LT"/>
                </w:rPr>
                <w:t xml:space="preserve"> pagal gautas pastabas ir pasiūlymus</w:t>
              </w:r>
              <w:r w:rsidR="00D94B92" w:rsidRPr="00D14D67">
                <w:rPr>
                  <w:szCs w:val="24"/>
                  <w:lang w:eastAsia="lt-LT"/>
                </w:rPr>
                <w:t>,</w:t>
              </w:r>
              <w:r w:rsidR="005D6EC4" w:rsidRPr="00D14D67">
                <w:rPr>
                  <w:szCs w:val="24"/>
                  <w:lang w:eastAsia="lt-LT"/>
                </w:rPr>
                <w:t xml:space="preserve"> atlikti visus kitus veiksmus, </w:t>
              </w:r>
              <w:r w:rsidR="000D2CDB" w:rsidRPr="00D14D67">
                <w:rPr>
                  <w:szCs w:val="24"/>
                  <w:lang w:eastAsia="lt-LT"/>
                </w:rPr>
                <w:t xml:space="preserve">kurių </w:t>
              </w:r>
              <w:r w:rsidR="005D6EC4" w:rsidRPr="00D14D67">
                <w:rPr>
                  <w:szCs w:val="24"/>
                  <w:lang w:eastAsia="lt-LT"/>
                </w:rPr>
                <w:t>reik</w:t>
              </w:r>
              <w:r w:rsidR="000D2CDB" w:rsidRPr="00D14D67">
                <w:rPr>
                  <w:szCs w:val="24"/>
                  <w:lang w:eastAsia="lt-LT"/>
                </w:rPr>
                <w:t>i</w:t>
              </w:r>
              <w:r w:rsidR="005D6EC4" w:rsidRPr="00D14D67">
                <w:rPr>
                  <w:szCs w:val="24"/>
                  <w:lang w:eastAsia="lt-LT"/>
                </w:rPr>
                <w:t xml:space="preserve">a </w:t>
              </w:r>
              <w:r w:rsidR="001064F4" w:rsidRPr="00D14D67">
                <w:rPr>
                  <w:szCs w:val="24"/>
                  <w:lang w:eastAsia="lt-LT"/>
                </w:rPr>
                <w:t xml:space="preserve">Vyriausybės </w:t>
              </w:r>
              <w:r w:rsidR="000D2CDB" w:rsidRPr="00D14D67">
                <w:rPr>
                  <w:szCs w:val="24"/>
                  <w:lang w:eastAsia="lt-LT"/>
                </w:rPr>
                <w:t xml:space="preserve">nutarimui </w:t>
              </w:r>
              <w:r w:rsidR="00AA5921" w:rsidRPr="00D14D67">
                <w:rPr>
                  <w:szCs w:val="24"/>
                  <w:lang w:eastAsia="lt-LT"/>
                </w:rPr>
                <w:t xml:space="preserve">dėl </w:t>
              </w:r>
              <w:r w:rsidR="00AA5921" w:rsidRPr="002B3272">
                <w:rPr>
                  <w:color w:val="000000"/>
                </w:rPr>
                <w:t>Vyriausybės išvados</w:t>
              </w:r>
              <w:r w:rsidR="000D2CDB" w:rsidRPr="00D14D67">
                <w:rPr>
                  <w:szCs w:val="24"/>
                  <w:lang w:eastAsia="lt-LT"/>
                </w:rPr>
                <w:t xml:space="preserve"> tinkamai įforminti ir paskelbti</w:t>
              </w:r>
              <w:r w:rsidR="00F3379C" w:rsidRPr="00D14D67">
                <w:rPr>
                  <w:szCs w:val="24"/>
                  <w:lang w:eastAsia="lt-LT"/>
                </w:rPr>
                <w:t xml:space="preserve">, lieka </w:t>
              </w:r>
              <w:r w:rsidR="00AA5921" w:rsidRPr="00D14D67">
                <w:rPr>
                  <w:szCs w:val="24"/>
                  <w:lang w:eastAsia="lt-LT"/>
                </w:rPr>
                <w:t>iki</w:t>
              </w:r>
              <w:r w:rsidR="001064F4" w:rsidRPr="00D14D67">
                <w:rPr>
                  <w:szCs w:val="24"/>
                  <w:lang w:eastAsia="lt-LT"/>
                </w:rPr>
                <w:t xml:space="preserve"> 5 darbo dienų</w:t>
              </w:r>
              <w:r w:rsidR="001064F4" w:rsidRPr="002B3272">
                <w:rPr>
                  <w:bCs/>
                  <w:color w:val="000000"/>
                  <w:kern w:val="36"/>
                  <w:szCs w:val="24"/>
                  <w:lang w:eastAsia="lt-LT"/>
                </w:rPr>
                <w:t xml:space="preserve">. </w:t>
              </w:r>
              <w:r w:rsidR="000D2CDB" w:rsidRPr="002B3272">
                <w:rPr>
                  <w:bCs/>
                  <w:color w:val="000000"/>
                  <w:kern w:val="36"/>
                  <w:szCs w:val="24"/>
                  <w:lang w:eastAsia="lt-LT"/>
                </w:rPr>
                <w:t>Kadangi</w:t>
              </w:r>
              <w:r w:rsidR="001064F4" w:rsidRPr="002B3272">
                <w:rPr>
                  <w:bCs/>
                  <w:color w:val="000000"/>
                  <w:kern w:val="36"/>
                  <w:szCs w:val="24"/>
                  <w:lang w:eastAsia="lt-LT"/>
                </w:rPr>
                <w:t xml:space="preserve"> Vyriausybės išvados skiriasi savo sudėtingumu ir apimtimi, </w:t>
              </w:r>
              <w:r w:rsidR="000D2CDB" w:rsidRPr="002B3272">
                <w:rPr>
                  <w:bCs/>
                  <w:color w:val="000000"/>
                  <w:kern w:val="36"/>
                  <w:szCs w:val="24"/>
                  <w:lang w:eastAsia="lt-LT"/>
                </w:rPr>
                <w:t>o</w:t>
              </w:r>
              <w:r w:rsidR="001064F4" w:rsidRPr="002B3272">
                <w:rPr>
                  <w:bCs/>
                  <w:color w:val="000000"/>
                  <w:kern w:val="36"/>
                  <w:szCs w:val="24"/>
                  <w:lang w:eastAsia="lt-LT"/>
                </w:rPr>
                <w:t xml:space="preserve"> procese dalyvauja</w:t>
              </w:r>
              <w:r w:rsidR="000D2CDB" w:rsidRPr="002B3272">
                <w:rPr>
                  <w:bCs/>
                  <w:color w:val="000000"/>
                  <w:kern w:val="36"/>
                  <w:szCs w:val="24"/>
                  <w:lang w:eastAsia="lt-LT"/>
                </w:rPr>
                <w:t xml:space="preserve"> daug </w:t>
              </w:r>
              <w:r w:rsidR="001064F4" w:rsidRPr="002B3272">
                <w:rPr>
                  <w:bCs/>
                  <w:color w:val="000000"/>
                  <w:kern w:val="36"/>
                  <w:szCs w:val="24"/>
                  <w:lang w:eastAsia="lt-LT"/>
                </w:rPr>
                <w:t xml:space="preserve">subjektų, tinkamai ir kokybiškai parengti </w:t>
              </w:r>
              <w:r w:rsidR="001064F4" w:rsidRPr="00D14D67">
                <w:rPr>
                  <w:szCs w:val="24"/>
                  <w:lang w:eastAsia="lt-LT"/>
                </w:rPr>
                <w:t>Vyriausybės išvadą dėl Seime svarstomo teisės akto projekto, laikantis visų Vyriausybės darbo reglamento reikalavimų</w:t>
              </w:r>
              <w:r w:rsidR="00AA5921" w:rsidRPr="00D14D67">
                <w:rPr>
                  <w:szCs w:val="24"/>
                  <w:lang w:eastAsia="lt-LT"/>
                </w:rPr>
                <w:t xml:space="preserve">, </w:t>
              </w:r>
              <w:r w:rsidR="000D2CDB" w:rsidRPr="00D14D67">
                <w:rPr>
                  <w:szCs w:val="24"/>
                  <w:lang w:eastAsia="lt-LT"/>
                </w:rPr>
                <w:t xml:space="preserve">ypač </w:t>
              </w:r>
              <w:r w:rsidR="000D2CDB" w:rsidRPr="00D14D67">
                <w:rPr>
                  <w:szCs w:val="24"/>
                  <w:lang w:eastAsia="lt-LT"/>
                </w:rPr>
                <w:lastRenderedPageBreak/>
                <w:t>jeigu siūlomas sudėtingas</w:t>
              </w:r>
              <w:r w:rsidR="00B8187C" w:rsidRPr="00D14D67">
                <w:rPr>
                  <w:szCs w:val="24"/>
                  <w:lang w:eastAsia="lt-LT"/>
                </w:rPr>
                <w:t xml:space="preserve">, </w:t>
              </w:r>
              <w:r w:rsidR="000D2CDB" w:rsidRPr="00D14D67">
                <w:rPr>
                  <w:szCs w:val="24"/>
                  <w:lang w:eastAsia="lt-LT"/>
                </w:rPr>
                <w:t xml:space="preserve">kompleksinis </w:t>
              </w:r>
              <w:r w:rsidR="00B8187C" w:rsidRPr="00D14D67">
                <w:rPr>
                  <w:szCs w:val="24"/>
                  <w:lang w:eastAsia="lt-LT"/>
                </w:rPr>
                <w:t xml:space="preserve">ir </w:t>
              </w:r>
              <w:r w:rsidR="000D2CDB" w:rsidRPr="00D14D67">
                <w:rPr>
                  <w:szCs w:val="24"/>
                  <w:lang w:eastAsia="lt-LT"/>
                </w:rPr>
                <w:t xml:space="preserve">didesniu </w:t>
              </w:r>
              <w:r w:rsidR="00B8187C" w:rsidRPr="00D14D67">
                <w:rPr>
                  <w:szCs w:val="24"/>
                  <w:lang w:eastAsia="lt-LT"/>
                </w:rPr>
                <w:t>poveiki</w:t>
              </w:r>
              <w:r w:rsidR="000D2CDB" w:rsidRPr="00D14D67">
                <w:rPr>
                  <w:szCs w:val="24"/>
                  <w:lang w:eastAsia="lt-LT"/>
                </w:rPr>
                <w:t>u pasižymintis</w:t>
              </w:r>
              <w:r w:rsidR="00B8187C" w:rsidRPr="00D14D67">
                <w:rPr>
                  <w:szCs w:val="24"/>
                  <w:lang w:eastAsia="lt-LT"/>
                </w:rPr>
                <w:t xml:space="preserve"> reguliavim</w:t>
              </w:r>
              <w:r w:rsidR="000D2CDB" w:rsidRPr="00D14D67">
                <w:rPr>
                  <w:szCs w:val="24"/>
                  <w:lang w:eastAsia="lt-LT"/>
                </w:rPr>
                <w:t>as</w:t>
              </w:r>
              <w:r w:rsidR="00B8187C" w:rsidRPr="00D14D67">
                <w:rPr>
                  <w:szCs w:val="24"/>
                  <w:lang w:eastAsia="lt-LT"/>
                </w:rPr>
                <w:t xml:space="preserve">, </w:t>
              </w:r>
              <w:r w:rsidR="00AA5921" w:rsidRPr="00D14D67">
                <w:rPr>
                  <w:szCs w:val="24"/>
                  <w:lang w:eastAsia="lt-LT"/>
                </w:rPr>
                <w:t xml:space="preserve">per nustatytą </w:t>
              </w:r>
              <w:r w:rsidR="00AA5921" w:rsidRPr="002B3272">
                <w:rPr>
                  <w:bCs/>
                  <w:color w:val="000000"/>
                  <w:kern w:val="36"/>
                  <w:szCs w:val="24"/>
                  <w:lang w:eastAsia="lt-LT"/>
                </w:rPr>
                <w:t xml:space="preserve">4 savaičių terminą </w:t>
              </w:r>
              <w:r w:rsidR="00AA5921" w:rsidRPr="00D14D67">
                <w:rPr>
                  <w:szCs w:val="24"/>
                  <w:shd w:val="clear" w:color="auto" w:fill="FFFFFF" w:themeFill="background1"/>
                  <w:lang w:eastAsia="lt-LT"/>
                </w:rPr>
                <w:t>neįmanoma</w:t>
              </w:r>
              <w:r w:rsidR="00AA5921" w:rsidRPr="00D14D67">
                <w:rPr>
                  <w:szCs w:val="24"/>
                  <w:lang w:eastAsia="lt-LT"/>
                </w:rPr>
                <w:t>.</w:t>
              </w:r>
            </w:p>
            <w:p w14:paraId="725080A9" w14:textId="77777777" w:rsidR="00D14D67" w:rsidRPr="002B3272" w:rsidRDefault="00307599" w:rsidP="00BD7A13">
              <w:pPr>
                <w:pStyle w:val="ListParagraph"/>
                <w:numPr>
                  <w:ilvl w:val="1"/>
                  <w:numId w:val="1"/>
                </w:numPr>
                <w:shd w:val="clear" w:color="auto" w:fill="FFFFFF" w:themeFill="background1"/>
                <w:spacing w:line="276" w:lineRule="auto"/>
                <w:ind w:left="0" w:firstLine="720"/>
                <w:jc w:val="both"/>
                <w:rPr>
                  <w:color w:val="000000"/>
                  <w:szCs w:val="24"/>
                  <w:lang w:eastAsia="lt-LT"/>
                </w:rPr>
              </w:pPr>
              <w:r>
                <w:rPr>
                  <w:szCs w:val="24"/>
                  <w:lang w:eastAsia="lt-LT"/>
                </w:rPr>
                <w:t>V</w:t>
              </w:r>
              <w:r w:rsidR="00AA5921" w:rsidRPr="000F28E4">
                <w:rPr>
                  <w:szCs w:val="24"/>
                  <w:lang w:eastAsia="lt-LT"/>
                </w:rPr>
                <w:t>ienu metu atskirose ministerijose rengiama po kelias ar net keli</w:t>
              </w:r>
              <w:r w:rsidR="0003234B">
                <w:rPr>
                  <w:szCs w:val="24"/>
                  <w:lang w:eastAsia="lt-LT"/>
                </w:rPr>
                <w:t>olika</w:t>
              </w:r>
              <w:r w:rsidR="00AA5921" w:rsidRPr="000F28E4">
                <w:rPr>
                  <w:szCs w:val="24"/>
                  <w:lang w:eastAsia="lt-LT"/>
                </w:rPr>
                <w:t xml:space="preserve"> Vyriausybės išvadų.</w:t>
              </w:r>
              <w:r w:rsidR="00E40851" w:rsidRPr="000F28E4">
                <w:rPr>
                  <w:szCs w:val="24"/>
                  <w:lang w:eastAsia="lt-LT"/>
                </w:rPr>
                <w:t xml:space="preserve"> Seimo valdyba nuo XVII Vyriausybės </w:t>
              </w:r>
              <w:r w:rsidR="00B30828">
                <w:rPr>
                  <w:szCs w:val="24"/>
                  <w:lang w:eastAsia="lt-LT"/>
                </w:rPr>
                <w:t>veiklos</w:t>
              </w:r>
              <w:r w:rsidR="00B30828" w:rsidRPr="000F28E4">
                <w:rPr>
                  <w:szCs w:val="24"/>
                  <w:lang w:eastAsia="lt-LT"/>
                </w:rPr>
                <w:t xml:space="preserve"> </w:t>
              </w:r>
              <w:r w:rsidR="00E40851" w:rsidRPr="000F28E4">
                <w:rPr>
                  <w:szCs w:val="24"/>
                  <w:lang w:eastAsia="lt-LT"/>
                </w:rPr>
                <w:t>pradžios iki 2019 m. liepos 10 d. iš viso paprašė pateikti 520 Vyriausybės išvadų, vidu</w:t>
              </w:r>
              <w:r w:rsidR="00A04CDD">
                <w:rPr>
                  <w:szCs w:val="24"/>
                  <w:lang w:eastAsia="lt-LT"/>
                </w:rPr>
                <w:t>ti</w:t>
              </w:r>
              <w:r w:rsidR="00E40851" w:rsidRPr="000F28E4">
                <w:rPr>
                  <w:szCs w:val="24"/>
                  <w:lang w:eastAsia="lt-LT"/>
                </w:rPr>
                <w:t>niškai po 104 išvadas per vieną Seimo sesiją</w:t>
              </w:r>
              <w:r w:rsidR="0003234B">
                <w:rPr>
                  <w:szCs w:val="24"/>
                  <w:lang w:eastAsia="lt-LT"/>
                </w:rPr>
                <w:t xml:space="preserve"> (</w:t>
              </w:r>
              <w:r w:rsidR="00B30828">
                <w:rPr>
                  <w:szCs w:val="24"/>
                  <w:lang w:eastAsia="lt-LT"/>
                </w:rPr>
                <w:t xml:space="preserve">neskaitant </w:t>
              </w:r>
              <w:r w:rsidR="0003234B">
                <w:rPr>
                  <w:szCs w:val="24"/>
                  <w:lang w:eastAsia="lt-LT"/>
                </w:rPr>
                <w:t xml:space="preserve">2016 metų Seimo I (rudens) sesijos, kuri buvo labai trumpa), </w:t>
              </w:r>
              <w:r w:rsidR="00B30828">
                <w:rPr>
                  <w:szCs w:val="24"/>
                  <w:lang w:eastAsia="lt-LT"/>
                </w:rPr>
                <w:br/>
              </w:r>
              <w:r w:rsidR="0003234B">
                <w:rPr>
                  <w:szCs w:val="24"/>
                  <w:lang w:eastAsia="lt-LT"/>
                </w:rPr>
                <w:t>26 išvadas per vieną Seimo sesijos mėnesį</w:t>
              </w:r>
              <w:r w:rsidR="00E40851" w:rsidRPr="000F28E4">
                <w:rPr>
                  <w:szCs w:val="24"/>
                  <w:lang w:eastAsia="lt-LT"/>
                </w:rPr>
                <w:t>.</w:t>
              </w:r>
              <w:r w:rsidR="00B45D3E" w:rsidRPr="000F28E4">
                <w:rPr>
                  <w:szCs w:val="24"/>
                  <w:lang w:eastAsia="lt-LT"/>
                </w:rPr>
                <w:t xml:space="preserve"> Vyriausybės išvadų rengimo </w:t>
              </w:r>
              <w:r w:rsidR="00B30828">
                <w:rPr>
                  <w:szCs w:val="24"/>
                  <w:lang w:eastAsia="lt-LT"/>
                </w:rPr>
                <w:t>k</w:t>
              </w:r>
              <w:r w:rsidR="00B30828" w:rsidRPr="000F28E4">
                <w:rPr>
                  <w:szCs w:val="24"/>
                  <w:lang w:eastAsia="lt-LT"/>
                </w:rPr>
                <w:t>rūvis</w:t>
              </w:r>
              <w:r w:rsidR="00B30828">
                <w:rPr>
                  <w:szCs w:val="24"/>
                  <w:lang w:eastAsia="lt-LT"/>
                </w:rPr>
                <w:t xml:space="preserve"> </w:t>
              </w:r>
              <w:r w:rsidR="00B45D3E" w:rsidRPr="000F28E4">
                <w:rPr>
                  <w:szCs w:val="24"/>
                  <w:lang w:eastAsia="lt-LT"/>
                </w:rPr>
                <w:t>ministerij</w:t>
              </w:r>
              <w:r w:rsidR="00B30828">
                <w:rPr>
                  <w:szCs w:val="24"/>
                  <w:lang w:eastAsia="lt-LT"/>
                </w:rPr>
                <w:t>oms</w:t>
              </w:r>
              <w:r w:rsidR="00246E7E" w:rsidRPr="000F28E4">
                <w:rPr>
                  <w:szCs w:val="24"/>
                  <w:lang w:eastAsia="lt-LT"/>
                </w:rPr>
                <w:t xml:space="preserve"> netolyg</w:t>
              </w:r>
              <w:r w:rsidR="00B30828">
                <w:rPr>
                  <w:szCs w:val="24"/>
                  <w:lang w:eastAsia="lt-LT"/>
                </w:rPr>
                <w:t>us</w:t>
              </w:r>
              <w:r w:rsidR="00056196" w:rsidRPr="000F28E4">
                <w:rPr>
                  <w:szCs w:val="24"/>
                  <w:lang w:eastAsia="lt-LT"/>
                </w:rPr>
                <w:t xml:space="preserve">, pavyzdžiui, </w:t>
              </w:r>
              <w:r w:rsidR="00B30828" w:rsidRPr="00BD7A13">
                <w:rPr>
                  <w:color w:val="000000"/>
                  <w:shd w:val="clear" w:color="auto" w:fill="FFFFFF" w:themeFill="background1"/>
                </w:rPr>
                <w:t xml:space="preserve">Lietuvos Respublikos </w:t>
              </w:r>
              <w:r w:rsidR="00B30828">
                <w:rPr>
                  <w:szCs w:val="24"/>
                  <w:lang w:eastAsia="lt-LT"/>
                </w:rPr>
                <w:t>s</w:t>
              </w:r>
              <w:r w:rsidR="00056196" w:rsidRPr="000F28E4">
                <w:rPr>
                  <w:szCs w:val="24"/>
                  <w:lang w:eastAsia="lt-LT"/>
                </w:rPr>
                <w:t xml:space="preserve">ocialinės apsaugos ir darbo ministerijos iš viso paprašyta parengti </w:t>
              </w:r>
              <w:r w:rsidR="007B1670">
                <w:rPr>
                  <w:szCs w:val="24"/>
                  <w:lang w:eastAsia="lt-LT"/>
                </w:rPr>
                <w:t>virš</w:t>
              </w:r>
              <w:r>
                <w:rPr>
                  <w:szCs w:val="24"/>
                  <w:lang w:eastAsia="lt-LT"/>
                </w:rPr>
                <w:t xml:space="preserve"> </w:t>
              </w:r>
              <w:r w:rsidR="00056196" w:rsidRPr="009C7A9D">
                <w:rPr>
                  <w:szCs w:val="24"/>
                  <w:lang w:eastAsia="lt-LT"/>
                </w:rPr>
                <w:t>20</w:t>
              </w:r>
              <w:r w:rsidRPr="009C7A9D">
                <w:rPr>
                  <w:szCs w:val="24"/>
                  <w:lang w:eastAsia="lt-LT"/>
                </w:rPr>
                <w:t>0</w:t>
              </w:r>
              <w:r w:rsidR="00056196" w:rsidRPr="000F28E4">
                <w:rPr>
                  <w:szCs w:val="24"/>
                  <w:lang w:eastAsia="lt-LT"/>
                </w:rPr>
                <w:t xml:space="preserve"> Vyriausybės išvad</w:t>
              </w:r>
              <w:r>
                <w:rPr>
                  <w:szCs w:val="24"/>
                  <w:lang w:eastAsia="lt-LT"/>
                </w:rPr>
                <w:t>ų</w:t>
              </w:r>
              <w:r w:rsidR="000F28E4" w:rsidRPr="000F28E4">
                <w:rPr>
                  <w:szCs w:val="24"/>
                  <w:lang w:eastAsia="lt-LT"/>
                </w:rPr>
                <w:t xml:space="preserve"> (</w:t>
              </w:r>
              <w:r w:rsidR="000F28E4" w:rsidRPr="009C7A9D">
                <w:rPr>
                  <w:szCs w:val="24"/>
                  <w:lang w:eastAsia="lt-LT"/>
                </w:rPr>
                <w:t>beveik 40</w:t>
              </w:r>
              <w:r w:rsidR="000F28E4" w:rsidRPr="000F28E4">
                <w:rPr>
                  <w:szCs w:val="24"/>
                  <w:lang w:eastAsia="lt-LT"/>
                </w:rPr>
                <w:t xml:space="preserve"> procentų visų paprašytų išvadų),</w:t>
              </w:r>
              <w:r w:rsidR="000F28E4" w:rsidRPr="009C7A9D">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s</w:t>
              </w:r>
              <w:r w:rsidR="00056196" w:rsidRPr="000F28E4">
                <w:rPr>
                  <w:szCs w:val="24"/>
                  <w:lang w:eastAsia="lt-LT"/>
                </w:rPr>
                <w:t>veikatos apsaugos</w:t>
              </w:r>
              <w:r>
                <w:rPr>
                  <w:szCs w:val="24"/>
                  <w:lang w:eastAsia="lt-LT"/>
                </w:rPr>
                <w:t xml:space="preserve"> </w:t>
              </w:r>
              <w:r w:rsidR="00B30828" w:rsidRPr="000F28E4">
                <w:rPr>
                  <w:szCs w:val="24"/>
                  <w:lang w:eastAsia="lt-LT"/>
                </w:rPr>
                <w:t>ministerijos</w:t>
              </w:r>
              <w:r w:rsidR="00B30828">
                <w:rPr>
                  <w:szCs w:val="24"/>
                  <w:lang w:eastAsia="lt-LT"/>
                </w:rPr>
                <w:t xml:space="preserve"> </w:t>
              </w:r>
              <w:r>
                <w:rPr>
                  <w:szCs w:val="24"/>
                  <w:lang w:eastAsia="lt-LT"/>
                </w:rPr>
                <w:t>ir</w:t>
              </w:r>
              <w:r w:rsidR="0003234B">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t</w:t>
              </w:r>
              <w:r w:rsidRPr="000F28E4">
                <w:rPr>
                  <w:szCs w:val="24"/>
                  <w:lang w:eastAsia="lt-LT"/>
                </w:rPr>
                <w:t xml:space="preserve">eisingumo </w:t>
              </w:r>
              <w:r w:rsidR="00B30828" w:rsidRPr="000F28E4">
                <w:rPr>
                  <w:szCs w:val="24"/>
                  <w:lang w:eastAsia="lt-LT"/>
                </w:rPr>
                <w:t>ministerij</w:t>
              </w:r>
              <w:r w:rsidR="00B30828">
                <w:rPr>
                  <w:szCs w:val="24"/>
                  <w:lang w:eastAsia="lt-LT"/>
                </w:rPr>
                <w:t>os</w:t>
              </w:r>
              <w:r w:rsidR="00B30828" w:rsidRPr="000F28E4">
                <w:rPr>
                  <w:szCs w:val="24"/>
                  <w:lang w:eastAsia="lt-LT"/>
                </w:rPr>
                <w:t xml:space="preserve"> </w:t>
              </w:r>
              <w:r w:rsidR="00056196" w:rsidRPr="000F28E4">
                <w:rPr>
                  <w:szCs w:val="24"/>
                  <w:lang w:eastAsia="lt-LT"/>
                </w:rPr>
                <w:t>–</w:t>
              </w:r>
              <w:r w:rsidR="00B30828">
                <w:rPr>
                  <w:szCs w:val="24"/>
                  <w:lang w:eastAsia="lt-LT"/>
                </w:rPr>
                <w:t xml:space="preserve"> </w:t>
              </w:r>
              <w:r w:rsidR="007F08FC">
                <w:rPr>
                  <w:szCs w:val="24"/>
                  <w:lang w:eastAsia="lt-LT"/>
                </w:rPr>
                <w:t>daugiau nei</w:t>
              </w:r>
              <w:r>
                <w:rPr>
                  <w:szCs w:val="24"/>
                  <w:lang w:eastAsia="lt-LT"/>
                </w:rPr>
                <w:t xml:space="preserve"> </w:t>
              </w:r>
              <w:r w:rsidR="00B30828">
                <w:rPr>
                  <w:szCs w:val="24"/>
                  <w:lang w:eastAsia="lt-LT"/>
                </w:rPr>
                <w:t>po</w:t>
              </w:r>
              <w:r w:rsidR="00B30828" w:rsidRPr="009C7A9D">
                <w:rPr>
                  <w:szCs w:val="24"/>
                  <w:lang w:eastAsia="lt-LT"/>
                </w:rPr>
                <w:t xml:space="preserve"> </w:t>
              </w:r>
              <w:r w:rsidR="00056196" w:rsidRPr="009C7A9D">
                <w:rPr>
                  <w:szCs w:val="24"/>
                  <w:lang w:eastAsia="lt-LT"/>
                </w:rPr>
                <w:t>9</w:t>
              </w:r>
              <w:r w:rsidRPr="009C7A9D">
                <w:rPr>
                  <w:szCs w:val="24"/>
                  <w:lang w:eastAsia="lt-LT"/>
                </w:rPr>
                <w:t>0,</w:t>
              </w:r>
              <w:r w:rsidR="00056196" w:rsidRPr="009C7A9D">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f</w:t>
              </w:r>
              <w:r w:rsidR="00056196" w:rsidRPr="009C7A9D">
                <w:rPr>
                  <w:szCs w:val="24"/>
                  <w:lang w:eastAsia="lt-LT"/>
                </w:rPr>
                <w:t xml:space="preserve">inansų ministerijos </w:t>
              </w:r>
              <w:r w:rsidR="00056196" w:rsidRPr="000F28E4">
                <w:rPr>
                  <w:szCs w:val="24"/>
                  <w:lang w:eastAsia="lt-LT"/>
                </w:rPr>
                <w:t>–</w:t>
              </w:r>
              <w:r w:rsidR="00056196" w:rsidRPr="009C7A9D">
                <w:rPr>
                  <w:szCs w:val="24"/>
                  <w:lang w:eastAsia="lt-LT"/>
                </w:rPr>
                <w:t xml:space="preserve"> </w:t>
              </w:r>
              <w:r w:rsidRPr="009C7A9D">
                <w:rPr>
                  <w:szCs w:val="24"/>
                  <w:lang w:eastAsia="lt-LT"/>
                </w:rPr>
                <w:t xml:space="preserve">apie </w:t>
              </w:r>
              <w:r w:rsidR="00056196" w:rsidRPr="009C7A9D">
                <w:rPr>
                  <w:szCs w:val="24"/>
                  <w:lang w:eastAsia="lt-LT"/>
                </w:rPr>
                <w:t>6</w:t>
              </w:r>
              <w:r w:rsidRPr="009C7A9D">
                <w:rPr>
                  <w:szCs w:val="24"/>
                  <w:lang w:eastAsia="lt-LT"/>
                </w:rPr>
                <w:t>0</w:t>
              </w:r>
              <w:r w:rsidR="00056196" w:rsidRPr="009C7A9D">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a</w:t>
              </w:r>
              <w:r w:rsidR="00056196" w:rsidRPr="009C7A9D">
                <w:rPr>
                  <w:szCs w:val="24"/>
                  <w:lang w:eastAsia="lt-LT"/>
                </w:rPr>
                <w:t xml:space="preserve">plinkos ministerijos </w:t>
              </w:r>
              <w:r w:rsidR="00056196" w:rsidRPr="000F28E4">
                <w:rPr>
                  <w:szCs w:val="24"/>
                  <w:lang w:eastAsia="lt-LT"/>
                </w:rPr>
                <w:t xml:space="preserve">– </w:t>
              </w:r>
              <w:r>
                <w:rPr>
                  <w:szCs w:val="24"/>
                  <w:lang w:eastAsia="lt-LT"/>
                </w:rPr>
                <w:t xml:space="preserve">apie </w:t>
              </w:r>
              <w:r w:rsidR="00056196" w:rsidRPr="009C7A9D">
                <w:rPr>
                  <w:szCs w:val="24"/>
                  <w:lang w:eastAsia="lt-LT"/>
                </w:rPr>
                <w:t>5</w:t>
              </w:r>
              <w:r w:rsidRPr="009C7A9D">
                <w:rPr>
                  <w:szCs w:val="24"/>
                  <w:lang w:eastAsia="lt-LT"/>
                </w:rPr>
                <w:t>0</w:t>
              </w:r>
              <w:r w:rsidR="00056196" w:rsidRPr="009C7A9D">
                <w:rPr>
                  <w:szCs w:val="24"/>
                  <w:lang w:eastAsia="lt-LT"/>
                </w:rPr>
                <w:t>.</w:t>
              </w:r>
              <w:r w:rsidR="00F36B90" w:rsidRPr="009C7A9D">
                <w:rPr>
                  <w:szCs w:val="24"/>
                  <w:lang w:eastAsia="lt-LT"/>
                </w:rPr>
                <w:t xml:space="preserve"> </w:t>
              </w:r>
            </w:p>
            <w:p w14:paraId="4A191AF4" w14:textId="03A22DE2" w:rsidR="007C7834" w:rsidRPr="002B3272" w:rsidRDefault="00B30828" w:rsidP="002B3272">
              <w:pPr>
                <w:shd w:val="clear" w:color="auto" w:fill="FFFFFF" w:themeFill="background1"/>
                <w:spacing w:line="276" w:lineRule="auto"/>
                <w:ind w:firstLine="709"/>
                <w:jc w:val="both"/>
                <w:rPr>
                  <w:color w:val="000000"/>
                  <w:szCs w:val="24"/>
                  <w:lang w:eastAsia="lt-LT"/>
                </w:rPr>
              </w:pPr>
              <w:r w:rsidRPr="002B3272">
                <w:rPr>
                  <w:szCs w:val="24"/>
                  <w:lang w:eastAsia="lt-LT"/>
                </w:rPr>
                <w:t>T</w:t>
              </w:r>
              <w:r w:rsidR="00F36B90" w:rsidRPr="002B3272">
                <w:rPr>
                  <w:szCs w:val="24"/>
                  <w:lang w:eastAsia="lt-LT"/>
                </w:rPr>
                <w:t>u</w:t>
              </w:r>
              <w:r w:rsidR="00307599" w:rsidRPr="002B3272">
                <w:rPr>
                  <w:szCs w:val="24"/>
                  <w:lang w:eastAsia="lt-LT"/>
                </w:rPr>
                <w:t>o</w:t>
              </w:r>
              <w:r w:rsidR="00F36B90" w:rsidRPr="002B3272">
                <w:rPr>
                  <w:szCs w:val="24"/>
                  <w:lang w:eastAsia="lt-LT"/>
                </w:rPr>
                <w:t xml:space="preserve"> pa</w:t>
              </w:r>
              <w:r w:rsidRPr="002B3272">
                <w:rPr>
                  <w:szCs w:val="24"/>
                  <w:lang w:eastAsia="lt-LT"/>
                </w:rPr>
                <w:t>t</w:t>
              </w:r>
              <w:r w:rsidR="00F36B90" w:rsidRPr="002B3272">
                <w:rPr>
                  <w:szCs w:val="24"/>
                  <w:lang w:eastAsia="lt-LT"/>
                </w:rPr>
                <w:t xml:space="preserve"> metu ministerijose rengiami įstatymų projektai, </w:t>
              </w:r>
              <w:proofErr w:type="spellStart"/>
              <w:r w:rsidR="00F36B90" w:rsidRPr="002B3272">
                <w:rPr>
                  <w:szCs w:val="24"/>
                  <w:lang w:eastAsia="lt-LT"/>
                </w:rPr>
                <w:t>teiktini</w:t>
              </w:r>
              <w:proofErr w:type="spellEnd"/>
              <w:r w:rsidR="00F36B90" w:rsidRPr="002B3272">
                <w:rPr>
                  <w:szCs w:val="24"/>
                  <w:lang w:eastAsia="lt-LT"/>
                </w:rPr>
                <w:t xml:space="preserve"> Seimui svarstyti atsižvelgiant į Vyriausybės pasiūlymus </w:t>
              </w:r>
              <w:r w:rsidRPr="002B3272">
                <w:rPr>
                  <w:szCs w:val="24"/>
                  <w:lang w:eastAsia="lt-LT"/>
                </w:rPr>
                <w:t xml:space="preserve">dėl </w:t>
              </w:r>
              <w:r w:rsidR="00F36B90" w:rsidRPr="002B3272">
                <w:rPr>
                  <w:szCs w:val="24"/>
                  <w:lang w:eastAsia="lt-LT"/>
                </w:rPr>
                <w:t xml:space="preserve">atitinkamos Seimo sesijos darbų </w:t>
              </w:r>
              <w:r w:rsidRPr="002B3272">
                <w:rPr>
                  <w:szCs w:val="24"/>
                  <w:lang w:eastAsia="lt-LT"/>
                </w:rPr>
                <w:t>programos</w:t>
              </w:r>
              <w:r w:rsidR="00F36B90" w:rsidRPr="002B3272">
                <w:rPr>
                  <w:szCs w:val="24"/>
                  <w:lang w:eastAsia="lt-LT"/>
                </w:rPr>
                <w:t xml:space="preserve">, ir Vyriausybės </w:t>
              </w:r>
              <w:r w:rsidR="00A04CDD" w:rsidRPr="002B3272">
                <w:rPr>
                  <w:szCs w:val="24"/>
                  <w:lang w:eastAsia="lt-LT"/>
                </w:rPr>
                <w:t>nutarimų</w:t>
              </w:r>
              <w:r w:rsidR="00F36B90" w:rsidRPr="002B3272">
                <w:rPr>
                  <w:szCs w:val="24"/>
                  <w:lang w:eastAsia="lt-LT"/>
                </w:rPr>
                <w:t xml:space="preserve">, </w:t>
              </w:r>
              <w:r w:rsidR="00A04CDD" w:rsidRPr="002B3272">
                <w:rPr>
                  <w:szCs w:val="24"/>
                  <w:lang w:eastAsia="lt-LT"/>
                </w:rPr>
                <w:t xml:space="preserve">reikalingų </w:t>
              </w:r>
              <w:r w:rsidR="00F36B90" w:rsidRPr="002B3272">
                <w:rPr>
                  <w:szCs w:val="24"/>
                  <w:lang w:eastAsia="lt-LT"/>
                </w:rPr>
                <w:t xml:space="preserve">jau </w:t>
              </w:r>
              <w:r w:rsidRPr="002B3272">
                <w:rPr>
                  <w:szCs w:val="24"/>
                  <w:lang w:eastAsia="lt-LT"/>
                </w:rPr>
                <w:t xml:space="preserve">priimtiems įstatymams </w:t>
              </w:r>
              <w:r w:rsidR="00307599" w:rsidRPr="002B3272">
                <w:rPr>
                  <w:szCs w:val="24"/>
                  <w:lang w:eastAsia="lt-LT"/>
                </w:rPr>
                <w:t xml:space="preserve">ir </w:t>
              </w:r>
              <w:r w:rsidRPr="002B3272">
                <w:rPr>
                  <w:szCs w:val="24"/>
                  <w:lang w:eastAsia="lt-LT"/>
                </w:rPr>
                <w:t>kitiems sprendimams įgyvendinti</w:t>
              </w:r>
              <w:r w:rsidR="00A04CDD" w:rsidRPr="002B3272">
                <w:rPr>
                  <w:szCs w:val="24"/>
                  <w:lang w:eastAsia="lt-LT"/>
                </w:rPr>
                <w:t>, projektai</w:t>
              </w:r>
              <w:r w:rsidR="00307599" w:rsidRPr="002B3272">
                <w:rPr>
                  <w:szCs w:val="24"/>
                  <w:lang w:eastAsia="lt-LT"/>
                </w:rPr>
                <w:t xml:space="preserve">. </w:t>
              </w:r>
              <w:r w:rsidR="00307599" w:rsidRPr="009C7A9D">
                <w:t>XVII Vyriausybė nuo 2017 metų Seimo II (pavasario) sesijos iki 2019</w:t>
              </w:r>
              <w:r w:rsidR="00D14D67">
                <w:t> </w:t>
              </w:r>
              <w:r w:rsidR="00307599" w:rsidRPr="009C7A9D">
                <w:t xml:space="preserve">m. liepos 10 d. </w:t>
              </w:r>
              <w:r w:rsidRPr="009C7A9D">
                <w:t>pateikė</w:t>
              </w:r>
              <w:r w:rsidRPr="009C7A9D" w:rsidDel="00B30828">
                <w:t xml:space="preserve"> </w:t>
              </w:r>
              <w:r w:rsidR="00307599" w:rsidRPr="009C7A9D">
                <w:t xml:space="preserve">Seimui svarstyti apie </w:t>
              </w:r>
              <w:r w:rsidR="00307599" w:rsidRPr="00D14D67">
                <w:rPr>
                  <w:bCs/>
                </w:rPr>
                <w:t xml:space="preserve">750 įstatymų projektų paketų, </w:t>
              </w:r>
              <w:r w:rsidRPr="00D14D67">
                <w:rPr>
                  <w:bCs/>
                </w:rPr>
                <w:t>o</w:t>
              </w:r>
              <w:r w:rsidR="00307599" w:rsidRPr="00D14D67">
                <w:rPr>
                  <w:bCs/>
                </w:rPr>
                <w:t xml:space="preserve"> vieną paketą sudaro nuo vieno iki 30 įstatymų projektų. </w:t>
              </w:r>
              <w:r w:rsidR="00F14966" w:rsidRPr="00D14D67">
                <w:rPr>
                  <w:bCs/>
                </w:rPr>
                <w:t xml:space="preserve">Neretai Vyriausybės inicijuojami įstatymų projektai </w:t>
              </w:r>
              <w:r w:rsidRPr="00D14D67">
                <w:rPr>
                  <w:bCs/>
                </w:rPr>
                <w:t xml:space="preserve">susiję </w:t>
              </w:r>
              <w:r w:rsidR="00F14966" w:rsidRPr="00D14D67">
                <w:rPr>
                  <w:bCs/>
                </w:rPr>
                <w:t>su Seime svarstomais teisės aktų projektais, dėl kurių paprašyta pateikti Vyriausybės išvadą, todėl siekia</w:t>
              </w:r>
              <w:r w:rsidR="0003234B" w:rsidRPr="00D14D67">
                <w:rPr>
                  <w:bCs/>
                </w:rPr>
                <w:t>ma</w:t>
              </w:r>
              <w:r w:rsidR="00F14966" w:rsidRPr="00D14D67">
                <w:rPr>
                  <w:bCs/>
                </w:rPr>
                <w:t xml:space="preserve"> Seimui pateikti sistemiškus ir suderintus siūlymus, kompleksiškai sprendžiančius </w:t>
              </w:r>
              <w:r w:rsidRPr="00D14D67">
                <w:rPr>
                  <w:bCs/>
                </w:rPr>
                <w:t xml:space="preserve">nustatytas </w:t>
              </w:r>
              <w:r w:rsidR="00F14966" w:rsidRPr="00D14D67">
                <w:rPr>
                  <w:bCs/>
                </w:rPr>
                <w:t>problemas</w:t>
              </w:r>
              <w:r w:rsidR="0003234B" w:rsidRPr="00D14D67">
                <w:rPr>
                  <w:bCs/>
                </w:rPr>
                <w:t>.</w:t>
              </w:r>
              <w:r w:rsidR="00F14966" w:rsidRPr="00D14D67">
                <w:rPr>
                  <w:bCs/>
                </w:rPr>
                <w:t xml:space="preserve"> </w:t>
              </w:r>
              <w:r w:rsidRPr="00D14D67">
                <w:rPr>
                  <w:bCs/>
                </w:rPr>
                <w:t>K</w:t>
              </w:r>
              <w:r w:rsidR="00835028" w:rsidRPr="00D14D67">
                <w:rPr>
                  <w:bCs/>
                </w:rPr>
                <w:t xml:space="preserve">ai </w:t>
              </w:r>
              <w:r w:rsidR="00835028" w:rsidRPr="002B3272">
                <w:rPr>
                  <w:szCs w:val="24"/>
                  <w:lang w:eastAsia="lt-LT"/>
                </w:rPr>
                <w:t xml:space="preserve">Vyriausybės išvadų prašoma dėl to paties įstatymo projekto skirtingų </w:t>
              </w:r>
              <w:r w:rsidRPr="002B3272">
                <w:rPr>
                  <w:szCs w:val="24"/>
                  <w:lang w:eastAsia="lt-LT"/>
                </w:rPr>
                <w:t xml:space="preserve">straipsnių </w:t>
              </w:r>
              <w:r w:rsidR="00835028" w:rsidRPr="002B3272">
                <w:rPr>
                  <w:szCs w:val="24"/>
                  <w:lang w:eastAsia="lt-LT"/>
                </w:rPr>
                <w:t>arba netgi</w:t>
              </w:r>
              <w:r w:rsidR="00653168" w:rsidRPr="002B3272">
                <w:rPr>
                  <w:szCs w:val="24"/>
                  <w:lang w:eastAsia="lt-LT"/>
                </w:rPr>
                <w:t xml:space="preserve"> dėl</w:t>
              </w:r>
              <w:r w:rsidR="00835028" w:rsidRPr="002B3272">
                <w:rPr>
                  <w:szCs w:val="24"/>
                  <w:lang w:eastAsia="lt-LT"/>
                </w:rPr>
                <w:t xml:space="preserve"> to paties straipsnio, </w:t>
              </w:r>
              <w:r w:rsidR="007B1670" w:rsidRPr="002B3272">
                <w:rPr>
                  <w:szCs w:val="24"/>
                  <w:lang w:eastAsia="lt-LT"/>
                </w:rPr>
                <w:t xml:space="preserve">taip pat pagal klausimo pobūdį susijusių įstatymo projektų, </w:t>
              </w:r>
              <w:r w:rsidR="00835028" w:rsidRPr="002B3272">
                <w:rPr>
                  <w:szCs w:val="24"/>
                  <w:lang w:eastAsia="lt-LT"/>
                </w:rPr>
                <w:t xml:space="preserve">Vyriausybė privalo užtikrinti teisės normų vientisumą ir teisėkūros ekonomiškumą, todėl </w:t>
              </w:r>
              <w:r w:rsidR="00653168" w:rsidRPr="002B3272">
                <w:rPr>
                  <w:szCs w:val="24"/>
                  <w:shd w:val="clear" w:color="auto" w:fill="FFFFFF" w:themeFill="background1"/>
                  <w:lang w:eastAsia="lt-LT"/>
                </w:rPr>
                <w:t xml:space="preserve">tam tikrais </w:t>
              </w:r>
              <w:r w:rsidR="009C0B3C" w:rsidRPr="002B3272">
                <w:rPr>
                  <w:szCs w:val="24"/>
                  <w:shd w:val="clear" w:color="auto" w:fill="FFFFFF" w:themeFill="background1"/>
                  <w:lang w:eastAsia="lt-LT"/>
                </w:rPr>
                <w:t>atvejais</w:t>
              </w:r>
              <w:r w:rsidR="009C0B3C" w:rsidRPr="002B3272">
                <w:rPr>
                  <w:szCs w:val="24"/>
                  <w:lang w:eastAsia="lt-LT"/>
                </w:rPr>
                <w:t xml:space="preserve"> </w:t>
              </w:r>
              <w:r w:rsidR="007B1670" w:rsidRPr="002B3272">
                <w:rPr>
                  <w:szCs w:val="24"/>
                  <w:lang w:eastAsia="lt-LT"/>
                </w:rPr>
                <w:t>rengia vieną Vyriausybės išvadą vietoj kelių atskirų,</w:t>
              </w:r>
              <w:r w:rsidR="00835028" w:rsidRPr="002B3272">
                <w:rPr>
                  <w:szCs w:val="24"/>
                  <w:lang w:eastAsia="lt-LT"/>
                </w:rPr>
                <w:t xml:space="preserve"> </w:t>
              </w:r>
              <w:r w:rsidR="007B1670" w:rsidRPr="002B3272">
                <w:rPr>
                  <w:szCs w:val="24"/>
                  <w:lang w:eastAsia="lt-LT"/>
                </w:rPr>
                <w:t xml:space="preserve">nors Vyriausybės išvadų pateikimo terminai ir nesutampa. </w:t>
              </w:r>
              <w:r w:rsidR="0003234B" w:rsidRPr="00D14D67">
                <w:rPr>
                  <w:bCs/>
                </w:rPr>
                <w:t>D</w:t>
              </w:r>
              <w:r w:rsidR="00F14966" w:rsidRPr="00D14D67">
                <w:rPr>
                  <w:bCs/>
                </w:rPr>
                <w:t>ėl šių objektyvių priežasčių</w:t>
              </w:r>
              <w:r w:rsidR="008A621B" w:rsidRPr="00D14D67">
                <w:rPr>
                  <w:bCs/>
                </w:rPr>
                <w:t>, ypač tais atvejais, kai būtina suderinti susijusius Vyriausybės dar tik planuojamus rengti teisės aktų projektus su Seime jau svarstomais</w:t>
              </w:r>
              <w:r w:rsidR="00F14966" w:rsidRPr="00D14D67">
                <w:rPr>
                  <w:bCs/>
                </w:rPr>
                <w:t xml:space="preserve"> </w:t>
              </w:r>
              <w:r w:rsidR="008A621B" w:rsidRPr="00D14D67">
                <w:rPr>
                  <w:bCs/>
                </w:rPr>
                <w:t>teisės aktų projektais</w:t>
              </w:r>
              <w:r w:rsidR="007B1670" w:rsidRPr="00D14D67">
                <w:rPr>
                  <w:bCs/>
                </w:rPr>
                <w:t xml:space="preserve"> arba pateikti Vyriausybės išvadą dėl kelių susijusių Seime svarstomų teisės aktų projektų</w:t>
              </w:r>
              <w:r w:rsidR="008A621B" w:rsidRPr="00D14D67">
                <w:rPr>
                  <w:bCs/>
                </w:rPr>
                <w:t>,</w:t>
              </w:r>
              <w:r w:rsidR="0003234B" w:rsidRPr="00D14D67">
                <w:rPr>
                  <w:bCs/>
                </w:rPr>
                <w:t xml:space="preserve"> </w:t>
              </w:r>
              <w:r w:rsidR="00653168" w:rsidRPr="00D14D67">
                <w:rPr>
                  <w:bCs/>
                </w:rPr>
                <w:t xml:space="preserve">per nustatytą 4 savaičių terminą </w:t>
              </w:r>
              <w:r w:rsidR="00F14966" w:rsidRPr="00D14D67">
                <w:rPr>
                  <w:bCs/>
                </w:rPr>
                <w:t>pateikti Vyriausybės išvadų</w:t>
              </w:r>
              <w:r w:rsidR="00653168" w:rsidRPr="00D14D67">
                <w:rPr>
                  <w:bCs/>
                </w:rPr>
                <w:t xml:space="preserve"> nespėjama</w:t>
              </w:r>
              <w:r w:rsidR="00F14966" w:rsidRPr="00D14D67">
                <w:rPr>
                  <w:bCs/>
                </w:rPr>
                <w:t xml:space="preserve">. </w:t>
              </w:r>
            </w:p>
            <w:p w14:paraId="402BE03A" w14:textId="76CD358A" w:rsidR="000F28E4" w:rsidRPr="007F08FC" w:rsidRDefault="00653168" w:rsidP="00BD7A13">
              <w:pPr>
                <w:pStyle w:val="ListParagraph"/>
                <w:numPr>
                  <w:ilvl w:val="0"/>
                  <w:numId w:val="1"/>
                </w:numPr>
                <w:shd w:val="clear" w:color="auto" w:fill="FFFFFF" w:themeFill="background1"/>
                <w:spacing w:line="276" w:lineRule="auto"/>
                <w:ind w:left="0" w:firstLine="720"/>
                <w:jc w:val="both"/>
                <w:rPr>
                  <w:color w:val="000000"/>
                  <w:szCs w:val="24"/>
                  <w:lang w:eastAsia="lt-LT"/>
                </w:rPr>
              </w:pPr>
              <w:r>
                <w:rPr>
                  <w:color w:val="000000"/>
                  <w:szCs w:val="24"/>
                  <w:lang w:eastAsia="lt-LT"/>
                </w:rPr>
                <w:t>P</w:t>
              </w:r>
              <w:r w:rsidR="0003234B">
                <w:rPr>
                  <w:color w:val="000000"/>
                  <w:szCs w:val="24"/>
                  <w:lang w:eastAsia="lt-LT"/>
                </w:rPr>
                <w:t>apraš</w:t>
              </w:r>
              <w:r>
                <w:rPr>
                  <w:color w:val="000000"/>
                  <w:szCs w:val="24"/>
                  <w:lang w:eastAsia="lt-LT"/>
                </w:rPr>
                <w:t>yt</w:t>
              </w:r>
              <w:r w:rsidR="0003234B">
                <w:rPr>
                  <w:color w:val="000000"/>
                  <w:szCs w:val="24"/>
                  <w:lang w:eastAsia="lt-LT"/>
                </w:rPr>
                <w:t xml:space="preserve">a pateikti išvadą dėl Seime svarstomo teisės akto projekto Vyriausybė </w:t>
              </w:r>
              <w:r>
                <w:rPr>
                  <w:color w:val="000000"/>
                  <w:szCs w:val="24"/>
                  <w:lang w:eastAsia="lt-LT"/>
                </w:rPr>
                <w:t>stengiasi kuo</w:t>
              </w:r>
              <w:r w:rsidR="00B57A96">
                <w:rPr>
                  <w:color w:val="000000"/>
                  <w:szCs w:val="24"/>
                  <w:lang w:eastAsia="lt-LT"/>
                </w:rPr>
                <w:t xml:space="preserve"> greičiau tai padaryti, tačiau</w:t>
              </w:r>
              <w:r w:rsidR="00DF10E9">
                <w:rPr>
                  <w:color w:val="000000"/>
                  <w:szCs w:val="24"/>
                  <w:lang w:eastAsia="lt-LT"/>
                </w:rPr>
                <w:t>,</w:t>
              </w:r>
              <w:r w:rsidR="0003234B">
                <w:rPr>
                  <w:color w:val="000000"/>
                  <w:szCs w:val="24"/>
                  <w:lang w:eastAsia="lt-LT"/>
                </w:rPr>
                <w:t xml:space="preserve"> </w:t>
              </w:r>
              <w:r w:rsidR="00B57A96" w:rsidRPr="007F08FC">
                <w:rPr>
                  <w:color w:val="000000"/>
                  <w:szCs w:val="24"/>
                  <w:lang w:eastAsia="lt-LT"/>
                </w:rPr>
                <w:t>a</w:t>
              </w:r>
              <w:r w:rsidR="000F28E4" w:rsidRPr="007F08FC">
                <w:rPr>
                  <w:color w:val="000000"/>
                  <w:szCs w:val="24"/>
                  <w:lang w:eastAsia="lt-LT"/>
                </w:rPr>
                <w:t>tsižvelgiant į išdėstytus argumentus</w:t>
              </w:r>
              <w:r w:rsidR="00B57A96" w:rsidRPr="007F08FC">
                <w:rPr>
                  <w:color w:val="000000"/>
                  <w:szCs w:val="24"/>
                  <w:lang w:eastAsia="lt-LT"/>
                </w:rPr>
                <w:t xml:space="preserve"> dėl klausimų kompleksiškumo, krūvio, būtinybės užtikrinti atvirą ir skaidrų teisėkūros procesą</w:t>
              </w:r>
              <w:r w:rsidR="00DF10E9">
                <w:rPr>
                  <w:color w:val="000000"/>
                  <w:szCs w:val="24"/>
                  <w:lang w:eastAsia="lt-LT"/>
                </w:rPr>
                <w:t>,</w:t>
              </w:r>
              <w:r w:rsidR="00B57A96" w:rsidRPr="007F08FC">
                <w:rPr>
                  <w:color w:val="000000"/>
                  <w:szCs w:val="24"/>
                  <w:lang w:eastAsia="lt-LT"/>
                </w:rPr>
                <w:t xml:space="preserve"> </w:t>
              </w:r>
              <w:r w:rsidR="00B90E45" w:rsidRPr="007F08FC">
                <w:rPr>
                  <w:color w:val="000000"/>
                  <w:szCs w:val="24"/>
                  <w:lang w:eastAsia="lt-LT"/>
                </w:rPr>
                <w:t>d</w:t>
              </w:r>
              <w:r w:rsidR="007F08FC" w:rsidRPr="007F08FC">
                <w:rPr>
                  <w:color w:val="000000"/>
                  <w:szCs w:val="24"/>
                  <w:lang w:eastAsia="lt-LT"/>
                </w:rPr>
                <w:t>a</w:t>
              </w:r>
              <w:r>
                <w:rPr>
                  <w:color w:val="000000"/>
                  <w:szCs w:val="24"/>
                  <w:lang w:eastAsia="lt-LT"/>
                </w:rPr>
                <w:t>žniausiai</w:t>
              </w:r>
              <w:r w:rsidR="007F08FC" w:rsidRPr="007F08FC">
                <w:rPr>
                  <w:color w:val="000000"/>
                  <w:szCs w:val="24"/>
                  <w:lang w:eastAsia="lt-LT"/>
                </w:rPr>
                <w:t xml:space="preserve"> </w:t>
              </w:r>
              <w:r>
                <w:rPr>
                  <w:color w:val="000000"/>
                  <w:szCs w:val="24"/>
                  <w:lang w:eastAsia="lt-LT"/>
                </w:rPr>
                <w:br/>
              </w:r>
              <w:r w:rsidR="00B57A96" w:rsidRPr="007F08FC">
                <w:rPr>
                  <w:color w:val="000000"/>
                  <w:szCs w:val="24"/>
                  <w:lang w:eastAsia="lt-LT"/>
                </w:rPr>
                <w:t xml:space="preserve">4 savaičių nepakanka. Todėl Vyriausybė </w:t>
              </w:r>
              <w:r w:rsidR="007F08FC" w:rsidRPr="007F08FC">
                <w:rPr>
                  <w:color w:val="000000"/>
                  <w:szCs w:val="24"/>
                  <w:lang w:eastAsia="lt-LT"/>
                </w:rPr>
                <w:t xml:space="preserve">siūlo Seimui palikti šiuo metu galiojančią Seimo statuto 138 straipsnio redakciją arba </w:t>
              </w:r>
              <w:r w:rsidR="00B57A96" w:rsidRPr="007F08FC">
                <w:rPr>
                  <w:color w:val="000000"/>
                  <w:szCs w:val="24"/>
                  <w:lang w:eastAsia="lt-LT"/>
                </w:rPr>
                <w:t>svarstyti galimybę nustatyti ilgesnį terminą Vyriausyb</w:t>
              </w:r>
              <w:r w:rsidR="00DF10E9">
                <w:rPr>
                  <w:color w:val="000000"/>
                  <w:szCs w:val="24"/>
                  <w:lang w:eastAsia="lt-LT"/>
                </w:rPr>
                <w:t>ei</w:t>
              </w:r>
              <w:r w:rsidR="00B57A96" w:rsidRPr="007F08FC">
                <w:rPr>
                  <w:color w:val="000000"/>
                  <w:szCs w:val="24"/>
                  <w:lang w:eastAsia="lt-LT"/>
                </w:rPr>
                <w:t xml:space="preserve"> </w:t>
              </w:r>
              <w:r w:rsidR="00DF10E9">
                <w:rPr>
                  <w:color w:val="000000"/>
                  <w:szCs w:val="24"/>
                  <w:lang w:eastAsia="lt-LT"/>
                </w:rPr>
                <w:t>pateikti išvadą</w:t>
              </w:r>
              <w:r w:rsidR="00DF10E9" w:rsidRPr="007F08FC">
                <w:rPr>
                  <w:color w:val="000000"/>
                  <w:szCs w:val="24"/>
                  <w:lang w:eastAsia="lt-LT"/>
                </w:rPr>
                <w:t xml:space="preserve"> </w:t>
              </w:r>
              <w:r w:rsidR="00B57A96" w:rsidRPr="007F08FC">
                <w:rPr>
                  <w:color w:val="000000"/>
                  <w:szCs w:val="24"/>
                  <w:lang w:eastAsia="lt-LT"/>
                </w:rPr>
                <w:t>dėl</w:t>
              </w:r>
              <w:r w:rsidR="000F28E4" w:rsidRPr="007F08FC">
                <w:rPr>
                  <w:color w:val="000000"/>
                  <w:szCs w:val="24"/>
                  <w:lang w:eastAsia="lt-LT"/>
                </w:rPr>
                <w:t xml:space="preserve"> </w:t>
              </w:r>
              <w:r w:rsidR="00B57A96" w:rsidRPr="007F08FC">
                <w:rPr>
                  <w:color w:val="000000"/>
                  <w:szCs w:val="24"/>
                  <w:lang w:eastAsia="lt-LT"/>
                </w:rPr>
                <w:t>Seime svarstomo teisės akto projekto.</w:t>
              </w:r>
            </w:p>
            <w:p w14:paraId="6E45E5E3" w14:textId="77777777" w:rsidR="007C7834" w:rsidRDefault="007C7834" w:rsidP="00BD7A13">
              <w:pPr>
                <w:shd w:val="clear" w:color="auto" w:fill="FFFFFF" w:themeFill="background1"/>
                <w:jc w:val="both"/>
                <w:rPr>
                  <w:szCs w:val="24"/>
                  <w:lang w:eastAsia="lt-LT"/>
                </w:rPr>
              </w:pPr>
            </w:p>
            <w:p w14:paraId="308617ED" w14:textId="77777777" w:rsidR="00200746" w:rsidRDefault="002B3272" w:rsidP="00BD7A13">
              <w:pPr>
                <w:shd w:val="clear" w:color="auto" w:fill="FFFFFF" w:themeFill="background1"/>
                <w:jc w:val="both"/>
                <w:rPr>
                  <w:lang w:eastAsia="lt-LT"/>
                </w:rPr>
              </w:pPr>
            </w:p>
            <w:bookmarkStart w:id="0" w:name="_GoBack" w:displacedByCustomXml="next"/>
            <w:bookmarkEnd w:id="0" w:displacedByCustomXml="next"/>
          </w:sdtContent>
        </w:sdt>
        <w:sdt>
          <w:sdtPr>
            <w:alias w:val="signatura"/>
            <w:tag w:val="part_d4a9f3e221c54ac39eac45ebcbc12530"/>
            <w:id w:val="-2090229600"/>
            <w:lock w:val="sdtLocked"/>
          </w:sdtPr>
          <w:sdtEndPr/>
          <w:sdtContent>
            <w:p w14:paraId="2350A9CE" w14:textId="77777777" w:rsidR="00200746" w:rsidRDefault="00B57A96" w:rsidP="00BD7A13">
              <w:pPr>
                <w:shd w:val="clear" w:color="auto" w:fill="FFFFFF" w:themeFill="background1"/>
                <w:tabs>
                  <w:tab w:val="center" w:pos="-7800"/>
                  <w:tab w:val="left" w:pos="6237"/>
                  <w:tab w:val="right" w:pos="8306"/>
                </w:tabs>
                <w:rPr>
                  <w:lang w:eastAsia="lt-LT"/>
                </w:rPr>
              </w:pPr>
              <w:r>
                <w:t xml:space="preserve">Laikinai einantis </w:t>
              </w:r>
              <w:r w:rsidR="00E40851">
                <w:rPr>
                  <w:lang w:eastAsia="lt-LT"/>
                </w:rPr>
                <w:t>Ministr</w:t>
              </w:r>
              <w:r>
                <w:rPr>
                  <w:lang w:eastAsia="lt-LT"/>
                </w:rPr>
                <w:t>o</w:t>
              </w:r>
              <w:r w:rsidR="00E40851">
                <w:rPr>
                  <w:lang w:eastAsia="lt-LT"/>
                </w:rPr>
                <w:t xml:space="preserve"> Pirminink</w:t>
              </w:r>
              <w:r>
                <w:rPr>
                  <w:lang w:eastAsia="lt-LT"/>
                </w:rPr>
                <w:t>o</w:t>
              </w:r>
              <w:r w:rsidRPr="00B57A96">
                <w:t xml:space="preserve"> </w:t>
              </w:r>
              <w:r>
                <w:t>pareigas</w:t>
              </w:r>
              <w:r w:rsidR="00E40851">
                <w:rPr>
                  <w:lang w:eastAsia="lt-LT"/>
                </w:rPr>
                <w:tab/>
              </w:r>
            </w:p>
            <w:p w14:paraId="688EFAFB" w14:textId="77777777" w:rsidR="00200746" w:rsidRDefault="00200746" w:rsidP="00BD7A13">
              <w:pPr>
                <w:shd w:val="clear" w:color="auto" w:fill="FFFFFF" w:themeFill="background1"/>
                <w:tabs>
                  <w:tab w:val="center" w:pos="-7800"/>
                  <w:tab w:val="left" w:pos="6237"/>
                  <w:tab w:val="right" w:pos="8306"/>
                </w:tabs>
                <w:rPr>
                  <w:lang w:eastAsia="lt-LT"/>
                </w:rPr>
              </w:pPr>
            </w:p>
            <w:p w14:paraId="503F6366" w14:textId="77777777" w:rsidR="00200746" w:rsidRDefault="00200746" w:rsidP="00BD7A13">
              <w:pPr>
                <w:shd w:val="clear" w:color="auto" w:fill="FFFFFF" w:themeFill="background1"/>
                <w:tabs>
                  <w:tab w:val="center" w:pos="-7800"/>
                  <w:tab w:val="left" w:pos="6237"/>
                  <w:tab w:val="right" w:pos="8306"/>
                </w:tabs>
                <w:rPr>
                  <w:lang w:eastAsia="lt-LT"/>
                </w:rPr>
              </w:pPr>
            </w:p>
            <w:p w14:paraId="2AD50F55" w14:textId="77777777" w:rsidR="00200746" w:rsidRDefault="00200746" w:rsidP="00BD7A13">
              <w:pPr>
                <w:shd w:val="clear" w:color="auto" w:fill="FFFFFF" w:themeFill="background1"/>
                <w:tabs>
                  <w:tab w:val="center" w:pos="-7800"/>
                  <w:tab w:val="left" w:pos="6237"/>
                  <w:tab w:val="right" w:pos="8306"/>
                </w:tabs>
                <w:rPr>
                  <w:lang w:eastAsia="lt-LT"/>
                </w:rPr>
              </w:pPr>
            </w:p>
            <w:p w14:paraId="4AB9EA19" w14:textId="77777777" w:rsidR="00200746" w:rsidRDefault="00B57A96" w:rsidP="00BD7A13">
              <w:pPr>
                <w:shd w:val="clear" w:color="auto" w:fill="FFFFFF" w:themeFill="background1"/>
                <w:tabs>
                  <w:tab w:val="center" w:pos="-7800"/>
                  <w:tab w:val="left" w:pos="6237"/>
                  <w:tab w:val="right" w:pos="8306"/>
                </w:tabs>
                <w:rPr>
                  <w:lang w:eastAsia="lt-LT"/>
                </w:rPr>
              </w:pPr>
              <w:r>
                <w:rPr>
                  <w:lang w:eastAsia="lt-LT"/>
                </w:rPr>
                <w:t>Laikinai einantis teisingumo</w:t>
              </w:r>
              <w:r w:rsidR="00E40851">
                <w:rPr>
                  <w:lang w:eastAsia="lt-LT"/>
                </w:rPr>
                <w:t xml:space="preserve"> ministr</w:t>
              </w:r>
              <w:r>
                <w:rPr>
                  <w:lang w:eastAsia="lt-LT"/>
                </w:rPr>
                <w:t>o</w:t>
              </w:r>
              <w:r w:rsidRPr="00B57A96">
                <w:rPr>
                  <w:lang w:eastAsia="lt-LT"/>
                </w:rPr>
                <w:t xml:space="preserve"> </w:t>
              </w:r>
              <w:r>
                <w:rPr>
                  <w:lang w:eastAsia="lt-LT"/>
                </w:rPr>
                <w:t>pareigas</w:t>
              </w:r>
              <w:r w:rsidR="00E40851">
                <w:rPr>
                  <w:lang w:eastAsia="lt-LT"/>
                </w:rPr>
                <w:tab/>
              </w:r>
            </w:p>
          </w:sdtContent>
        </w:sdt>
      </w:sdtContent>
    </w:sdt>
    <w:sectPr w:rsidR="0020074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20CC1" w14:textId="77777777" w:rsidR="001A6A92" w:rsidRDefault="001A6A92">
      <w:pPr>
        <w:rPr>
          <w:lang w:eastAsia="lt-LT"/>
        </w:rPr>
      </w:pPr>
      <w:r>
        <w:rPr>
          <w:lang w:eastAsia="lt-LT"/>
        </w:rPr>
        <w:separator/>
      </w:r>
    </w:p>
  </w:endnote>
  <w:endnote w:type="continuationSeparator" w:id="0">
    <w:p w14:paraId="51325600" w14:textId="77777777" w:rsidR="001A6A92" w:rsidRDefault="001A6A9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EE49" w14:textId="77777777" w:rsidR="00742D9D" w:rsidRDefault="00742D9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24C7" w14:textId="77777777" w:rsidR="00742D9D" w:rsidRDefault="00742D9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DEF6" w14:textId="77777777" w:rsidR="00742D9D" w:rsidRDefault="00742D9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7DAB2" w14:textId="77777777" w:rsidR="001A6A92" w:rsidRDefault="001A6A92">
      <w:pPr>
        <w:rPr>
          <w:lang w:eastAsia="lt-LT"/>
        </w:rPr>
      </w:pPr>
      <w:r>
        <w:rPr>
          <w:lang w:eastAsia="lt-LT"/>
        </w:rPr>
        <w:separator/>
      </w:r>
    </w:p>
  </w:footnote>
  <w:footnote w:type="continuationSeparator" w:id="0">
    <w:p w14:paraId="4F0E3244" w14:textId="77777777" w:rsidR="001A6A92" w:rsidRDefault="001A6A9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3C03" w14:textId="77777777" w:rsidR="00742D9D" w:rsidRDefault="00742D9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C2F1CFA" w14:textId="77777777" w:rsidR="00742D9D" w:rsidRDefault="00742D9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2BD7" w14:textId="77777777" w:rsidR="00742D9D" w:rsidRDefault="00742D9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B16026">
      <w:rPr>
        <w:noProof/>
        <w:lang w:eastAsia="lt-LT"/>
      </w:rPr>
      <w:t>3</w:t>
    </w:r>
    <w:r>
      <w:rPr>
        <w:lang w:eastAsia="lt-LT"/>
      </w:rPr>
      <w:fldChar w:fldCharType="end"/>
    </w:r>
  </w:p>
  <w:p w14:paraId="44D59333" w14:textId="77777777" w:rsidR="00742D9D" w:rsidRDefault="00742D9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F28E" w14:textId="77777777" w:rsidR="00742D9D" w:rsidRDefault="00742D9D">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3E5E"/>
    <w:multiLevelType w:val="multilevel"/>
    <w:tmpl w:val="4E906EA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color w:val="000000"/>
      </w:rPr>
    </w:lvl>
    <w:lvl w:ilvl="2">
      <w:start w:val="1"/>
      <w:numFmt w:val="decimal"/>
      <w:isLgl/>
      <w:lvlText w:val="%1.%2.%3."/>
      <w:lvlJc w:val="left"/>
      <w:pPr>
        <w:ind w:left="1429" w:hanging="720"/>
      </w:pPr>
      <w:rPr>
        <w:rFonts w:hint="default"/>
        <w:b w:val="0"/>
        <w:color w:val="000000"/>
      </w:rPr>
    </w:lvl>
    <w:lvl w:ilvl="3">
      <w:start w:val="1"/>
      <w:numFmt w:val="decimal"/>
      <w:isLgl/>
      <w:lvlText w:val="%1.%2.%3.%4."/>
      <w:lvlJc w:val="left"/>
      <w:pPr>
        <w:ind w:left="1429" w:hanging="720"/>
      </w:pPr>
      <w:rPr>
        <w:rFonts w:hint="default"/>
        <w:b/>
        <w:color w:val="000000"/>
      </w:rPr>
    </w:lvl>
    <w:lvl w:ilvl="4">
      <w:start w:val="1"/>
      <w:numFmt w:val="decimal"/>
      <w:isLgl/>
      <w:lvlText w:val="%1.%2.%3.%4.%5."/>
      <w:lvlJc w:val="left"/>
      <w:pPr>
        <w:ind w:left="1789" w:hanging="1080"/>
      </w:pPr>
      <w:rPr>
        <w:rFonts w:hint="default"/>
        <w:b/>
        <w:color w:val="000000"/>
      </w:rPr>
    </w:lvl>
    <w:lvl w:ilvl="5">
      <w:start w:val="1"/>
      <w:numFmt w:val="decimal"/>
      <w:isLgl/>
      <w:lvlText w:val="%1.%2.%3.%4.%5.%6."/>
      <w:lvlJc w:val="left"/>
      <w:pPr>
        <w:ind w:left="1789" w:hanging="1080"/>
      </w:pPr>
      <w:rPr>
        <w:rFonts w:hint="default"/>
        <w:b/>
        <w:color w:val="000000"/>
      </w:rPr>
    </w:lvl>
    <w:lvl w:ilvl="6">
      <w:start w:val="1"/>
      <w:numFmt w:val="decimal"/>
      <w:isLgl/>
      <w:lvlText w:val="%1.%2.%3.%4.%5.%6.%7."/>
      <w:lvlJc w:val="left"/>
      <w:pPr>
        <w:ind w:left="2149" w:hanging="1440"/>
      </w:pPr>
      <w:rPr>
        <w:rFonts w:hint="default"/>
        <w:b/>
        <w:color w:val="000000"/>
      </w:rPr>
    </w:lvl>
    <w:lvl w:ilvl="7">
      <w:start w:val="1"/>
      <w:numFmt w:val="decimal"/>
      <w:isLgl/>
      <w:lvlText w:val="%1.%2.%3.%4.%5.%6.%7.%8."/>
      <w:lvlJc w:val="left"/>
      <w:pPr>
        <w:ind w:left="2149" w:hanging="1440"/>
      </w:pPr>
      <w:rPr>
        <w:rFonts w:hint="default"/>
        <w:b/>
        <w:color w:val="000000"/>
      </w:rPr>
    </w:lvl>
    <w:lvl w:ilvl="8">
      <w:start w:val="1"/>
      <w:numFmt w:val="decimal"/>
      <w:isLgl/>
      <w:lvlText w:val="%1.%2.%3.%4.%5.%6.%7.%8.%9."/>
      <w:lvlJc w:val="left"/>
      <w:pPr>
        <w:ind w:left="2509" w:hanging="1800"/>
      </w:pPr>
      <w:rPr>
        <w:rFonts w:hint="default"/>
        <w:b/>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3234B"/>
    <w:rsid w:val="00056196"/>
    <w:rsid w:val="00097391"/>
    <w:rsid w:val="000D2CDB"/>
    <w:rsid w:val="000F28E4"/>
    <w:rsid w:val="001064F4"/>
    <w:rsid w:val="0017146F"/>
    <w:rsid w:val="001A6A92"/>
    <w:rsid w:val="001E12EF"/>
    <w:rsid w:val="001F375F"/>
    <w:rsid w:val="00200746"/>
    <w:rsid w:val="002168F8"/>
    <w:rsid w:val="00234200"/>
    <w:rsid w:val="00234FE1"/>
    <w:rsid w:val="00246E7E"/>
    <w:rsid w:val="002779EF"/>
    <w:rsid w:val="002B3272"/>
    <w:rsid w:val="00307599"/>
    <w:rsid w:val="0033634E"/>
    <w:rsid w:val="003633E9"/>
    <w:rsid w:val="003F1369"/>
    <w:rsid w:val="004130A1"/>
    <w:rsid w:val="004C66E7"/>
    <w:rsid w:val="005563B4"/>
    <w:rsid w:val="005B7CEE"/>
    <w:rsid w:val="005D2ADE"/>
    <w:rsid w:val="005D5EB4"/>
    <w:rsid w:val="005D6EC4"/>
    <w:rsid w:val="005F59A9"/>
    <w:rsid w:val="00614455"/>
    <w:rsid w:val="006334B6"/>
    <w:rsid w:val="00653168"/>
    <w:rsid w:val="00660842"/>
    <w:rsid w:val="00697A56"/>
    <w:rsid w:val="006D4526"/>
    <w:rsid w:val="006E455F"/>
    <w:rsid w:val="00742D9D"/>
    <w:rsid w:val="007A4411"/>
    <w:rsid w:val="007B094B"/>
    <w:rsid w:val="007B1670"/>
    <w:rsid w:val="007C7834"/>
    <w:rsid w:val="007F08FC"/>
    <w:rsid w:val="00835028"/>
    <w:rsid w:val="008A621B"/>
    <w:rsid w:val="008E4F91"/>
    <w:rsid w:val="00972468"/>
    <w:rsid w:val="0097417F"/>
    <w:rsid w:val="00987F9E"/>
    <w:rsid w:val="009A6767"/>
    <w:rsid w:val="009C0B3C"/>
    <w:rsid w:val="009C7A9D"/>
    <w:rsid w:val="00A04CDD"/>
    <w:rsid w:val="00AA5921"/>
    <w:rsid w:val="00B1533F"/>
    <w:rsid w:val="00B16026"/>
    <w:rsid w:val="00B17320"/>
    <w:rsid w:val="00B30828"/>
    <w:rsid w:val="00B45D3E"/>
    <w:rsid w:val="00B55A4C"/>
    <w:rsid w:val="00B57A96"/>
    <w:rsid w:val="00B8187C"/>
    <w:rsid w:val="00B90E45"/>
    <w:rsid w:val="00BC13E7"/>
    <w:rsid w:val="00BC5C66"/>
    <w:rsid w:val="00BD7A13"/>
    <w:rsid w:val="00C77D8B"/>
    <w:rsid w:val="00D14D67"/>
    <w:rsid w:val="00D21AE8"/>
    <w:rsid w:val="00D850E8"/>
    <w:rsid w:val="00D93B9C"/>
    <w:rsid w:val="00D94B92"/>
    <w:rsid w:val="00DB4F76"/>
    <w:rsid w:val="00DB6255"/>
    <w:rsid w:val="00DC4540"/>
    <w:rsid w:val="00DC5350"/>
    <w:rsid w:val="00DC6886"/>
    <w:rsid w:val="00DF10E9"/>
    <w:rsid w:val="00DF7436"/>
    <w:rsid w:val="00E13177"/>
    <w:rsid w:val="00E40851"/>
    <w:rsid w:val="00E74FC6"/>
    <w:rsid w:val="00F14966"/>
    <w:rsid w:val="00F32928"/>
    <w:rsid w:val="00F3379C"/>
    <w:rsid w:val="00F36B90"/>
    <w:rsid w:val="00F7736F"/>
    <w:rsid w:val="00FF0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88B0A3"/>
  <w15:docId w15:val="{B862EF8A-B463-4D98-825B-FD5999F7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C7834"/>
    <w:pPr>
      <w:ind w:left="720"/>
      <w:contextualSpacing/>
    </w:pPr>
  </w:style>
  <w:style w:type="paragraph" w:styleId="BalloonText">
    <w:name w:val="Balloon Text"/>
    <w:basedOn w:val="Normal"/>
    <w:link w:val="BalloonTextChar"/>
    <w:rsid w:val="00653168"/>
    <w:rPr>
      <w:rFonts w:ascii="Segoe UI" w:hAnsi="Segoe UI" w:cs="Segoe UI"/>
      <w:sz w:val="18"/>
      <w:szCs w:val="18"/>
    </w:rPr>
  </w:style>
  <w:style w:type="character" w:customStyle="1" w:styleId="BalloonTextChar">
    <w:name w:val="Balloon Text Char"/>
    <w:basedOn w:val="DefaultParagraphFont"/>
    <w:link w:val="BalloonText"/>
    <w:rsid w:val="00653168"/>
    <w:rPr>
      <w:rFonts w:ascii="Segoe UI" w:hAnsi="Segoe UI" w:cs="Segoe UI"/>
      <w:sz w:val="18"/>
      <w:szCs w:val="18"/>
    </w:rPr>
  </w:style>
  <w:style w:type="character" w:styleId="CommentReference">
    <w:name w:val="annotation reference"/>
    <w:basedOn w:val="DefaultParagraphFont"/>
    <w:semiHidden/>
    <w:unhideWhenUsed/>
    <w:rsid w:val="00653168"/>
    <w:rPr>
      <w:sz w:val="16"/>
      <w:szCs w:val="16"/>
    </w:rPr>
  </w:style>
  <w:style w:type="paragraph" w:styleId="CommentText">
    <w:name w:val="annotation text"/>
    <w:basedOn w:val="Normal"/>
    <w:link w:val="CommentTextChar"/>
    <w:semiHidden/>
    <w:unhideWhenUsed/>
    <w:rsid w:val="00653168"/>
    <w:rPr>
      <w:sz w:val="20"/>
    </w:rPr>
  </w:style>
  <w:style w:type="character" w:customStyle="1" w:styleId="CommentTextChar">
    <w:name w:val="Comment Text Char"/>
    <w:basedOn w:val="DefaultParagraphFont"/>
    <w:link w:val="CommentText"/>
    <w:semiHidden/>
    <w:rsid w:val="00653168"/>
    <w:rPr>
      <w:sz w:val="20"/>
    </w:rPr>
  </w:style>
  <w:style w:type="paragraph" w:styleId="CommentSubject">
    <w:name w:val="annotation subject"/>
    <w:basedOn w:val="CommentText"/>
    <w:next w:val="CommentText"/>
    <w:link w:val="CommentSubjectChar"/>
    <w:semiHidden/>
    <w:unhideWhenUsed/>
    <w:rsid w:val="00653168"/>
    <w:rPr>
      <w:b/>
      <w:bCs/>
    </w:rPr>
  </w:style>
  <w:style w:type="character" w:customStyle="1" w:styleId="CommentSubjectChar">
    <w:name w:val="Comment Subject Char"/>
    <w:basedOn w:val="CommentTextChar"/>
    <w:link w:val="CommentSubject"/>
    <w:semiHidden/>
    <w:rsid w:val="0065316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5980562">
      <w:bodyDiv w:val="1"/>
      <w:marLeft w:val="0"/>
      <w:marRight w:val="0"/>
      <w:marTop w:val="0"/>
      <w:marBottom w:val="0"/>
      <w:divBdr>
        <w:top w:val="none" w:sz="0" w:space="0" w:color="auto"/>
        <w:left w:val="none" w:sz="0" w:space="0" w:color="auto"/>
        <w:bottom w:val="none" w:sz="0" w:space="0" w:color="auto"/>
        <w:right w:val="none" w:sz="0" w:space="0" w:color="auto"/>
      </w:divBdr>
      <w:divsChild>
        <w:div w:id="724261249">
          <w:marLeft w:val="0"/>
          <w:marRight w:val="0"/>
          <w:marTop w:val="0"/>
          <w:marBottom w:val="0"/>
          <w:divBdr>
            <w:top w:val="none" w:sz="0" w:space="0" w:color="auto"/>
            <w:left w:val="none" w:sz="0" w:space="0" w:color="auto"/>
            <w:bottom w:val="none" w:sz="0" w:space="0" w:color="auto"/>
            <w:right w:val="none" w:sz="0" w:space="0" w:color="auto"/>
          </w:divBdr>
        </w:div>
        <w:div w:id="1557736161">
          <w:marLeft w:val="0"/>
          <w:marRight w:val="0"/>
          <w:marTop w:val="0"/>
          <w:marBottom w:val="0"/>
          <w:divBdr>
            <w:top w:val="none" w:sz="0" w:space="0" w:color="auto"/>
            <w:left w:val="none" w:sz="0" w:space="0" w:color="auto"/>
            <w:bottom w:val="none" w:sz="0" w:space="0" w:color="auto"/>
            <w:right w:val="none" w:sz="0" w:space="0" w:color="auto"/>
          </w:divBdr>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44970575">
      <w:bodyDiv w:val="1"/>
      <w:marLeft w:val="0"/>
      <w:marRight w:val="0"/>
      <w:marTop w:val="0"/>
      <w:marBottom w:val="0"/>
      <w:divBdr>
        <w:top w:val="none" w:sz="0" w:space="0" w:color="auto"/>
        <w:left w:val="none" w:sz="0" w:space="0" w:color="auto"/>
        <w:bottom w:val="none" w:sz="0" w:space="0" w:color="auto"/>
        <w:right w:val="none" w:sz="0" w:space="0" w:color="auto"/>
      </w:divBdr>
      <w:divsChild>
        <w:div w:id="44449970">
          <w:marLeft w:val="0"/>
          <w:marRight w:val="0"/>
          <w:marTop w:val="0"/>
          <w:marBottom w:val="0"/>
          <w:divBdr>
            <w:top w:val="none" w:sz="0" w:space="0" w:color="auto"/>
            <w:left w:val="none" w:sz="0" w:space="0" w:color="auto"/>
            <w:bottom w:val="none" w:sz="0" w:space="0" w:color="auto"/>
            <w:right w:val="none" w:sz="0" w:space="0" w:color="auto"/>
          </w:divBdr>
        </w:div>
        <w:div w:id="239023435">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a84e89db11474f0cb2bcad32d5b3ee03" PartId="4e91408346574e349218b3425d5e7933">
    <Part Type="preambule" DocPartId="a1444d5e5f7940f8a849b9961c7a2603" PartId="2c83919a8df74d6b9f45b78c6be60c96"/>
    <Part Type="pastraipa" DocPartId="5d725c9954554f19b9c2389ca159c380" PartId="144526035d764a31b911d0ac2792a0da"/>
    <Part Type="signatura" DocPartId="fba092c4ee4647da827a15b3873d69b3" PartId="d4a9f3e221c54ac39eac45ebcbc12530"/>
  </Part>
</Parts>
</file>

<file path=customXml/itemProps1.xml><?xml version="1.0" encoding="utf-8"?>
<ds:datastoreItem xmlns:ds="http://schemas.openxmlformats.org/officeDocument/2006/customXml" ds:itemID="{534E1183-F57F-4C10-91A0-9B88515721E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8767</Characters>
  <Application>Microsoft Office Word</Application>
  <DocSecurity>4</DocSecurity>
  <Lines>73</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2019-07-23T11:41:00Z</dcterms:created>
  <dc:creator>lrvk</dc:creator>
  <cp:lastModifiedBy>Daiva Žaromskytė</cp:lastModifiedBy>
  <cp:lastPrinted>2019-07-18T10:56:00Z</cp:lastPrinted>
  <dcterms:modified xsi:type="dcterms:W3CDTF">2019-07-23T11:41:00Z</dcterms:modified>
  <cp:revision>2</cp:revision>
</cp:coreProperties>
</file>