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ayout w:type="fixed"/>
        <w:tblLook w:val="0000" w:firstRow="0" w:lastRow="0" w:firstColumn="0" w:lastColumn="0" w:noHBand="0" w:noVBand="0"/>
      </w:tblPr>
      <w:tblGrid>
        <w:gridCol w:w="4111"/>
      </w:tblGrid>
      <w:tr w:rsidR="00033F22" w14:paraId="567A8CCC" w14:textId="77777777" w:rsidTr="0081615B">
        <w:trPr>
          <w:cantSplit/>
          <w:trHeight w:val="340"/>
        </w:trPr>
        <w:tc>
          <w:tcPr>
            <w:tcW w:w="4111" w:type="dxa"/>
          </w:tcPr>
          <w:p w14:paraId="567A8CCB" w14:textId="3B2ADE68" w:rsidR="00033F22" w:rsidRPr="0010147D" w:rsidRDefault="0040303A" w:rsidP="0040303A">
            <w:pPr>
              <w:framePr w:hSpace="180" w:wrap="around" w:vAnchor="text" w:hAnchor="page" w:x="7003" w:y="12"/>
              <w:ind w:right="24"/>
            </w:pPr>
            <w:bookmarkStart w:id="0" w:name="_GoBack"/>
            <w:bookmarkEnd w:id="0"/>
            <w:r>
              <w:rPr>
                <w:rStyle w:val="mdialogpagemmetadatatree01"/>
                <w:rFonts w:ascii="Arial" w:hAnsi="Arial" w:cs="Arial"/>
                <w:color w:val="555555"/>
                <w:sz w:val="17"/>
                <w:szCs w:val="17"/>
              </w:rPr>
              <w:t xml:space="preserve">2019-06-18 </w:t>
            </w:r>
            <w:r w:rsidR="00033F22" w:rsidRPr="0010147D">
              <w:t xml:space="preserve">Nr. </w:t>
            </w:r>
            <w:r>
              <w:rPr>
                <w:rStyle w:val="mdialogpagemmetadatatree01"/>
                <w:rFonts w:ascii="Arial" w:hAnsi="Arial" w:cs="Arial"/>
                <w:color w:val="555555"/>
                <w:sz w:val="17"/>
                <w:szCs w:val="17"/>
              </w:rPr>
              <w:t>(1.6E) 2T-598</w:t>
            </w:r>
          </w:p>
        </w:tc>
      </w:tr>
      <w:tr w:rsidR="00033F22" w14:paraId="567A8CCE" w14:textId="77777777" w:rsidTr="0081615B">
        <w:trPr>
          <w:cantSplit/>
          <w:trHeight w:val="340"/>
        </w:trPr>
        <w:tc>
          <w:tcPr>
            <w:tcW w:w="4111" w:type="dxa"/>
          </w:tcPr>
          <w:p w14:paraId="567A8CCD" w14:textId="77777777" w:rsidR="00033F22" w:rsidRDefault="00733771" w:rsidP="00733771">
            <w:pPr>
              <w:framePr w:hSpace="180" w:wrap="around" w:vAnchor="text" w:hAnchor="page" w:x="7003" w:y="12"/>
              <w:ind w:right="24"/>
            </w:pPr>
            <w:r>
              <w:t>Į 2019-06</w:t>
            </w:r>
            <w:r w:rsidR="002D66FC">
              <w:t>-</w:t>
            </w:r>
            <w:r>
              <w:t>07</w:t>
            </w:r>
            <w:r w:rsidR="00E75D83">
              <w:t xml:space="preserve"> Nr</w:t>
            </w:r>
            <w:r w:rsidR="00E75D83" w:rsidRPr="00D10959">
              <w:t>.</w:t>
            </w:r>
            <w:r w:rsidR="00D10959" w:rsidRPr="00D10959">
              <w:t xml:space="preserve"> </w:t>
            </w:r>
            <w:r>
              <w:t>S2-1618</w:t>
            </w:r>
          </w:p>
        </w:tc>
      </w:tr>
    </w:tbl>
    <w:p w14:paraId="567A8CCF" w14:textId="77777777" w:rsidR="00E75D83" w:rsidRPr="00535EA3" w:rsidRDefault="0098706C" w:rsidP="00E75D83">
      <w:pPr>
        <w:pStyle w:val="Adresas"/>
      </w:pPr>
      <w:r>
        <w:t xml:space="preserve">Lietuvos Respublikos </w:t>
      </w:r>
      <w:r w:rsidR="00733771">
        <w:t>kultūros</w:t>
      </w:r>
      <w:r w:rsidR="009653F9">
        <w:t xml:space="preserve"> </w:t>
      </w:r>
      <w:r>
        <w:t>ministerijai</w:t>
      </w:r>
    </w:p>
    <w:p w14:paraId="567A8CD0" w14:textId="77777777" w:rsidR="00E75D83" w:rsidRDefault="00E75D83" w:rsidP="00E75D83">
      <w:pPr>
        <w:pStyle w:val="Adresas"/>
      </w:pPr>
    </w:p>
    <w:p w14:paraId="567A8CD1" w14:textId="77777777" w:rsidR="00E75D83" w:rsidRDefault="00E75D83" w:rsidP="00E75D83">
      <w:pPr>
        <w:pStyle w:val="Kopija"/>
        <w:ind w:right="279"/>
      </w:pPr>
    </w:p>
    <w:p w14:paraId="567A8CD2" w14:textId="77777777" w:rsidR="002261C5" w:rsidRPr="00CA1F17" w:rsidRDefault="002261C5" w:rsidP="00E75D83">
      <w:pPr>
        <w:pStyle w:val="Kopija"/>
        <w:ind w:right="279"/>
      </w:pPr>
    </w:p>
    <w:p w14:paraId="567A8CD3" w14:textId="77777777" w:rsidR="00302F1D" w:rsidRDefault="0098706C" w:rsidP="00E75D83">
      <w:pPr>
        <w:pStyle w:val="Pavadinimas1"/>
        <w:ind w:right="-1"/>
        <w:jc w:val="both"/>
        <w:rPr>
          <w:b/>
        </w:rPr>
      </w:pPr>
      <w:r>
        <w:rPr>
          <w:b/>
        </w:rPr>
        <w:t xml:space="preserve">DĖL </w:t>
      </w:r>
      <w:r w:rsidR="00302F1D">
        <w:rPr>
          <w:b/>
        </w:rPr>
        <w:t>LIETUVOS RESPUBLIKOS VYRIAUSYBĖS NUTARIMo projekto DERINIMO</w:t>
      </w:r>
    </w:p>
    <w:p w14:paraId="567A8CD4" w14:textId="77777777" w:rsidR="004C788C" w:rsidRDefault="004C788C" w:rsidP="00471AAF">
      <w:pPr>
        <w:spacing w:line="360" w:lineRule="auto"/>
        <w:jc w:val="both"/>
      </w:pPr>
    </w:p>
    <w:p w14:paraId="567A8CD5" w14:textId="77777777" w:rsidR="005D5802" w:rsidRDefault="00A61727" w:rsidP="005D5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 xml:space="preserve">Lietuvos Respublikos teisingumo ministerija, </w:t>
      </w:r>
      <w:r w:rsidR="00471AAF">
        <w:t xml:space="preserve">susipažinusi su </w:t>
      </w:r>
      <w:r w:rsidR="00702E9C">
        <w:t xml:space="preserve">Lietuvos Respublikos </w:t>
      </w:r>
      <w:r w:rsidR="00733771">
        <w:t>kultūros</w:t>
      </w:r>
      <w:r w:rsidR="00471AAF">
        <w:t xml:space="preserve"> ministerijos derinimui pateiktu</w:t>
      </w:r>
      <w:r w:rsidR="00733771">
        <w:t xml:space="preserve"> </w:t>
      </w:r>
      <w:hyperlink r:id="rId9" w:history="1">
        <w:r w:rsidR="00733771" w:rsidRPr="00733771">
          <w:rPr>
            <w:rStyle w:val="Hyperlink"/>
          </w:rPr>
          <w:t>Lietuvos Respublikos Vyriausybės nutarimo „Dėl Lietuvos Respublikos Vyriausybės 2010 m. gruodžio 15 d. nutarimo Nr. 1786 „Dėl Lietuvos archyvų departamento prie Lietuvos Respublikos Vyriausybės pavadinimo pakeitimo, Lietuvos vyriausiojo archyvaro tarnybos nuostatų patvirtinimo ir pavedimo Kultūros ministerijai“ pakeitimo“ projektu</w:t>
        </w:r>
      </w:hyperlink>
      <w:r w:rsidR="00733771">
        <w:t xml:space="preserve"> (toliau – Nutarimo projektas), pagal kompetenciją esminių pastabų neturi, tačiau teikia šiuos siūlymus:</w:t>
      </w:r>
    </w:p>
    <w:p w14:paraId="567A8CD6" w14:textId="77777777" w:rsidR="005D5802" w:rsidRDefault="005D5802" w:rsidP="005D5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 xml:space="preserve">1. </w:t>
      </w:r>
      <w:r w:rsidR="00676ECC">
        <w:t xml:space="preserve">Atsižvelgiant į tai, kad keičiamo Lietuvos Respublikos Vyriausybės 2010 m. gruodžio 15 d. nutarimo Nr. 1786 „Dėl </w:t>
      </w:r>
      <w:r w:rsidR="00676ECC" w:rsidRPr="00676ECC">
        <w:t>Lietuvos archyvų departamento prie Lietuvos Respublikos Vyriausybės pavadinimo pakeitimo, Lietuvos vyriausiojo archyvaro tarnybos nuostatų patvirtinimo ir pavedimo Kultūros ministerijai“</w:t>
      </w:r>
      <w:r w:rsidR="00676ECC">
        <w:t xml:space="preserve"> (toliau – keičiamas nutarimas) </w:t>
      </w:r>
      <w:r w:rsidR="00CA0024">
        <w:t xml:space="preserve">dalis punktų tapo nebeaktualūs, be to, dar keičiama ir keičiamo nutarimo preambulė, </w:t>
      </w:r>
      <w:r w:rsidR="00676ECC">
        <w:t xml:space="preserve">siūlytina, vadovaujantis </w:t>
      </w:r>
      <w:r w:rsidR="00676ECC" w:rsidRPr="00676ECC">
        <w:t xml:space="preserve">Teisės aktų projektų rengimo rekomendacijų, patvirtintų Lietuvos Respublikos teisingumo ministro 2013 m. gruodžio 23 d. įsakymu Nr. 1R-298 „Dėl Teisės aktų projektų rengimo rekomendacijų patvirtinimo“, 83 punktu, </w:t>
      </w:r>
      <w:r w:rsidR="00CA0024">
        <w:t xml:space="preserve">visą </w:t>
      </w:r>
      <w:r w:rsidR="00676ECC" w:rsidRPr="005D5802">
        <w:rPr>
          <w:rStyle w:val="Hyperlink"/>
          <w:color w:val="auto"/>
          <w:u w:val="none"/>
        </w:rPr>
        <w:t xml:space="preserve">keičiamą nutarimą dėstyti nauja redakcija, tuo pačiu </w:t>
      </w:r>
      <w:r w:rsidR="00CA0024" w:rsidRPr="005D5802">
        <w:rPr>
          <w:rStyle w:val="Hyperlink"/>
          <w:color w:val="auto"/>
          <w:u w:val="none"/>
        </w:rPr>
        <w:t xml:space="preserve">pagal Lietuvos Respublikos dokumentų ir archyvų įstatymo 5 straipsnio 1 dalies </w:t>
      </w:r>
      <w:r w:rsidRPr="005D5802">
        <w:rPr>
          <w:rStyle w:val="Hyperlink"/>
          <w:color w:val="auto"/>
          <w:u w:val="none"/>
        </w:rPr>
        <w:t xml:space="preserve">6 punktą </w:t>
      </w:r>
      <w:r w:rsidR="00676ECC" w:rsidRPr="005D5802">
        <w:rPr>
          <w:rStyle w:val="Hyperlink"/>
          <w:color w:val="auto"/>
          <w:u w:val="none"/>
        </w:rPr>
        <w:t xml:space="preserve">patikslinant ir keičiamo nutarimo 3 punktą, </w:t>
      </w:r>
      <w:r w:rsidR="002261C5" w:rsidRPr="005D5802">
        <w:rPr>
          <w:rStyle w:val="Hyperlink"/>
          <w:color w:val="auto"/>
          <w:u w:val="none"/>
        </w:rPr>
        <w:t xml:space="preserve">jame po žodžio „reorganizavimo“ įrašant žodį „pertvarkymo“. </w:t>
      </w:r>
    </w:p>
    <w:p w14:paraId="567A8CD7" w14:textId="77777777" w:rsidR="003169A6" w:rsidRDefault="00F2105E" w:rsidP="003169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2</w:t>
      </w:r>
      <w:r w:rsidR="00733771">
        <w:t xml:space="preserve">. Siūlytina Nutarimo projektu nauja redakcija dėstomų Lietuvos vyriausiojo archyvaro tarnybos nuostatų (toliau – Nuostatai) 7 punkto pradžioje ir 13 punkto antrojo sakinio pradžioje įrašyti žodį „Tarnybos“. </w:t>
      </w:r>
    </w:p>
    <w:p w14:paraId="567A8CD8" w14:textId="77777777" w:rsidR="003169A6" w:rsidRDefault="00F2105E" w:rsidP="003169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3</w:t>
      </w:r>
      <w:r w:rsidR="00733771">
        <w:t xml:space="preserve">. </w:t>
      </w:r>
      <w:r w:rsidR="003169A6">
        <w:t>Atsižvelgiant į tai, kad Lietuvos Respublikos civiliniame kodekse ir Lietuvos Respublikos biudžetinių įstaigų įstatyme atsisakyta nuostatų, pagal kurias įstaigos buveinės adresas turėjo būti įstaigos įstatų (nuostatų) reguliavimo dalyku, siūlytina atsisakyti įstaigos buveinės nurodymo Nuostatų 5 punkte.</w:t>
      </w:r>
      <w:r w:rsidR="000F01EF">
        <w:t xml:space="preserve"> </w:t>
      </w:r>
    </w:p>
    <w:p w14:paraId="567A8CD9" w14:textId="77777777" w:rsidR="008221A7" w:rsidRDefault="00F2105E" w:rsidP="002261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4</w:t>
      </w:r>
      <w:r w:rsidR="00733771">
        <w:t xml:space="preserve">. </w:t>
      </w:r>
      <w:r w:rsidR="008221A7">
        <w:t>V</w:t>
      </w:r>
      <w:r w:rsidR="008221A7" w:rsidRPr="00350654">
        <w:t>adovaujantis Teisės aktų projektų rengimo rekomendacijų</w:t>
      </w:r>
      <w:r w:rsidR="00F30A2B">
        <w:t xml:space="preserve"> </w:t>
      </w:r>
      <w:r w:rsidR="008221A7">
        <w:t xml:space="preserve">6.1 papunkčiu, Nuostatų 15.23 papunktyje, antrą kartą minint </w:t>
      </w:r>
      <w:r w:rsidR="00C76C4B">
        <w:t>D</w:t>
      </w:r>
      <w:r w:rsidR="008221A7">
        <w:t xml:space="preserve">okumentų ir archyvų įstatymo pavadinimą, galėtų būti atsisakyta žodžių „Lietuvos Respublikos“. Atitinkamai gali būti tikslinami ir Nuostatų 18 punktas (dėl Lietuvos Respublikos valstybės tarnybos įstatymo pavadinimo) ir Nuostatų 23 punktas (dėl Lietuvos Respublikos biudžetinių įstaigų įstatymo pavadinimo). </w:t>
      </w:r>
    </w:p>
    <w:p w14:paraId="567A8CDA" w14:textId="77777777" w:rsidR="004C788C" w:rsidRDefault="004C788C" w:rsidP="00CD19F7">
      <w:pPr>
        <w:jc w:val="both"/>
      </w:pPr>
    </w:p>
    <w:p w14:paraId="567A8CDB" w14:textId="77777777" w:rsidR="005D5802" w:rsidRPr="00CA1F17" w:rsidRDefault="005D5802" w:rsidP="00CD19F7">
      <w:pPr>
        <w:jc w:val="both"/>
      </w:pPr>
    </w:p>
    <w:p w14:paraId="567A8CDC" w14:textId="77777777" w:rsidR="00F30A2B" w:rsidRDefault="0098706C" w:rsidP="00471AAF">
      <w:pPr>
        <w:tabs>
          <w:tab w:val="right" w:pos="9638"/>
        </w:tabs>
      </w:pPr>
      <w:r>
        <w:t xml:space="preserve">Teisingumo </w:t>
      </w:r>
      <w:r w:rsidR="00366EF7">
        <w:t>ministras</w:t>
      </w:r>
      <w:r w:rsidR="00E75D83">
        <w:tab/>
      </w:r>
      <w:r w:rsidR="00366EF7">
        <w:t>Elvinas Jankevičius</w:t>
      </w:r>
    </w:p>
    <w:p w14:paraId="567A8CDD" w14:textId="77777777" w:rsidR="004C788C" w:rsidRDefault="004C788C" w:rsidP="00471AAF">
      <w:pPr>
        <w:tabs>
          <w:tab w:val="right" w:pos="9638"/>
        </w:tabs>
      </w:pPr>
    </w:p>
    <w:p w14:paraId="567A8CDE" w14:textId="77777777" w:rsidR="0085136F" w:rsidRDefault="0085136F" w:rsidP="00471AAF">
      <w:pPr>
        <w:tabs>
          <w:tab w:val="right" w:pos="9638"/>
        </w:tabs>
      </w:pPr>
    </w:p>
    <w:p w14:paraId="567A8CDF" w14:textId="77777777" w:rsidR="00F30A2B" w:rsidRDefault="00F30A2B" w:rsidP="00F30A2B">
      <w:pPr>
        <w:tabs>
          <w:tab w:val="decimal" w:pos="9638"/>
        </w:tabs>
      </w:pPr>
      <w:r w:rsidRPr="000B68E3">
        <w:rPr>
          <w:color w:val="000000" w:themeColor="text1"/>
          <w:sz w:val="18"/>
          <w:szCs w:val="18"/>
        </w:rPr>
        <w:t xml:space="preserve">Sandra </w:t>
      </w:r>
      <w:proofErr w:type="spellStart"/>
      <w:r w:rsidRPr="000B68E3">
        <w:rPr>
          <w:color w:val="000000" w:themeColor="text1"/>
          <w:sz w:val="18"/>
          <w:szCs w:val="18"/>
        </w:rPr>
        <w:t>Vasiulytė</w:t>
      </w:r>
      <w:proofErr w:type="spellEnd"/>
      <w:r w:rsidRPr="000B68E3">
        <w:rPr>
          <w:color w:val="000000" w:themeColor="text1"/>
          <w:sz w:val="18"/>
          <w:szCs w:val="18"/>
        </w:rPr>
        <w:t xml:space="preserve"> - </w:t>
      </w:r>
      <w:proofErr w:type="spellStart"/>
      <w:r w:rsidRPr="000B68E3">
        <w:rPr>
          <w:color w:val="000000" w:themeColor="text1"/>
          <w:sz w:val="18"/>
          <w:szCs w:val="18"/>
        </w:rPr>
        <w:t>Maliaukė</w:t>
      </w:r>
      <w:proofErr w:type="spellEnd"/>
      <w:r w:rsidRPr="000B68E3">
        <w:rPr>
          <w:color w:val="000000" w:themeColor="text1"/>
          <w:sz w:val="18"/>
          <w:szCs w:val="18"/>
        </w:rPr>
        <w:t xml:space="preserve">, (8 5) </w:t>
      </w:r>
      <w:r w:rsidRPr="000B68E3">
        <w:rPr>
          <w:color w:val="333333"/>
          <w:sz w:val="18"/>
          <w:szCs w:val="18"/>
        </w:rPr>
        <w:t>266 2951</w:t>
      </w:r>
      <w:r w:rsidRPr="000B68E3">
        <w:rPr>
          <w:color w:val="000000" w:themeColor="text1"/>
          <w:sz w:val="18"/>
          <w:szCs w:val="18"/>
        </w:rPr>
        <w:t xml:space="preserve">, el. p. </w:t>
      </w:r>
      <w:hyperlink r:id="rId10" w:history="1">
        <w:r w:rsidRPr="000B68E3">
          <w:rPr>
            <w:rStyle w:val="Hyperlink"/>
            <w:sz w:val="18"/>
            <w:szCs w:val="18"/>
          </w:rPr>
          <w:t>sandra.vasiulyte@tm.lt</w:t>
        </w:r>
      </w:hyperlink>
      <w:r w:rsidRPr="000B68E3">
        <w:rPr>
          <w:color w:val="000000" w:themeColor="text1"/>
          <w:sz w:val="18"/>
          <w:szCs w:val="18"/>
        </w:rPr>
        <w:t xml:space="preserve"> </w:t>
      </w:r>
    </w:p>
    <w:sectPr w:rsidR="00F30A2B" w:rsidSect="007B4A13">
      <w:headerReference w:type="default" r:id="rId11"/>
      <w:footerReference w:type="default" r:id="rId12"/>
      <w:headerReference w:type="first" r:id="rId13"/>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A3F34" w14:textId="77777777" w:rsidR="005A2423" w:rsidRDefault="005A2423">
      <w:r>
        <w:separator/>
      </w:r>
    </w:p>
  </w:endnote>
  <w:endnote w:type="continuationSeparator" w:id="0">
    <w:p w14:paraId="32135479" w14:textId="77777777" w:rsidR="005A2423" w:rsidRDefault="005A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A8CE6" w14:textId="77777777" w:rsidR="00FF0F61" w:rsidRDefault="00FF0F61" w:rsidP="00FF0F61">
    <w:pPr>
      <w:pStyle w:val="Footer"/>
      <w:tabs>
        <w:tab w:val="left" w:pos="6699"/>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BF2A7" w14:textId="77777777" w:rsidR="005A2423" w:rsidRDefault="005A2423">
      <w:r>
        <w:separator/>
      </w:r>
    </w:p>
  </w:footnote>
  <w:footnote w:type="continuationSeparator" w:id="0">
    <w:p w14:paraId="1E0C96EF" w14:textId="77777777" w:rsidR="005A2423" w:rsidRDefault="005A2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264492"/>
      <w:docPartObj>
        <w:docPartGallery w:val="Page Numbers (Top of Page)"/>
        <w:docPartUnique/>
      </w:docPartObj>
    </w:sdtPr>
    <w:sdtEndPr/>
    <w:sdtContent>
      <w:p w14:paraId="567A8CE4" w14:textId="77777777" w:rsidR="000A64AC" w:rsidRDefault="000A64AC">
        <w:pPr>
          <w:pStyle w:val="Header"/>
          <w:jc w:val="center"/>
        </w:pPr>
        <w:r>
          <w:fldChar w:fldCharType="begin"/>
        </w:r>
        <w:r>
          <w:instrText>PAGE   \* MERGEFORMAT</w:instrText>
        </w:r>
        <w:r>
          <w:fldChar w:fldCharType="separate"/>
        </w:r>
        <w:r w:rsidR="004D6FB7">
          <w:rPr>
            <w:noProof/>
          </w:rPr>
          <w:t>2</w:t>
        </w:r>
        <w:r>
          <w:fldChar w:fldCharType="end"/>
        </w:r>
      </w:p>
    </w:sdtContent>
  </w:sdt>
  <w:p w14:paraId="567A8CE5" w14:textId="77777777" w:rsidR="0006186E" w:rsidRDefault="0006186E" w:rsidP="00EE5859">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A8CE7" w14:textId="77777777" w:rsidR="006A0169" w:rsidRPr="006A0169" w:rsidRDefault="0081615B" w:rsidP="006A0169">
    <w:pPr>
      <w:tabs>
        <w:tab w:val="right" w:pos="8306"/>
      </w:tabs>
      <w:suppressAutoHyphens w:val="0"/>
      <w:jc w:val="center"/>
      <w:rPr>
        <w:sz w:val="20"/>
        <w:lang w:eastAsia="en-US"/>
      </w:rPr>
    </w:pPr>
    <w:r>
      <w:rPr>
        <w:noProof/>
        <w:lang w:eastAsia="lt-LT"/>
      </w:rPr>
      <w:drawing>
        <wp:inline distT="0" distB="0" distL="0" distR="0" wp14:anchorId="567A8CF1" wp14:editId="567A8CF2">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567A8CE8" w14:textId="77777777" w:rsidR="006A0169" w:rsidRPr="006A0169" w:rsidRDefault="006A0169" w:rsidP="006A0169">
    <w:pPr>
      <w:tabs>
        <w:tab w:val="right" w:pos="8306"/>
      </w:tabs>
      <w:suppressAutoHyphens w:val="0"/>
      <w:jc w:val="center"/>
      <w:rPr>
        <w:sz w:val="16"/>
        <w:lang w:eastAsia="en-US"/>
      </w:rPr>
    </w:pPr>
  </w:p>
  <w:p w14:paraId="567A8CE9"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567A8CEA" w14:textId="77777777" w:rsidR="006A0169" w:rsidRPr="006A0169" w:rsidRDefault="006A0169" w:rsidP="006A0169">
    <w:pPr>
      <w:suppressAutoHyphens w:val="0"/>
      <w:jc w:val="center"/>
      <w:rPr>
        <w:b/>
        <w:bCs/>
        <w:sz w:val="26"/>
        <w:lang w:eastAsia="en-US"/>
      </w:rPr>
    </w:pPr>
  </w:p>
  <w:p w14:paraId="567A8CEB" w14:textId="77777777"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14:paraId="567A8CEC" w14:textId="77777777"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proofErr w:type="spellStart"/>
    <w:r w:rsidR="00190B04">
      <w:rPr>
        <w:sz w:val="20"/>
        <w:lang w:eastAsia="en-US"/>
      </w:rPr>
      <w:t>rastine</w:t>
    </w:r>
    <w:r w:rsidRPr="006A0169">
      <w:rPr>
        <w:sz w:val="20"/>
        <w:lang w:eastAsia="en-US"/>
      </w:rPr>
      <w:t>@tm.lt</w:t>
    </w:r>
    <w:proofErr w:type="spellEnd"/>
    <w:r w:rsidRPr="006A0169">
      <w:rPr>
        <w:sz w:val="20"/>
        <w:lang w:eastAsia="en-US"/>
      </w:rPr>
      <w:t>,</w:t>
    </w:r>
  </w:p>
  <w:p w14:paraId="567A8CED" w14:textId="77777777" w:rsidR="000E16DD" w:rsidRPr="00D26500" w:rsidRDefault="000E16DD" w:rsidP="000E16DD">
    <w:pPr>
      <w:pBdr>
        <w:bottom w:val="single" w:sz="4" w:space="1" w:color="auto"/>
      </w:pBdr>
      <w:suppressAutoHyphens w:val="0"/>
      <w:jc w:val="center"/>
      <w:rPr>
        <w:sz w:val="20"/>
        <w:szCs w:val="20"/>
        <w:lang w:eastAsia="en-US"/>
      </w:rPr>
    </w:pPr>
    <w:r w:rsidRPr="00D26500">
      <w:rPr>
        <w:sz w:val="20"/>
        <w:szCs w:val="20"/>
        <w:lang w:eastAsia="en-US"/>
      </w:rPr>
      <w:t xml:space="preserve">atsisk. sąskaita </w:t>
    </w:r>
    <w:r w:rsidRPr="00D26500">
      <w:rPr>
        <w:sz w:val="20"/>
        <w:szCs w:val="20"/>
      </w:rPr>
      <w:t xml:space="preserve">LT57 4010 0510 0467 0211 </w:t>
    </w:r>
    <w:proofErr w:type="spellStart"/>
    <w:r w:rsidRPr="00D26500">
      <w:rPr>
        <w:sz w:val="20"/>
        <w:szCs w:val="20"/>
      </w:rPr>
      <w:t>Luminor</w:t>
    </w:r>
    <w:proofErr w:type="spellEnd"/>
    <w:r w:rsidRPr="00D26500">
      <w:rPr>
        <w:sz w:val="20"/>
        <w:szCs w:val="20"/>
      </w:rPr>
      <w:t xml:space="preserve"> </w:t>
    </w:r>
    <w:proofErr w:type="spellStart"/>
    <w:r w:rsidRPr="00D26500">
      <w:rPr>
        <w:sz w:val="20"/>
        <w:szCs w:val="20"/>
      </w:rPr>
      <w:t>Bank</w:t>
    </w:r>
    <w:proofErr w:type="spellEnd"/>
    <w:r w:rsidRPr="00D26500">
      <w:rPr>
        <w:sz w:val="20"/>
        <w:szCs w:val="20"/>
      </w:rPr>
      <w:t xml:space="preserve"> AS, banko kodas 40100</w:t>
    </w:r>
  </w:p>
  <w:p w14:paraId="567A8CEE" w14:textId="77777777"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14:paraId="567A8CEF" w14:textId="77777777" w:rsidR="006A0169" w:rsidRPr="006A0169" w:rsidRDefault="006A0169" w:rsidP="006A0169">
    <w:pPr>
      <w:tabs>
        <w:tab w:val="right" w:pos="8306"/>
      </w:tabs>
      <w:suppressAutoHyphens w:val="0"/>
      <w:jc w:val="center"/>
      <w:rPr>
        <w:sz w:val="20"/>
        <w:lang w:eastAsia="en-US"/>
      </w:rPr>
    </w:pPr>
  </w:p>
  <w:p w14:paraId="567A8CF0" w14:textId="77777777" w:rsidR="0006186E" w:rsidRPr="006A0169" w:rsidRDefault="0006186E" w:rsidP="006A0169">
    <w:pPr>
      <w:pStyle w:val="Heade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607803"/>
    <w:multiLevelType w:val="hybridMultilevel"/>
    <w:tmpl w:val="DBA4A5A8"/>
    <w:lvl w:ilvl="0" w:tplc="176A9D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D7741C8"/>
    <w:multiLevelType w:val="hybridMultilevel"/>
    <w:tmpl w:val="5E847636"/>
    <w:lvl w:ilvl="0" w:tplc="8368A0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nsid w:val="16A85E41"/>
    <w:multiLevelType w:val="hybridMultilevel"/>
    <w:tmpl w:val="C1A685E2"/>
    <w:lvl w:ilvl="0" w:tplc="98ECFB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19C31613"/>
    <w:multiLevelType w:val="hybridMultilevel"/>
    <w:tmpl w:val="6B228A74"/>
    <w:lvl w:ilvl="0" w:tplc="0B948A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7">
    <w:nsid w:val="1E567599"/>
    <w:multiLevelType w:val="hybridMultilevel"/>
    <w:tmpl w:val="1416D150"/>
    <w:lvl w:ilvl="0" w:tplc="EB7CB6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221E1AE3"/>
    <w:multiLevelType w:val="hybridMultilevel"/>
    <w:tmpl w:val="97008544"/>
    <w:lvl w:ilvl="0" w:tplc="97CA86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nsid w:val="2B94066B"/>
    <w:multiLevelType w:val="hybridMultilevel"/>
    <w:tmpl w:val="1BF25BB0"/>
    <w:lvl w:ilvl="0" w:tplc="38FA1E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2F4B072E"/>
    <w:multiLevelType w:val="hybridMultilevel"/>
    <w:tmpl w:val="8CDE8DF8"/>
    <w:lvl w:ilvl="0" w:tplc="734EE5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34F731FD"/>
    <w:multiLevelType w:val="hybridMultilevel"/>
    <w:tmpl w:val="8AF8E870"/>
    <w:lvl w:ilvl="0" w:tplc="6D90C8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37ED3F1A"/>
    <w:multiLevelType w:val="hybridMultilevel"/>
    <w:tmpl w:val="2FE4B57A"/>
    <w:lvl w:ilvl="0" w:tplc="63CCFA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5">
    <w:nsid w:val="40E42328"/>
    <w:multiLevelType w:val="hybridMultilevel"/>
    <w:tmpl w:val="74E4ED50"/>
    <w:lvl w:ilvl="0" w:tplc="C75CCA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45C42C20"/>
    <w:multiLevelType w:val="hybridMultilevel"/>
    <w:tmpl w:val="ABB6D16A"/>
    <w:lvl w:ilvl="0" w:tplc="7BC49D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1">
    <w:nsid w:val="521D74B2"/>
    <w:multiLevelType w:val="hybridMultilevel"/>
    <w:tmpl w:val="C4989272"/>
    <w:lvl w:ilvl="0" w:tplc="B68499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53EE06EA"/>
    <w:multiLevelType w:val="hybridMultilevel"/>
    <w:tmpl w:val="54B03CC8"/>
    <w:lvl w:ilvl="0" w:tplc="DC986BE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633C3EBC"/>
    <w:multiLevelType w:val="hybridMultilevel"/>
    <w:tmpl w:val="5A76EC1A"/>
    <w:lvl w:ilvl="0" w:tplc="1B7830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6EFB572D"/>
    <w:multiLevelType w:val="hybridMultilevel"/>
    <w:tmpl w:val="4ECAF76E"/>
    <w:lvl w:ilvl="0" w:tplc="75A814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nsid w:val="78371E2E"/>
    <w:multiLevelType w:val="hybridMultilevel"/>
    <w:tmpl w:val="7480B28A"/>
    <w:lvl w:ilvl="0" w:tplc="E780D4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0"/>
  </w:num>
  <w:num w:numId="3">
    <w:abstractNumId w:val="3"/>
  </w:num>
  <w:num w:numId="4">
    <w:abstractNumId w:val="24"/>
  </w:num>
  <w:num w:numId="5">
    <w:abstractNumId w:val="18"/>
  </w:num>
  <w:num w:numId="6">
    <w:abstractNumId w:val="16"/>
  </w:num>
  <w:num w:numId="7">
    <w:abstractNumId w:val="6"/>
  </w:num>
  <w:num w:numId="8">
    <w:abstractNumId w:val="9"/>
  </w:num>
  <w:num w:numId="9">
    <w:abstractNumId w:val="14"/>
  </w:num>
  <w:num w:numId="10">
    <w:abstractNumId w:val="19"/>
  </w:num>
  <w:num w:numId="11">
    <w:abstractNumId w:val="20"/>
  </w:num>
  <w:num w:numId="12">
    <w:abstractNumId w:val="12"/>
  </w:num>
  <w:num w:numId="13">
    <w:abstractNumId w:val="17"/>
  </w:num>
  <w:num w:numId="14">
    <w:abstractNumId w:val="7"/>
  </w:num>
  <w:num w:numId="15">
    <w:abstractNumId w:val="26"/>
  </w:num>
  <w:num w:numId="16">
    <w:abstractNumId w:val="22"/>
  </w:num>
  <w:num w:numId="17">
    <w:abstractNumId w:val="2"/>
  </w:num>
  <w:num w:numId="18">
    <w:abstractNumId w:val="5"/>
  </w:num>
  <w:num w:numId="19">
    <w:abstractNumId w:val="23"/>
  </w:num>
  <w:num w:numId="20">
    <w:abstractNumId w:val="10"/>
  </w:num>
  <w:num w:numId="21">
    <w:abstractNumId w:val="25"/>
  </w:num>
  <w:num w:numId="22">
    <w:abstractNumId w:val="21"/>
  </w:num>
  <w:num w:numId="23">
    <w:abstractNumId w:val="4"/>
  </w:num>
  <w:num w:numId="24">
    <w:abstractNumId w:val="15"/>
  </w:num>
  <w:num w:numId="25">
    <w:abstractNumId w:val="13"/>
  </w:num>
  <w:num w:numId="26">
    <w:abstractNumId w:val="8"/>
  </w:num>
  <w:num w:numId="27">
    <w:abstractNumId w:val="1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05576"/>
    <w:rsid w:val="000126A3"/>
    <w:rsid w:val="000203F3"/>
    <w:rsid w:val="00022E3C"/>
    <w:rsid w:val="0002549A"/>
    <w:rsid w:val="000274A5"/>
    <w:rsid w:val="00033F22"/>
    <w:rsid w:val="000356BD"/>
    <w:rsid w:val="00035D80"/>
    <w:rsid w:val="00036A1A"/>
    <w:rsid w:val="00045F11"/>
    <w:rsid w:val="00050849"/>
    <w:rsid w:val="0006186E"/>
    <w:rsid w:val="00072919"/>
    <w:rsid w:val="000756A8"/>
    <w:rsid w:val="0009232B"/>
    <w:rsid w:val="00093791"/>
    <w:rsid w:val="000A64AC"/>
    <w:rsid w:val="000B0D10"/>
    <w:rsid w:val="000B0D1B"/>
    <w:rsid w:val="000B148D"/>
    <w:rsid w:val="000B1ECA"/>
    <w:rsid w:val="000B1F57"/>
    <w:rsid w:val="000B2267"/>
    <w:rsid w:val="000B296B"/>
    <w:rsid w:val="000B68E3"/>
    <w:rsid w:val="000C270B"/>
    <w:rsid w:val="000D1A7E"/>
    <w:rsid w:val="000D3171"/>
    <w:rsid w:val="000D4C94"/>
    <w:rsid w:val="000E16DD"/>
    <w:rsid w:val="000E34D4"/>
    <w:rsid w:val="000E6E4F"/>
    <w:rsid w:val="000E7556"/>
    <w:rsid w:val="000F01EF"/>
    <w:rsid w:val="000F5774"/>
    <w:rsid w:val="0010147D"/>
    <w:rsid w:val="00106269"/>
    <w:rsid w:val="00110A05"/>
    <w:rsid w:val="00133358"/>
    <w:rsid w:val="001617D6"/>
    <w:rsid w:val="001626B1"/>
    <w:rsid w:val="00166531"/>
    <w:rsid w:val="00177B43"/>
    <w:rsid w:val="00190B04"/>
    <w:rsid w:val="00192F74"/>
    <w:rsid w:val="001A2BEB"/>
    <w:rsid w:val="001B28DE"/>
    <w:rsid w:val="001C1840"/>
    <w:rsid w:val="001D5D1A"/>
    <w:rsid w:val="001E0731"/>
    <w:rsid w:val="001E192A"/>
    <w:rsid w:val="001E213B"/>
    <w:rsid w:val="001E31FC"/>
    <w:rsid w:val="001F4940"/>
    <w:rsid w:val="00216724"/>
    <w:rsid w:val="002215E6"/>
    <w:rsid w:val="00222711"/>
    <w:rsid w:val="00224C7E"/>
    <w:rsid w:val="00225009"/>
    <w:rsid w:val="002261C5"/>
    <w:rsid w:val="002322F7"/>
    <w:rsid w:val="0024266A"/>
    <w:rsid w:val="00243032"/>
    <w:rsid w:val="00245264"/>
    <w:rsid w:val="00247655"/>
    <w:rsid w:val="002563DB"/>
    <w:rsid w:val="002647E3"/>
    <w:rsid w:val="00265E7C"/>
    <w:rsid w:val="0027165F"/>
    <w:rsid w:val="00271BCA"/>
    <w:rsid w:val="0027526A"/>
    <w:rsid w:val="002819BF"/>
    <w:rsid w:val="00286806"/>
    <w:rsid w:val="00291E78"/>
    <w:rsid w:val="002A0A6B"/>
    <w:rsid w:val="002B3132"/>
    <w:rsid w:val="002B4934"/>
    <w:rsid w:val="002C0406"/>
    <w:rsid w:val="002D08D2"/>
    <w:rsid w:val="002D24DA"/>
    <w:rsid w:val="002D66FC"/>
    <w:rsid w:val="002E0F7E"/>
    <w:rsid w:val="002F357E"/>
    <w:rsid w:val="002F3E47"/>
    <w:rsid w:val="00302F1D"/>
    <w:rsid w:val="0030754B"/>
    <w:rsid w:val="0031547F"/>
    <w:rsid w:val="003169A6"/>
    <w:rsid w:val="00324C20"/>
    <w:rsid w:val="0033400B"/>
    <w:rsid w:val="00335E75"/>
    <w:rsid w:val="003400A2"/>
    <w:rsid w:val="0034450E"/>
    <w:rsid w:val="00345C41"/>
    <w:rsid w:val="0035263F"/>
    <w:rsid w:val="00357B11"/>
    <w:rsid w:val="00366EF7"/>
    <w:rsid w:val="00374572"/>
    <w:rsid w:val="003925FD"/>
    <w:rsid w:val="00392BAA"/>
    <w:rsid w:val="003A0D57"/>
    <w:rsid w:val="003A6CAA"/>
    <w:rsid w:val="003C1BC9"/>
    <w:rsid w:val="003C45EE"/>
    <w:rsid w:val="003C5E93"/>
    <w:rsid w:val="003C70EA"/>
    <w:rsid w:val="003C76FB"/>
    <w:rsid w:val="003C775D"/>
    <w:rsid w:val="003D5C99"/>
    <w:rsid w:val="003E3448"/>
    <w:rsid w:val="003F1434"/>
    <w:rsid w:val="003F5548"/>
    <w:rsid w:val="003F5BD4"/>
    <w:rsid w:val="003F761D"/>
    <w:rsid w:val="004000C6"/>
    <w:rsid w:val="004026A1"/>
    <w:rsid w:val="0040303A"/>
    <w:rsid w:val="004136DB"/>
    <w:rsid w:val="004155F6"/>
    <w:rsid w:val="00422F55"/>
    <w:rsid w:val="00432B55"/>
    <w:rsid w:val="00432B88"/>
    <w:rsid w:val="00433C31"/>
    <w:rsid w:val="004400C5"/>
    <w:rsid w:val="00441FF6"/>
    <w:rsid w:val="00444D3C"/>
    <w:rsid w:val="004473FF"/>
    <w:rsid w:val="00450EEB"/>
    <w:rsid w:val="004608B6"/>
    <w:rsid w:val="00462E78"/>
    <w:rsid w:val="00471AAF"/>
    <w:rsid w:val="004745EB"/>
    <w:rsid w:val="004746B3"/>
    <w:rsid w:val="0047743E"/>
    <w:rsid w:val="00483121"/>
    <w:rsid w:val="004851C5"/>
    <w:rsid w:val="004B22AA"/>
    <w:rsid w:val="004B3D61"/>
    <w:rsid w:val="004C157C"/>
    <w:rsid w:val="004C788C"/>
    <w:rsid w:val="004D473C"/>
    <w:rsid w:val="004D6FB7"/>
    <w:rsid w:val="004E0354"/>
    <w:rsid w:val="004E4C97"/>
    <w:rsid w:val="004F7E5E"/>
    <w:rsid w:val="00503401"/>
    <w:rsid w:val="005041E1"/>
    <w:rsid w:val="00512892"/>
    <w:rsid w:val="0051548F"/>
    <w:rsid w:val="00524D17"/>
    <w:rsid w:val="0052678D"/>
    <w:rsid w:val="00526983"/>
    <w:rsid w:val="005326CE"/>
    <w:rsid w:val="00535EA3"/>
    <w:rsid w:val="00535ED3"/>
    <w:rsid w:val="00536903"/>
    <w:rsid w:val="005468FA"/>
    <w:rsid w:val="00546CFC"/>
    <w:rsid w:val="00551B22"/>
    <w:rsid w:val="0055458F"/>
    <w:rsid w:val="00562DD4"/>
    <w:rsid w:val="00570B50"/>
    <w:rsid w:val="005723CA"/>
    <w:rsid w:val="005845B4"/>
    <w:rsid w:val="005934F7"/>
    <w:rsid w:val="00594AA7"/>
    <w:rsid w:val="00596064"/>
    <w:rsid w:val="005A2039"/>
    <w:rsid w:val="005A2423"/>
    <w:rsid w:val="005A32E3"/>
    <w:rsid w:val="005B1174"/>
    <w:rsid w:val="005B22EF"/>
    <w:rsid w:val="005B71DB"/>
    <w:rsid w:val="005C344D"/>
    <w:rsid w:val="005D33B1"/>
    <w:rsid w:val="005D40BC"/>
    <w:rsid w:val="005D5802"/>
    <w:rsid w:val="005E7F01"/>
    <w:rsid w:val="005F6849"/>
    <w:rsid w:val="005F70CA"/>
    <w:rsid w:val="006008D4"/>
    <w:rsid w:val="006116C9"/>
    <w:rsid w:val="00616ACE"/>
    <w:rsid w:val="006202AA"/>
    <w:rsid w:val="00631354"/>
    <w:rsid w:val="00631868"/>
    <w:rsid w:val="00632C30"/>
    <w:rsid w:val="0064298B"/>
    <w:rsid w:val="006627A0"/>
    <w:rsid w:val="00665041"/>
    <w:rsid w:val="00665FDD"/>
    <w:rsid w:val="00666ED8"/>
    <w:rsid w:val="00676ECC"/>
    <w:rsid w:val="00677508"/>
    <w:rsid w:val="006844FF"/>
    <w:rsid w:val="00685024"/>
    <w:rsid w:val="00692B0B"/>
    <w:rsid w:val="00696514"/>
    <w:rsid w:val="006A0169"/>
    <w:rsid w:val="006A3AEE"/>
    <w:rsid w:val="006A738F"/>
    <w:rsid w:val="006B6101"/>
    <w:rsid w:val="006E1EAB"/>
    <w:rsid w:val="006E2FF8"/>
    <w:rsid w:val="006E5143"/>
    <w:rsid w:val="006E5EAB"/>
    <w:rsid w:val="006F6FF1"/>
    <w:rsid w:val="0070100A"/>
    <w:rsid w:val="00701A5E"/>
    <w:rsid w:val="0070236C"/>
    <w:rsid w:val="00702E9C"/>
    <w:rsid w:val="00710981"/>
    <w:rsid w:val="00712596"/>
    <w:rsid w:val="00712AF9"/>
    <w:rsid w:val="007155A1"/>
    <w:rsid w:val="0072264F"/>
    <w:rsid w:val="00733771"/>
    <w:rsid w:val="00735C7F"/>
    <w:rsid w:val="0074063D"/>
    <w:rsid w:val="0074745C"/>
    <w:rsid w:val="00755247"/>
    <w:rsid w:val="007563C9"/>
    <w:rsid w:val="0075689A"/>
    <w:rsid w:val="007702C2"/>
    <w:rsid w:val="007713B3"/>
    <w:rsid w:val="00774B35"/>
    <w:rsid w:val="007758FF"/>
    <w:rsid w:val="00775BDF"/>
    <w:rsid w:val="007761AD"/>
    <w:rsid w:val="00776732"/>
    <w:rsid w:val="00783D90"/>
    <w:rsid w:val="007917D2"/>
    <w:rsid w:val="00793CEE"/>
    <w:rsid w:val="007A4E0D"/>
    <w:rsid w:val="007B1F82"/>
    <w:rsid w:val="007B3C8C"/>
    <w:rsid w:val="007B4A13"/>
    <w:rsid w:val="007C46F6"/>
    <w:rsid w:val="007D2EDC"/>
    <w:rsid w:val="007F23CA"/>
    <w:rsid w:val="007F62B7"/>
    <w:rsid w:val="007F7B9B"/>
    <w:rsid w:val="00807348"/>
    <w:rsid w:val="00812B6A"/>
    <w:rsid w:val="0081615B"/>
    <w:rsid w:val="00820DFA"/>
    <w:rsid w:val="008221A7"/>
    <w:rsid w:val="00825EF4"/>
    <w:rsid w:val="00830BA6"/>
    <w:rsid w:val="0085136F"/>
    <w:rsid w:val="0085534F"/>
    <w:rsid w:val="00855897"/>
    <w:rsid w:val="00856FA1"/>
    <w:rsid w:val="00863514"/>
    <w:rsid w:val="00877FA1"/>
    <w:rsid w:val="00897BF1"/>
    <w:rsid w:val="008A5254"/>
    <w:rsid w:val="008B1689"/>
    <w:rsid w:val="008C124D"/>
    <w:rsid w:val="008C162A"/>
    <w:rsid w:val="008C3F07"/>
    <w:rsid w:val="008E6D79"/>
    <w:rsid w:val="008F6CF7"/>
    <w:rsid w:val="009005C4"/>
    <w:rsid w:val="00921A20"/>
    <w:rsid w:val="00935287"/>
    <w:rsid w:val="0094254C"/>
    <w:rsid w:val="00962065"/>
    <w:rsid w:val="009653F9"/>
    <w:rsid w:val="00965A79"/>
    <w:rsid w:val="00967916"/>
    <w:rsid w:val="00977F51"/>
    <w:rsid w:val="00981EAD"/>
    <w:rsid w:val="009826DE"/>
    <w:rsid w:val="0098706C"/>
    <w:rsid w:val="00991F65"/>
    <w:rsid w:val="009A11A6"/>
    <w:rsid w:val="009A4758"/>
    <w:rsid w:val="009B0944"/>
    <w:rsid w:val="009B0B7E"/>
    <w:rsid w:val="009C1E0A"/>
    <w:rsid w:val="009C2A26"/>
    <w:rsid w:val="009D220C"/>
    <w:rsid w:val="009D5D3E"/>
    <w:rsid w:val="009D7BEC"/>
    <w:rsid w:val="009E11EE"/>
    <w:rsid w:val="009E135C"/>
    <w:rsid w:val="009F20B6"/>
    <w:rsid w:val="009F7635"/>
    <w:rsid w:val="00A01B72"/>
    <w:rsid w:val="00A05748"/>
    <w:rsid w:val="00A17E41"/>
    <w:rsid w:val="00A230DB"/>
    <w:rsid w:val="00A23E5B"/>
    <w:rsid w:val="00A36467"/>
    <w:rsid w:val="00A40CD2"/>
    <w:rsid w:val="00A43DDD"/>
    <w:rsid w:val="00A448FA"/>
    <w:rsid w:val="00A45A83"/>
    <w:rsid w:val="00A5068D"/>
    <w:rsid w:val="00A51241"/>
    <w:rsid w:val="00A57581"/>
    <w:rsid w:val="00A61727"/>
    <w:rsid w:val="00A65E1E"/>
    <w:rsid w:val="00A80213"/>
    <w:rsid w:val="00A81C5E"/>
    <w:rsid w:val="00A82841"/>
    <w:rsid w:val="00A904DF"/>
    <w:rsid w:val="00A934ED"/>
    <w:rsid w:val="00A94549"/>
    <w:rsid w:val="00AB5C1F"/>
    <w:rsid w:val="00AC27D6"/>
    <w:rsid w:val="00AD3203"/>
    <w:rsid w:val="00AE0614"/>
    <w:rsid w:val="00AE333D"/>
    <w:rsid w:val="00AE3511"/>
    <w:rsid w:val="00AF629A"/>
    <w:rsid w:val="00AF63E1"/>
    <w:rsid w:val="00B02099"/>
    <w:rsid w:val="00B06F6B"/>
    <w:rsid w:val="00B07910"/>
    <w:rsid w:val="00B22C9A"/>
    <w:rsid w:val="00B23B56"/>
    <w:rsid w:val="00B2630E"/>
    <w:rsid w:val="00B32A2A"/>
    <w:rsid w:val="00B40D2F"/>
    <w:rsid w:val="00B4185E"/>
    <w:rsid w:val="00B44731"/>
    <w:rsid w:val="00B45835"/>
    <w:rsid w:val="00B47C88"/>
    <w:rsid w:val="00B7339D"/>
    <w:rsid w:val="00B73836"/>
    <w:rsid w:val="00B8225E"/>
    <w:rsid w:val="00B92C7F"/>
    <w:rsid w:val="00B942CE"/>
    <w:rsid w:val="00B95984"/>
    <w:rsid w:val="00B9722D"/>
    <w:rsid w:val="00BA60D3"/>
    <w:rsid w:val="00BB1BC1"/>
    <w:rsid w:val="00BB6A25"/>
    <w:rsid w:val="00BD01B6"/>
    <w:rsid w:val="00BD0ED3"/>
    <w:rsid w:val="00BD32A2"/>
    <w:rsid w:val="00BD62CA"/>
    <w:rsid w:val="00BE2A61"/>
    <w:rsid w:val="00BE6F36"/>
    <w:rsid w:val="00BE721E"/>
    <w:rsid w:val="00BF09A9"/>
    <w:rsid w:val="00BF4400"/>
    <w:rsid w:val="00C00543"/>
    <w:rsid w:val="00C101DF"/>
    <w:rsid w:val="00C2360C"/>
    <w:rsid w:val="00C26D5D"/>
    <w:rsid w:val="00C3481E"/>
    <w:rsid w:val="00C35BCC"/>
    <w:rsid w:val="00C41E05"/>
    <w:rsid w:val="00C43A57"/>
    <w:rsid w:val="00C52D99"/>
    <w:rsid w:val="00C57674"/>
    <w:rsid w:val="00C76C4B"/>
    <w:rsid w:val="00C77EA4"/>
    <w:rsid w:val="00C843F3"/>
    <w:rsid w:val="00C9397E"/>
    <w:rsid w:val="00CA0024"/>
    <w:rsid w:val="00CA5D9B"/>
    <w:rsid w:val="00CB1D28"/>
    <w:rsid w:val="00CB5AF7"/>
    <w:rsid w:val="00CC133A"/>
    <w:rsid w:val="00CC742A"/>
    <w:rsid w:val="00CD19F7"/>
    <w:rsid w:val="00CD4750"/>
    <w:rsid w:val="00CD660D"/>
    <w:rsid w:val="00D10959"/>
    <w:rsid w:val="00D2173F"/>
    <w:rsid w:val="00D22A39"/>
    <w:rsid w:val="00D22F9C"/>
    <w:rsid w:val="00D238C7"/>
    <w:rsid w:val="00D3745E"/>
    <w:rsid w:val="00D514D6"/>
    <w:rsid w:val="00D519E9"/>
    <w:rsid w:val="00D53106"/>
    <w:rsid w:val="00D553A0"/>
    <w:rsid w:val="00D63A18"/>
    <w:rsid w:val="00D6461F"/>
    <w:rsid w:val="00D740C1"/>
    <w:rsid w:val="00D7506C"/>
    <w:rsid w:val="00DA10E1"/>
    <w:rsid w:val="00DA16FD"/>
    <w:rsid w:val="00DC3B34"/>
    <w:rsid w:val="00DC6978"/>
    <w:rsid w:val="00DD3232"/>
    <w:rsid w:val="00DE0469"/>
    <w:rsid w:val="00E02540"/>
    <w:rsid w:val="00E0327B"/>
    <w:rsid w:val="00E03B24"/>
    <w:rsid w:val="00E04931"/>
    <w:rsid w:val="00E214C4"/>
    <w:rsid w:val="00E22D61"/>
    <w:rsid w:val="00E2689F"/>
    <w:rsid w:val="00E309E1"/>
    <w:rsid w:val="00E325DB"/>
    <w:rsid w:val="00E32D88"/>
    <w:rsid w:val="00E35543"/>
    <w:rsid w:val="00E36636"/>
    <w:rsid w:val="00E370D4"/>
    <w:rsid w:val="00E43116"/>
    <w:rsid w:val="00E63465"/>
    <w:rsid w:val="00E67354"/>
    <w:rsid w:val="00E72FBC"/>
    <w:rsid w:val="00E740D9"/>
    <w:rsid w:val="00E75D83"/>
    <w:rsid w:val="00E76A5D"/>
    <w:rsid w:val="00E77818"/>
    <w:rsid w:val="00E81F28"/>
    <w:rsid w:val="00E843B1"/>
    <w:rsid w:val="00E844D3"/>
    <w:rsid w:val="00E85DF9"/>
    <w:rsid w:val="00E93928"/>
    <w:rsid w:val="00E96B50"/>
    <w:rsid w:val="00EA3009"/>
    <w:rsid w:val="00EB0CFB"/>
    <w:rsid w:val="00EB14A4"/>
    <w:rsid w:val="00EB6179"/>
    <w:rsid w:val="00EB7B31"/>
    <w:rsid w:val="00ED0A09"/>
    <w:rsid w:val="00ED1F61"/>
    <w:rsid w:val="00ED34F7"/>
    <w:rsid w:val="00EE5859"/>
    <w:rsid w:val="00EF07A0"/>
    <w:rsid w:val="00EF0FE9"/>
    <w:rsid w:val="00EF5630"/>
    <w:rsid w:val="00F05FB4"/>
    <w:rsid w:val="00F122BC"/>
    <w:rsid w:val="00F15381"/>
    <w:rsid w:val="00F2105E"/>
    <w:rsid w:val="00F2547B"/>
    <w:rsid w:val="00F30A2B"/>
    <w:rsid w:val="00F364B7"/>
    <w:rsid w:val="00F6147E"/>
    <w:rsid w:val="00F62B9E"/>
    <w:rsid w:val="00F66FCF"/>
    <w:rsid w:val="00F702CC"/>
    <w:rsid w:val="00F73A02"/>
    <w:rsid w:val="00F828EB"/>
    <w:rsid w:val="00F85A80"/>
    <w:rsid w:val="00F9434C"/>
    <w:rsid w:val="00F947AC"/>
    <w:rsid w:val="00F96808"/>
    <w:rsid w:val="00FB183B"/>
    <w:rsid w:val="00FB295F"/>
    <w:rsid w:val="00FB41D3"/>
    <w:rsid w:val="00FB5D01"/>
    <w:rsid w:val="00FC0237"/>
    <w:rsid w:val="00FC0E93"/>
    <w:rsid w:val="00FC4C64"/>
    <w:rsid w:val="00FC4F1F"/>
    <w:rsid w:val="00FD2FDD"/>
    <w:rsid w:val="00FD62DB"/>
    <w:rsid w:val="00FE2B69"/>
    <w:rsid w:val="00FE48E4"/>
    <w:rsid w:val="00FE78FC"/>
    <w:rsid w:val="00FF0F61"/>
    <w:rsid w:val="00FF1990"/>
    <w:rsid w:val="00FF58E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A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character" w:styleId="FollowedHyperlink">
    <w:name w:val="FollowedHyperlink"/>
    <w:basedOn w:val="DefaultParagraphFont"/>
    <w:semiHidden/>
    <w:unhideWhenUsed/>
    <w:rsid w:val="00991F65"/>
    <w:rPr>
      <w:color w:val="800080" w:themeColor="followedHyperlink"/>
      <w:u w:val="single"/>
    </w:rPr>
  </w:style>
  <w:style w:type="paragraph" w:styleId="ListParagraph">
    <w:name w:val="List Paragraph"/>
    <w:basedOn w:val="Normal"/>
    <w:uiPriority w:val="34"/>
    <w:qFormat/>
    <w:rsid w:val="008C3F07"/>
    <w:pPr>
      <w:ind w:left="720"/>
      <w:contextualSpacing/>
    </w:pPr>
  </w:style>
  <w:style w:type="character" w:customStyle="1" w:styleId="HeaderChar">
    <w:name w:val="Header Char"/>
    <w:basedOn w:val="DefaultParagraphFont"/>
    <w:link w:val="Header"/>
    <w:uiPriority w:val="99"/>
    <w:rsid w:val="000A64AC"/>
    <w:rPr>
      <w:sz w:val="24"/>
      <w:szCs w:val="24"/>
      <w:lang w:eastAsia="ar-SA"/>
    </w:rPr>
  </w:style>
  <w:style w:type="character" w:customStyle="1" w:styleId="mdialogpagemmetadatatree01">
    <w:name w:val="m_dialogpage_m_metadatatree_01"/>
    <w:basedOn w:val="DefaultParagraphFont"/>
    <w:rsid w:val="0040303A"/>
    <w:rPr>
      <w:strike w:val="0"/>
      <w:dstrike w:val="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character" w:styleId="FollowedHyperlink">
    <w:name w:val="FollowedHyperlink"/>
    <w:basedOn w:val="DefaultParagraphFont"/>
    <w:semiHidden/>
    <w:unhideWhenUsed/>
    <w:rsid w:val="00991F65"/>
    <w:rPr>
      <w:color w:val="800080" w:themeColor="followedHyperlink"/>
      <w:u w:val="single"/>
    </w:rPr>
  </w:style>
  <w:style w:type="paragraph" w:styleId="ListParagraph">
    <w:name w:val="List Paragraph"/>
    <w:basedOn w:val="Normal"/>
    <w:uiPriority w:val="34"/>
    <w:qFormat/>
    <w:rsid w:val="008C3F07"/>
    <w:pPr>
      <w:ind w:left="720"/>
      <w:contextualSpacing/>
    </w:pPr>
  </w:style>
  <w:style w:type="character" w:customStyle="1" w:styleId="HeaderChar">
    <w:name w:val="Header Char"/>
    <w:basedOn w:val="DefaultParagraphFont"/>
    <w:link w:val="Header"/>
    <w:uiPriority w:val="99"/>
    <w:rsid w:val="000A64AC"/>
    <w:rPr>
      <w:sz w:val="24"/>
      <w:szCs w:val="24"/>
      <w:lang w:eastAsia="ar-SA"/>
    </w:rPr>
  </w:style>
  <w:style w:type="character" w:customStyle="1" w:styleId="mdialogpagemmetadatatree01">
    <w:name w:val="m_dialogpage_m_metadatatree_01"/>
    <w:basedOn w:val="DefaultParagraphFont"/>
    <w:rsid w:val="0040303A"/>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292313">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sandra.vasiulyte@tm.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8d9da4708b3f11e98a8298567570d639?positionInSearchResults=0&amp;searchModelUUID=867896c3-75ac-45ba-a264-9eb0c7c9ea3e"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1646D-523B-4748-9F50-97A9958C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1863</Words>
  <Characters>1062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2019-07-15T11:59:00Z</dcterms:created>
  <dc:creator>D.Glodenis</dc:creator>
  <cp:lastModifiedBy>Vilija Motiekiene</cp:lastModifiedBy>
  <cp:lastPrinted>2019-06-03T05:44:00Z</cp:lastPrinted>
  <dcterms:modified xsi:type="dcterms:W3CDTF">2019-07-15T11:59:00Z</dcterms:modified>
  <cp:revision>2</cp:revision>
  <dc:title>[Adresatas]</dc:title>
</cp:coreProperties>
</file>