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871B9" w14:textId="0C685A16" w:rsidR="00785F97" w:rsidRPr="00785F97" w:rsidRDefault="00785F97" w:rsidP="00CC5311">
      <w:pPr>
        <w:tabs>
          <w:tab w:val="left" w:pos="0"/>
        </w:tabs>
        <w:spacing w:after="0" w:line="240" w:lineRule="auto"/>
        <w:jc w:val="center"/>
        <w:rPr>
          <w:rFonts w:ascii="Times New Roman" w:hAnsi="Times New Roman" w:cs="Times New Roman"/>
          <w:b/>
          <w:color w:val="000000" w:themeColor="text1"/>
          <w:sz w:val="24"/>
          <w:szCs w:val="24"/>
        </w:rPr>
      </w:pPr>
      <w:r w:rsidRPr="00785F97">
        <w:rPr>
          <w:rFonts w:ascii="Times New Roman" w:hAnsi="Times New Roman" w:cs="Times New Roman"/>
          <w:b/>
          <w:sz w:val="24"/>
          <w:szCs w:val="24"/>
        </w:rPr>
        <w:t xml:space="preserve">LIETUVOS RESPUBLIKOS VYRIAUSYBĖS NUTARIMO „DĖL </w:t>
      </w:r>
      <w:r w:rsidRPr="00785F97">
        <w:rPr>
          <w:rFonts w:ascii="Times New Roman" w:hAnsi="Times New Roman" w:cs="Times New Roman"/>
          <w:b/>
          <w:color w:val="000000"/>
          <w:sz w:val="24"/>
          <w:szCs w:val="24"/>
        </w:rPr>
        <w:t>LIETUVOS RESPUBLIKOS VALSTYBĖS INFORMACINIŲ IŠTEKLIŲ VALDYMO ĮSTATYMO NR. XI-1807 PAKEITIMO ĮSTATYMO PROJEKTO NR. XIIIP-24</w:t>
      </w:r>
      <w:r w:rsidR="00066E31">
        <w:rPr>
          <w:rFonts w:ascii="Times New Roman" w:hAnsi="Times New Roman" w:cs="Times New Roman"/>
          <w:b/>
          <w:color w:val="000000"/>
          <w:sz w:val="24"/>
          <w:szCs w:val="24"/>
        </w:rPr>
        <w:t xml:space="preserve"> </w:t>
      </w:r>
      <w:bookmarkStart w:id="0" w:name="_Hlk514746591"/>
      <w:r w:rsidR="00066E31">
        <w:rPr>
          <w:rFonts w:ascii="Times New Roman" w:hAnsi="Times New Roman" w:cs="Times New Roman"/>
          <w:b/>
          <w:color w:val="000000"/>
          <w:sz w:val="24"/>
          <w:szCs w:val="24"/>
        </w:rPr>
        <w:t xml:space="preserve">(TOLIAU – PROJEKTAS </w:t>
      </w:r>
      <w:r w:rsidR="009E0DAB">
        <w:rPr>
          <w:rFonts w:ascii="Times New Roman" w:hAnsi="Times New Roman" w:cs="Times New Roman"/>
          <w:b/>
          <w:color w:val="000000"/>
          <w:sz w:val="24"/>
          <w:szCs w:val="24"/>
        </w:rPr>
        <w:br/>
      </w:r>
      <w:r w:rsidR="00066E31">
        <w:rPr>
          <w:rFonts w:ascii="Times New Roman" w:hAnsi="Times New Roman" w:cs="Times New Roman"/>
          <w:b/>
          <w:color w:val="000000"/>
          <w:sz w:val="24"/>
          <w:szCs w:val="24"/>
        </w:rPr>
        <w:t>N</w:t>
      </w:r>
      <w:r w:rsidR="009E0DAB">
        <w:rPr>
          <w:rFonts w:ascii="Times New Roman" w:hAnsi="Times New Roman" w:cs="Times New Roman"/>
          <w:b/>
          <w:color w:val="000000"/>
          <w:sz w:val="24"/>
          <w:szCs w:val="24"/>
        </w:rPr>
        <w:t>R</w:t>
      </w:r>
      <w:r w:rsidR="00066E31">
        <w:rPr>
          <w:rFonts w:ascii="Times New Roman" w:hAnsi="Times New Roman" w:cs="Times New Roman"/>
          <w:b/>
          <w:color w:val="000000"/>
          <w:sz w:val="24"/>
          <w:szCs w:val="24"/>
        </w:rPr>
        <w:t>. XIIIP-24)</w:t>
      </w:r>
      <w:bookmarkEnd w:id="0"/>
      <w:r w:rsidRPr="00785F97">
        <w:rPr>
          <w:rFonts w:ascii="Times New Roman" w:hAnsi="Times New Roman" w:cs="Times New Roman"/>
          <w:b/>
          <w:color w:val="000000"/>
          <w:sz w:val="24"/>
          <w:szCs w:val="24"/>
        </w:rPr>
        <w:t xml:space="preserve">, </w:t>
      </w:r>
      <w:r w:rsidRPr="00785F97">
        <w:rPr>
          <w:rFonts w:ascii="Times New Roman" w:hAnsi="Times New Roman" w:cs="Times New Roman"/>
          <w:b/>
          <w:sz w:val="24"/>
          <w:szCs w:val="24"/>
        </w:rPr>
        <w:t>LIETUVOS RESPUBLIKOS VALSTYBĖS INFORMACINIŲ IŠTEKLIŲ VALDYMO ĮSTATYMO</w:t>
      </w:r>
      <w:r w:rsidRPr="00785F97">
        <w:rPr>
          <w:rFonts w:ascii="Times New Roman" w:hAnsi="Times New Roman" w:cs="Times New Roman"/>
          <w:b/>
          <w:color w:val="000000"/>
          <w:sz w:val="24"/>
          <w:szCs w:val="24"/>
          <w:shd w:val="clear" w:color="auto" w:fill="FFFFFF"/>
        </w:rPr>
        <w:t xml:space="preserve"> NR. XI-1807</w:t>
      </w:r>
      <w:r w:rsidRPr="00785F97">
        <w:rPr>
          <w:rFonts w:ascii="Times New Roman" w:hAnsi="Times New Roman" w:cs="Times New Roman"/>
          <w:b/>
          <w:sz w:val="24"/>
          <w:szCs w:val="24"/>
        </w:rPr>
        <w:t xml:space="preserve"> 2, 5, 6, 10, 11, 18, 19, 24, 27, 29, 30, 31, 34, 35, 36, 39, 40 STRAIPSNIŲ PAKEITIMO ĮSTATYMO PROJEKTO NR. XIIP-4852</w:t>
      </w:r>
      <w:r w:rsidR="00066E31">
        <w:rPr>
          <w:rFonts w:ascii="Times New Roman" w:hAnsi="Times New Roman" w:cs="Times New Roman"/>
          <w:b/>
          <w:sz w:val="24"/>
          <w:szCs w:val="24"/>
        </w:rPr>
        <w:t xml:space="preserve"> </w:t>
      </w:r>
      <w:r w:rsidR="00066E31">
        <w:rPr>
          <w:rFonts w:ascii="Times New Roman" w:hAnsi="Times New Roman" w:cs="Times New Roman"/>
          <w:b/>
          <w:color w:val="000000"/>
          <w:sz w:val="24"/>
          <w:szCs w:val="24"/>
        </w:rPr>
        <w:t>(TOLIAU – PROJEKTAS N</w:t>
      </w:r>
      <w:r w:rsidR="009E0DAB">
        <w:rPr>
          <w:rFonts w:ascii="Times New Roman" w:hAnsi="Times New Roman" w:cs="Times New Roman"/>
          <w:b/>
          <w:color w:val="000000"/>
          <w:sz w:val="24"/>
          <w:szCs w:val="24"/>
        </w:rPr>
        <w:t>R</w:t>
      </w:r>
      <w:r w:rsidR="00066E31">
        <w:rPr>
          <w:rFonts w:ascii="Times New Roman" w:hAnsi="Times New Roman" w:cs="Times New Roman"/>
          <w:b/>
          <w:color w:val="000000"/>
          <w:sz w:val="24"/>
          <w:szCs w:val="24"/>
        </w:rPr>
        <w:t>. XIIP-4852)</w:t>
      </w:r>
      <w:r w:rsidRPr="00785F97">
        <w:rPr>
          <w:rFonts w:ascii="Times New Roman" w:hAnsi="Times New Roman" w:cs="Times New Roman"/>
          <w:b/>
          <w:sz w:val="24"/>
          <w:szCs w:val="24"/>
        </w:rPr>
        <w:t xml:space="preserve">, LIETUVOS RESPUBLIKOS ADMINISTRACINIŲ NUSIŽENGIMŲ KODEKSO 552 STRAIPSNIO PAKEITIMO ĮSTATYMO </w:t>
      </w:r>
      <w:r>
        <w:rPr>
          <w:rFonts w:ascii="Times New Roman" w:hAnsi="Times New Roman" w:cs="Times New Roman"/>
          <w:b/>
          <w:sz w:val="24"/>
          <w:szCs w:val="24"/>
        </w:rPr>
        <w:t>PROJEKTO NR. XIIP-4853</w:t>
      </w:r>
      <w:r w:rsidR="00775013">
        <w:rPr>
          <w:rFonts w:ascii="Times New Roman" w:hAnsi="Times New Roman" w:cs="Times New Roman"/>
          <w:b/>
          <w:sz w:val="24"/>
          <w:szCs w:val="24"/>
        </w:rPr>
        <w:t xml:space="preserve"> </w:t>
      </w:r>
      <w:r w:rsidR="00066E31">
        <w:rPr>
          <w:rFonts w:ascii="Times New Roman" w:hAnsi="Times New Roman" w:cs="Times New Roman"/>
          <w:b/>
          <w:color w:val="000000"/>
          <w:sz w:val="24"/>
          <w:szCs w:val="24"/>
        </w:rPr>
        <w:t>(TOLIAU – PROJEKTAS N</w:t>
      </w:r>
      <w:r w:rsidR="009E0DAB">
        <w:rPr>
          <w:rFonts w:ascii="Times New Roman" w:hAnsi="Times New Roman" w:cs="Times New Roman"/>
          <w:b/>
          <w:color w:val="000000"/>
          <w:sz w:val="24"/>
          <w:szCs w:val="24"/>
        </w:rPr>
        <w:t>R</w:t>
      </w:r>
      <w:r w:rsidR="00066E31">
        <w:rPr>
          <w:rFonts w:ascii="Times New Roman" w:hAnsi="Times New Roman" w:cs="Times New Roman"/>
          <w:b/>
          <w:color w:val="000000"/>
          <w:sz w:val="24"/>
          <w:szCs w:val="24"/>
        </w:rPr>
        <w:t>. XIIP-4853)</w:t>
      </w:r>
      <w:r>
        <w:rPr>
          <w:rFonts w:ascii="Times New Roman" w:hAnsi="Times New Roman" w:cs="Times New Roman"/>
          <w:b/>
          <w:sz w:val="24"/>
          <w:szCs w:val="24"/>
        </w:rPr>
        <w:t>“ PROJEKTO</w:t>
      </w:r>
    </w:p>
    <w:p w14:paraId="0379E385" w14:textId="6986E69F" w:rsidR="00376C0F" w:rsidRDefault="00785F97" w:rsidP="00CC5311">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(TOLIAU – NUTARIMO</w:t>
      </w:r>
      <w:r w:rsidR="00376C0F">
        <w:rPr>
          <w:rFonts w:ascii="Times New Roman" w:hAnsi="Times New Roman" w:cs="Times New Roman"/>
          <w:b/>
          <w:sz w:val="24"/>
          <w:szCs w:val="24"/>
        </w:rPr>
        <w:t xml:space="preserve"> </w:t>
      </w:r>
      <w:r w:rsidR="00CC5311" w:rsidRPr="00CC5311">
        <w:rPr>
          <w:rFonts w:ascii="Times New Roman" w:hAnsi="Times New Roman" w:cs="Times New Roman"/>
          <w:b/>
          <w:sz w:val="24"/>
          <w:szCs w:val="24"/>
        </w:rPr>
        <w:t>PROJEKTAS)</w:t>
      </w:r>
    </w:p>
    <w:p w14:paraId="65517B65" w14:textId="45301633" w:rsidR="008A3044" w:rsidRDefault="00CC5311" w:rsidP="00CC5311">
      <w:pPr>
        <w:tabs>
          <w:tab w:val="left" w:pos="0"/>
        </w:tabs>
        <w:spacing w:after="0" w:line="240" w:lineRule="auto"/>
        <w:jc w:val="center"/>
        <w:rPr>
          <w:rFonts w:ascii="Times New Roman" w:hAnsi="Times New Roman" w:cs="Times New Roman"/>
          <w:b/>
          <w:sz w:val="24"/>
          <w:szCs w:val="24"/>
        </w:rPr>
      </w:pPr>
      <w:r w:rsidRPr="00CC5311">
        <w:rPr>
          <w:rFonts w:ascii="Times New Roman" w:hAnsi="Times New Roman" w:cs="Times New Roman"/>
          <w:b/>
          <w:sz w:val="24"/>
          <w:szCs w:val="24"/>
        </w:rPr>
        <w:t>DERINIMO PAŽYMA</w:t>
      </w:r>
    </w:p>
    <w:tbl>
      <w:tblPr>
        <w:tblStyle w:val="Lentelstinklelis"/>
        <w:tblW w:w="14239" w:type="dxa"/>
        <w:tblLook w:val="04A0" w:firstRow="1" w:lastRow="0" w:firstColumn="1" w:lastColumn="0" w:noHBand="0" w:noVBand="1"/>
      </w:tblPr>
      <w:tblGrid>
        <w:gridCol w:w="1630"/>
        <w:gridCol w:w="7012"/>
        <w:gridCol w:w="5597"/>
      </w:tblGrid>
      <w:tr w:rsidR="001C18E1" w:rsidRPr="00B00EB1" w14:paraId="7A91AB91" w14:textId="77777777" w:rsidTr="00785F97">
        <w:tc>
          <w:tcPr>
            <w:tcW w:w="1630" w:type="dxa"/>
          </w:tcPr>
          <w:p w14:paraId="29028BB0" w14:textId="518C046E" w:rsidR="00B00EB1" w:rsidRPr="000439D2" w:rsidRDefault="00B00EB1" w:rsidP="00B810AF">
            <w:pPr>
              <w:jc w:val="center"/>
              <w:rPr>
                <w:rFonts w:ascii="Times New Roman" w:hAnsi="Times New Roman" w:cs="Times New Roman"/>
                <w:b/>
                <w:sz w:val="24"/>
                <w:szCs w:val="24"/>
              </w:rPr>
            </w:pPr>
            <w:r w:rsidRPr="000439D2">
              <w:rPr>
                <w:rFonts w:ascii="Times New Roman" w:hAnsi="Times New Roman" w:cs="Times New Roman"/>
                <w:b/>
                <w:sz w:val="24"/>
                <w:szCs w:val="24"/>
              </w:rPr>
              <w:t>Institucijos pavadinimas, rašto data ir numeris</w:t>
            </w:r>
          </w:p>
        </w:tc>
        <w:tc>
          <w:tcPr>
            <w:tcW w:w="7012" w:type="dxa"/>
          </w:tcPr>
          <w:p w14:paraId="61B5AF8F" w14:textId="3317DAD7" w:rsidR="00B00EB1" w:rsidRPr="000439D2" w:rsidRDefault="00B00EB1" w:rsidP="00B810AF">
            <w:pPr>
              <w:tabs>
                <w:tab w:val="left" w:pos="497"/>
              </w:tabs>
              <w:ind w:left="-1"/>
              <w:jc w:val="center"/>
              <w:rPr>
                <w:rFonts w:ascii="Times New Roman" w:hAnsi="Times New Roman" w:cs="Times New Roman"/>
                <w:b/>
                <w:sz w:val="24"/>
                <w:szCs w:val="24"/>
              </w:rPr>
            </w:pPr>
            <w:r w:rsidRPr="000439D2">
              <w:rPr>
                <w:rFonts w:ascii="Times New Roman" w:hAnsi="Times New Roman" w:cs="Times New Roman"/>
                <w:b/>
                <w:sz w:val="24"/>
                <w:szCs w:val="24"/>
              </w:rPr>
              <w:t>Pastabos ir pasiūlymai</w:t>
            </w:r>
          </w:p>
        </w:tc>
        <w:tc>
          <w:tcPr>
            <w:tcW w:w="5597" w:type="dxa"/>
          </w:tcPr>
          <w:p w14:paraId="121CEBE0" w14:textId="0B778471" w:rsidR="00B00EB1" w:rsidRPr="000439D2" w:rsidRDefault="00B00EB1" w:rsidP="00B810AF">
            <w:pPr>
              <w:jc w:val="center"/>
              <w:rPr>
                <w:rFonts w:ascii="Times New Roman" w:hAnsi="Times New Roman" w:cs="Times New Roman"/>
                <w:b/>
                <w:sz w:val="24"/>
                <w:szCs w:val="24"/>
              </w:rPr>
            </w:pPr>
            <w:r w:rsidRPr="000439D2">
              <w:rPr>
                <w:rFonts w:ascii="Times New Roman" w:hAnsi="Times New Roman" w:cs="Times New Roman"/>
                <w:b/>
                <w:sz w:val="24"/>
                <w:szCs w:val="24"/>
              </w:rPr>
              <w:t>Žyma apie priimtas ir nepriimtas (nurodyti motyvus) pastabas ir pasiūlymus</w:t>
            </w:r>
          </w:p>
        </w:tc>
      </w:tr>
      <w:tr w:rsidR="00785F97" w14:paraId="5D694FD0" w14:textId="77777777" w:rsidTr="00785F97">
        <w:tc>
          <w:tcPr>
            <w:tcW w:w="1630" w:type="dxa"/>
            <w:vMerge w:val="restart"/>
          </w:tcPr>
          <w:p w14:paraId="0D3E3B91" w14:textId="77777777" w:rsidR="00785F97" w:rsidRDefault="00785F97" w:rsidP="00785F97">
            <w:pPr>
              <w:rPr>
                <w:rFonts w:ascii="Times New Roman" w:hAnsi="Times New Roman" w:cs="Times New Roman"/>
                <w:sz w:val="24"/>
                <w:szCs w:val="24"/>
              </w:rPr>
            </w:pPr>
            <w:r w:rsidRPr="00785F97">
              <w:rPr>
                <w:rFonts w:ascii="Times New Roman" w:hAnsi="Times New Roman" w:cs="Times New Roman"/>
                <w:sz w:val="24"/>
                <w:szCs w:val="24"/>
              </w:rPr>
              <w:t>Lietuvos Respublikos vidaus reikalų ministerijos 2018 m. gegužės 14 d. išvada Nr. 1D-2482</w:t>
            </w:r>
          </w:p>
          <w:p w14:paraId="6ED57887" w14:textId="77777777" w:rsidR="00785F97" w:rsidRDefault="00785F97" w:rsidP="00785F97">
            <w:pPr>
              <w:rPr>
                <w:rFonts w:ascii="Times New Roman" w:hAnsi="Times New Roman" w:cs="Times New Roman"/>
                <w:sz w:val="24"/>
                <w:szCs w:val="24"/>
              </w:rPr>
            </w:pPr>
          </w:p>
          <w:p w14:paraId="0A7A3C85" w14:textId="77777777" w:rsidR="00785F97" w:rsidRDefault="00785F97" w:rsidP="00785F97">
            <w:pPr>
              <w:rPr>
                <w:rFonts w:ascii="Times New Roman" w:hAnsi="Times New Roman" w:cs="Times New Roman"/>
                <w:sz w:val="24"/>
                <w:szCs w:val="24"/>
              </w:rPr>
            </w:pPr>
          </w:p>
          <w:p w14:paraId="0959401F" w14:textId="77777777" w:rsidR="00785F97" w:rsidRDefault="00785F97" w:rsidP="00785F97">
            <w:pPr>
              <w:rPr>
                <w:rFonts w:ascii="Times New Roman" w:hAnsi="Times New Roman" w:cs="Times New Roman"/>
                <w:sz w:val="24"/>
                <w:szCs w:val="24"/>
              </w:rPr>
            </w:pPr>
          </w:p>
          <w:p w14:paraId="7F1B795B" w14:textId="77777777" w:rsidR="00785F97" w:rsidRDefault="00785F97" w:rsidP="00785F97">
            <w:pPr>
              <w:rPr>
                <w:rFonts w:ascii="Times New Roman" w:hAnsi="Times New Roman" w:cs="Times New Roman"/>
                <w:sz w:val="24"/>
                <w:szCs w:val="24"/>
              </w:rPr>
            </w:pPr>
          </w:p>
          <w:p w14:paraId="411713F5" w14:textId="77777777" w:rsidR="00785F97" w:rsidRDefault="00785F97" w:rsidP="00785F97">
            <w:pPr>
              <w:rPr>
                <w:rFonts w:ascii="Times New Roman" w:hAnsi="Times New Roman" w:cs="Times New Roman"/>
                <w:sz w:val="24"/>
                <w:szCs w:val="24"/>
              </w:rPr>
            </w:pPr>
          </w:p>
          <w:p w14:paraId="25F32AD4" w14:textId="77777777" w:rsidR="00785F97" w:rsidRDefault="00785F97" w:rsidP="00785F97">
            <w:pPr>
              <w:rPr>
                <w:rFonts w:ascii="Times New Roman" w:hAnsi="Times New Roman" w:cs="Times New Roman"/>
                <w:sz w:val="24"/>
                <w:szCs w:val="24"/>
              </w:rPr>
            </w:pPr>
          </w:p>
          <w:p w14:paraId="3DC89124" w14:textId="77777777" w:rsidR="00785F97" w:rsidRDefault="00785F97" w:rsidP="00785F97">
            <w:pPr>
              <w:rPr>
                <w:rFonts w:ascii="Times New Roman" w:hAnsi="Times New Roman" w:cs="Times New Roman"/>
                <w:sz w:val="24"/>
                <w:szCs w:val="24"/>
              </w:rPr>
            </w:pPr>
          </w:p>
          <w:p w14:paraId="6B435FC4" w14:textId="77777777" w:rsidR="00785F97" w:rsidRDefault="00785F97" w:rsidP="00785F97">
            <w:pPr>
              <w:rPr>
                <w:rFonts w:ascii="Times New Roman" w:hAnsi="Times New Roman" w:cs="Times New Roman"/>
                <w:sz w:val="24"/>
                <w:szCs w:val="24"/>
              </w:rPr>
            </w:pPr>
          </w:p>
          <w:p w14:paraId="148A7C3F" w14:textId="77777777" w:rsidR="00785F97" w:rsidRDefault="00785F97" w:rsidP="00785F97">
            <w:pPr>
              <w:rPr>
                <w:rFonts w:ascii="Times New Roman" w:hAnsi="Times New Roman" w:cs="Times New Roman"/>
                <w:sz w:val="24"/>
                <w:szCs w:val="24"/>
              </w:rPr>
            </w:pPr>
          </w:p>
          <w:p w14:paraId="1D6C1578" w14:textId="77777777" w:rsidR="00785F97" w:rsidRDefault="00785F97" w:rsidP="00785F97">
            <w:pPr>
              <w:rPr>
                <w:rFonts w:ascii="Times New Roman" w:hAnsi="Times New Roman" w:cs="Times New Roman"/>
                <w:sz w:val="24"/>
                <w:szCs w:val="24"/>
              </w:rPr>
            </w:pPr>
          </w:p>
          <w:p w14:paraId="15611F22" w14:textId="77777777" w:rsidR="00785F97" w:rsidRDefault="00785F97" w:rsidP="00785F97">
            <w:pPr>
              <w:rPr>
                <w:rFonts w:ascii="Times New Roman" w:hAnsi="Times New Roman" w:cs="Times New Roman"/>
                <w:sz w:val="24"/>
                <w:szCs w:val="24"/>
              </w:rPr>
            </w:pPr>
          </w:p>
          <w:p w14:paraId="35A9ED01" w14:textId="77777777" w:rsidR="00785F97" w:rsidRDefault="00785F97" w:rsidP="00785F97">
            <w:pPr>
              <w:rPr>
                <w:rFonts w:ascii="Times New Roman" w:hAnsi="Times New Roman" w:cs="Times New Roman"/>
                <w:sz w:val="24"/>
                <w:szCs w:val="24"/>
              </w:rPr>
            </w:pPr>
          </w:p>
          <w:p w14:paraId="444BE76B" w14:textId="77777777" w:rsidR="00785F97" w:rsidRDefault="00785F97" w:rsidP="00785F97">
            <w:pPr>
              <w:rPr>
                <w:rFonts w:ascii="Times New Roman" w:hAnsi="Times New Roman" w:cs="Times New Roman"/>
                <w:sz w:val="24"/>
                <w:szCs w:val="24"/>
              </w:rPr>
            </w:pPr>
          </w:p>
          <w:p w14:paraId="41276759" w14:textId="77777777" w:rsidR="00785F97" w:rsidRDefault="00785F97" w:rsidP="00785F97">
            <w:pPr>
              <w:rPr>
                <w:rFonts w:ascii="Times New Roman" w:hAnsi="Times New Roman" w:cs="Times New Roman"/>
                <w:sz w:val="24"/>
                <w:szCs w:val="24"/>
              </w:rPr>
            </w:pPr>
          </w:p>
          <w:p w14:paraId="6F894EF4" w14:textId="77777777" w:rsidR="00785F97" w:rsidRDefault="00785F97" w:rsidP="00785F97">
            <w:pPr>
              <w:rPr>
                <w:rFonts w:ascii="Times New Roman" w:hAnsi="Times New Roman" w:cs="Times New Roman"/>
                <w:sz w:val="24"/>
                <w:szCs w:val="24"/>
              </w:rPr>
            </w:pPr>
          </w:p>
          <w:p w14:paraId="7A8E22AA" w14:textId="77777777" w:rsidR="00785F97" w:rsidRDefault="00785F97" w:rsidP="00785F97">
            <w:pPr>
              <w:rPr>
                <w:rFonts w:ascii="Times New Roman" w:hAnsi="Times New Roman" w:cs="Times New Roman"/>
                <w:sz w:val="24"/>
                <w:szCs w:val="24"/>
              </w:rPr>
            </w:pPr>
          </w:p>
          <w:p w14:paraId="33619243" w14:textId="77777777" w:rsidR="00785F97" w:rsidRDefault="00785F97" w:rsidP="00785F97">
            <w:pPr>
              <w:rPr>
                <w:rFonts w:ascii="Times New Roman" w:hAnsi="Times New Roman" w:cs="Times New Roman"/>
                <w:sz w:val="24"/>
                <w:szCs w:val="24"/>
              </w:rPr>
            </w:pPr>
          </w:p>
          <w:p w14:paraId="2596D869" w14:textId="77777777" w:rsidR="00785F97" w:rsidRDefault="00785F97" w:rsidP="00785F97">
            <w:pPr>
              <w:rPr>
                <w:rFonts w:ascii="Times New Roman" w:hAnsi="Times New Roman" w:cs="Times New Roman"/>
                <w:sz w:val="24"/>
                <w:szCs w:val="24"/>
              </w:rPr>
            </w:pPr>
          </w:p>
          <w:p w14:paraId="3B7AAFA4" w14:textId="77777777" w:rsidR="00785F97" w:rsidRDefault="00785F97" w:rsidP="00785F97">
            <w:pPr>
              <w:rPr>
                <w:rFonts w:ascii="Times New Roman" w:hAnsi="Times New Roman" w:cs="Times New Roman"/>
                <w:sz w:val="24"/>
                <w:szCs w:val="24"/>
              </w:rPr>
            </w:pPr>
          </w:p>
          <w:p w14:paraId="5E63EF4A" w14:textId="77777777" w:rsidR="00785F97" w:rsidRDefault="00785F97" w:rsidP="00785F97">
            <w:pPr>
              <w:rPr>
                <w:rFonts w:ascii="Times New Roman" w:hAnsi="Times New Roman" w:cs="Times New Roman"/>
                <w:sz w:val="24"/>
                <w:szCs w:val="24"/>
              </w:rPr>
            </w:pPr>
          </w:p>
          <w:p w14:paraId="3918F734" w14:textId="77777777" w:rsidR="00785F97" w:rsidRDefault="00785F97" w:rsidP="00785F97">
            <w:pPr>
              <w:rPr>
                <w:rFonts w:ascii="Times New Roman" w:hAnsi="Times New Roman" w:cs="Times New Roman"/>
                <w:sz w:val="24"/>
                <w:szCs w:val="24"/>
              </w:rPr>
            </w:pPr>
          </w:p>
          <w:p w14:paraId="0B4EF921" w14:textId="77777777" w:rsidR="00785F97" w:rsidRDefault="00785F97" w:rsidP="00785F97">
            <w:pPr>
              <w:rPr>
                <w:rFonts w:ascii="Times New Roman" w:hAnsi="Times New Roman" w:cs="Times New Roman"/>
                <w:sz w:val="24"/>
                <w:szCs w:val="24"/>
              </w:rPr>
            </w:pPr>
          </w:p>
          <w:p w14:paraId="06D04267" w14:textId="77777777" w:rsidR="00785F97" w:rsidRDefault="00785F97" w:rsidP="00785F97">
            <w:pPr>
              <w:rPr>
                <w:rFonts w:ascii="Times New Roman" w:hAnsi="Times New Roman" w:cs="Times New Roman"/>
                <w:sz w:val="24"/>
                <w:szCs w:val="24"/>
              </w:rPr>
            </w:pPr>
          </w:p>
          <w:p w14:paraId="7B663B34" w14:textId="77777777" w:rsidR="00785F97" w:rsidRDefault="00785F97" w:rsidP="00785F97">
            <w:pPr>
              <w:rPr>
                <w:rFonts w:ascii="Times New Roman" w:hAnsi="Times New Roman" w:cs="Times New Roman"/>
                <w:sz w:val="24"/>
                <w:szCs w:val="24"/>
              </w:rPr>
            </w:pPr>
          </w:p>
          <w:p w14:paraId="67A512B5" w14:textId="77777777" w:rsidR="00785F97" w:rsidRDefault="00785F97" w:rsidP="00785F97">
            <w:pPr>
              <w:rPr>
                <w:rFonts w:ascii="Times New Roman" w:hAnsi="Times New Roman" w:cs="Times New Roman"/>
                <w:sz w:val="24"/>
                <w:szCs w:val="24"/>
              </w:rPr>
            </w:pPr>
          </w:p>
          <w:p w14:paraId="183BA516" w14:textId="77777777" w:rsidR="00785F97" w:rsidRDefault="00785F97" w:rsidP="00785F97">
            <w:pPr>
              <w:rPr>
                <w:rFonts w:ascii="Times New Roman" w:hAnsi="Times New Roman" w:cs="Times New Roman"/>
                <w:sz w:val="24"/>
                <w:szCs w:val="24"/>
              </w:rPr>
            </w:pPr>
          </w:p>
          <w:p w14:paraId="7CE940AE" w14:textId="77777777" w:rsidR="00785F97" w:rsidRDefault="00785F97" w:rsidP="00785F97">
            <w:pPr>
              <w:rPr>
                <w:rFonts w:ascii="Times New Roman" w:hAnsi="Times New Roman" w:cs="Times New Roman"/>
                <w:sz w:val="24"/>
                <w:szCs w:val="24"/>
              </w:rPr>
            </w:pPr>
          </w:p>
          <w:p w14:paraId="4DF0EAE8" w14:textId="77777777" w:rsidR="00785F97" w:rsidRDefault="00785F97" w:rsidP="00785F97">
            <w:pPr>
              <w:rPr>
                <w:rFonts w:ascii="Times New Roman" w:hAnsi="Times New Roman" w:cs="Times New Roman"/>
                <w:sz w:val="24"/>
                <w:szCs w:val="24"/>
              </w:rPr>
            </w:pPr>
          </w:p>
          <w:p w14:paraId="300F4A34" w14:textId="77777777" w:rsidR="00785F97" w:rsidRDefault="00785F97" w:rsidP="00785F97">
            <w:pPr>
              <w:rPr>
                <w:rFonts w:ascii="Times New Roman" w:hAnsi="Times New Roman" w:cs="Times New Roman"/>
                <w:sz w:val="24"/>
                <w:szCs w:val="24"/>
              </w:rPr>
            </w:pPr>
          </w:p>
          <w:p w14:paraId="3D9AE5FE" w14:textId="77777777" w:rsidR="00785F97" w:rsidRDefault="00785F97" w:rsidP="00785F97">
            <w:pPr>
              <w:rPr>
                <w:rFonts w:ascii="Times New Roman" w:hAnsi="Times New Roman" w:cs="Times New Roman"/>
                <w:sz w:val="24"/>
                <w:szCs w:val="24"/>
              </w:rPr>
            </w:pPr>
          </w:p>
          <w:p w14:paraId="21C404A5" w14:textId="77777777" w:rsidR="00785F97" w:rsidRDefault="00785F97" w:rsidP="00785F97">
            <w:pPr>
              <w:rPr>
                <w:rFonts w:ascii="Times New Roman" w:hAnsi="Times New Roman" w:cs="Times New Roman"/>
                <w:sz w:val="24"/>
                <w:szCs w:val="24"/>
              </w:rPr>
            </w:pPr>
          </w:p>
          <w:p w14:paraId="40FA1B47" w14:textId="77777777" w:rsidR="00785F97" w:rsidRDefault="00785F97" w:rsidP="00785F97">
            <w:pPr>
              <w:rPr>
                <w:rFonts w:ascii="Times New Roman" w:hAnsi="Times New Roman" w:cs="Times New Roman"/>
                <w:sz w:val="24"/>
                <w:szCs w:val="24"/>
              </w:rPr>
            </w:pPr>
          </w:p>
          <w:p w14:paraId="3E22392E" w14:textId="77777777" w:rsidR="00785F97" w:rsidRDefault="00785F97" w:rsidP="00785F97">
            <w:pPr>
              <w:rPr>
                <w:rFonts w:ascii="Times New Roman" w:hAnsi="Times New Roman" w:cs="Times New Roman"/>
                <w:sz w:val="24"/>
                <w:szCs w:val="24"/>
              </w:rPr>
            </w:pPr>
          </w:p>
          <w:p w14:paraId="72A10376" w14:textId="77777777" w:rsidR="00785F97" w:rsidRDefault="00785F97" w:rsidP="00785F97">
            <w:pPr>
              <w:rPr>
                <w:rFonts w:ascii="Times New Roman" w:hAnsi="Times New Roman" w:cs="Times New Roman"/>
                <w:sz w:val="24"/>
                <w:szCs w:val="24"/>
              </w:rPr>
            </w:pPr>
          </w:p>
          <w:p w14:paraId="1F75766D" w14:textId="77777777" w:rsidR="00785F97" w:rsidRDefault="00785F97" w:rsidP="00785F97">
            <w:pPr>
              <w:rPr>
                <w:rFonts w:ascii="Times New Roman" w:hAnsi="Times New Roman" w:cs="Times New Roman"/>
                <w:sz w:val="24"/>
                <w:szCs w:val="24"/>
              </w:rPr>
            </w:pPr>
          </w:p>
          <w:p w14:paraId="3CC78D5B" w14:textId="77777777" w:rsidR="00785F97" w:rsidRDefault="00785F97" w:rsidP="00785F97">
            <w:pPr>
              <w:rPr>
                <w:rFonts w:ascii="Times New Roman" w:hAnsi="Times New Roman" w:cs="Times New Roman"/>
                <w:sz w:val="24"/>
                <w:szCs w:val="24"/>
              </w:rPr>
            </w:pPr>
          </w:p>
          <w:p w14:paraId="1E95E5E8" w14:textId="77777777" w:rsidR="00785F97" w:rsidRDefault="00785F97" w:rsidP="00785F97">
            <w:pPr>
              <w:rPr>
                <w:rFonts w:ascii="Times New Roman" w:hAnsi="Times New Roman" w:cs="Times New Roman"/>
                <w:sz w:val="24"/>
                <w:szCs w:val="24"/>
              </w:rPr>
            </w:pPr>
          </w:p>
          <w:p w14:paraId="0FB16DB4" w14:textId="77777777" w:rsidR="00785F97" w:rsidRDefault="00785F97" w:rsidP="00785F97">
            <w:pPr>
              <w:rPr>
                <w:rFonts w:ascii="Times New Roman" w:hAnsi="Times New Roman" w:cs="Times New Roman"/>
                <w:sz w:val="24"/>
                <w:szCs w:val="24"/>
              </w:rPr>
            </w:pPr>
          </w:p>
          <w:p w14:paraId="008514B4" w14:textId="77777777" w:rsidR="00785F97" w:rsidRDefault="00785F97" w:rsidP="00785F97">
            <w:pPr>
              <w:rPr>
                <w:rFonts w:ascii="Times New Roman" w:hAnsi="Times New Roman" w:cs="Times New Roman"/>
                <w:sz w:val="24"/>
                <w:szCs w:val="24"/>
              </w:rPr>
            </w:pPr>
          </w:p>
          <w:p w14:paraId="5712096A" w14:textId="77777777" w:rsidR="00785F97" w:rsidRDefault="00785F97" w:rsidP="00C67A09">
            <w:pPr>
              <w:rPr>
                <w:rFonts w:ascii="Times New Roman" w:hAnsi="Times New Roman" w:cs="Times New Roman"/>
                <w:sz w:val="24"/>
                <w:szCs w:val="24"/>
              </w:rPr>
            </w:pPr>
          </w:p>
          <w:p w14:paraId="69FFFAAD" w14:textId="77777777" w:rsidR="00785F97" w:rsidRDefault="00785F97" w:rsidP="00C67A09">
            <w:pPr>
              <w:rPr>
                <w:rFonts w:ascii="Times New Roman" w:hAnsi="Times New Roman" w:cs="Times New Roman"/>
                <w:sz w:val="24"/>
                <w:szCs w:val="24"/>
              </w:rPr>
            </w:pPr>
          </w:p>
          <w:p w14:paraId="1C40B084" w14:textId="77777777" w:rsidR="00785F97" w:rsidRDefault="00785F97" w:rsidP="00C67A09">
            <w:pPr>
              <w:rPr>
                <w:rFonts w:ascii="Times New Roman" w:hAnsi="Times New Roman" w:cs="Times New Roman"/>
                <w:sz w:val="24"/>
                <w:szCs w:val="24"/>
              </w:rPr>
            </w:pPr>
          </w:p>
          <w:p w14:paraId="78C0807B" w14:textId="77777777" w:rsidR="00785F97" w:rsidRDefault="00785F97" w:rsidP="00C67A09">
            <w:pPr>
              <w:rPr>
                <w:rFonts w:ascii="Times New Roman" w:hAnsi="Times New Roman" w:cs="Times New Roman"/>
                <w:sz w:val="24"/>
                <w:szCs w:val="24"/>
              </w:rPr>
            </w:pPr>
          </w:p>
          <w:p w14:paraId="0C0DE84C" w14:textId="77777777" w:rsidR="00785F97" w:rsidRDefault="00785F97" w:rsidP="00C67A09">
            <w:pPr>
              <w:rPr>
                <w:rFonts w:ascii="Times New Roman" w:hAnsi="Times New Roman" w:cs="Times New Roman"/>
                <w:sz w:val="24"/>
                <w:szCs w:val="24"/>
              </w:rPr>
            </w:pPr>
          </w:p>
          <w:p w14:paraId="0C955799" w14:textId="77777777" w:rsidR="00785F97" w:rsidRDefault="00785F97" w:rsidP="00C67A09">
            <w:pPr>
              <w:rPr>
                <w:rFonts w:ascii="Times New Roman" w:hAnsi="Times New Roman" w:cs="Times New Roman"/>
                <w:sz w:val="24"/>
                <w:szCs w:val="24"/>
              </w:rPr>
            </w:pPr>
          </w:p>
          <w:p w14:paraId="584E2D98" w14:textId="77777777" w:rsidR="00785F97" w:rsidRDefault="00785F97" w:rsidP="00C67A09">
            <w:pPr>
              <w:rPr>
                <w:rFonts w:ascii="Times New Roman" w:hAnsi="Times New Roman" w:cs="Times New Roman"/>
                <w:sz w:val="24"/>
                <w:szCs w:val="24"/>
              </w:rPr>
            </w:pPr>
          </w:p>
          <w:p w14:paraId="4A381615" w14:textId="77777777" w:rsidR="00785F97" w:rsidRDefault="00785F97" w:rsidP="00C67A09">
            <w:pPr>
              <w:rPr>
                <w:rFonts w:ascii="Times New Roman" w:hAnsi="Times New Roman" w:cs="Times New Roman"/>
                <w:sz w:val="24"/>
                <w:szCs w:val="24"/>
              </w:rPr>
            </w:pPr>
          </w:p>
          <w:p w14:paraId="64B3F2C0" w14:textId="77777777" w:rsidR="00785F97" w:rsidRDefault="00785F97" w:rsidP="00C67A09">
            <w:pPr>
              <w:rPr>
                <w:rFonts w:ascii="Times New Roman" w:hAnsi="Times New Roman" w:cs="Times New Roman"/>
                <w:sz w:val="24"/>
                <w:szCs w:val="24"/>
              </w:rPr>
            </w:pPr>
          </w:p>
          <w:p w14:paraId="6674A8C2" w14:textId="77777777" w:rsidR="00785F97" w:rsidRDefault="00785F97" w:rsidP="00C67A09">
            <w:pPr>
              <w:rPr>
                <w:rFonts w:ascii="Times New Roman" w:hAnsi="Times New Roman" w:cs="Times New Roman"/>
                <w:sz w:val="24"/>
                <w:szCs w:val="24"/>
              </w:rPr>
            </w:pPr>
          </w:p>
          <w:p w14:paraId="247B01BB" w14:textId="77777777" w:rsidR="00785F97" w:rsidRDefault="00785F97" w:rsidP="00C67A09">
            <w:pPr>
              <w:rPr>
                <w:rFonts w:ascii="Times New Roman" w:hAnsi="Times New Roman" w:cs="Times New Roman"/>
                <w:sz w:val="24"/>
                <w:szCs w:val="24"/>
              </w:rPr>
            </w:pPr>
          </w:p>
          <w:p w14:paraId="1DFE21F3" w14:textId="77777777" w:rsidR="00785F97" w:rsidRDefault="00785F97" w:rsidP="00C67A09">
            <w:pPr>
              <w:rPr>
                <w:rFonts w:ascii="Times New Roman" w:hAnsi="Times New Roman" w:cs="Times New Roman"/>
                <w:sz w:val="24"/>
                <w:szCs w:val="24"/>
              </w:rPr>
            </w:pPr>
          </w:p>
          <w:p w14:paraId="396937E7" w14:textId="77777777" w:rsidR="00785F97" w:rsidRDefault="00785F97" w:rsidP="00C67A09">
            <w:pPr>
              <w:rPr>
                <w:rFonts w:ascii="Times New Roman" w:hAnsi="Times New Roman" w:cs="Times New Roman"/>
                <w:sz w:val="24"/>
                <w:szCs w:val="24"/>
              </w:rPr>
            </w:pPr>
          </w:p>
          <w:p w14:paraId="14925D7B" w14:textId="77777777" w:rsidR="00785F97" w:rsidRDefault="00785F97" w:rsidP="00C67A09">
            <w:pPr>
              <w:rPr>
                <w:rFonts w:ascii="Times New Roman" w:hAnsi="Times New Roman" w:cs="Times New Roman"/>
                <w:sz w:val="24"/>
                <w:szCs w:val="24"/>
              </w:rPr>
            </w:pPr>
          </w:p>
          <w:p w14:paraId="4E18F2E0" w14:textId="77777777" w:rsidR="00785F97" w:rsidRDefault="00785F97" w:rsidP="00C67A09">
            <w:pPr>
              <w:rPr>
                <w:rFonts w:ascii="Times New Roman" w:hAnsi="Times New Roman" w:cs="Times New Roman"/>
                <w:sz w:val="24"/>
                <w:szCs w:val="24"/>
              </w:rPr>
            </w:pPr>
          </w:p>
          <w:p w14:paraId="2E2A683F" w14:textId="77777777" w:rsidR="00785F97" w:rsidRDefault="00785F97" w:rsidP="00C67A09">
            <w:pPr>
              <w:rPr>
                <w:rFonts w:ascii="Times New Roman" w:hAnsi="Times New Roman" w:cs="Times New Roman"/>
                <w:sz w:val="24"/>
                <w:szCs w:val="24"/>
              </w:rPr>
            </w:pPr>
          </w:p>
          <w:p w14:paraId="2BEE0FCE" w14:textId="77777777" w:rsidR="00785F97" w:rsidRDefault="00785F97" w:rsidP="00C67A09">
            <w:pPr>
              <w:rPr>
                <w:rFonts w:ascii="Times New Roman" w:hAnsi="Times New Roman" w:cs="Times New Roman"/>
                <w:sz w:val="24"/>
                <w:szCs w:val="24"/>
              </w:rPr>
            </w:pPr>
          </w:p>
          <w:p w14:paraId="66E12049" w14:textId="77777777" w:rsidR="00785F97" w:rsidRDefault="00785F97" w:rsidP="00C67A09">
            <w:pPr>
              <w:rPr>
                <w:rFonts w:ascii="Times New Roman" w:hAnsi="Times New Roman" w:cs="Times New Roman"/>
                <w:sz w:val="24"/>
                <w:szCs w:val="24"/>
              </w:rPr>
            </w:pPr>
          </w:p>
          <w:p w14:paraId="65A0712D" w14:textId="77777777" w:rsidR="00785F97" w:rsidRDefault="00785F97" w:rsidP="00C67A09">
            <w:pPr>
              <w:rPr>
                <w:rFonts w:ascii="Times New Roman" w:hAnsi="Times New Roman" w:cs="Times New Roman"/>
                <w:sz w:val="24"/>
                <w:szCs w:val="24"/>
              </w:rPr>
            </w:pPr>
          </w:p>
          <w:p w14:paraId="5722B153" w14:textId="77777777" w:rsidR="00785F97" w:rsidRDefault="00785F97" w:rsidP="00C67A09">
            <w:pPr>
              <w:rPr>
                <w:rFonts w:ascii="Times New Roman" w:hAnsi="Times New Roman" w:cs="Times New Roman"/>
                <w:sz w:val="24"/>
                <w:szCs w:val="24"/>
              </w:rPr>
            </w:pPr>
          </w:p>
          <w:p w14:paraId="68F99F28" w14:textId="77777777" w:rsidR="00785F97" w:rsidRDefault="00785F97" w:rsidP="00C67A09">
            <w:pPr>
              <w:rPr>
                <w:rFonts w:ascii="Times New Roman" w:hAnsi="Times New Roman" w:cs="Times New Roman"/>
                <w:sz w:val="24"/>
                <w:szCs w:val="24"/>
              </w:rPr>
            </w:pPr>
          </w:p>
          <w:p w14:paraId="4B5BB1D9" w14:textId="77777777" w:rsidR="00785F97" w:rsidRDefault="00785F97" w:rsidP="00C67A09">
            <w:pPr>
              <w:rPr>
                <w:rFonts w:ascii="Times New Roman" w:hAnsi="Times New Roman" w:cs="Times New Roman"/>
                <w:sz w:val="24"/>
                <w:szCs w:val="24"/>
              </w:rPr>
            </w:pPr>
          </w:p>
          <w:p w14:paraId="17C2B663" w14:textId="77777777" w:rsidR="00785F97" w:rsidRDefault="00785F97" w:rsidP="00C67A09">
            <w:pPr>
              <w:rPr>
                <w:rFonts w:ascii="Times New Roman" w:hAnsi="Times New Roman" w:cs="Times New Roman"/>
                <w:sz w:val="24"/>
                <w:szCs w:val="24"/>
              </w:rPr>
            </w:pPr>
          </w:p>
          <w:p w14:paraId="23DBC4AA" w14:textId="77777777" w:rsidR="00785F97" w:rsidRDefault="00785F97" w:rsidP="00C67A09">
            <w:pPr>
              <w:rPr>
                <w:rFonts w:ascii="Times New Roman" w:hAnsi="Times New Roman" w:cs="Times New Roman"/>
                <w:sz w:val="24"/>
                <w:szCs w:val="24"/>
              </w:rPr>
            </w:pPr>
          </w:p>
          <w:p w14:paraId="41147949" w14:textId="77777777" w:rsidR="00785F97" w:rsidRDefault="00785F97" w:rsidP="00C67A09">
            <w:pPr>
              <w:rPr>
                <w:rFonts w:ascii="Times New Roman" w:hAnsi="Times New Roman" w:cs="Times New Roman"/>
                <w:sz w:val="24"/>
                <w:szCs w:val="24"/>
              </w:rPr>
            </w:pPr>
          </w:p>
          <w:p w14:paraId="497DC2F4" w14:textId="77777777" w:rsidR="00785F97" w:rsidRDefault="00785F97" w:rsidP="00C67A09">
            <w:pPr>
              <w:rPr>
                <w:rFonts w:ascii="Times New Roman" w:hAnsi="Times New Roman" w:cs="Times New Roman"/>
                <w:sz w:val="24"/>
                <w:szCs w:val="24"/>
              </w:rPr>
            </w:pPr>
          </w:p>
          <w:p w14:paraId="78ACF7E2" w14:textId="77777777" w:rsidR="00785F97" w:rsidRDefault="00785F97" w:rsidP="00C67A09">
            <w:pPr>
              <w:rPr>
                <w:rFonts w:ascii="Times New Roman" w:hAnsi="Times New Roman" w:cs="Times New Roman"/>
                <w:sz w:val="24"/>
                <w:szCs w:val="24"/>
              </w:rPr>
            </w:pPr>
          </w:p>
          <w:p w14:paraId="1EAE92DD" w14:textId="77777777" w:rsidR="00785F97" w:rsidRDefault="00785F97" w:rsidP="00C67A09">
            <w:pPr>
              <w:rPr>
                <w:rFonts w:ascii="Times New Roman" w:hAnsi="Times New Roman" w:cs="Times New Roman"/>
                <w:sz w:val="24"/>
                <w:szCs w:val="24"/>
              </w:rPr>
            </w:pPr>
          </w:p>
          <w:p w14:paraId="2A44E235" w14:textId="77777777" w:rsidR="00785F97" w:rsidRDefault="00785F97" w:rsidP="00C67A09">
            <w:pPr>
              <w:rPr>
                <w:rFonts w:ascii="Times New Roman" w:hAnsi="Times New Roman" w:cs="Times New Roman"/>
                <w:sz w:val="24"/>
                <w:szCs w:val="24"/>
              </w:rPr>
            </w:pPr>
          </w:p>
          <w:p w14:paraId="2FA6CE64" w14:textId="77777777" w:rsidR="00785F97" w:rsidRDefault="00785F97" w:rsidP="00C67A09">
            <w:pPr>
              <w:rPr>
                <w:rFonts w:ascii="Times New Roman" w:hAnsi="Times New Roman" w:cs="Times New Roman"/>
                <w:sz w:val="24"/>
                <w:szCs w:val="24"/>
              </w:rPr>
            </w:pPr>
          </w:p>
          <w:p w14:paraId="2D48A294" w14:textId="77777777" w:rsidR="00785F97" w:rsidRDefault="00785F97" w:rsidP="00C67A09">
            <w:pPr>
              <w:rPr>
                <w:rFonts w:ascii="Times New Roman" w:hAnsi="Times New Roman" w:cs="Times New Roman"/>
                <w:sz w:val="24"/>
                <w:szCs w:val="24"/>
              </w:rPr>
            </w:pPr>
          </w:p>
          <w:p w14:paraId="5691CFD8" w14:textId="77777777" w:rsidR="00785F97" w:rsidRDefault="00785F97" w:rsidP="00C67A09">
            <w:pPr>
              <w:rPr>
                <w:rFonts w:ascii="Times New Roman" w:hAnsi="Times New Roman" w:cs="Times New Roman"/>
                <w:sz w:val="24"/>
                <w:szCs w:val="24"/>
              </w:rPr>
            </w:pPr>
          </w:p>
          <w:p w14:paraId="32DF87A2" w14:textId="77777777" w:rsidR="00785F97" w:rsidRDefault="00785F97" w:rsidP="00C67A09">
            <w:pPr>
              <w:rPr>
                <w:rFonts w:ascii="Times New Roman" w:hAnsi="Times New Roman" w:cs="Times New Roman"/>
                <w:sz w:val="24"/>
                <w:szCs w:val="24"/>
              </w:rPr>
            </w:pPr>
          </w:p>
          <w:p w14:paraId="4463167C" w14:textId="77777777" w:rsidR="00785F97" w:rsidRDefault="00785F97" w:rsidP="00C67A09">
            <w:pPr>
              <w:rPr>
                <w:rFonts w:ascii="Times New Roman" w:hAnsi="Times New Roman" w:cs="Times New Roman"/>
                <w:sz w:val="24"/>
                <w:szCs w:val="24"/>
              </w:rPr>
            </w:pPr>
          </w:p>
          <w:p w14:paraId="28627B93" w14:textId="77777777" w:rsidR="00785F97" w:rsidRDefault="00785F97" w:rsidP="00C67A09">
            <w:pPr>
              <w:rPr>
                <w:rFonts w:ascii="Times New Roman" w:hAnsi="Times New Roman" w:cs="Times New Roman"/>
                <w:sz w:val="24"/>
                <w:szCs w:val="24"/>
              </w:rPr>
            </w:pPr>
          </w:p>
          <w:p w14:paraId="652B78C9" w14:textId="77777777" w:rsidR="00785F97" w:rsidRDefault="00785F97" w:rsidP="00C67A09">
            <w:pPr>
              <w:rPr>
                <w:rFonts w:ascii="Times New Roman" w:hAnsi="Times New Roman" w:cs="Times New Roman"/>
                <w:sz w:val="24"/>
                <w:szCs w:val="24"/>
              </w:rPr>
            </w:pPr>
          </w:p>
          <w:p w14:paraId="3C63F7D9" w14:textId="77777777" w:rsidR="00785F97" w:rsidRDefault="00785F97" w:rsidP="00C67A09">
            <w:pPr>
              <w:rPr>
                <w:rFonts w:ascii="Times New Roman" w:hAnsi="Times New Roman" w:cs="Times New Roman"/>
                <w:sz w:val="24"/>
                <w:szCs w:val="24"/>
              </w:rPr>
            </w:pPr>
          </w:p>
          <w:p w14:paraId="7820BFD9" w14:textId="24CA50A8" w:rsidR="00785F97" w:rsidRPr="00785F97" w:rsidRDefault="00785F97" w:rsidP="00C67A09">
            <w:pPr>
              <w:rPr>
                <w:rFonts w:ascii="Times New Roman" w:hAnsi="Times New Roman" w:cs="Times New Roman"/>
                <w:sz w:val="24"/>
                <w:szCs w:val="24"/>
              </w:rPr>
            </w:pPr>
          </w:p>
        </w:tc>
        <w:tc>
          <w:tcPr>
            <w:tcW w:w="7012" w:type="dxa"/>
          </w:tcPr>
          <w:p w14:paraId="563B5E2C" w14:textId="77777777" w:rsidR="00785F97" w:rsidRPr="00785F97" w:rsidRDefault="00785F97" w:rsidP="00785F97">
            <w:pPr>
              <w:tabs>
                <w:tab w:val="left" w:pos="1134"/>
              </w:tabs>
              <w:jc w:val="both"/>
              <w:rPr>
                <w:rFonts w:ascii="Times New Roman" w:hAnsi="Times New Roman" w:cs="Times New Roman"/>
                <w:sz w:val="24"/>
                <w:szCs w:val="24"/>
              </w:rPr>
            </w:pPr>
            <w:r w:rsidRPr="00785F97">
              <w:rPr>
                <w:rFonts w:ascii="Times New Roman" w:hAnsi="Times New Roman" w:cs="Times New Roman"/>
                <w:sz w:val="24"/>
                <w:szCs w:val="24"/>
              </w:rPr>
              <w:lastRenderedPageBreak/>
              <w:t xml:space="preserve">Mūsų nuomone nutarimo projekte turėtų būti formuluojama Vyriausybės pozicija siūlyti nesvarstyti ne tik </w:t>
            </w:r>
            <w:r w:rsidRPr="00785F97">
              <w:rPr>
                <w:rFonts w:ascii="Times New Roman" w:hAnsi="Times New Roman" w:cs="Times New Roman"/>
                <w:color w:val="000000"/>
                <w:sz w:val="24"/>
                <w:szCs w:val="24"/>
              </w:rPr>
              <w:t xml:space="preserve">Lietuvos Respublikos valstybės informacinių išteklių valdymo įstatymo Nr. XI-1807 pakeitimo įstatymo projekto Nr. XIIIP-24, tačiau ir </w:t>
            </w:r>
            <w:r w:rsidRPr="00785F97">
              <w:rPr>
                <w:rFonts w:ascii="Times New Roman" w:hAnsi="Times New Roman" w:cs="Times New Roman"/>
                <w:sz w:val="24"/>
                <w:szCs w:val="24"/>
              </w:rPr>
              <w:t>Lietuvos Respublikos valstybės informacinių išteklių valdymo įstatymo</w:t>
            </w:r>
            <w:r w:rsidRPr="00785F97">
              <w:rPr>
                <w:rFonts w:ascii="Times New Roman" w:hAnsi="Times New Roman" w:cs="Times New Roman"/>
                <w:color w:val="000000"/>
                <w:sz w:val="24"/>
                <w:szCs w:val="24"/>
                <w:shd w:val="clear" w:color="auto" w:fill="FFFFFF"/>
              </w:rPr>
              <w:t xml:space="preserve"> Nr.</w:t>
            </w:r>
            <w:r w:rsidRPr="00785F97">
              <w:rPr>
                <w:rStyle w:val="apple-converted-space"/>
                <w:rFonts w:ascii="Times New Roman" w:hAnsi="Times New Roman" w:cs="Times New Roman"/>
                <w:color w:val="000000"/>
                <w:sz w:val="24"/>
                <w:szCs w:val="24"/>
                <w:shd w:val="clear" w:color="auto" w:fill="FFFFFF"/>
              </w:rPr>
              <w:t> XI-1807</w:t>
            </w:r>
            <w:r w:rsidRPr="00785F97">
              <w:rPr>
                <w:rFonts w:ascii="Times New Roman" w:hAnsi="Times New Roman" w:cs="Times New Roman"/>
                <w:sz w:val="24"/>
                <w:szCs w:val="24"/>
              </w:rPr>
              <w:t xml:space="preserve"> 2, 5, 6, 10, 11, 18, 19, 24, 27, 29, 30, 31, 34, 35, 36, 39, 40 straipsnių pakeitimo įstatymo projekto Nr. XIIP-4852 (toliau – projektas Nr. XIIP-4852) bei Lietuvos Respublikos administracinių nusižengimų kodekso </w:t>
            </w:r>
            <w:r w:rsidRPr="00785F97">
              <w:rPr>
                <w:rFonts w:ascii="Times New Roman" w:hAnsi="Times New Roman" w:cs="Times New Roman"/>
                <w:caps/>
                <w:sz w:val="24"/>
                <w:szCs w:val="24"/>
              </w:rPr>
              <w:t>552</w:t>
            </w:r>
            <w:r w:rsidRPr="00785F97">
              <w:rPr>
                <w:rFonts w:ascii="Times New Roman" w:hAnsi="Times New Roman" w:cs="Times New Roman"/>
                <w:sz w:val="24"/>
                <w:szCs w:val="24"/>
              </w:rPr>
              <w:t xml:space="preserve"> straipsnio pakeitimo įstatymo projekto Nr. XIIP-4853 (toliau – projektas Nr. XIIP-4853). Pažymime, kad įstatymų projektai, dėl kurių teikiama Vyriausybės išvada, parengti 2016 m., o ankstesnis Vyriausybės išvados projektas dėl šių įstatymų projektų buvo derinamas su institucijomis prieš metus. Nuo to laiko pasikeitė tiek faktinė situacija, tiek teisinis reguliavimas, bei priimti sprendimai dėl valstybės informacinių išteklių ir informacinės visuomenės plėtros politikos formavimo ir įgyvendinimo funkcijų perdavimo. Todėl nemanome, kad šiuo metu būtų pagrįsta formuluoti poziciją iš esmės pritarti projektui Nr. XIIP-4852 ir projektui Nr. XIIP-4853, kaip kad šiuo metu siūloma nutarimo projekto 1 punkte.</w:t>
            </w:r>
          </w:p>
          <w:p w14:paraId="3B64DA92" w14:textId="1A54C374" w:rsidR="00785F97" w:rsidRPr="00785F97" w:rsidRDefault="00785F97" w:rsidP="00785F97">
            <w:pPr>
              <w:tabs>
                <w:tab w:val="left" w:pos="1134"/>
              </w:tabs>
              <w:jc w:val="both"/>
              <w:rPr>
                <w:rFonts w:ascii="Times New Roman" w:hAnsi="Times New Roman" w:cs="Times New Roman"/>
                <w:sz w:val="24"/>
                <w:szCs w:val="24"/>
              </w:rPr>
            </w:pPr>
            <w:r w:rsidRPr="00785F97">
              <w:rPr>
                <w:rFonts w:ascii="Times New Roman" w:hAnsi="Times New Roman" w:cs="Times New Roman"/>
                <w:sz w:val="24"/>
                <w:szCs w:val="24"/>
              </w:rPr>
              <w:t xml:space="preserve">Nutarimo projekto 2 punkte nurodoma, kad Vyriausybė Seimo rudens sesijai pateiks naują Lietuvos Respublikos valstybės informacinių išteklių valdymo įstatymo Nr. XI-1807 pakeitimo įstatymo projektą. Šiuo metu Lietuvos Respublikos valstybės informacinių išteklių valdymo įstatymo pakeitimo įstatymo projektas rengiamas įgyvendinant Lietuvos Respublikos Vyriausybės 2018 m. balandžio 18 d. posėdyje priimtą sprendimą  (protokolo Nr. 17 19 klausimas). Todėl </w:t>
            </w:r>
            <w:r w:rsidRPr="00785F97">
              <w:rPr>
                <w:rFonts w:ascii="Times New Roman" w:hAnsi="Times New Roman" w:cs="Times New Roman"/>
                <w:sz w:val="24"/>
                <w:szCs w:val="24"/>
              </w:rPr>
              <w:lastRenderedPageBreak/>
              <w:t>manome, kad šiame projekte esant reikalui ir atsižvelgiant į esamą situaciją, ir galėtų būti sureguliuoti įstatymo projekte Nr. XIIP-4852 liečiami aspektai, taip pat kartu su juo galėtų būti teikiamas ir patikslintas bei aktualizuotas Administracinių nusižengimų kodekso pakeitimo projektas.</w:t>
            </w:r>
          </w:p>
        </w:tc>
        <w:tc>
          <w:tcPr>
            <w:tcW w:w="5597" w:type="dxa"/>
          </w:tcPr>
          <w:p w14:paraId="1E2B2E6F" w14:textId="77777777" w:rsidR="00785F97" w:rsidRDefault="00785F97" w:rsidP="005F5F38">
            <w:pPr>
              <w:jc w:val="both"/>
              <w:rPr>
                <w:rFonts w:ascii="Times New Roman" w:hAnsi="Times New Roman" w:cs="Times New Roman"/>
                <w:b/>
                <w:color w:val="000000"/>
                <w:sz w:val="24"/>
                <w:szCs w:val="24"/>
              </w:rPr>
            </w:pPr>
            <w:r w:rsidRPr="00785F97">
              <w:rPr>
                <w:rFonts w:ascii="Times New Roman" w:hAnsi="Times New Roman" w:cs="Times New Roman"/>
                <w:b/>
                <w:color w:val="000000"/>
                <w:sz w:val="24"/>
                <w:szCs w:val="24"/>
              </w:rPr>
              <w:lastRenderedPageBreak/>
              <w:t xml:space="preserve">Neatsižvelgta. </w:t>
            </w:r>
          </w:p>
          <w:p w14:paraId="6BB90338" w14:textId="10D6A24E" w:rsidR="00B77850" w:rsidRDefault="00AB493A" w:rsidP="00B77850">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Projektu Nr. XIIP-4852 ir </w:t>
            </w:r>
            <w:r w:rsidR="00356541">
              <w:rPr>
                <w:rFonts w:ascii="Times New Roman" w:hAnsi="Times New Roman" w:cs="Times New Roman"/>
                <w:sz w:val="24"/>
                <w:szCs w:val="24"/>
              </w:rPr>
              <w:t>P</w:t>
            </w:r>
            <w:r>
              <w:rPr>
                <w:rFonts w:ascii="Times New Roman" w:hAnsi="Times New Roman" w:cs="Times New Roman"/>
                <w:sz w:val="24"/>
                <w:szCs w:val="24"/>
              </w:rPr>
              <w:t xml:space="preserve">rojektu Nr. XIIP-4853 </w:t>
            </w:r>
            <w:r w:rsidR="00B77850">
              <w:rPr>
                <w:rFonts w:ascii="Times New Roman" w:hAnsi="Times New Roman" w:cs="Times New Roman"/>
                <w:sz w:val="24"/>
                <w:szCs w:val="24"/>
              </w:rPr>
              <w:t xml:space="preserve">siekiama įgyvendinti </w:t>
            </w:r>
            <w:r w:rsidR="00356541" w:rsidRPr="00356541">
              <w:rPr>
                <w:rFonts w:ascii="Times New Roman" w:eastAsia="Times New Roman" w:hAnsi="Times New Roman" w:cs="Times New Roman"/>
                <w:sz w:val="24"/>
                <w:szCs w:val="24"/>
              </w:rPr>
              <w:t>Valstybės kontrolės 2014 m. lapkričio 21 d. valstybinio audito ataskaitoje „Vieno langelio principo įgyvendinimas teikiant elektronines paslaugas“ Nr. VA-P-90-3-14 pateikt</w:t>
            </w:r>
            <w:r w:rsidR="00D01085">
              <w:rPr>
                <w:rFonts w:ascii="Times New Roman" w:eastAsia="Times New Roman" w:hAnsi="Times New Roman" w:cs="Times New Roman"/>
                <w:sz w:val="24"/>
                <w:szCs w:val="24"/>
              </w:rPr>
              <w:t>a</w:t>
            </w:r>
            <w:r w:rsidR="00356541" w:rsidRPr="00356541">
              <w:rPr>
                <w:rFonts w:ascii="Times New Roman" w:eastAsia="Times New Roman" w:hAnsi="Times New Roman" w:cs="Times New Roman"/>
                <w:sz w:val="24"/>
                <w:szCs w:val="24"/>
              </w:rPr>
              <w:t>s rekomendacij</w:t>
            </w:r>
            <w:r w:rsidR="00D01085">
              <w:rPr>
                <w:rFonts w:ascii="Times New Roman" w:eastAsia="Times New Roman" w:hAnsi="Times New Roman" w:cs="Times New Roman"/>
                <w:sz w:val="24"/>
                <w:szCs w:val="24"/>
              </w:rPr>
              <w:t>a</w:t>
            </w:r>
            <w:r w:rsidR="00356541" w:rsidRPr="00356541">
              <w:rPr>
                <w:rFonts w:ascii="Times New Roman" w:eastAsia="Times New Roman" w:hAnsi="Times New Roman" w:cs="Times New Roman"/>
                <w:sz w:val="24"/>
                <w:szCs w:val="24"/>
              </w:rPr>
              <w:t>s</w:t>
            </w:r>
            <w:r w:rsidR="00356541" w:rsidRPr="00356541">
              <w:rPr>
                <w:rFonts w:ascii="TimesLT" w:eastAsia="Times New Roman" w:hAnsi="TimesLT" w:cs="Times New Roman"/>
                <w:sz w:val="20"/>
                <w:szCs w:val="20"/>
              </w:rPr>
              <w:t xml:space="preserve"> </w:t>
            </w:r>
            <w:r w:rsidR="00356541" w:rsidRPr="00356541">
              <w:rPr>
                <w:rFonts w:ascii="Times New Roman" w:eastAsia="Times New Roman" w:hAnsi="Times New Roman" w:cs="Times New Roman"/>
                <w:sz w:val="24"/>
                <w:szCs w:val="24"/>
              </w:rPr>
              <w:t>(toliau – Rekomendacijos). Projektų tikslas – nustatyti atsakomybę už duomenų nepasiekiamumą per VIISP ir taikyti atitinkamas kontrolės priemones, siekiant užtikrinti valstybės informacinių išteklių duomenų centralizuotą pasiekiamumą per VIISP; užtikrinti valstybės informacinių išteklių sąveikos veiksmingumą teisiniu, organizaciniu, s</w:t>
            </w:r>
            <w:r w:rsidR="00B77850">
              <w:rPr>
                <w:rFonts w:ascii="Times New Roman" w:eastAsia="Times New Roman" w:hAnsi="Times New Roman" w:cs="Times New Roman"/>
                <w:sz w:val="24"/>
                <w:szCs w:val="24"/>
              </w:rPr>
              <w:t xml:space="preserve">emantiniu, techniniu aspektais. </w:t>
            </w:r>
          </w:p>
          <w:p w14:paraId="79B56B59" w14:textId="4014772E" w:rsidR="00DC7491" w:rsidRDefault="00B77850" w:rsidP="00B778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Rekomendacijų įgyvendinimo terminas </w:t>
            </w:r>
            <w:r w:rsidRPr="003565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2015 m. II </w:t>
            </w:r>
            <w:proofErr w:type="spellStart"/>
            <w:r>
              <w:rPr>
                <w:rFonts w:ascii="Times New Roman" w:eastAsia="Times New Roman" w:hAnsi="Times New Roman" w:cs="Times New Roman"/>
                <w:sz w:val="24"/>
                <w:szCs w:val="24"/>
              </w:rPr>
              <w:t>ketv</w:t>
            </w:r>
            <w:proofErr w:type="spellEnd"/>
            <w:r>
              <w:rPr>
                <w:rFonts w:ascii="Times New Roman" w:eastAsia="Times New Roman" w:hAnsi="Times New Roman" w:cs="Times New Roman"/>
                <w:sz w:val="24"/>
                <w:szCs w:val="24"/>
              </w:rPr>
              <w:t>.</w:t>
            </w:r>
            <w:r w:rsidR="00DC7491">
              <w:rPr>
                <w:rFonts w:ascii="Times New Roman" w:eastAsia="Times New Roman" w:hAnsi="Times New Roman" w:cs="Times New Roman"/>
                <w:sz w:val="24"/>
                <w:szCs w:val="24"/>
              </w:rPr>
              <w:t xml:space="preserve"> </w:t>
            </w:r>
          </w:p>
          <w:p w14:paraId="3D0997BD" w14:textId="592AC89E" w:rsidR="00B77850" w:rsidRPr="00B77850" w:rsidRDefault="00B77850" w:rsidP="00B7785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Nutarimo projektu, a</w:t>
            </w:r>
            <w:r w:rsidRPr="00B77850">
              <w:rPr>
                <w:rFonts w:ascii="Times New Roman" w:hAnsi="Times New Roman" w:cs="Times New Roman"/>
                <w:color w:val="000000"/>
                <w:sz w:val="24"/>
                <w:szCs w:val="24"/>
              </w:rPr>
              <w:t xml:space="preserve">tsižvelgiant į tai, kad Seimas </w:t>
            </w:r>
            <w:r w:rsidR="0079730B">
              <w:rPr>
                <w:rFonts w:ascii="Times New Roman" w:hAnsi="Times New Roman" w:cs="Times New Roman"/>
                <w:color w:val="000000"/>
                <w:sz w:val="24"/>
                <w:szCs w:val="24"/>
              </w:rPr>
              <w:br/>
            </w:r>
            <w:r w:rsidRPr="00B77850">
              <w:rPr>
                <w:rFonts w:ascii="Times New Roman" w:hAnsi="Times New Roman" w:cs="Times New Roman"/>
                <w:color w:val="000000"/>
                <w:sz w:val="24"/>
                <w:szCs w:val="24"/>
              </w:rPr>
              <w:t>2017 m. gruodžio 7 d. priėmė L</w:t>
            </w:r>
            <w:r w:rsidRPr="00B77850">
              <w:rPr>
                <w:rFonts w:ascii="Times New Roman" w:hAnsi="Times New Roman" w:cs="Times New Roman"/>
                <w:bCs/>
                <w:sz w:val="24"/>
                <w:szCs w:val="24"/>
              </w:rPr>
              <w:t xml:space="preserve">ietuvos Respublikos valstybės informacinių išteklių valdymo įstatymo </w:t>
            </w:r>
            <w:r w:rsidR="00BC3102">
              <w:rPr>
                <w:rFonts w:ascii="Times New Roman" w:hAnsi="Times New Roman" w:cs="Times New Roman"/>
                <w:bCs/>
                <w:sz w:val="24"/>
                <w:szCs w:val="24"/>
              </w:rPr>
              <w:br/>
            </w:r>
            <w:r w:rsidRPr="00B77850">
              <w:rPr>
                <w:rFonts w:ascii="Times New Roman" w:hAnsi="Times New Roman" w:cs="Times New Roman"/>
                <w:bCs/>
                <w:sz w:val="24"/>
                <w:szCs w:val="24"/>
              </w:rPr>
              <w:t xml:space="preserve">Nr. XI-1807 25, 27, 29, 35 ir 38 straipsnių pakeitimo įstatymą </w:t>
            </w:r>
            <w:r w:rsidR="00277A1B">
              <w:rPr>
                <w:rFonts w:ascii="Times New Roman" w:hAnsi="Times New Roman" w:cs="Times New Roman"/>
                <w:sz w:val="24"/>
                <w:szCs w:val="24"/>
              </w:rPr>
              <w:t>Nr. XIII-848</w:t>
            </w:r>
            <w:r w:rsidRPr="00B77850">
              <w:rPr>
                <w:rFonts w:ascii="Times New Roman" w:hAnsi="Times New Roman" w:cs="Times New Roman"/>
                <w:sz w:val="24"/>
                <w:szCs w:val="24"/>
              </w:rPr>
              <w:t>, kuriuo, be kita ko, nustatytas neatlygintino registro duomenų teikimo sąnaudų kompensavimo mechanizmas, siūl</w:t>
            </w:r>
            <w:r>
              <w:rPr>
                <w:rFonts w:ascii="Times New Roman" w:hAnsi="Times New Roman" w:cs="Times New Roman"/>
                <w:sz w:val="24"/>
                <w:szCs w:val="24"/>
              </w:rPr>
              <w:t>oma</w:t>
            </w:r>
            <w:r w:rsidRPr="00B77850">
              <w:rPr>
                <w:rFonts w:ascii="Times New Roman" w:hAnsi="Times New Roman" w:cs="Times New Roman"/>
                <w:sz w:val="24"/>
                <w:szCs w:val="24"/>
              </w:rPr>
              <w:t xml:space="preserve"> Seimui Projekte</w:t>
            </w:r>
            <w:r>
              <w:rPr>
                <w:rFonts w:ascii="Times New Roman" w:hAnsi="Times New Roman" w:cs="Times New Roman"/>
                <w:sz w:val="24"/>
                <w:szCs w:val="24"/>
              </w:rPr>
              <w:t xml:space="preserve"> </w:t>
            </w:r>
            <w:r w:rsidRPr="00B77850">
              <w:rPr>
                <w:rFonts w:ascii="Times New Roman" w:hAnsi="Times New Roman" w:cs="Times New Roman"/>
                <w:sz w:val="24"/>
                <w:szCs w:val="24"/>
              </w:rPr>
              <w:t>Nr. XIIP-4852 atsisakyti 10 straipsnio nuostatų, taip pat, atsižvelgiant į Įstatymo 4 straipsniu pakeisto Lietuvos Respublikos valstybės informacinių išteklių valdymo įstatymo 35 straip</w:t>
            </w:r>
            <w:r>
              <w:rPr>
                <w:rFonts w:ascii="Times New Roman" w:hAnsi="Times New Roman" w:cs="Times New Roman"/>
                <w:sz w:val="24"/>
                <w:szCs w:val="24"/>
              </w:rPr>
              <w:t>snio 3 dalies nuostatas, siūloma</w:t>
            </w:r>
            <w:r w:rsidRPr="00B77850">
              <w:rPr>
                <w:rFonts w:ascii="Times New Roman" w:hAnsi="Times New Roman" w:cs="Times New Roman"/>
                <w:sz w:val="24"/>
                <w:szCs w:val="24"/>
              </w:rPr>
              <w:t xml:space="preserve"> </w:t>
            </w:r>
            <w:r w:rsidRPr="00B77850">
              <w:rPr>
                <w:rFonts w:ascii="Times New Roman" w:hAnsi="Times New Roman" w:cs="Times New Roman"/>
                <w:sz w:val="24"/>
                <w:szCs w:val="24"/>
              </w:rPr>
              <w:lastRenderedPageBreak/>
              <w:t>Seimui atitinkamai patikslinti Projekto Nr. XIIP-4852 14 straipsniu siūlomo keisti Lietuvos Respublikos valstybės informacinių išteklių valdymo įstatymo 35 straipsnio 3 dalies nuostatas.</w:t>
            </w:r>
          </w:p>
          <w:p w14:paraId="2721F965" w14:textId="68C84C08" w:rsidR="00C8011E" w:rsidRPr="00785F97" w:rsidRDefault="00B77850" w:rsidP="00532DD0">
            <w:pPr>
              <w:jc w:val="both"/>
              <w:rPr>
                <w:rFonts w:ascii="Times New Roman" w:hAnsi="Times New Roman" w:cs="Times New Roman"/>
                <w:b/>
                <w:sz w:val="24"/>
                <w:szCs w:val="24"/>
              </w:rPr>
            </w:pPr>
            <w:r>
              <w:rPr>
                <w:rFonts w:ascii="Times New Roman" w:eastAsia="Times New Roman" w:hAnsi="Times New Roman" w:cs="Times New Roman"/>
                <w:sz w:val="24"/>
                <w:szCs w:val="24"/>
              </w:rPr>
              <w:t>Taigi Nutarimo projektu iš esmės siūloma Seimui aktualizuoti Projektą Nr. XIIP-4852</w:t>
            </w:r>
            <w:r w:rsidR="00DC74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C7491">
              <w:rPr>
                <w:rFonts w:ascii="Times New Roman" w:eastAsia="Times New Roman" w:hAnsi="Times New Roman" w:cs="Times New Roman"/>
                <w:sz w:val="24"/>
                <w:szCs w:val="24"/>
              </w:rPr>
              <w:t xml:space="preserve">atsižvelgiant į pasikeitusį teisinį reguliavimą, todėl iš naujo institucijoms teikti derinti Projektą Nr. XIIP-4852 ir Projektą </w:t>
            </w:r>
            <w:r w:rsidR="00EE1B8E">
              <w:rPr>
                <w:rFonts w:ascii="Times New Roman" w:eastAsia="Times New Roman" w:hAnsi="Times New Roman" w:cs="Times New Roman"/>
                <w:sz w:val="24"/>
                <w:szCs w:val="24"/>
              </w:rPr>
              <w:t xml:space="preserve">Nr. </w:t>
            </w:r>
            <w:r w:rsidR="00DC7491">
              <w:rPr>
                <w:rFonts w:ascii="Times New Roman" w:eastAsia="Times New Roman" w:hAnsi="Times New Roman" w:cs="Times New Roman"/>
                <w:sz w:val="24"/>
                <w:szCs w:val="24"/>
              </w:rPr>
              <w:t xml:space="preserve">XIIP-4853 nėra tikslinga. </w:t>
            </w:r>
          </w:p>
        </w:tc>
      </w:tr>
      <w:tr w:rsidR="00785F97" w14:paraId="2E06967E" w14:textId="77777777" w:rsidTr="00785F97">
        <w:tc>
          <w:tcPr>
            <w:tcW w:w="1630" w:type="dxa"/>
            <w:vMerge/>
          </w:tcPr>
          <w:p w14:paraId="566F3F2A" w14:textId="77777777" w:rsidR="00785F97" w:rsidRPr="00785F97" w:rsidRDefault="00785F97" w:rsidP="00C67A09">
            <w:pPr>
              <w:rPr>
                <w:rFonts w:ascii="Times New Roman" w:hAnsi="Times New Roman" w:cs="Times New Roman"/>
                <w:sz w:val="24"/>
                <w:szCs w:val="24"/>
              </w:rPr>
            </w:pPr>
          </w:p>
        </w:tc>
        <w:tc>
          <w:tcPr>
            <w:tcW w:w="7012" w:type="dxa"/>
          </w:tcPr>
          <w:p w14:paraId="04D71104" w14:textId="79CE5EA0" w:rsidR="00785F97" w:rsidRPr="00785F97" w:rsidRDefault="00785F97" w:rsidP="00785F97">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1. </w:t>
            </w:r>
            <w:r w:rsidRPr="00785F97">
              <w:rPr>
                <w:rFonts w:ascii="Times New Roman" w:hAnsi="Times New Roman" w:cs="Times New Roman"/>
                <w:sz w:val="24"/>
                <w:szCs w:val="24"/>
              </w:rPr>
              <w:t>Pagal Lietuvos Respublikos valstybės informacinių išteklių valdymo įstatymo 5 straipsnio 5 dalį politikos formavimas elektroninės valdžios srityje pavestas Vidaus reikalų ministerijai. Todėl projekte Nr. XIIP-4852 keičiamo Lietuvos Respublikos valstybės informacinių išteklių valdymo įstatymo (toliau – keičiamas įstatymas) 5 straipsnio 2 dalies 2 punkto pakeitimas, kuriame kompetencija, susijusi su institucijų veiksmų koordinavimu viešųjų ir administracinių elektroninių paslaugų kūrimo ir teikimo procese pavedama Susisiekimo ministerijai, yra netinkamas, nes tai yra politikos formavimo elektroninės valdžios srityje dalis.</w:t>
            </w:r>
            <w:r>
              <w:rPr>
                <w:rFonts w:ascii="Times New Roman" w:hAnsi="Times New Roman" w:cs="Times New Roman"/>
                <w:sz w:val="24"/>
                <w:szCs w:val="24"/>
              </w:rPr>
              <w:t xml:space="preserve"> </w:t>
            </w:r>
          </w:p>
        </w:tc>
        <w:tc>
          <w:tcPr>
            <w:tcW w:w="5597" w:type="dxa"/>
          </w:tcPr>
          <w:p w14:paraId="33BB98B9" w14:textId="0BACD263" w:rsidR="00785F97" w:rsidRDefault="00A81353" w:rsidP="005F5F38">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A</w:t>
            </w:r>
            <w:r w:rsidR="00785F97" w:rsidRPr="00785F97">
              <w:rPr>
                <w:rFonts w:ascii="Times New Roman" w:hAnsi="Times New Roman" w:cs="Times New Roman"/>
                <w:b/>
                <w:color w:val="000000"/>
                <w:sz w:val="24"/>
                <w:szCs w:val="24"/>
              </w:rPr>
              <w:t>tsižvelgta</w:t>
            </w:r>
            <w:r>
              <w:rPr>
                <w:rFonts w:ascii="Times New Roman" w:hAnsi="Times New Roman" w:cs="Times New Roman"/>
                <w:b/>
                <w:color w:val="000000"/>
                <w:sz w:val="24"/>
                <w:szCs w:val="24"/>
              </w:rPr>
              <w:t xml:space="preserve"> iš dalies</w:t>
            </w:r>
            <w:r w:rsidR="00785F97" w:rsidRPr="00785F97">
              <w:rPr>
                <w:rFonts w:ascii="Times New Roman" w:hAnsi="Times New Roman" w:cs="Times New Roman"/>
                <w:b/>
                <w:color w:val="000000"/>
                <w:sz w:val="24"/>
                <w:szCs w:val="24"/>
              </w:rPr>
              <w:t>.</w:t>
            </w:r>
          </w:p>
          <w:p w14:paraId="49B4895D" w14:textId="40DAFB3A" w:rsidR="00066E31" w:rsidRDefault="00933BC6" w:rsidP="00C340FB">
            <w:pPr>
              <w:jc w:val="both"/>
              <w:rPr>
                <w:rFonts w:ascii="Times New Roman" w:hAnsi="Times New Roman" w:cs="Times New Roman"/>
                <w:color w:val="000000"/>
                <w:sz w:val="24"/>
                <w:szCs w:val="24"/>
              </w:rPr>
            </w:pPr>
            <w:r>
              <w:rPr>
                <w:rFonts w:ascii="Times New Roman" w:hAnsi="Times New Roman" w:cs="Times New Roman"/>
                <w:color w:val="000000"/>
                <w:sz w:val="24"/>
                <w:szCs w:val="24"/>
              </w:rPr>
              <w:t>Pažymėtina, kad</w:t>
            </w:r>
            <w:r w:rsidR="00C340FB">
              <w:rPr>
                <w:rFonts w:ascii="Times New Roman" w:hAnsi="Times New Roman" w:cs="Times New Roman"/>
                <w:color w:val="000000"/>
                <w:sz w:val="24"/>
                <w:szCs w:val="24"/>
              </w:rPr>
              <w:t xml:space="preserve"> institucijų kompetencija</w:t>
            </w:r>
            <w:r>
              <w:rPr>
                <w:rFonts w:ascii="Times New Roman" w:hAnsi="Times New Roman" w:cs="Times New Roman"/>
                <w:color w:val="000000"/>
                <w:sz w:val="24"/>
                <w:szCs w:val="24"/>
              </w:rPr>
              <w:t xml:space="preserve"> </w:t>
            </w:r>
            <w:r w:rsidR="005C395D">
              <w:rPr>
                <w:rFonts w:ascii="Times New Roman" w:hAnsi="Times New Roman" w:cs="Times New Roman"/>
                <w:color w:val="000000"/>
                <w:sz w:val="24"/>
                <w:szCs w:val="24"/>
              </w:rPr>
              <w:t>valstybės informacinių išteklių politikos formavimo</w:t>
            </w:r>
            <w:r w:rsidR="00C340FB">
              <w:rPr>
                <w:rFonts w:ascii="Times New Roman" w:hAnsi="Times New Roman" w:cs="Times New Roman"/>
                <w:color w:val="000000"/>
                <w:sz w:val="24"/>
                <w:szCs w:val="24"/>
              </w:rPr>
              <w:t xml:space="preserve"> ir jos įgyvendinimo srityse</w:t>
            </w:r>
            <w:r w:rsidR="00A81353">
              <w:rPr>
                <w:rFonts w:ascii="Times New Roman" w:hAnsi="Times New Roman" w:cs="Times New Roman"/>
                <w:color w:val="000000"/>
                <w:sz w:val="24"/>
                <w:szCs w:val="24"/>
              </w:rPr>
              <w:t xml:space="preserve"> taip pat</w:t>
            </w:r>
            <w:r w:rsidR="00C340FB">
              <w:rPr>
                <w:rFonts w:ascii="Times New Roman" w:hAnsi="Times New Roman" w:cs="Times New Roman"/>
                <w:color w:val="000000"/>
                <w:sz w:val="24"/>
                <w:szCs w:val="24"/>
              </w:rPr>
              <w:t xml:space="preserve"> bus peržiūrėta rengiant</w:t>
            </w:r>
            <w:r w:rsidR="005C395D">
              <w:rPr>
                <w:rFonts w:ascii="Times New Roman" w:hAnsi="Times New Roman" w:cs="Times New Roman"/>
                <w:color w:val="000000"/>
                <w:sz w:val="24"/>
                <w:szCs w:val="24"/>
              </w:rPr>
              <w:t xml:space="preserve"> </w:t>
            </w:r>
            <w:r w:rsidR="00C340FB" w:rsidRPr="00785F97">
              <w:rPr>
                <w:rFonts w:ascii="Times New Roman" w:hAnsi="Times New Roman" w:cs="Times New Roman"/>
                <w:sz w:val="24"/>
                <w:szCs w:val="24"/>
              </w:rPr>
              <w:t>Lietuvos Respublikos valstybės informacinių išteklių valdymo įstat</w:t>
            </w:r>
            <w:r w:rsidR="00C340FB">
              <w:rPr>
                <w:rFonts w:ascii="Times New Roman" w:hAnsi="Times New Roman" w:cs="Times New Roman"/>
                <w:sz w:val="24"/>
                <w:szCs w:val="24"/>
              </w:rPr>
              <w:t>ymo pakeitimo įstatymo projektą (</w:t>
            </w:r>
            <w:r w:rsidR="00C340FB" w:rsidRPr="00785F97">
              <w:rPr>
                <w:rFonts w:ascii="Times New Roman" w:hAnsi="Times New Roman" w:cs="Times New Roman"/>
                <w:sz w:val="24"/>
                <w:szCs w:val="24"/>
              </w:rPr>
              <w:t>rengiamas įgyvendinant Lietuvos Respublikos Vyriausybės 2018 m. balandžio 18 d. posėdyje priimtą sprendimą  (protokolo Nr. 17 19 klausimas).</w:t>
            </w:r>
            <w:r w:rsidR="00C340FB">
              <w:rPr>
                <w:rFonts w:ascii="Times New Roman" w:hAnsi="Times New Roman" w:cs="Times New Roman"/>
                <w:sz w:val="24"/>
                <w:szCs w:val="24"/>
              </w:rPr>
              <w:t xml:space="preserve"> </w:t>
            </w:r>
          </w:p>
        </w:tc>
      </w:tr>
      <w:tr w:rsidR="00785F97" w14:paraId="2206727A" w14:textId="77777777" w:rsidTr="00785F97">
        <w:trPr>
          <w:trHeight w:val="1133"/>
        </w:trPr>
        <w:tc>
          <w:tcPr>
            <w:tcW w:w="1630" w:type="dxa"/>
            <w:vMerge/>
          </w:tcPr>
          <w:p w14:paraId="7C9442DB" w14:textId="77777777" w:rsidR="00785F97" w:rsidRPr="00785F97" w:rsidRDefault="00785F97" w:rsidP="00C67A09">
            <w:pPr>
              <w:rPr>
                <w:rFonts w:ascii="Times New Roman" w:hAnsi="Times New Roman" w:cs="Times New Roman"/>
                <w:sz w:val="24"/>
                <w:szCs w:val="24"/>
              </w:rPr>
            </w:pPr>
          </w:p>
        </w:tc>
        <w:tc>
          <w:tcPr>
            <w:tcW w:w="7012" w:type="dxa"/>
          </w:tcPr>
          <w:p w14:paraId="5ED5C9F6" w14:textId="4D8C6D52" w:rsidR="00785F97" w:rsidRPr="00785F97" w:rsidRDefault="00785F97" w:rsidP="00785F97">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2. </w:t>
            </w:r>
            <w:r w:rsidRPr="00785F97">
              <w:rPr>
                <w:rFonts w:ascii="Times New Roman" w:hAnsi="Times New Roman" w:cs="Times New Roman"/>
                <w:sz w:val="24"/>
                <w:szCs w:val="24"/>
              </w:rPr>
              <w:t>Keičiamo įstatymo 19 straipsnio 8 dalyje nėra išspręstas registro registravimo stabdymo teisinių pasekmių klausimas, nes keičiamo įstatymo 19 straipsnio 10 dalyje teisinės pasekmės nenurodomos.</w:t>
            </w:r>
            <w:r>
              <w:rPr>
                <w:rFonts w:ascii="Times New Roman" w:hAnsi="Times New Roman" w:cs="Times New Roman"/>
                <w:sz w:val="24"/>
                <w:szCs w:val="24"/>
              </w:rPr>
              <w:t xml:space="preserve"> </w:t>
            </w:r>
          </w:p>
        </w:tc>
        <w:tc>
          <w:tcPr>
            <w:tcW w:w="5597" w:type="dxa"/>
          </w:tcPr>
          <w:p w14:paraId="0060483B" w14:textId="77777777" w:rsidR="00785F97" w:rsidRDefault="00785F97" w:rsidP="00D82A0B">
            <w:pPr>
              <w:jc w:val="both"/>
              <w:rPr>
                <w:rFonts w:ascii="Times New Roman" w:hAnsi="Times New Roman" w:cs="Times New Roman"/>
                <w:b/>
                <w:color w:val="000000"/>
                <w:sz w:val="24"/>
                <w:szCs w:val="24"/>
              </w:rPr>
            </w:pPr>
            <w:r w:rsidRPr="00785F97">
              <w:rPr>
                <w:rFonts w:ascii="Times New Roman" w:hAnsi="Times New Roman" w:cs="Times New Roman"/>
                <w:b/>
                <w:color w:val="000000"/>
                <w:sz w:val="24"/>
                <w:szCs w:val="24"/>
              </w:rPr>
              <w:t>Neatsižvelgta.</w:t>
            </w:r>
          </w:p>
          <w:p w14:paraId="4AB1CCB1" w14:textId="672698C5" w:rsidR="0087150F" w:rsidRPr="000439D2" w:rsidRDefault="0087150F" w:rsidP="00277A1B">
            <w:pPr>
              <w:jc w:val="both"/>
              <w:rPr>
                <w:rFonts w:ascii="Times New Roman" w:hAnsi="Times New Roman" w:cs="Times New Roman"/>
                <w:sz w:val="24"/>
                <w:szCs w:val="24"/>
              </w:rPr>
            </w:pPr>
            <w:r>
              <w:rPr>
                <w:rFonts w:ascii="Times New Roman" w:hAnsi="Times New Roman" w:cs="Times New Roman"/>
                <w:sz w:val="24"/>
                <w:szCs w:val="24"/>
              </w:rPr>
              <w:t xml:space="preserve">Projektu </w:t>
            </w:r>
            <w:r w:rsidR="00BC3102">
              <w:rPr>
                <w:rFonts w:ascii="Times New Roman" w:hAnsi="Times New Roman" w:cs="Times New Roman"/>
                <w:sz w:val="24"/>
                <w:szCs w:val="24"/>
              </w:rPr>
              <w:t xml:space="preserve">Nr. </w:t>
            </w:r>
            <w:r>
              <w:rPr>
                <w:rFonts w:ascii="Times New Roman" w:hAnsi="Times New Roman" w:cs="Times New Roman"/>
                <w:sz w:val="24"/>
                <w:szCs w:val="24"/>
              </w:rPr>
              <w:t>XIIP-4852 siūlomo keisti Lietuvos Respublikos valstybės informacinių išteklių valdymo įstatymo 19 straipsnio 10 dalyje nurodytos registro registravimo</w:t>
            </w:r>
            <w:r w:rsidR="00277A1B">
              <w:rPr>
                <w:rFonts w:ascii="Times New Roman" w:hAnsi="Times New Roman" w:cs="Times New Roman"/>
                <w:sz w:val="24"/>
                <w:szCs w:val="24"/>
              </w:rPr>
              <w:t xml:space="preserve"> sustabdymo</w:t>
            </w:r>
            <w:r>
              <w:rPr>
                <w:rFonts w:ascii="Times New Roman" w:hAnsi="Times New Roman" w:cs="Times New Roman"/>
                <w:sz w:val="24"/>
                <w:szCs w:val="24"/>
              </w:rPr>
              <w:t xml:space="preserve"> teisinės pasekmės</w:t>
            </w:r>
            <w:r w:rsidRPr="00785F97">
              <w:rPr>
                <w:rFonts w:ascii="Times New Roman" w:hAnsi="Times New Roman" w:cs="Times New Roman"/>
                <w:sz w:val="24"/>
                <w:szCs w:val="24"/>
              </w:rPr>
              <w:t xml:space="preserve"> –</w:t>
            </w:r>
            <w:r>
              <w:rPr>
                <w:rFonts w:ascii="Times New Roman" w:hAnsi="Times New Roman" w:cs="Times New Roman"/>
                <w:sz w:val="24"/>
                <w:szCs w:val="24"/>
              </w:rPr>
              <w:t xml:space="preserve"> </w:t>
            </w:r>
            <w:r w:rsidR="00277A1B">
              <w:rPr>
                <w:rFonts w:ascii="Times New Roman" w:hAnsi="Times New Roman" w:cs="Times New Roman"/>
                <w:sz w:val="24"/>
                <w:szCs w:val="24"/>
              </w:rPr>
              <w:t xml:space="preserve">registras negali būti naudojamas. </w:t>
            </w:r>
          </w:p>
        </w:tc>
      </w:tr>
      <w:tr w:rsidR="00785F97" w14:paraId="5FEB2D74" w14:textId="77777777" w:rsidTr="00785F97">
        <w:trPr>
          <w:trHeight w:val="2360"/>
        </w:trPr>
        <w:tc>
          <w:tcPr>
            <w:tcW w:w="1630" w:type="dxa"/>
            <w:vMerge/>
          </w:tcPr>
          <w:p w14:paraId="33097512" w14:textId="0716EF35" w:rsidR="00785F97" w:rsidRPr="00785F97" w:rsidRDefault="00785F97" w:rsidP="00C67A09">
            <w:pPr>
              <w:rPr>
                <w:rFonts w:ascii="Times New Roman" w:hAnsi="Times New Roman" w:cs="Times New Roman"/>
                <w:sz w:val="24"/>
                <w:szCs w:val="24"/>
              </w:rPr>
            </w:pPr>
          </w:p>
        </w:tc>
        <w:tc>
          <w:tcPr>
            <w:tcW w:w="7012" w:type="dxa"/>
          </w:tcPr>
          <w:p w14:paraId="0CDCF04F" w14:textId="20860419" w:rsidR="00785F97" w:rsidRPr="00785F97" w:rsidRDefault="00785F97" w:rsidP="00785F97">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3. </w:t>
            </w:r>
            <w:r w:rsidRPr="00785F97">
              <w:rPr>
                <w:rFonts w:ascii="Times New Roman" w:hAnsi="Times New Roman" w:cs="Times New Roman"/>
                <w:sz w:val="24"/>
                <w:szCs w:val="24"/>
              </w:rPr>
              <w:t>Nutarimo projekto 1.4 papunktyje siūloma atsisakyti projekto Nr. XIIP-4852 10 straipsnio. Tokiu atveju liktų neaptartas registro duomenų, registro informacijos teikimo elektroninei paslaugai teikti apmokėjimo klausimas (išlaidos finansuojamos iš valstybės biudžeto ar jas atlygina paslaugos naudotojas) – tokio neatlygintino teikimo pagrindo Lietuvos Respublikos valstybės informacinių išteklių valdymo įstatymo 29 straipsnio 3 dalyje nėra.</w:t>
            </w:r>
            <w:r>
              <w:rPr>
                <w:rFonts w:ascii="Times New Roman" w:hAnsi="Times New Roman" w:cs="Times New Roman"/>
                <w:sz w:val="24"/>
                <w:szCs w:val="24"/>
              </w:rPr>
              <w:t xml:space="preserve"> </w:t>
            </w:r>
          </w:p>
        </w:tc>
        <w:tc>
          <w:tcPr>
            <w:tcW w:w="5597" w:type="dxa"/>
          </w:tcPr>
          <w:p w14:paraId="3C7BEF1D" w14:textId="77777777" w:rsidR="00785F97" w:rsidRDefault="00785F97" w:rsidP="00D82A0B">
            <w:pPr>
              <w:jc w:val="both"/>
              <w:rPr>
                <w:rFonts w:ascii="Times New Roman" w:hAnsi="Times New Roman" w:cs="Times New Roman"/>
                <w:b/>
                <w:color w:val="000000"/>
                <w:sz w:val="24"/>
                <w:szCs w:val="24"/>
              </w:rPr>
            </w:pPr>
            <w:r w:rsidRPr="00785F97">
              <w:rPr>
                <w:rFonts w:ascii="Times New Roman" w:hAnsi="Times New Roman" w:cs="Times New Roman"/>
                <w:b/>
                <w:color w:val="000000"/>
                <w:sz w:val="24"/>
                <w:szCs w:val="24"/>
              </w:rPr>
              <w:t>Neatsižvelgta.</w:t>
            </w:r>
          </w:p>
          <w:p w14:paraId="12FBC617" w14:textId="2BE4C1DA" w:rsidR="00277A1B" w:rsidRDefault="00695AE6" w:rsidP="00695AE6">
            <w:pPr>
              <w:jc w:val="both"/>
              <w:rPr>
                <w:rFonts w:ascii="Times New Roman" w:hAnsi="Times New Roman" w:cs="Times New Roman"/>
                <w:sz w:val="24"/>
                <w:szCs w:val="24"/>
              </w:rPr>
            </w:pPr>
            <w:r>
              <w:rPr>
                <w:rFonts w:ascii="Times New Roman" w:hAnsi="Times New Roman" w:cs="Times New Roman"/>
                <w:color w:val="000000"/>
                <w:sz w:val="24"/>
                <w:szCs w:val="24"/>
              </w:rPr>
              <w:t xml:space="preserve">Vadovaujantis Lietuvos Respublikos </w:t>
            </w:r>
            <w:r w:rsidR="00277A1B" w:rsidRPr="00B77850">
              <w:rPr>
                <w:rFonts w:ascii="Times New Roman" w:hAnsi="Times New Roman" w:cs="Times New Roman"/>
                <w:color w:val="000000"/>
                <w:sz w:val="24"/>
                <w:szCs w:val="24"/>
              </w:rPr>
              <w:t>Seim</w:t>
            </w:r>
            <w:r w:rsidR="00277A1B">
              <w:rPr>
                <w:rFonts w:ascii="Times New Roman" w:hAnsi="Times New Roman" w:cs="Times New Roman"/>
                <w:color w:val="000000"/>
                <w:sz w:val="24"/>
                <w:szCs w:val="24"/>
              </w:rPr>
              <w:t xml:space="preserve">o 2017 m. gruodžio 7 d. priimto </w:t>
            </w:r>
            <w:r w:rsidR="00277A1B" w:rsidRPr="00B77850">
              <w:rPr>
                <w:rFonts w:ascii="Times New Roman" w:hAnsi="Times New Roman" w:cs="Times New Roman"/>
                <w:color w:val="000000"/>
                <w:sz w:val="24"/>
                <w:szCs w:val="24"/>
              </w:rPr>
              <w:t>L</w:t>
            </w:r>
            <w:r w:rsidR="00277A1B" w:rsidRPr="00B77850">
              <w:rPr>
                <w:rFonts w:ascii="Times New Roman" w:hAnsi="Times New Roman" w:cs="Times New Roman"/>
                <w:bCs/>
                <w:sz w:val="24"/>
                <w:szCs w:val="24"/>
              </w:rPr>
              <w:t xml:space="preserve">ietuvos Respublikos valstybės informacinių išteklių valdymo įstatymo Nr. XI-1807 25, 27, 29, 35 ir </w:t>
            </w:r>
            <w:r w:rsidR="00277A1B">
              <w:rPr>
                <w:rFonts w:ascii="Times New Roman" w:hAnsi="Times New Roman" w:cs="Times New Roman"/>
                <w:bCs/>
                <w:sz w:val="24"/>
                <w:szCs w:val="24"/>
              </w:rPr>
              <w:t>38 straipsnių pakeitimo įstatymo</w:t>
            </w:r>
            <w:r w:rsidR="00277A1B" w:rsidRPr="00B77850">
              <w:rPr>
                <w:rFonts w:ascii="Times New Roman" w:hAnsi="Times New Roman" w:cs="Times New Roman"/>
                <w:bCs/>
                <w:sz w:val="24"/>
                <w:szCs w:val="24"/>
              </w:rPr>
              <w:t xml:space="preserve"> </w:t>
            </w:r>
            <w:r w:rsidR="00277A1B" w:rsidRPr="00B77850">
              <w:rPr>
                <w:rFonts w:ascii="Times New Roman" w:hAnsi="Times New Roman" w:cs="Times New Roman"/>
                <w:sz w:val="24"/>
                <w:szCs w:val="24"/>
              </w:rPr>
              <w:t xml:space="preserve">Nr. XIII-848 </w:t>
            </w:r>
            <w:r>
              <w:rPr>
                <w:rFonts w:ascii="Times New Roman" w:hAnsi="Times New Roman" w:cs="Times New Roman"/>
                <w:sz w:val="24"/>
                <w:szCs w:val="24"/>
              </w:rPr>
              <w:t xml:space="preserve">3 straipsnio, kuriuo pakeistas Lietuvos Respublikos valstybės informacinių išteklių valdymo įstatymo 29 straipsnio 3 dalies 3 punktas, nuostatomis, vienas iš registro duomenų, registro informacijos, registrui pateiktų dokumentų ir (arba) jų kopijų teikimo </w:t>
            </w:r>
            <w:r>
              <w:rPr>
                <w:rFonts w:ascii="Times New Roman" w:hAnsi="Times New Roman" w:cs="Times New Roman"/>
                <w:sz w:val="24"/>
                <w:szCs w:val="24"/>
              </w:rPr>
              <w:lastRenderedPageBreak/>
              <w:t xml:space="preserve">neatlygintinai pagrindų </w:t>
            </w:r>
            <w:r w:rsidRPr="00785F97">
              <w:rPr>
                <w:rFonts w:ascii="Times New Roman" w:hAnsi="Times New Roman" w:cs="Times New Roman"/>
                <w:sz w:val="24"/>
                <w:szCs w:val="24"/>
              </w:rPr>
              <w:t>–</w:t>
            </w:r>
            <w:r w:rsidR="00277A1B">
              <w:rPr>
                <w:rFonts w:ascii="Times New Roman" w:hAnsi="Times New Roman" w:cs="Times New Roman"/>
                <w:sz w:val="24"/>
                <w:szCs w:val="24"/>
              </w:rPr>
              <w:t xml:space="preserve"> </w:t>
            </w:r>
            <w:r w:rsidRPr="00DA34F4">
              <w:rPr>
                <w:rFonts w:ascii="Times New Roman" w:eastAsia="Times New Roman" w:hAnsi="Times New Roman" w:cs="Times New Roman"/>
                <w:color w:val="000000"/>
                <w:sz w:val="24"/>
                <w:szCs w:val="24"/>
              </w:rPr>
              <w:t>teiki</w:t>
            </w:r>
            <w:r>
              <w:rPr>
                <w:rFonts w:ascii="Times New Roman" w:eastAsia="Times New Roman" w:hAnsi="Times New Roman" w:cs="Times New Roman"/>
                <w:color w:val="000000"/>
                <w:sz w:val="24"/>
                <w:szCs w:val="24"/>
              </w:rPr>
              <w:t>mas</w:t>
            </w:r>
            <w:r w:rsidRPr="00DA34F4">
              <w:rPr>
                <w:rFonts w:ascii="Times New Roman" w:eastAsia="Times New Roman" w:hAnsi="Times New Roman" w:cs="Times New Roman"/>
                <w:color w:val="000000"/>
                <w:sz w:val="24"/>
                <w:szCs w:val="24"/>
              </w:rPr>
              <w:t xml:space="preserve"> valstybės ir savivaldybių institucijoms ir</w:t>
            </w:r>
            <w:r w:rsidRPr="00DA34F4">
              <w:rPr>
                <w:rFonts w:ascii="Times New Roman" w:eastAsia="Times New Roman" w:hAnsi="Times New Roman" w:cs="Times New Roman"/>
                <w:i/>
                <w:iCs/>
                <w:color w:val="000000"/>
                <w:sz w:val="24"/>
                <w:szCs w:val="24"/>
              </w:rPr>
              <w:t xml:space="preserve"> </w:t>
            </w:r>
            <w:r w:rsidRPr="00DA34F4">
              <w:rPr>
                <w:rFonts w:ascii="Times New Roman" w:eastAsia="Times New Roman" w:hAnsi="Times New Roman" w:cs="Times New Roman"/>
                <w:color w:val="000000"/>
                <w:sz w:val="24"/>
                <w:szCs w:val="24"/>
              </w:rPr>
              <w:t>įstaigoms teisės aktuose nustatytoms funkcijoms atlikti pagal prašymą ir (arba) sutartis.</w:t>
            </w:r>
            <w:r w:rsidR="00277A1B">
              <w:rPr>
                <w:rFonts w:ascii="Times New Roman" w:hAnsi="Times New Roman" w:cs="Times New Roman"/>
                <w:sz w:val="24"/>
                <w:szCs w:val="24"/>
              </w:rPr>
              <w:t xml:space="preserve"> </w:t>
            </w:r>
            <w:r>
              <w:rPr>
                <w:rFonts w:ascii="Times New Roman" w:hAnsi="Times New Roman" w:cs="Times New Roman"/>
                <w:sz w:val="24"/>
                <w:szCs w:val="24"/>
              </w:rPr>
              <w:t>Šis neatlygint</w:t>
            </w:r>
            <w:r w:rsidR="00D36788">
              <w:rPr>
                <w:rFonts w:ascii="Times New Roman" w:hAnsi="Times New Roman" w:cs="Times New Roman"/>
                <w:sz w:val="24"/>
                <w:szCs w:val="24"/>
              </w:rPr>
              <w:t>in</w:t>
            </w:r>
            <w:r>
              <w:rPr>
                <w:rFonts w:ascii="Times New Roman" w:hAnsi="Times New Roman" w:cs="Times New Roman"/>
                <w:sz w:val="24"/>
                <w:szCs w:val="24"/>
              </w:rPr>
              <w:t xml:space="preserve">o registro duomenų, registro informacijos, registrui pateiktų dokumentų ir (arba) jų kopijų teikimo pagrindas apima ir </w:t>
            </w:r>
            <w:r w:rsidRPr="00785F97">
              <w:rPr>
                <w:rFonts w:ascii="Times New Roman" w:hAnsi="Times New Roman" w:cs="Times New Roman"/>
                <w:sz w:val="24"/>
                <w:szCs w:val="24"/>
              </w:rPr>
              <w:t>registro duomenų, registro informacijos</w:t>
            </w:r>
            <w:r w:rsidR="00BC3102">
              <w:rPr>
                <w:rFonts w:ascii="Times New Roman" w:hAnsi="Times New Roman" w:cs="Times New Roman"/>
                <w:sz w:val="24"/>
                <w:szCs w:val="24"/>
              </w:rPr>
              <w:t>, kurių reikia</w:t>
            </w:r>
            <w:r w:rsidRPr="00785F97">
              <w:rPr>
                <w:rFonts w:ascii="Times New Roman" w:hAnsi="Times New Roman" w:cs="Times New Roman"/>
                <w:sz w:val="24"/>
                <w:szCs w:val="24"/>
              </w:rPr>
              <w:t xml:space="preserve"> elektroninei paslaugai teikti</w:t>
            </w:r>
            <w:r w:rsidR="00BC3102">
              <w:rPr>
                <w:rFonts w:ascii="Times New Roman" w:hAnsi="Times New Roman" w:cs="Times New Roman"/>
                <w:sz w:val="24"/>
                <w:szCs w:val="24"/>
              </w:rPr>
              <w:t xml:space="preserve">, </w:t>
            </w:r>
            <w:r w:rsidR="00BC3102" w:rsidRPr="00785F97">
              <w:rPr>
                <w:rFonts w:ascii="Times New Roman" w:hAnsi="Times New Roman" w:cs="Times New Roman"/>
                <w:sz w:val="24"/>
                <w:szCs w:val="24"/>
              </w:rPr>
              <w:t>teikim</w:t>
            </w:r>
            <w:r w:rsidR="00BC3102">
              <w:rPr>
                <w:rFonts w:ascii="Times New Roman" w:hAnsi="Times New Roman" w:cs="Times New Roman"/>
                <w:sz w:val="24"/>
                <w:szCs w:val="24"/>
              </w:rPr>
              <w:t>ą</w:t>
            </w:r>
            <w:r>
              <w:rPr>
                <w:rFonts w:ascii="Times New Roman" w:hAnsi="Times New Roman" w:cs="Times New Roman"/>
                <w:sz w:val="24"/>
                <w:szCs w:val="24"/>
              </w:rPr>
              <w:t xml:space="preserve">. </w:t>
            </w:r>
          </w:p>
        </w:tc>
      </w:tr>
      <w:tr w:rsidR="00785F97" w14:paraId="18612CFD" w14:textId="77777777" w:rsidTr="00785F97">
        <w:trPr>
          <w:trHeight w:val="2360"/>
        </w:trPr>
        <w:tc>
          <w:tcPr>
            <w:tcW w:w="1630" w:type="dxa"/>
            <w:vMerge/>
          </w:tcPr>
          <w:p w14:paraId="3C39EAF0" w14:textId="77777777" w:rsidR="00785F97" w:rsidRPr="00785F97" w:rsidRDefault="00785F97" w:rsidP="00C67A09">
            <w:pPr>
              <w:rPr>
                <w:rFonts w:ascii="Times New Roman" w:hAnsi="Times New Roman" w:cs="Times New Roman"/>
                <w:sz w:val="24"/>
                <w:szCs w:val="24"/>
              </w:rPr>
            </w:pPr>
          </w:p>
        </w:tc>
        <w:tc>
          <w:tcPr>
            <w:tcW w:w="7012" w:type="dxa"/>
          </w:tcPr>
          <w:p w14:paraId="14F6DEF1" w14:textId="59FCC73C" w:rsidR="00785F97" w:rsidRPr="00785F97" w:rsidRDefault="00785F97" w:rsidP="00785F97">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4. </w:t>
            </w:r>
            <w:r w:rsidRPr="00785F97">
              <w:rPr>
                <w:rFonts w:ascii="Times New Roman" w:hAnsi="Times New Roman" w:cs="Times New Roman"/>
                <w:sz w:val="24"/>
                <w:szCs w:val="24"/>
              </w:rPr>
              <w:t>Keičiamo įstatymo 19 straipsnio 4 dalyje ir 30 straipsnio 4 dalyje numatyta registro tvarkytojo ir valstybės informacinės sistemos tvarkytojo pareiga pranešti Registrų ir valstybės informacinių sistemų registro tvarkytojui apie patvirtintą registro techninį aprašymą ar patvirtintus informacinės sistemos bei saugos nuostatus. Atkreiptinas dėmesys, kad registrai ar informacinės sistemos dažnai turi daugiau nei vieną tvarkytoją, taigi lieka neaišku, kuriam iš tvarkytojų priskirtina ši pareiga.</w:t>
            </w:r>
            <w:r>
              <w:rPr>
                <w:rFonts w:ascii="Times New Roman" w:hAnsi="Times New Roman" w:cs="Times New Roman"/>
                <w:sz w:val="24"/>
                <w:szCs w:val="24"/>
              </w:rPr>
              <w:t xml:space="preserve"> </w:t>
            </w:r>
          </w:p>
        </w:tc>
        <w:tc>
          <w:tcPr>
            <w:tcW w:w="5597" w:type="dxa"/>
          </w:tcPr>
          <w:p w14:paraId="499EFF85" w14:textId="77777777" w:rsidR="00785F97" w:rsidRDefault="00785F97" w:rsidP="00D82A0B">
            <w:pPr>
              <w:jc w:val="both"/>
              <w:rPr>
                <w:rFonts w:ascii="Times New Roman" w:hAnsi="Times New Roman" w:cs="Times New Roman"/>
                <w:b/>
                <w:color w:val="000000"/>
                <w:sz w:val="24"/>
                <w:szCs w:val="24"/>
              </w:rPr>
            </w:pPr>
            <w:r w:rsidRPr="00785F97">
              <w:rPr>
                <w:rFonts w:ascii="Times New Roman" w:hAnsi="Times New Roman" w:cs="Times New Roman"/>
                <w:b/>
                <w:color w:val="000000"/>
                <w:sz w:val="24"/>
                <w:szCs w:val="24"/>
              </w:rPr>
              <w:t>Neatsižvelgta.</w:t>
            </w:r>
          </w:p>
          <w:p w14:paraId="5DD390A7" w14:textId="03F90BF3" w:rsidR="00EE397E" w:rsidRDefault="000D67FA" w:rsidP="00BE5E15">
            <w:pPr>
              <w:jc w:val="both"/>
              <w:rPr>
                <w:rFonts w:ascii="Times New Roman" w:hAnsi="Times New Roman" w:cs="Times New Roman"/>
                <w:sz w:val="24"/>
                <w:szCs w:val="24"/>
              </w:rPr>
            </w:pPr>
            <w:r>
              <w:rPr>
                <w:rFonts w:ascii="Times New Roman" w:hAnsi="Times New Roman" w:cs="Times New Roman"/>
                <w:sz w:val="24"/>
                <w:szCs w:val="24"/>
              </w:rPr>
              <w:t xml:space="preserve">Vadovaujantis Lietuvos Respublikos valstybės informacinių išteklių valdymo įstatymo </w:t>
            </w:r>
            <w:r w:rsidR="00EE397E">
              <w:rPr>
                <w:rFonts w:ascii="Times New Roman" w:hAnsi="Times New Roman" w:cs="Times New Roman"/>
                <w:sz w:val="24"/>
                <w:szCs w:val="24"/>
              </w:rPr>
              <w:t>24 straipsnio 1 dalimi ir 34 straipsnio 1 dalimi, atitinkamai registro</w:t>
            </w:r>
            <w:r w:rsidR="00D01085">
              <w:rPr>
                <w:rFonts w:ascii="Times New Roman" w:hAnsi="Times New Roman" w:cs="Times New Roman"/>
                <w:sz w:val="24"/>
                <w:szCs w:val="24"/>
              </w:rPr>
              <w:t xml:space="preserve"> ir (</w:t>
            </w:r>
            <w:r w:rsidR="00EE397E">
              <w:rPr>
                <w:rFonts w:ascii="Times New Roman" w:hAnsi="Times New Roman" w:cs="Times New Roman"/>
                <w:sz w:val="24"/>
                <w:szCs w:val="24"/>
              </w:rPr>
              <w:t>ar</w:t>
            </w:r>
            <w:r w:rsidR="00D01085">
              <w:rPr>
                <w:rFonts w:ascii="Times New Roman" w:hAnsi="Times New Roman" w:cs="Times New Roman"/>
                <w:sz w:val="24"/>
                <w:szCs w:val="24"/>
              </w:rPr>
              <w:t>)</w:t>
            </w:r>
            <w:r w:rsidR="00EE397E">
              <w:rPr>
                <w:rFonts w:ascii="Times New Roman" w:hAnsi="Times New Roman" w:cs="Times New Roman"/>
                <w:sz w:val="24"/>
                <w:szCs w:val="24"/>
              </w:rPr>
              <w:t xml:space="preserve"> valstybės informacinės sistemos valdytojas </w:t>
            </w:r>
            <w:r w:rsidR="00BE5E15" w:rsidRPr="00EE397E">
              <w:rPr>
                <w:rFonts w:ascii="Times New Roman" w:eastAsia="Times New Roman" w:hAnsi="Times New Roman" w:cs="Times New Roman"/>
                <w:color w:val="000000"/>
                <w:sz w:val="24"/>
                <w:szCs w:val="24"/>
              </w:rPr>
              <w:t>metodiškai vadovauja registro tvarkytojui ir koo</w:t>
            </w:r>
            <w:r w:rsidR="00BE5E15">
              <w:rPr>
                <w:rFonts w:ascii="Times New Roman" w:eastAsia="Times New Roman" w:hAnsi="Times New Roman" w:cs="Times New Roman"/>
                <w:color w:val="000000"/>
                <w:sz w:val="24"/>
                <w:szCs w:val="24"/>
              </w:rPr>
              <w:t xml:space="preserve">rdinuoja registro funkcionavimą, todėl patvirtinus </w:t>
            </w:r>
            <w:r w:rsidR="00BE5E15" w:rsidRPr="00785F97">
              <w:rPr>
                <w:rFonts w:ascii="Times New Roman" w:hAnsi="Times New Roman" w:cs="Times New Roman"/>
                <w:sz w:val="24"/>
                <w:szCs w:val="24"/>
              </w:rPr>
              <w:t xml:space="preserve">techninį aprašymą </w:t>
            </w:r>
            <w:r w:rsidR="00D01085">
              <w:rPr>
                <w:rFonts w:ascii="Times New Roman" w:hAnsi="Times New Roman" w:cs="Times New Roman"/>
                <w:sz w:val="24"/>
                <w:szCs w:val="24"/>
              </w:rPr>
              <w:t>ir (</w:t>
            </w:r>
            <w:r w:rsidR="00BE5E15" w:rsidRPr="00785F97">
              <w:rPr>
                <w:rFonts w:ascii="Times New Roman" w:hAnsi="Times New Roman" w:cs="Times New Roman"/>
                <w:sz w:val="24"/>
                <w:szCs w:val="24"/>
              </w:rPr>
              <w:t>ar</w:t>
            </w:r>
            <w:r w:rsidR="00D01085">
              <w:rPr>
                <w:rFonts w:ascii="Times New Roman" w:hAnsi="Times New Roman" w:cs="Times New Roman"/>
                <w:sz w:val="24"/>
                <w:szCs w:val="24"/>
              </w:rPr>
              <w:t>ba) registro</w:t>
            </w:r>
            <w:r w:rsidR="00BC3102">
              <w:rPr>
                <w:rFonts w:ascii="Times New Roman" w:hAnsi="Times New Roman" w:cs="Times New Roman"/>
                <w:sz w:val="24"/>
                <w:szCs w:val="24"/>
              </w:rPr>
              <w:t xml:space="preserve"> </w:t>
            </w:r>
            <w:r w:rsidR="00D01085">
              <w:rPr>
                <w:rFonts w:ascii="Times New Roman" w:hAnsi="Times New Roman" w:cs="Times New Roman"/>
                <w:sz w:val="24"/>
                <w:szCs w:val="24"/>
              </w:rPr>
              <w:t>/</w:t>
            </w:r>
            <w:r w:rsidR="00BC3102">
              <w:rPr>
                <w:rFonts w:ascii="Times New Roman" w:hAnsi="Times New Roman" w:cs="Times New Roman"/>
                <w:sz w:val="24"/>
                <w:szCs w:val="24"/>
              </w:rPr>
              <w:t xml:space="preserve"> </w:t>
            </w:r>
            <w:r w:rsidR="00D01085">
              <w:rPr>
                <w:rFonts w:ascii="Times New Roman" w:hAnsi="Times New Roman" w:cs="Times New Roman"/>
                <w:sz w:val="24"/>
                <w:szCs w:val="24"/>
              </w:rPr>
              <w:t>valstybės i</w:t>
            </w:r>
            <w:r w:rsidR="00BE5E15" w:rsidRPr="00785F97">
              <w:rPr>
                <w:rFonts w:ascii="Times New Roman" w:hAnsi="Times New Roman" w:cs="Times New Roman"/>
                <w:sz w:val="24"/>
                <w:szCs w:val="24"/>
              </w:rPr>
              <w:t xml:space="preserve">nformacinės </w:t>
            </w:r>
            <w:r w:rsidR="00D01085">
              <w:rPr>
                <w:rFonts w:ascii="Times New Roman" w:hAnsi="Times New Roman" w:cs="Times New Roman"/>
                <w:sz w:val="24"/>
                <w:szCs w:val="24"/>
              </w:rPr>
              <w:t>s</w:t>
            </w:r>
            <w:r w:rsidR="00922D13">
              <w:rPr>
                <w:rFonts w:ascii="Times New Roman" w:hAnsi="Times New Roman" w:cs="Times New Roman"/>
                <w:sz w:val="24"/>
                <w:szCs w:val="24"/>
              </w:rPr>
              <w:t xml:space="preserve">istemos </w:t>
            </w:r>
            <w:r w:rsidR="00BE5E15" w:rsidRPr="00785F97">
              <w:rPr>
                <w:rFonts w:ascii="Times New Roman" w:hAnsi="Times New Roman" w:cs="Times New Roman"/>
                <w:sz w:val="24"/>
                <w:szCs w:val="24"/>
              </w:rPr>
              <w:t>saugos nuostatus</w:t>
            </w:r>
            <w:r w:rsidR="00BE5E15">
              <w:rPr>
                <w:rFonts w:ascii="Times New Roman" w:hAnsi="Times New Roman" w:cs="Times New Roman"/>
                <w:sz w:val="24"/>
                <w:szCs w:val="24"/>
              </w:rPr>
              <w:t xml:space="preserve">, registro ar valstybės informacinės sistemos valdytojas, esant keliems tvarkytojams, įpareigos vieną iš tvarkytojų  </w:t>
            </w:r>
            <w:r w:rsidR="00BE5E15" w:rsidRPr="00785F97">
              <w:rPr>
                <w:rFonts w:ascii="Times New Roman" w:hAnsi="Times New Roman" w:cs="Times New Roman"/>
                <w:sz w:val="24"/>
                <w:szCs w:val="24"/>
              </w:rPr>
              <w:t>pranešti Registrų ir valstybės informacinių sistemų registro tvarkytojui apie patvirtintą registro techninį aprašymą ar patvirtintus informacinės sistemos bei saugos nuostatus</w:t>
            </w:r>
            <w:r w:rsidR="00BE5E15">
              <w:rPr>
                <w:rFonts w:ascii="Times New Roman" w:hAnsi="Times New Roman" w:cs="Times New Roman"/>
                <w:sz w:val="24"/>
                <w:szCs w:val="24"/>
              </w:rPr>
              <w:t xml:space="preserve">. </w:t>
            </w:r>
          </w:p>
        </w:tc>
      </w:tr>
      <w:tr w:rsidR="00785F97" w14:paraId="26EE8A92" w14:textId="77777777" w:rsidTr="00785F97">
        <w:trPr>
          <w:trHeight w:val="2360"/>
        </w:trPr>
        <w:tc>
          <w:tcPr>
            <w:tcW w:w="1630" w:type="dxa"/>
            <w:vMerge/>
          </w:tcPr>
          <w:p w14:paraId="61EB65D5" w14:textId="77777777" w:rsidR="00785F97" w:rsidRPr="00785F97" w:rsidRDefault="00785F97" w:rsidP="00C67A09">
            <w:pPr>
              <w:rPr>
                <w:rFonts w:ascii="Times New Roman" w:hAnsi="Times New Roman" w:cs="Times New Roman"/>
                <w:sz w:val="24"/>
                <w:szCs w:val="24"/>
              </w:rPr>
            </w:pPr>
          </w:p>
        </w:tc>
        <w:tc>
          <w:tcPr>
            <w:tcW w:w="7012" w:type="dxa"/>
          </w:tcPr>
          <w:p w14:paraId="1EAE86DB" w14:textId="7CC185AC" w:rsidR="00785F97" w:rsidRPr="00785F97" w:rsidRDefault="00785F97" w:rsidP="00785F97">
            <w:pPr>
              <w:tabs>
                <w:tab w:val="left" w:pos="1134"/>
              </w:tabs>
              <w:jc w:val="both"/>
              <w:rPr>
                <w:rFonts w:ascii="Times New Roman" w:hAnsi="Times New Roman" w:cs="Times New Roman"/>
                <w:sz w:val="24"/>
                <w:szCs w:val="24"/>
              </w:rPr>
            </w:pPr>
            <w:r w:rsidRPr="00785F97">
              <w:rPr>
                <w:rFonts w:ascii="Times New Roman" w:hAnsi="Times New Roman" w:cs="Times New Roman"/>
                <w:sz w:val="24"/>
                <w:szCs w:val="24"/>
              </w:rPr>
              <w:t xml:space="preserve">5. Keičiamo įstatymo 27 straipsnio 4 dalyje ir 36 straipsnio 3 dalyje įtvirtinamas vienintelis duomenų perdavimo būdas naudojant </w:t>
            </w:r>
            <w:proofErr w:type="spellStart"/>
            <w:r w:rsidRPr="00785F97">
              <w:rPr>
                <w:rFonts w:ascii="Times New Roman" w:hAnsi="Times New Roman" w:cs="Times New Roman"/>
                <w:sz w:val="24"/>
                <w:szCs w:val="24"/>
              </w:rPr>
              <w:t>saityno</w:t>
            </w:r>
            <w:proofErr w:type="spellEnd"/>
            <w:r w:rsidRPr="00785F97">
              <w:rPr>
                <w:rFonts w:ascii="Times New Roman" w:hAnsi="Times New Roman" w:cs="Times New Roman"/>
                <w:sz w:val="24"/>
                <w:szCs w:val="24"/>
              </w:rPr>
              <w:t xml:space="preserve"> paslaugą valstybės informacinių išteklių sąveikumo platformos tvarkytojo nustatyta tvarka nepaliekant jokių išlygų, atsižvelgiant į atvejus, kai duomenų teikėjas ir gavėjas yra tas pats juridinis asmuo arba kai duomenų teikėjas ir gavėjas turi jau dabar nustatytą </w:t>
            </w:r>
            <w:proofErr w:type="spellStart"/>
            <w:r w:rsidRPr="00785F97">
              <w:rPr>
                <w:rFonts w:ascii="Times New Roman" w:hAnsi="Times New Roman" w:cs="Times New Roman"/>
                <w:sz w:val="24"/>
                <w:szCs w:val="24"/>
              </w:rPr>
              <w:t>abiems</w:t>
            </w:r>
            <w:proofErr w:type="spellEnd"/>
            <w:r w:rsidRPr="00785F97">
              <w:rPr>
                <w:rFonts w:ascii="Times New Roman" w:hAnsi="Times New Roman" w:cs="Times New Roman"/>
                <w:sz w:val="24"/>
                <w:szCs w:val="24"/>
              </w:rPr>
              <w:t xml:space="preserve"> pusėms priimtiną duomenų keitimosi būdą, todėl pažymėtina, kad naujo būdo nustatymas ir įgyvendinimas pareikalaus papildomų išteklių.</w:t>
            </w:r>
          </w:p>
        </w:tc>
        <w:tc>
          <w:tcPr>
            <w:tcW w:w="5597" w:type="dxa"/>
          </w:tcPr>
          <w:p w14:paraId="45E42245" w14:textId="77777777" w:rsidR="00785F97" w:rsidRPr="00D36788" w:rsidRDefault="00785F97" w:rsidP="00D82A0B">
            <w:pPr>
              <w:jc w:val="both"/>
              <w:rPr>
                <w:rFonts w:ascii="Times New Roman" w:hAnsi="Times New Roman" w:cs="Times New Roman"/>
                <w:b/>
                <w:color w:val="000000"/>
                <w:sz w:val="24"/>
                <w:szCs w:val="24"/>
              </w:rPr>
            </w:pPr>
            <w:r w:rsidRPr="00D36788">
              <w:rPr>
                <w:rFonts w:ascii="Times New Roman" w:hAnsi="Times New Roman" w:cs="Times New Roman"/>
                <w:b/>
                <w:color w:val="000000"/>
                <w:sz w:val="24"/>
                <w:szCs w:val="24"/>
              </w:rPr>
              <w:t>Neatsižvelgta.</w:t>
            </w:r>
          </w:p>
          <w:p w14:paraId="796D8B50" w14:textId="57941CC4" w:rsidR="003E457E" w:rsidRDefault="0085214C" w:rsidP="003E457E">
            <w:pPr>
              <w:jc w:val="both"/>
              <w:rPr>
                <w:rFonts w:ascii="Times New Roman" w:hAnsi="Times New Roman" w:cs="Times New Roman"/>
                <w:sz w:val="24"/>
                <w:szCs w:val="24"/>
              </w:rPr>
            </w:pPr>
            <w:r w:rsidRPr="00D36788">
              <w:rPr>
                <w:rFonts w:ascii="Times New Roman" w:hAnsi="Times New Roman" w:cs="Times New Roman"/>
                <w:sz w:val="24"/>
                <w:szCs w:val="24"/>
              </w:rPr>
              <w:t>Projekt</w:t>
            </w:r>
            <w:r w:rsidR="00922D13" w:rsidRPr="00D36788">
              <w:rPr>
                <w:rFonts w:ascii="Times New Roman" w:hAnsi="Times New Roman" w:cs="Times New Roman"/>
                <w:sz w:val="24"/>
                <w:szCs w:val="24"/>
              </w:rPr>
              <w:t>e</w:t>
            </w:r>
            <w:r w:rsidRPr="00D36788">
              <w:rPr>
                <w:rFonts w:ascii="Times New Roman" w:hAnsi="Times New Roman" w:cs="Times New Roman"/>
                <w:sz w:val="24"/>
                <w:szCs w:val="24"/>
              </w:rPr>
              <w:t xml:space="preserve"> Nr. XIIP-4852</w:t>
            </w:r>
            <w:r w:rsidR="00922D13" w:rsidRPr="00D36788">
              <w:rPr>
                <w:rFonts w:ascii="Times New Roman" w:hAnsi="Times New Roman" w:cs="Times New Roman"/>
                <w:sz w:val="24"/>
                <w:szCs w:val="24"/>
              </w:rPr>
              <w:t xml:space="preserve"> siūlomas </w:t>
            </w:r>
            <w:r w:rsidRPr="00D36788">
              <w:rPr>
                <w:rFonts w:ascii="Times New Roman" w:hAnsi="Times New Roman" w:cs="Times New Roman"/>
                <w:sz w:val="24"/>
                <w:szCs w:val="24"/>
              </w:rPr>
              <w:t xml:space="preserve">nustatyti duomenų perdavimo būdas naudojant </w:t>
            </w:r>
            <w:proofErr w:type="spellStart"/>
            <w:r w:rsidRPr="00D36788">
              <w:rPr>
                <w:rFonts w:ascii="Times New Roman" w:hAnsi="Times New Roman" w:cs="Times New Roman"/>
                <w:sz w:val="24"/>
                <w:szCs w:val="24"/>
              </w:rPr>
              <w:t>saityno</w:t>
            </w:r>
            <w:proofErr w:type="spellEnd"/>
            <w:r w:rsidRPr="00D36788">
              <w:rPr>
                <w:rFonts w:ascii="Times New Roman" w:hAnsi="Times New Roman" w:cs="Times New Roman"/>
                <w:sz w:val="24"/>
                <w:szCs w:val="24"/>
              </w:rPr>
              <w:t xml:space="preserve"> paslaugą valstybės informacinių išteklių sąveikumo platformos tvarkytojo nustatyta tvarka</w:t>
            </w:r>
            <w:r w:rsidR="00922D13" w:rsidRPr="00D36788">
              <w:rPr>
                <w:rFonts w:ascii="Times New Roman" w:hAnsi="Times New Roman" w:cs="Times New Roman"/>
                <w:sz w:val="24"/>
                <w:szCs w:val="24"/>
              </w:rPr>
              <w:t xml:space="preserve">, </w:t>
            </w:r>
            <w:r w:rsidR="00D36788" w:rsidRPr="00D36788">
              <w:rPr>
                <w:rFonts w:ascii="Times New Roman" w:hAnsi="Times New Roman" w:cs="Times New Roman"/>
                <w:sz w:val="24"/>
                <w:szCs w:val="24"/>
              </w:rPr>
              <w:t xml:space="preserve">atsižvelgiant į </w:t>
            </w:r>
            <w:r w:rsidR="00D36788" w:rsidRPr="00D36788">
              <w:rPr>
                <w:rFonts w:ascii="Times New Roman" w:eastAsia="Times New Roman" w:hAnsi="Times New Roman" w:cs="Times New Roman"/>
                <w:sz w:val="24"/>
                <w:szCs w:val="24"/>
              </w:rPr>
              <w:t xml:space="preserve"> R</w:t>
            </w:r>
            <w:r w:rsidR="003E457E" w:rsidRPr="00D36788">
              <w:rPr>
                <w:rFonts w:ascii="Times New Roman" w:eastAsia="Times New Roman" w:hAnsi="Times New Roman" w:cs="Times New Roman"/>
                <w:sz w:val="24"/>
                <w:szCs w:val="24"/>
              </w:rPr>
              <w:t>ekomendacijų 5.1 priemonę – „parengti Lietuvos Respublikos valstybės informacinių išteklių valdymo įstatymo pakeitimo projektą, numatant detalesnį</w:t>
            </w:r>
            <w:r w:rsidR="003E457E" w:rsidRPr="003E457E">
              <w:rPr>
                <w:rFonts w:ascii="Times New Roman" w:eastAsia="Times New Roman" w:hAnsi="Times New Roman" w:cs="Times New Roman"/>
                <w:sz w:val="24"/>
                <w:szCs w:val="24"/>
              </w:rPr>
              <w:t xml:space="preserve"> organizacinio, sema</w:t>
            </w:r>
            <w:r>
              <w:rPr>
                <w:rFonts w:ascii="Times New Roman" w:eastAsia="Times New Roman" w:hAnsi="Times New Roman" w:cs="Times New Roman"/>
                <w:sz w:val="24"/>
                <w:szCs w:val="24"/>
              </w:rPr>
              <w:t>ntinio sąveikumo reguliavimą“. Siūlomu</w:t>
            </w:r>
            <w:r w:rsidR="003E457E" w:rsidRPr="003E457E">
              <w:rPr>
                <w:rFonts w:ascii="Times New Roman" w:eastAsia="Times New Roman" w:hAnsi="Times New Roman" w:cs="Times New Roman"/>
                <w:sz w:val="24"/>
                <w:szCs w:val="24"/>
              </w:rPr>
              <w:t xml:space="preserve"> įtvirtinti pakeitim</w:t>
            </w:r>
            <w:r>
              <w:rPr>
                <w:rFonts w:ascii="Times New Roman" w:eastAsia="Times New Roman" w:hAnsi="Times New Roman" w:cs="Times New Roman"/>
                <w:sz w:val="24"/>
                <w:szCs w:val="24"/>
              </w:rPr>
              <w:t>u</w:t>
            </w:r>
            <w:r w:rsidR="003E457E" w:rsidRPr="003E457E">
              <w:rPr>
                <w:rFonts w:ascii="Times New Roman" w:eastAsia="Times New Roman" w:hAnsi="Times New Roman" w:cs="Times New Roman"/>
                <w:sz w:val="24"/>
                <w:szCs w:val="24"/>
              </w:rPr>
              <w:t xml:space="preserve"> siekiama užtikrinti informacinių išteklių sąveiką, kuri sudarytų sąlygas keistis informacija automatizuotu </w:t>
            </w:r>
            <w:r w:rsidR="003E457E" w:rsidRPr="003E457E">
              <w:rPr>
                <w:rFonts w:ascii="Times New Roman" w:eastAsia="Times New Roman" w:hAnsi="Times New Roman" w:cs="Times New Roman"/>
                <w:sz w:val="24"/>
                <w:szCs w:val="24"/>
              </w:rPr>
              <w:lastRenderedPageBreak/>
              <w:t>būdu, taip pat įgyvendinti vieno langelio principą teikiant elektronines paslaugas.</w:t>
            </w:r>
          </w:p>
          <w:p w14:paraId="2878374F" w14:textId="6820748D" w:rsidR="000D2239" w:rsidRDefault="000D2239" w:rsidP="00734A4A">
            <w:pPr>
              <w:jc w:val="both"/>
              <w:rPr>
                <w:rFonts w:ascii="Times New Roman" w:hAnsi="Times New Roman" w:cs="Times New Roman"/>
                <w:sz w:val="24"/>
                <w:szCs w:val="24"/>
              </w:rPr>
            </w:pPr>
            <w:r>
              <w:rPr>
                <w:rFonts w:ascii="Times New Roman" w:hAnsi="Times New Roman" w:cs="Times New Roman"/>
                <w:sz w:val="24"/>
                <w:szCs w:val="24"/>
              </w:rPr>
              <w:t>Papildomai pažymėtina, kad</w:t>
            </w:r>
            <w:r w:rsidR="00C646C6">
              <w:rPr>
                <w:rFonts w:ascii="Times New Roman" w:hAnsi="Times New Roman" w:cs="Times New Roman"/>
                <w:sz w:val="24"/>
                <w:szCs w:val="24"/>
              </w:rPr>
              <w:t>,</w:t>
            </w:r>
            <w:r>
              <w:rPr>
                <w:rFonts w:ascii="Times New Roman" w:hAnsi="Times New Roman" w:cs="Times New Roman"/>
                <w:sz w:val="24"/>
                <w:szCs w:val="24"/>
              </w:rPr>
              <w:t xml:space="preserve"> vadovaujantis Lietuvos Respublikos valstybės informacinių išteklių valdymo įstatymo 27 straipsnio 6 dalimi</w:t>
            </w:r>
            <w:r w:rsidRPr="005229EF">
              <w:rPr>
                <w:rFonts w:ascii="Times New Roman" w:hAnsi="Times New Roman" w:cs="Times New Roman"/>
                <w:sz w:val="24"/>
                <w:szCs w:val="24"/>
              </w:rPr>
              <w:t>, registro duomenys, registro informacija susijusiems registrams ir valstybės informacinėms sistemoms perduodami tokio turinio ir tokiu formatu, kurie naudojami registrą tvarkančioje institucijoje ir nereikalauja papildomo jų apdorojimo. Jeigu parengt</w:t>
            </w:r>
            <w:r w:rsidR="00D36788">
              <w:rPr>
                <w:rFonts w:ascii="Times New Roman" w:hAnsi="Times New Roman" w:cs="Times New Roman"/>
                <w:sz w:val="24"/>
                <w:szCs w:val="24"/>
              </w:rPr>
              <w:t xml:space="preserve">as </w:t>
            </w:r>
            <w:r w:rsidRPr="005229EF">
              <w:rPr>
                <w:rFonts w:ascii="Times New Roman" w:hAnsi="Times New Roman" w:cs="Times New Roman"/>
                <w:sz w:val="24"/>
                <w:szCs w:val="24"/>
              </w:rPr>
              <w:t xml:space="preserve">perduodamų registro duomenų ir registro informacijos formatas ar turinys neatitinka prašančiojo registro ar valstybės informacinės sistemos tvarkytojo poreikių arba prašančiojo registro ar valstybės informacinės sistemos tvarkytojas neturi techninių galimybių reikiamai apdoroti gautus registro duomenis ir registro informaciją, arba jeigu dėl sąsajų tarp registro ir (arba) informacinės sistemos nebuvimo nėra galimybės perduoti reikalingus registro duomenis ir registro informaciją, registro duomenis ir registro informaciją perduodantis registro tvarkytojas Vyriausybės nustatyta tvarka sukuria priemones, reikalingas prašomam registro duomenų, registro informacijos formatui ar turiniui parengti ir (ar) apdoroti. </w:t>
            </w:r>
            <w:r w:rsidR="005229EF">
              <w:rPr>
                <w:rFonts w:ascii="Times New Roman" w:hAnsi="Times New Roman" w:cs="Times New Roman"/>
                <w:sz w:val="24"/>
                <w:szCs w:val="24"/>
              </w:rPr>
              <w:t xml:space="preserve">Analogiškos nuostatos dėl valstybės informacinės sistemos duomenų perdavimo įtvirtintos Lietuvos Respublikos valstybės informacinių išteklių valdymo įstatymo </w:t>
            </w:r>
            <w:r w:rsidR="00734A4A">
              <w:rPr>
                <w:rFonts w:ascii="Times New Roman" w:hAnsi="Times New Roman" w:cs="Times New Roman"/>
                <w:sz w:val="24"/>
                <w:szCs w:val="24"/>
              </w:rPr>
              <w:t xml:space="preserve">35 straipsnio 3 dalyje. </w:t>
            </w:r>
          </w:p>
        </w:tc>
      </w:tr>
      <w:tr w:rsidR="00785F97" w14:paraId="0E829F90" w14:textId="77777777" w:rsidTr="005D2DDD">
        <w:trPr>
          <w:trHeight w:val="4180"/>
        </w:trPr>
        <w:tc>
          <w:tcPr>
            <w:tcW w:w="1630" w:type="dxa"/>
            <w:vMerge/>
          </w:tcPr>
          <w:p w14:paraId="3200B601" w14:textId="77777777" w:rsidR="00785F97" w:rsidRDefault="00785F97" w:rsidP="00C67A09">
            <w:pPr>
              <w:rPr>
                <w:rFonts w:ascii="Times New Roman" w:hAnsi="Times New Roman" w:cs="Times New Roman"/>
                <w:sz w:val="24"/>
                <w:szCs w:val="24"/>
              </w:rPr>
            </w:pPr>
          </w:p>
        </w:tc>
        <w:tc>
          <w:tcPr>
            <w:tcW w:w="7012" w:type="dxa"/>
          </w:tcPr>
          <w:p w14:paraId="60531CED" w14:textId="5995FB5C" w:rsidR="00785F97" w:rsidRPr="00785F97" w:rsidRDefault="00785F97" w:rsidP="00785F97">
            <w:pPr>
              <w:tabs>
                <w:tab w:val="left" w:pos="1134"/>
              </w:tabs>
              <w:jc w:val="both"/>
              <w:rPr>
                <w:rFonts w:ascii="Times New Roman" w:hAnsi="Times New Roman" w:cs="Times New Roman"/>
                <w:sz w:val="24"/>
                <w:szCs w:val="24"/>
              </w:rPr>
            </w:pPr>
            <w:r w:rsidRPr="00785F97">
              <w:rPr>
                <w:rFonts w:ascii="Times New Roman" w:hAnsi="Times New Roman" w:cs="Times New Roman"/>
                <w:sz w:val="24"/>
                <w:szCs w:val="24"/>
              </w:rPr>
              <w:t xml:space="preserve">6. Projekte Nr. XIIP-4853 keičiamame Lietuvos Respublikos administracinių nusižengimų kodekso (toliau – keičiamas kodeksas) 552 straipsnyje painiai ir nenuosekliai reguliuojami atsakomybės klausimai. Keičiamo kodekso 552 straipsnio 1 ir 2 dalyse nustatoma atsakomybė valstybės informacinių sistemų ir registrų tvarkytojų vadovams, tačiau nežinia, kurio tvarkytojo vadovui bus taikoma atsakomybė, kai tvarkytojai yra keli (taip pat žr. 3 pastabą). Be to, Lietuvos Respublikos valstybės informacinių išteklių valdymo įstatyme nustatyta ir pareigų registro valdytojams (įstatymo 18 straipsnio 5 dalis, 20 straipsnio 6 dalis, 21 straipsnio 5 dalis), tačiau atsakomybė valdytojų vadovams nenumatoma. Keičiamo įstatymo 552 straipsnio 1 ir 2 dalyse numatoma atsakomybė juridinių asmenų vadovams, tačiau nežinia, ar turima minty, kad šie juridiniai asmenys yra valstybės informacinių sistemų ir registrų tvarkytojais ar valdytojais, ar gali jais ir nebūti, ir jeigu taip – kokie tai juridiniai asmenys. </w:t>
            </w:r>
          </w:p>
        </w:tc>
        <w:tc>
          <w:tcPr>
            <w:tcW w:w="5597" w:type="dxa"/>
          </w:tcPr>
          <w:p w14:paraId="1064A767" w14:textId="77777777" w:rsidR="00785F97" w:rsidRDefault="00785F97" w:rsidP="00D82A0B">
            <w:pPr>
              <w:jc w:val="both"/>
              <w:rPr>
                <w:rFonts w:ascii="Times New Roman" w:hAnsi="Times New Roman" w:cs="Times New Roman"/>
                <w:b/>
                <w:color w:val="000000"/>
                <w:sz w:val="24"/>
                <w:szCs w:val="24"/>
              </w:rPr>
            </w:pPr>
            <w:r w:rsidRPr="00785F97">
              <w:rPr>
                <w:rFonts w:ascii="Times New Roman" w:hAnsi="Times New Roman" w:cs="Times New Roman"/>
                <w:b/>
                <w:color w:val="000000"/>
                <w:sz w:val="24"/>
                <w:szCs w:val="24"/>
              </w:rPr>
              <w:t>Neatsižvelgta.</w:t>
            </w:r>
          </w:p>
          <w:p w14:paraId="43DB2D98" w14:textId="4701A0E1" w:rsidR="006C39BE" w:rsidRDefault="006C39BE" w:rsidP="00D82A0B">
            <w:pPr>
              <w:jc w:val="both"/>
              <w:rPr>
                <w:rFonts w:ascii="Times New Roman" w:hAnsi="Times New Roman" w:cs="Times New Roman"/>
                <w:bCs/>
                <w:sz w:val="24"/>
                <w:szCs w:val="24"/>
              </w:rPr>
            </w:pPr>
            <w:r>
              <w:rPr>
                <w:rFonts w:ascii="Times New Roman" w:hAnsi="Times New Roman" w:cs="Times New Roman"/>
                <w:sz w:val="24"/>
                <w:szCs w:val="24"/>
              </w:rPr>
              <w:t xml:space="preserve">Projektu </w:t>
            </w:r>
            <w:r w:rsidR="00C646C6">
              <w:rPr>
                <w:rFonts w:ascii="Times New Roman" w:hAnsi="Times New Roman" w:cs="Times New Roman"/>
                <w:sz w:val="24"/>
                <w:szCs w:val="24"/>
              </w:rPr>
              <w:t xml:space="preserve">Nr. </w:t>
            </w:r>
            <w:r>
              <w:rPr>
                <w:rFonts w:ascii="Times New Roman" w:hAnsi="Times New Roman" w:cs="Times New Roman"/>
                <w:sz w:val="24"/>
                <w:szCs w:val="24"/>
              </w:rPr>
              <w:t>XIIP-4853 keičiamame Lietuvos Respublikos administracinių nusižengimo kodekso 552 straipsnyje numatyta atsakomybė valstybės informacinių sistemų ir registrų tvarkytojams būtų taikoma tvarkytojui (-</w:t>
            </w:r>
            <w:proofErr w:type="spellStart"/>
            <w:r>
              <w:rPr>
                <w:rFonts w:ascii="Times New Roman" w:hAnsi="Times New Roman" w:cs="Times New Roman"/>
                <w:sz w:val="24"/>
                <w:szCs w:val="24"/>
              </w:rPr>
              <w:t>ams</w:t>
            </w:r>
            <w:proofErr w:type="spellEnd"/>
            <w:r>
              <w:rPr>
                <w:rFonts w:ascii="Times New Roman" w:hAnsi="Times New Roman" w:cs="Times New Roman"/>
                <w:sz w:val="24"/>
                <w:szCs w:val="24"/>
              </w:rPr>
              <w:t>), pažeidusi</w:t>
            </w:r>
            <w:r w:rsidR="00C646C6">
              <w:rPr>
                <w:rFonts w:ascii="Times New Roman" w:hAnsi="Times New Roman" w:cs="Times New Roman"/>
                <w:sz w:val="24"/>
                <w:szCs w:val="24"/>
              </w:rPr>
              <w:t>a</w:t>
            </w:r>
            <w:r>
              <w:rPr>
                <w:rFonts w:ascii="Times New Roman" w:hAnsi="Times New Roman" w:cs="Times New Roman"/>
                <w:sz w:val="24"/>
                <w:szCs w:val="24"/>
              </w:rPr>
              <w:t xml:space="preserve">m </w:t>
            </w:r>
            <w:r w:rsidRPr="006C39BE">
              <w:rPr>
                <w:rFonts w:ascii="Times New Roman" w:hAnsi="Times New Roman" w:cs="Times New Roman"/>
                <w:bCs/>
                <w:sz w:val="24"/>
                <w:szCs w:val="24"/>
              </w:rPr>
              <w:t>Lietuvos Respublikos valstybės informacinių išteklių valdymo įstatymo ir jo įgyvendinamųjų teisės aktų reikalavimus</w:t>
            </w:r>
            <w:r>
              <w:rPr>
                <w:rFonts w:ascii="Times New Roman" w:hAnsi="Times New Roman" w:cs="Times New Roman"/>
                <w:bCs/>
                <w:sz w:val="24"/>
                <w:szCs w:val="24"/>
              </w:rPr>
              <w:t xml:space="preserve">. </w:t>
            </w:r>
          </w:p>
          <w:p w14:paraId="6F89A4C2" w14:textId="4F93E60F" w:rsidR="006C39BE" w:rsidRDefault="006C39BE" w:rsidP="007C075F">
            <w:pPr>
              <w:jc w:val="both"/>
              <w:rPr>
                <w:rFonts w:ascii="Times New Roman" w:hAnsi="Times New Roman" w:cs="Times New Roman"/>
                <w:sz w:val="24"/>
                <w:szCs w:val="24"/>
              </w:rPr>
            </w:pPr>
            <w:r>
              <w:rPr>
                <w:rFonts w:ascii="Times New Roman" w:hAnsi="Times New Roman" w:cs="Times New Roman"/>
                <w:bCs/>
                <w:sz w:val="24"/>
                <w:szCs w:val="24"/>
              </w:rPr>
              <w:t xml:space="preserve">Nutarimo projektu siūloma Seimui tikslinti Projektą </w:t>
            </w:r>
            <w:r w:rsidR="00C646C6">
              <w:rPr>
                <w:rFonts w:ascii="Times New Roman" w:hAnsi="Times New Roman" w:cs="Times New Roman"/>
                <w:bCs/>
                <w:sz w:val="24"/>
                <w:szCs w:val="24"/>
              </w:rPr>
              <w:br/>
            </w:r>
            <w:r>
              <w:rPr>
                <w:rFonts w:ascii="Times New Roman" w:hAnsi="Times New Roman" w:cs="Times New Roman"/>
                <w:bCs/>
                <w:sz w:val="24"/>
                <w:szCs w:val="24"/>
              </w:rPr>
              <w:t xml:space="preserve">Nr. </w:t>
            </w:r>
            <w:r w:rsidRPr="007C075F">
              <w:rPr>
                <w:rFonts w:ascii="Times New Roman" w:hAnsi="Times New Roman" w:cs="Times New Roman"/>
                <w:bCs/>
                <w:sz w:val="24"/>
                <w:szCs w:val="24"/>
              </w:rPr>
              <w:t>XIIP-4853</w:t>
            </w:r>
            <w:r w:rsidR="007C075F" w:rsidRPr="007C075F">
              <w:rPr>
                <w:rFonts w:ascii="Times New Roman" w:hAnsi="Times New Roman" w:cs="Times New Roman"/>
                <w:bCs/>
                <w:sz w:val="24"/>
                <w:szCs w:val="24"/>
              </w:rPr>
              <w:t>, a</w:t>
            </w:r>
            <w:r w:rsidR="007C075F" w:rsidRPr="007C075F">
              <w:rPr>
                <w:rFonts w:ascii="Times New Roman" w:hAnsi="Times New Roman" w:cs="Times New Roman"/>
                <w:sz w:val="24"/>
                <w:szCs w:val="24"/>
              </w:rPr>
              <w:t xml:space="preserve">tsižvelgiant į </w:t>
            </w:r>
            <w:r w:rsidR="00D36788">
              <w:rPr>
                <w:rFonts w:ascii="Times New Roman" w:hAnsi="Times New Roman" w:cs="Times New Roman"/>
                <w:sz w:val="24"/>
                <w:szCs w:val="24"/>
              </w:rPr>
              <w:t xml:space="preserve">Rekomendacijų </w:t>
            </w:r>
            <w:bookmarkStart w:id="1" w:name="_GoBack"/>
            <w:bookmarkEnd w:id="1"/>
            <w:r w:rsidR="00D36788">
              <w:rPr>
                <w:rFonts w:ascii="Times New Roman" w:hAnsi="Times New Roman" w:cs="Times New Roman"/>
                <w:sz w:val="24"/>
                <w:szCs w:val="24"/>
              </w:rPr>
              <w:t>4.1 priemonę</w:t>
            </w:r>
            <w:r w:rsidR="007C075F" w:rsidRPr="007C075F">
              <w:rPr>
                <w:rFonts w:ascii="Times New Roman" w:hAnsi="Times New Roman" w:cs="Times New Roman"/>
                <w:color w:val="000000"/>
                <w:sz w:val="24"/>
                <w:szCs w:val="24"/>
              </w:rPr>
              <w:t xml:space="preserve"> </w:t>
            </w:r>
            <w:r w:rsidR="00D36788" w:rsidRPr="003E457E">
              <w:rPr>
                <w:rFonts w:ascii="Times New Roman" w:eastAsia="Times New Roman" w:hAnsi="Times New Roman" w:cs="Times New Roman"/>
                <w:sz w:val="24"/>
                <w:szCs w:val="24"/>
              </w:rPr>
              <w:t xml:space="preserve">– </w:t>
            </w:r>
            <w:r w:rsidR="007C075F" w:rsidRPr="007C075F">
              <w:rPr>
                <w:rFonts w:ascii="Times New Roman" w:hAnsi="Times New Roman" w:cs="Times New Roman"/>
                <w:color w:val="000000"/>
                <w:sz w:val="24"/>
                <w:szCs w:val="24"/>
              </w:rPr>
              <w:t>nustatyti administracinę atsakomybę už t</w:t>
            </w:r>
            <w:r w:rsidR="007C075F" w:rsidRPr="007C075F">
              <w:rPr>
                <w:rFonts w:ascii="Times New Roman" w:hAnsi="Times New Roman" w:cs="Times New Roman"/>
                <w:sz w:val="24"/>
                <w:szCs w:val="24"/>
              </w:rPr>
              <w:t xml:space="preserve">eisės aktų, reglamentuojančių valstybės informacinių sistemų ir registrų </w:t>
            </w:r>
            <w:r w:rsidR="007C075F" w:rsidRPr="007C075F">
              <w:rPr>
                <w:rFonts w:ascii="Times New Roman" w:hAnsi="Times New Roman" w:cs="Times New Roman"/>
                <w:i/>
                <w:sz w:val="24"/>
                <w:szCs w:val="24"/>
              </w:rPr>
              <w:t>tvarkymą</w:t>
            </w:r>
            <w:r w:rsidR="007C075F">
              <w:rPr>
                <w:rFonts w:ascii="Times New Roman" w:hAnsi="Times New Roman" w:cs="Times New Roman"/>
                <w:sz w:val="24"/>
                <w:szCs w:val="24"/>
              </w:rPr>
              <w:t xml:space="preserve">, reikalavimų pažeidimą. </w:t>
            </w:r>
          </w:p>
        </w:tc>
      </w:tr>
    </w:tbl>
    <w:p w14:paraId="6FD1D536" w14:textId="6102C0EC" w:rsidR="003267B8" w:rsidRDefault="00F91CA0" w:rsidP="00F91CA0">
      <w:pPr>
        <w:jc w:val="center"/>
      </w:pPr>
      <w:r>
        <w:lastRenderedPageBreak/>
        <w:t>_________________</w:t>
      </w:r>
    </w:p>
    <w:sectPr w:rsidR="003267B8" w:rsidSect="00F91CA0">
      <w:headerReference w:type="default" r:id="rId7"/>
      <w:pgSz w:w="15840" w:h="12240" w:orient="landscape"/>
      <w:pgMar w:top="567" w:right="672"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D5D54" w14:textId="77777777" w:rsidR="00D03E1D" w:rsidRDefault="00D03E1D" w:rsidP="000B6524">
      <w:pPr>
        <w:spacing w:after="0" w:line="240" w:lineRule="auto"/>
      </w:pPr>
      <w:r>
        <w:separator/>
      </w:r>
    </w:p>
  </w:endnote>
  <w:endnote w:type="continuationSeparator" w:id="0">
    <w:p w14:paraId="6505789A" w14:textId="77777777" w:rsidR="00D03E1D" w:rsidRDefault="00D03E1D" w:rsidP="000B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2A426" w14:textId="77777777" w:rsidR="00D03E1D" w:rsidRDefault="00D03E1D" w:rsidP="000B6524">
      <w:pPr>
        <w:spacing w:after="0" w:line="240" w:lineRule="auto"/>
      </w:pPr>
      <w:r>
        <w:separator/>
      </w:r>
    </w:p>
  </w:footnote>
  <w:footnote w:type="continuationSeparator" w:id="0">
    <w:p w14:paraId="51D565E4" w14:textId="77777777" w:rsidR="00D03E1D" w:rsidRDefault="00D03E1D" w:rsidP="000B6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913278"/>
      <w:docPartObj>
        <w:docPartGallery w:val="Page Numbers (Top of Page)"/>
        <w:docPartUnique/>
      </w:docPartObj>
    </w:sdtPr>
    <w:sdtEndPr>
      <w:rPr>
        <w:rFonts w:ascii="Times New Roman" w:hAnsi="Times New Roman" w:cs="Times New Roman"/>
        <w:sz w:val="24"/>
        <w:szCs w:val="24"/>
      </w:rPr>
    </w:sdtEndPr>
    <w:sdtContent>
      <w:p w14:paraId="1B9CCCEB" w14:textId="3F2BABEF" w:rsidR="00AD69A5" w:rsidRPr="00A341FE" w:rsidRDefault="00AD69A5">
        <w:pPr>
          <w:pStyle w:val="Antrats"/>
          <w:jc w:val="center"/>
          <w:rPr>
            <w:rFonts w:ascii="Times New Roman" w:hAnsi="Times New Roman" w:cs="Times New Roman"/>
            <w:sz w:val="24"/>
            <w:szCs w:val="24"/>
          </w:rPr>
        </w:pPr>
        <w:r w:rsidRPr="00A341FE">
          <w:rPr>
            <w:rFonts w:ascii="Times New Roman" w:hAnsi="Times New Roman" w:cs="Times New Roman"/>
            <w:sz w:val="24"/>
            <w:szCs w:val="24"/>
          </w:rPr>
          <w:fldChar w:fldCharType="begin"/>
        </w:r>
        <w:r w:rsidRPr="00A341FE">
          <w:rPr>
            <w:rFonts w:ascii="Times New Roman" w:hAnsi="Times New Roman" w:cs="Times New Roman"/>
            <w:sz w:val="24"/>
            <w:szCs w:val="24"/>
          </w:rPr>
          <w:instrText>PAGE   \* MERGEFORMAT</w:instrText>
        </w:r>
        <w:r w:rsidRPr="00A341FE">
          <w:rPr>
            <w:rFonts w:ascii="Times New Roman" w:hAnsi="Times New Roman" w:cs="Times New Roman"/>
            <w:sz w:val="24"/>
            <w:szCs w:val="24"/>
          </w:rPr>
          <w:fldChar w:fldCharType="separate"/>
        </w:r>
        <w:r w:rsidR="009E469A" w:rsidRPr="00A341FE">
          <w:rPr>
            <w:rFonts w:ascii="Times New Roman" w:hAnsi="Times New Roman" w:cs="Times New Roman"/>
            <w:noProof/>
            <w:sz w:val="24"/>
            <w:szCs w:val="24"/>
          </w:rPr>
          <w:t>24</w:t>
        </w:r>
        <w:r w:rsidRPr="00A341FE">
          <w:rPr>
            <w:rFonts w:ascii="Times New Roman" w:hAnsi="Times New Roman" w:cs="Times New Roman"/>
            <w:sz w:val="24"/>
            <w:szCs w:val="24"/>
          </w:rPr>
          <w:fldChar w:fldCharType="end"/>
        </w:r>
      </w:p>
    </w:sdtContent>
  </w:sdt>
  <w:p w14:paraId="21B5C477" w14:textId="77777777" w:rsidR="000B6524" w:rsidRDefault="000B6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65854D8"/>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1"/>
        <w:szCs w:val="21"/>
        <w:u w:val="none"/>
      </w:rPr>
    </w:lvl>
  </w:abstractNum>
  <w:abstractNum w:abstractNumId="1" w15:restartNumberingAfterBreak="0">
    <w:nsid w:val="014C6615"/>
    <w:multiLevelType w:val="hybridMultilevel"/>
    <w:tmpl w:val="ED60FEE4"/>
    <w:lvl w:ilvl="0" w:tplc="B1189886">
      <w:start w:val="16"/>
      <w:numFmt w:val="decimal"/>
      <w:lvlText w:val="%1."/>
      <w:lvlJc w:val="left"/>
      <w:pPr>
        <w:ind w:left="359" w:hanging="360"/>
      </w:pPr>
      <w:rPr>
        <w:rFonts w:hint="default"/>
      </w:rPr>
    </w:lvl>
    <w:lvl w:ilvl="1" w:tplc="04270019" w:tentative="1">
      <w:start w:val="1"/>
      <w:numFmt w:val="lowerLetter"/>
      <w:lvlText w:val="%2."/>
      <w:lvlJc w:val="left"/>
      <w:pPr>
        <w:ind w:left="1079" w:hanging="360"/>
      </w:pPr>
    </w:lvl>
    <w:lvl w:ilvl="2" w:tplc="0427001B" w:tentative="1">
      <w:start w:val="1"/>
      <w:numFmt w:val="lowerRoman"/>
      <w:lvlText w:val="%3."/>
      <w:lvlJc w:val="right"/>
      <w:pPr>
        <w:ind w:left="1799" w:hanging="180"/>
      </w:pPr>
    </w:lvl>
    <w:lvl w:ilvl="3" w:tplc="0427000F" w:tentative="1">
      <w:start w:val="1"/>
      <w:numFmt w:val="decimal"/>
      <w:lvlText w:val="%4."/>
      <w:lvlJc w:val="left"/>
      <w:pPr>
        <w:ind w:left="2519" w:hanging="360"/>
      </w:pPr>
    </w:lvl>
    <w:lvl w:ilvl="4" w:tplc="04270019" w:tentative="1">
      <w:start w:val="1"/>
      <w:numFmt w:val="lowerLetter"/>
      <w:lvlText w:val="%5."/>
      <w:lvlJc w:val="left"/>
      <w:pPr>
        <w:ind w:left="3239" w:hanging="360"/>
      </w:pPr>
    </w:lvl>
    <w:lvl w:ilvl="5" w:tplc="0427001B" w:tentative="1">
      <w:start w:val="1"/>
      <w:numFmt w:val="lowerRoman"/>
      <w:lvlText w:val="%6."/>
      <w:lvlJc w:val="right"/>
      <w:pPr>
        <w:ind w:left="3959" w:hanging="180"/>
      </w:pPr>
    </w:lvl>
    <w:lvl w:ilvl="6" w:tplc="0427000F" w:tentative="1">
      <w:start w:val="1"/>
      <w:numFmt w:val="decimal"/>
      <w:lvlText w:val="%7."/>
      <w:lvlJc w:val="left"/>
      <w:pPr>
        <w:ind w:left="4679" w:hanging="360"/>
      </w:pPr>
    </w:lvl>
    <w:lvl w:ilvl="7" w:tplc="04270019" w:tentative="1">
      <w:start w:val="1"/>
      <w:numFmt w:val="lowerLetter"/>
      <w:lvlText w:val="%8."/>
      <w:lvlJc w:val="left"/>
      <w:pPr>
        <w:ind w:left="5399" w:hanging="360"/>
      </w:pPr>
    </w:lvl>
    <w:lvl w:ilvl="8" w:tplc="0427001B" w:tentative="1">
      <w:start w:val="1"/>
      <w:numFmt w:val="lowerRoman"/>
      <w:lvlText w:val="%9."/>
      <w:lvlJc w:val="right"/>
      <w:pPr>
        <w:ind w:left="6119" w:hanging="180"/>
      </w:pPr>
    </w:lvl>
  </w:abstractNum>
  <w:abstractNum w:abstractNumId="2" w15:restartNumberingAfterBreak="0">
    <w:nsid w:val="085A0252"/>
    <w:multiLevelType w:val="hybridMultilevel"/>
    <w:tmpl w:val="5542374E"/>
    <w:lvl w:ilvl="0" w:tplc="A902347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15:restartNumberingAfterBreak="0">
    <w:nsid w:val="0AB4534A"/>
    <w:multiLevelType w:val="hybridMultilevel"/>
    <w:tmpl w:val="44281878"/>
    <w:lvl w:ilvl="0" w:tplc="5CCED44E">
      <w:start w:val="1"/>
      <w:numFmt w:val="decimal"/>
      <w:lvlText w:val="%1."/>
      <w:lvlJc w:val="left"/>
      <w:pPr>
        <w:ind w:left="78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D46396"/>
    <w:multiLevelType w:val="multilevel"/>
    <w:tmpl w:val="9458729A"/>
    <w:lvl w:ilvl="0">
      <w:start w:val="1"/>
      <w:numFmt w:val="decimal"/>
      <w:lvlText w:val="%1."/>
      <w:lvlJc w:val="left"/>
      <w:pPr>
        <w:ind w:left="360" w:hanging="360"/>
      </w:pPr>
      <w:rPr>
        <w:rFonts w:hint="default"/>
        <w:color w:val="auto"/>
        <w:sz w:val="24"/>
      </w:rPr>
    </w:lvl>
    <w:lvl w:ilvl="1">
      <w:start w:val="2"/>
      <w:numFmt w:val="decimal"/>
      <w:lvlText w:val="%1.%2."/>
      <w:lvlJc w:val="left"/>
      <w:pPr>
        <w:ind w:left="1211" w:hanging="360"/>
      </w:pPr>
      <w:rPr>
        <w:rFonts w:hint="default"/>
        <w:color w:val="auto"/>
        <w:sz w:val="24"/>
      </w:rPr>
    </w:lvl>
    <w:lvl w:ilvl="2">
      <w:start w:val="1"/>
      <w:numFmt w:val="decimal"/>
      <w:lvlText w:val="%1.%2.%3."/>
      <w:lvlJc w:val="left"/>
      <w:pPr>
        <w:ind w:left="2422" w:hanging="720"/>
      </w:pPr>
      <w:rPr>
        <w:rFonts w:hint="default"/>
        <w:color w:val="auto"/>
        <w:sz w:val="24"/>
      </w:rPr>
    </w:lvl>
    <w:lvl w:ilvl="3">
      <w:start w:val="1"/>
      <w:numFmt w:val="decimal"/>
      <w:lvlText w:val="%1.%2.%3.%4."/>
      <w:lvlJc w:val="left"/>
      <w:pPr>
        <w:ind w:left="3273" w:hanging="720"/>
      </w:pPr>
      <w:rPr>
        <w:rFonts w:hint="default"/>
        <w:color w:val="auto"/>
        <w:sz w:val="24"/>
      </w:rPr>
    </w:lvl>
    <w:lvl w:ilvl="4">
      <w:start w:val="1"/>
      <w:numFmt w:val="decimal"/>
      <w:lvlText w:val="%1.%2.%3.%4.%5."/>
      <w:lvlJc w:val="left"/>
      <w:pPr>
        <w:ind w:left="4484" w:hanging="1080"/>
      </w:pPr>
      <w:rPr>
        <w:rFonts w:hint="default"/>
        <w:color w:val="auto"/>
        <w:sz w:val="24"/>
      </w:rPr>
    </w:lvl>
    <w:lvl w:ilvl="5">
      <w:start w:val="1"/>
      <w:numFmt w:val="decimal"/>
      <w:lvlText w:val="%1.%2.%3.%4.%5.%6."/>
      <w:lvlJc w:val="left"/>
      <w:pPr>
        <w:ind w:left="5335" w:hanging="1080"/>
      </w:pPr>
      <w:rPr>
        <w:rFonts w:hint="default"/>
        <w:color w:val="auto"/>
        <w:sz w:val="24"/>
      </w:rPr>
    </w:lvl>
    <w:lvl w:ilvl="6">
      <w:start w:val="1"/>
      <w:numFmt w:val="decimal"/>
      <w:lvlText w:val="%1.%2.%3.%4.%5.%6.%7."/>
      <w:lvlJc w:val="left"/>
      <w:pPr>
        <w:ind w:left="6546" w:hanging="1440"/>
      </w:pPr>
      <w:rPr>
        <w:rFonts w:hint="default"/>
        <w:color w:val="auto"/>
        <w:sz w:val="24"/>
      </w:rPr>
    </w:lvl>
    <w:lvl w:ilvl="7">
      <w:start w:val="1"/>
      <w:numFmt w:val="decimal"/>
      <w:lvlText w:val="%1.%2.%3.%4.%5.%6.%7.%8."/>
      <w:lvlJc w:val="left"/>
      <w:pPr>
        <w:ind w:left="7397" w:hanging="1440"/>
      </w:pPr>
      <w:rPr>
        <w:rFonts w:hint="default"/>
        <w:color w:val="auto"/>
        <w:sz w:val="24"/>
      </w:rPr>
    </w:lvl>
    <w:lvl w:ilvl="8">
      <w:start w:val="1"/>
      <w:numFmt w:val="decimal"/>
      <w:lvlText w:val="%1.%2.%3.%4.%5.%6.%7.%8.%9."/>
      <w:lvlJc w:val="left"/>
      <w:pPr>
        <w:ind w:left="8608" w:hanging="1800"/>
      </w:pPr>
      <w:rPr>
        <w:rFonts w:hint="default"/>
        <w:color w:val="auto"/>
        <w:sz w:val="24"/>
      </w:rPr>
    </w:lvl>
  </w:abstractNum>
  <w:abstractNum w:abstractNumId="5" w15:restartNumberingAfterBreak="0">
    <w:nsid w:val="0D7F7A65"/>
    <w:multiLevelType w:val="hybridMultilevel"/>
    <w:tmpl w:val="0EDA1A56"/>
    <w:lvl w:ilvl="0" w:tplc="98382C54">
      <w:start w:val="19"/>
      <w:numFmt w:val="decimal"/>
      <w:lvlText w:val="%1."/>
      <w:lvlJc w:val="left"/>
      <w:pPr>
        <w:ind w:left="359" w:hanging="360"/>
      </w:pPr>
      <w:rPr>
        <w:rFonts w:hint="default"/>
      </w:rPr>
    </w:lvl>
    <w:lvl w:ilvl="1" w:tplc="04270019" w:tentative="1">
      <w:start w:val="1"/>
      <w:numFmt w:val="lowerLetter"/>
      <w:lvlText w:val="%2."/>
      <w:lvlJc w:val="left"/>
      <w:pPr>
        <w:ind w:left="1079" w:hanging="360"/>
      </w:pPr>
    </w:lvl>
    <w:lvl w:ilvl="2" w:tplc="0427001B" w:tentative="1">
      <w:start w:val="1"/>
      <w:numFmt w:val="lowerRoman"/>
      <w:lvlText w:val="%3."/>
      <w:lvlJc w:val="right"/>
      <w:pPr>
        <w:ind w:left="1799" w:hanging="180"/>
      </w:pPr>
    </w:lvl>
    <w:lvl w:ilvl="3" w:tplc="0427000F" w:tentative="1">
      <w:start w:val="1"/>
      <w:numFmt w:val="decimal"/>
      <w:lvlText w:val="%4."/>
      <w:lvlJc w:val="left"/>
      <w:pPr>
        <w:ind w:left="2519" w:hanging="360"/>
      </w:pPr>
    </w:lvl>
    <w:lvl w:ilvl="4" w:tplc="04270019" w:tentative="1">
      <w:start w:val="1"/>
      <w:numFmt w:val="lowerLetter"/>
      <w:lvlText w:val="%5."/>
      <w:lvlJc w:val="left"/>
      <w:pPr>
        <w:ind w:left="3239" w:hanging="360"/>
      </w:pPr>
    </w:lvl>
    <w:lvl w:ilvl="5" w:tplc="0427001B" w:tentative="1">
      <w:start w:val="1"/>
      <w:numFmt w:val="lowerRoman"/>
      <w:lvlText w:val="%6."/>
      <w:lvlJc w:val="right"/>
      <w:pPr>
        <w:ind w:left="3959" w:hanging="180"/>
      </w:pPr>
    </w:lvl>
    <w:lvl w:ilvl="6" w:tplc="0427000F" w:tentative="1">
      <w:start w:val="1"/>
      <w:numFmt w:val="decimal"/>
      <w:lvlText w:val="%7."/>
      <w:lvlJc w:val="left"/>
      <w:pPr>
        <w:ind w:left="4679" w:hanging="360"/>
      </w:pPr>
    </w:lvl>
    <w:lvl w:ilvl="7" w:tplc="04270019" w:tentative="1">
      <w:start w:val="1"/>
      <w:numFmt w:val="lowerLetter"/>
      <w:lvlText w:val="%8."/>
      <w:lvlJc w:val="left"/>
      <w:pPr>
        <w:ind w:left="5399" w:hanging="360"/>
      </w:pPr>
    </w:lvl>
    <w:lvl w:ilvl="8" w:tplc="0427001B" w:tentative="1">
      <w:start w:val="1"/>
      <w:numFmt w:val="lowerRoman"/>
      <w:lvlText w:val="%9."/>
      <w:lvlJc w:val="right"/>
      <w:pPr>
        <w:ind w:left="6119" w:hanging="180"/>
      </w:pPr>
    </w:lvl>
  </w:abstractNum>
  <w:abstractNum w:abstractNumId="6" w15:restartNumberingAfterBreak="0">
    <w:nsid w:val="0FAB3365"/>
    <w:multiLevelType w:val="hybridMultilevel"/>
    <w:tmpl w:val="61C2B93C"/>
    <w:lvl w:ilvl="0" w:tplc="0D302712">
      <w:start w:val="6"/>
      <w:numFmt w:val="decimal"/>
      <w:lvlText w:val="%1."/>
      <w:lvlJc w:val="left"/>
      <w:pPr>
        <w:ind w:left="359" w:hanging="360"/>
      </w:pPr>
      <w:rPr>
        <w:rFonts w:hint="default"/>
      </w:rPr>
    </w:lvl>
    <w:lvl w:ilvl="1" w:tplc="04270019" w:tentative="1">
      <w:start w:val="1"/>
      <w:numFmt w:val="lowerLetter"/>
      <w:lvlText w:val="%2."/>
      <w:lvlJc w:val="left"/>
      <w:pPr>
        <w:ind w:left="1079" w:hanging="360"/>
      </w:pPr>
    </w:lvl>
    <w:lvl w:ilvl="2" w:tplc="0427001B" w:tentative="1">
      <w:start w:val="1"/>
      <w:numFmt w:val="lowerRoman"/>
      <w:lvlText w:val="%3."/>
      <w:lvlJc w:val="right"/>
      <w:pPr>
        <w:ind w:left="1799" w:hanging="180"/>
      </w:pPr>
    </w:lvl>
    <w:lvl w:ilvl="3" w:tplc="0427000F" w:tentative="1">
      <w:start w:val="1"/>
      <w:numFmt w:val="decimal"/>
      <w:lvlText w:val="%4."/>
      <w:lvlJc w:val="left"/>
      <w:pPr>
        <w:ind w:left="2519" w:hanging="360"/>
      </w:pPr>
    </w:lvl>
    <w:lvl w:ilvl="4" w:tplc="04270019" w:tentative="1">
      <w:start w:val="1"/>
      <w:numFmt w:val="lowerLetter"/>
      <w:lvlText w:val="%5."/>
      <w:lvlJc w:val="left"/>
      <w:pPr>
        <w:ind w:left="3239" w:hanging="360"/>
      </w:pPr>
    </w:lvl>
    <w:lvl w:ilvl="5" w:tplc="0427001B" w:tentative="1">
      <w:start w:val="1"/>
      <w:numFmt w:val="lowerRoman"/>
      <w:lvlText w:val="%6."/>
      <w:lvlJc w:val="right"/>
      <w:pPr>
        <w:ind w:left="3959" w:hanging="180"/>
      </w:pPr>
    </w:lvl>
    <w:lvl w:ilvl="6" w:tplc="0427000F" w:tentative="1">
      <w:start w:val="1"/>
      <w:numFmt w:val="decimal"/>
      <w:lvlText w:val="%7."/>
      <w:lvlJc w:val="left"/>
      <w:pPr>
        <w:ind w:left="4679" w:hanging="360"/>
      </w:pPr>
    </w:lvl>
    <w:lvl w:ilvl="7" w:tplc="04270019" w:tentative="1">
      <w:start w:val="1"/>
      <w:numFmt w:val="lowerLetter"/>
      <w:lvlText w:val="%8."/>
      <w:lvlJc w:val="left"/>
      <w:pPr>
        <w:ind w:left="5399" w:hanging="360"/>
      </w:pPr>
    </w:lvl>
    <w:lvl w:ilvl="8" w:tplc="0427001B" w:tentative="1">
      <w:start w:val="1"/>
      <w:numFmt w:val="lowerRoman"/>
      <w:lvlText w:val="%9."/>
      <w:lvlJc w:val="right"/>
      <w:pPr>
        <w:ind w:left="6119" w:hanging="180"/>
      </w:pPr>
    </w:lvl>
  </w:abstractNum>
  <w:abstractNum w:abstractNumId="7" w15:restartNumberingAfterBreak="0">
    <w:nsid w:val="13152DF5"/>
    <w:multiLevelType w:val="hybridMultilevel"/>
    <w:tmpl w:val="93C8C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7A472D"/>
    <w:multiLevelType w:val="hybridMultilevel"/>
    <w:tmpl w:val="98241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4C0135"/>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0" w15:restartNumberingAfterBreak="0">
    <w:nsid w:val="246316A9"/>
    <w:multiLevelType w:val="hybridMultilevel"/>
    <w:tmpl w:val="68AE6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9358CF"/>
    <w:multiLevelType w:val="hybridMultilevel"/>
    <w:tmpl w:val="FC2A8C24"/>
    <w:lvl w:ilvl="0" w:tplc="BCB26FB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2" w15:restartNumberingAfterBreak="0">
    <w:nsid w:val="27646C0B"/>
    <w:multiLevelType w:val="hybridMultilevel"/>
    <w:tmpl w:val="A970CF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6919C7"/>
    <w:multiLevelType w:val="hybridMultilevel"/>
    <w:tmpl w:val="45CADC0C"/>
    <w:lvl w:ilvl="0" w:tplc="7BD068A2">
      <w:start w:val="1"/>
      <w:numFmt w:val="decimal"/>
      <w:lvlText w:val="%1."/>
      <w:lvlJc w:val="left"/>
      <w:pPr>
        <w:ind w:left="1494" w:hanging="360"/>
      </w:pPr>
      <w:rPr>
        <w:i w:val="0"/>
        <w:color w:val="000000"/>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4" w15:restartNumberingAfterBreak="0">
    <w:nsid w:val="30DB112A"/>
    <w:multiLevelType w:val="hybridMultilevel"/>
    <w:tmpl w:val="1D26A3EA"/>
    <w:lvl w:ilvl="0" w:tplc="30849AA4">
      <w:start w:val="12"/>
      <w:numFmt w:val="decimal"/>
      <w:lvlText w:val="%1."/>
      <w:lvlJc w:val="left"/>
      <w:pPr>
        <w:ind w:left="359" w:hanging="360"/>
      </w:pPr>
      <w:rPr>
        <w:rFonts w:hint="default"/>
      </w:rPr>
    </w:lvl>
    <w:lvl w:ilvl="1" w:tplc="04270019">
      <w:start w:val="1"/>
      <w:numFmt w:val="lowerLetter"/>
      <w:lvlText w:val="%2."/>
      <w:lvlJc w:val="left"/>
      <w:pPr>
        <w:ind w:left="1079" w:hanging="360"/>
      </w:pPr>
    </w:lvl>
    <w:lvl w:ilvl="2" w:tplc="0427001B" w:tentative="1">
      <w:start w:val="1"/>
      <w:numFmt w:val="lowerRoman"/>
      <w:lvlText w:val="%3."/>
      <w:lvlJc w:val="right"/>
      <w:pPr>
        <w:ind w:left="1799" w:hanging="180"/>
      </w:pPr>
    </w:lvl>
    <w:lvl w:ilvl="3" w:tplc="0427000F" w:tentative="1">
      <w:start w:val="1"/>
      <w:numFmt w:val="decimal"/>
      <w:lvlText w:val="%4."/>
      <w:lvlJc w:val="left"/>
      <w:pPr>
        <w:ind w:left="2519" w:hanging="360"/>
      </w:pPr>
    </w:lvl>
    <w:lvl w:ilvl="4" w:tplc="04270019" w:tentative="1">
      <w:start w:val="1"/>
      <w:numFmt w:val="lowerLetter"/>
      <w:lvlText w:val="%5."/>
      <w:lvlJc w:val="left"/>
      <w:pPr>
        <w:ind w:left="3239" w:hanging="360"/>
      </w:pPr>
    </w:lvl>
    <w:lvl w:ilvl="5" w:tplc="0427001B" w:tentative="1">
      <w:start w:val="1"/>
      <w:numFmt w:val="lowerRoman"/>
      <w:lvlText w:val="%6."/>
      <w:lvlJc w:val="right"/>
      <w:pPr>
        <w:ind w:left="3959" w:hanging="180"/>
      </w:pPr>
    </w:lvl>
    <w:lvl w:ilvl="6" w:tplc="0427000F" w:tentative="1">
      <w:start w:val="1"/>
      <w:numFmt w:val="decimal"/>
      <w:lvlText w:val="%7."/>
      <w:lvlJc w:val="left"/>
      <w:pPr>
        <w:ind w:left="4679" w:hanging="360"/>
      </w:pPr>
    </w:lvl>
    <w:lvl w:ilvl="7" w:tplc="04270019" w:tentative="1">
      <w:start w:val="1"/>
      <w:numFmt w:val="lowerLetter"/>
      <w:lvlText w:val="%8."/>
      <w:lvlJc w:val="left"/>
      <w:pPr>
        <w:ind w:left="5399" w:hanging="360"/>
      </w:pPr>
    </w:lvl>
    <w:lvl w:ilvl="8" w:tplc="0427001B" w:tentative="1">
      <w:start w:val="1"/>
      <w:numFmt w:val="lowerRoman"/>
      <w:lvlText w:val="%9."/>
      <w:lvlJc w:val="right"/>
      <w:pPr>
        <w:ind w:left="6119" w:hanging="180"/>
      </w:pPr>
    </w:lvl>
  </w:abstractNum>
  <w:abstractNum w:abstractNumId="15" w15:restartNumberingAfterBreak="0">
    <w:nsid w:val="31C64093"/>
    <w:multiLevelType w:val="hybridMultilevel"/>
    <w:tmpl w:val="0414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255EF"/>
    <w:multiLevelType w:val="hybridMultilevel"/>
    <w:tmpl w:val="26B8C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7E15EF"/>
    <w:multiLevelType w:val="hybridMultilevel"/>
    <w:tmpl w:val="413CF704"/>
    <w:lvl w:ilvl="0" w:tplc="9CF6EF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2402318"/>
    <w:multiLevelType w:val="hybridMultilevel"/>
    <w:tmpl w:val="88580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3908D9"/>
    <w:multiLevelType w:val="hybridMultilevel"/>
    <w:tmpl w:val="1898EC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64C785F"/>
    <w:multiLevelType w:val="hybridMultilevel"/>
    <w:tmpl w:val="F70652BE"/>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872111"/>
    <w:multiLevelType w:val="hybridMultilevel"/>
    <w:tmpl w:val="44281878"/>
    <w:lvl w:ilvl="0" w:tplc="5CCED44E">
      <w:start w:val="1"/>
      <w:numFmt w:val="decimal"/>
      <w:lvlText w:val="%1."/>
      <w:lvlJc w:val="left"/>
      <w:pPr>
        <w:ind w:left="786"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DA2B8D"/>
    <w:multiLevelType w:val="hybridMultilevel"/>
    <w:tmpl w:val="FC2A8C24"/>
    <w:lvl w:ilvl="0" w:tplc="BCB26FB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3" w15:restartNumberingAfterBreak="0">
    <w:nsid w:val="61ED00D1"/>
    <w:multiLevelType w:val="hybridMultilevel"/>
    <w:tmpl w:val="173CB24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3B6BFD"/>
    <w:multiLevelType w:val="hybridMultilevel"/>
    <w:tmpl w:val="459E41EC"/>
    <w:lvl w:ilvl="0" w:tplc="89C85178">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3127A7"/>
    <w:multiLevelType w:val="hybridMultilevel"/>
    <w:tmpl w:val="8C503C30"/>
    <w:lvl w:ilvl="0" w:tplc="51989F9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95F10A7"/>
    <w:multiLevelType w:val="hybridMultilevel"/>
    <w:tmpl w:val="5A002D06"/>
    <w:lvl w:ilvl="0" w:tplc="E460F2C6">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3"/>
  </w:num>
  <w:num w:numId="3">
    <w:abstractNumId w:val="21"/>
  </w:num>
  <w:num w:numId="4">
    <w:abstractNumId w:val="25"/>
  </w:num>
  <w:num w:numId="5">
    <w:abstractNumId w:val="19"/>
  </w:num>
  <w:num w:numId="6">
    <w:abstractNumId w:val="7"/>
  </w:num>
  <w:num w:numId="7">
    <w:abstractNumId w:val="10"/>
  </w:num>
  <w:num w:numId="8">
    <w:abstractNumId w:val="16"/>
  </w:num>
  <w:num w:numId="9">
    <w:abstractNumId w:val="18"/>
  </w:num>
  <w:num w:numId="10">
    <w:abstractNumId w:val="12"/>
  </w:num>
  <w:num w:numId="11">
    <w:abstractNumId w:val="6"/>
  </w:num>
  <w:num w:numId="12">
    <w:abstractNumId w:val="23"/>
  </w:num>
  <w:num w:numId="13">
    <w:abstractNumId w:val="14"/>
  </w:num>
  <w:num w:numId="14">
    <w:abstractNumId w:val="20"/>
  </w:num>
  <w:num w:numId="15">
    <w:abstractNumId w:val="1"/>
  </w:num>
  <w:num w:numId="16">
    <w:abstractNumId w:val="5"/>
  </w:num>
  <w:num w:numId="17">
    <w:abstractNumId w:val="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6"/>
  </w:num>
  <w:num w:numId="21">
    <w:abstractNumId w:val="24"/>
  </w:num>
  <w:num w:numId="22">
    <w:abstractNumId w:val="9"/>
  </w:num>
  <w:num w:numId="23">
    <w:abstractNumId w:val="17"/>
  </w:num>
  <w:num w:numId="24">
    <w:abstractNumId w:val="15"/>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B3"/>
    <w:rsid w:val="00002728"/>
    <w:rsid w:val="00032274"/>
    <w:rsid w:val="000439D2"/>
    <w:rsid w:val="000447E6"/>
    <w:rsid w:val="000503C3"/>
    <w:rsid w:val="00051436"/>
    <w:rsid w:val="00053E5F"/>
    <w:rsid w:val="00057894"/>
    <w:rsid w:val="00063BB3"/>
    <w:rsid w:val="00066E31"/>
    <w:rsid w:val="00070087"/>
    <w:rsid w:val="000722DD"/>
    <w:rsid w:val="00072DD5"/>
    <w:rsid w:val="000841BE"/>
    <w:rsid w:val="00095D73"/>
    <w:rsid w:val="000B6524"/>
    <w:rsid w:val="000D2239"/>
    <w:rsid w:val="000D67FA"/>
    <w:rsid w:val="000E4B6E"/>
    <w:rsid w:val="000E5001"/>
    <w:rsid w:val="000E5C8B"/>
    <w:rsid w:val="000E785E"/>
    <w:rsid w:val="000F3103"/>
    <w:rsid w:val="000F36DE"/>
    <w:rsid w:val="001033DA"/>
    <w:rsid w:val="00112047"/>
    <w:rsid w:val="00121FC8"/>
    <w:rsid w:val="00123B35"/>
    <w:rsid w:val="00124C97"/>
    <w:rsid w:val="001264C4"/>
    <w:rsid w:val="001402F5"/>
    <w:rsid w:val="00140853"/>
    <w:rsid w:val="0015009B"/>
    <w:rsid w:val="00153128"/>
    <w:rsid w:val="00160284"/>
    <w:rsid w:val="00182D25"/>
    <w:rsid w:val="00187301"/>
    <w:rsid w:val="001B3E10"/>
    <w:rsid w:val="001B7A37"/>
    <w:rsid w:val="001C18E1"/>
    <w:rsid w:val="001D138B"/>
    <w:rsid w:val="001D153E"/>
    <w:rsid w:val="001E6C23"/>
    <w:rsid w:val="00230DBA"/>
    <w:rsid w:val="0023699E"/>
    <w:rsid w:val="002557AD"/>
    <w:rsid w:val="0026006E"/>
    <w:rsid w:val="00261565"/>
    <w:rsid w:val="00277A1B"/>
    <w:rsid w:val="00291DBE"/>
    <w:rsid w:val="00293CDD"/>
    <w:rsid w:val="0029736E"/>
    <w:rsid w:val="002A3A8B"/>
    <w:rsid w:val="002E2EAE"/>
    <w:rsid w:val="002E33EE"/>
    <w:rsid w:val="002E36E6"/>
    <w:rsid w:val="002E5517"/>
    <w:rsid w:val="00314D44"/>
    <w:rsid w:val="00320859"/>
    <w:rsid w:val="00321804"/>
    <w:rsid w:val="00321C0B"/>
    <w:rsid w:val="003267B8"/>
    <w:rsid w:val="003463CD"/>
    <w:rsid w:val="00356541"/>
    <w:rsid w:val="003610EF"/>
    <w:rsid w:val="0037078A"/>
    <w:rsid w:val="0037292B"/>
    <w:rsid w:val="00374ED7"/>
    <w:rsid w:val="00376C0F"/>
    <w:rsid w:val="0038248E"/>
    <w:rsid w:val="003846AA"/>
    <w:rsid w:val="00391944"/>
    <w:rsid w:val="003970D3"/>
    <w:rsid w:val="003A72CC"/>
    <w:rsid w:val="003B5C31"/>
    <w:rsid w:val="003C61EE"/>
    <w:rsid w:val="003D7C8D"/>
    <w:rsid w:val="003E2442"/>
    <w:rsid w:val="003E457E"/>
    <w:rsid w:val="003F1E91"/>
    <w:rsid w:val="00403F31"/>
    <w:rsid w:val="004165FA"/>
    <w:rsid w:val="00423164"/>
    <w:rsid w:val="0042624C"/>
    <w:rsid w:val="004541E1"/>
    <w:rsid w:val="00463B16"/>
    <w:rsid w:val="00472765"/>
    <w:rsid w:val="00472F7A"/>
    <w:rsid w:val="00483178"/>
    <w:rsid w:val="004920FB"/>
    <w:rsid w:val="004A5030"/>
    <w:rsid w:val="004A7554"/>
    <w:rsid w:val="004D6323"/>
    <w:rsid w:val="004E78B5"/>
    <w:rsid w:val="004F28E3"/>
    <w:rsid w:val="004F3E07"/>
    <w:rsid w:val="004F47EC"/>
    <w:rsid w:val="00501523"/>
    <w:rsid w:val="00522881"/>
    <w:rsid w:val="005229EF"/>
    <w:rsid w:val="00532DD0"/>
    <w:rsid w:val="005334EB"/>
    <w:rsid w:val="00545804"/>
    <w:rsid w:val="00551152"/>
    <w:rsid w:val="005665D7"/>
    <w:rsid w:val="00566C6A"/>
    <w:rsid w:val="00566D87"/>
    <w:rsid w:val="005712DC"/>
    <w:rsid w:val="005776AF"/>
    <w:rsid w:val="005C395D"/>
    <w:rsid w:val="005D2DDD"/>
    <w:rsid w:val="005D3746"/>
    <w:rsid w:val="005D43F5"/>
    <w:rsid w:val="005F0660"/>
    <w:rsid w:val="005F5F38"/>
    <w:rsid w:val="00611D05"/>
    <w:rsid w:val="00631656"/>
    <w:rsid w:val="00633C84"/>
    <w:rsid w:val="006426CA"/>
    <w:rsid w:val="006470C2"/>
    <w:rsid w:val="006604C3"/>
    <w:rsid w:val="00665893"/>
    <w:rsid w:val="00674D5C"/>
    <w:rsid w:val="006767CD"/>
    <w:rsid w:val="00695965"/>
    <w:rsid w:val="00695AE6"/>
    <w:rsid w:val="006A649E"/>
    <w:rsid w:val="006B1AFF"/>
    <w:rsid w:val="006C0488"/>
    <w:rsid w:val="006C39BE"/>
    <w:rsid w:val="006D1B6C"/>
    <w:rsid w:val="006E0A58"/>
    <w:rsid w:val="006F31BA"/>
    <w:rsid w:val="006F5443"/>
    <w:rsid w:val="00711A88"/>
    <w:rsid w:val="00734A4A"/>
    <w:rsid w:val="00747059"/>
    <w:rsid w:val="00761278"/>
    <w:rsid w:val="00775013"/>
    <w:rsid w:val="00775CD8"/>
    <w:rsid w:val="00776F7A"/>
    <w:rsid w:val="00781EB5"/>
    <w:rsid w:val="00782C0C"/>
    <w:rsid w:val="00785F97"/>
    <w:rsid w:val="0079054F"/>
    <w:rsid w:val="00790D54"/>
    <w:rsid w:val="0079730B"/>
    <w:rsid w:val="007B67CE"/>
    <w:rsid w:val="007B6F8F"/>
    <w:rsid w:val="007C075F"/>
    <w:rsid w:val="007D13F3"/>
    <w:rsid w:val="007E0ABA"/>
    <w:rsid w:val="007E3432"/>
    <w:rsid w:val="00802A4C"/>
    <w:rsid w:val="0085214C"/>
    <w:rsid w:val="0085292B"/>
    <w:rsid w:val="00852EDE"/>
    <w:rsid w:val="00853B5C"/>
    <w:rsid w:val="008615D9"/>
    <w:rsid w:val="00863CCB"/>
    <w:rsid w:val="0086548A"/>
    <w:rsid w:val="0087150F"/>
    <w:rsid w:val="00892D7A"/>
    <w:rsid w:val="00895820"/>
    <w:rsid w:val="008A3044"/>
    <w:rsid w:val="008C7CFC"/>
    <w:rsid w:val="008D0199"/>
    <w:rsid w:val="008E0E16"/>
    <w:rsid w:val="008F5E4A"/>
    <w:rsid w:val="008F698B"/>
    <w:rsid w:val="008F7958"/>
    <w:rsid w:val="009032BE"/>
    <w:rsid w:val="00910251"/>
    <w:rsid w:val="00913ECA"/>
    <w:rsid w:val="009213A3"/>
    <w:rsid w:val="00922D13"/>
    <w:rsid w:val="00933BC6"/>
    <w:rsid w:val="00933C79"/>
    <w:rsid w:val="00934D4A"/>
    <w:rsid w:val="009376B3"/>
    <w:rsid w:val="00952D06"/>
    <w:rsid w:val="00955363"/>
    <w:rsid w:val="00972822"/>
    <w:rsid w:val="00990B58"/>
    <w:rsid w:val="009A18C7"/>
    <w:rsid w:val="009A3BFD"/>
    <w:rsid w:val="009A3C49"/>
    <w:rsid w:val="009A72E8"/>
    <w:rsid w:val="009B1CE3"/>
    <w:rsid w:val="009B5A48"/>
    <w:rsid w:val="009D3948"/>
    <w:rsid w:val="009E0DAB"/>
    <w:rsid w:val="009E469A"/>
    <w:rsid w:val="009F1514"/>
    <w:rsid w:val="009F1999"/>
    <w:rsid w:val="009F21F0"/>
    <w:rsid w:val="00A020CD"/>
    <w:rsid w:val="00A02DF3"/>
    <w:rsid w:val="00A035AA"/>
    <w:rsid w:val="00A04B4C"/>
    <w:rsid w:val="00A04DE9"/>
    <w:rsid w:val="00A2322F"/>
    <w:rsid w:val="00A341FE"/>
    <w:rsid w:val="00A36CF7"/>
    <w:rsid w:val="00A40E27"/>
    <w:rsid w:val="00A4403A"/>
    <w:rsid w:val="00A447D1"/>
    <w:rsid w:val="00A45DDD"/>
    <w:rsid w:val="00A5791E"/>
    <w:rsid w:val="00A64A3B"/>
    <w:rsid w:val="00A71795"/>
    <w:rsid w:val="00A81353"/>
    <w:rsid w:val="00A95639"/>
    <w:rsid w:val="00AB00B0"/>
    <w:rsid w:val="00AB493A"/>
    <w:rsid w:val="00AC41C4"/>
    <w:rsid w:val="00AD4BA0"/>
    <w:rsid w:val="00AD69A5"/>
    <w:rsid w:val="00AE7777"/>
    <w:rsid w:val="00B00EB1"/>
    <w:rsid w:val="00B0278D"/>
    <w:rsid w:val="00B16BDD"/>
    <w:rsid w:val="00B21515"/>
    <w:rsid w:val="00B24FDD"/>
    <w:rsid w:val="00B25119"/>
    <w:rsid w:val="00B37D85"/>
    <w:rsid w:val="00B420AB"/>
    <w:rsid w:val="00B43267"/>
    <w:rsid w:val="00B45733"/>
    <w:rsid w:val="00B477B0"/>
    <w:rsid w:val="00B51818"/>
    <w:rsid w:val="00B51E1A"/>
    <w:rsid w:val="00B706AA"/>
    <w:rsid w:val="00B742DD"/>
    <w:rsid w:val="00B7628C"/>
    <w:rsid w:val="00B7673F"/>
    <w:rsid w:val="00B77850"/>
    <w:rsid w:val="00B810AF"/>
    <w:rsid w:val="00B834E6"/>
    <w:rsid w:val="00B840DD"/>
    <w:rsid w:val="00B90CA4"/>
    <w:rsid w:val="00BA1EAD"/>
    <w:rsid w:val="00BA6551"/>
    <w:rsid w:val="00BC3022"/>
    <w:rsid w:val="00BC3102"/>
    <w:rsid w:val="00BC39FB"/>
    <w:rsid w:val="00BD4CBA"/>
    <w:rsid w:val="00BE0B03"/>
    <w:rsid w:val="00BE33F5"/>
    <w:rsid w:val="00BE5E15"/>
    <w:rsid w:val="00BF12B6"/>
    <w:rsid w:val="00BF14A3"/>
    <w:rsid w:val="00BF36CD"/>
    <w:rsid w:val="00C01220"/>
    <w:rsid w:val="00C03D3F"/>
    <w:rsid w:val="00C03DFA"/>
    <w:rsid w:val="00C24FC9"/>
    <w:rsid w:val="00C340FB"/>
    <w:rsid w:val="00C3579C"/>
    <w:rsid w:val="00C41C49"/>
    <w:rsid w:val="00C54831"/>
    <w:rsid w:val="00C57BCF"/>
    <w:rsid w:val="00C646C6"/>
    <w:rsid w:val="00C67A09"/>
    <w:rsid w:val="00C8011E"/>
    <w:rsid w:val="00C8106C"/>
    <w:rsid w:val="00CA7AA4"/>
    <w:rsid w:val="00CB68C4"/>
    <w:rsid w:val="00CC00D5"/>
    <w:rsid w:val="00CC5311"/>
    <w:rsid w:val="00CF483E"/>
    <w:rsid w:val="00D01085"/>
    <w:rsid w:val="00D03E1D"/>
    <w:rsid w:val="00D05323"/>
    <w:rsid w:val="00D13010"/>
    <w:rsid w:val="00D23AD6"/>
    <w:rsid w:val="00D36788"/>
    <w:rsid w:val="00D476AD"/>
    <w:rsid w:val="00D54BD4"/>
    <w:rsid w:val="00D622B8"/>
    <w:rsid w:val="00D64EBB"/>
    <w:rsid w:val="00D704F5"/>
    <w:rsid w:val="00D80194"/>
    <w:rsid w:val="00D82A0B"/>
    <w:rsid w:val="00D83449"/>
    <w:rsid w:val="00D91A31"/>
    <w:rsid w:val="00DA34F4"/>
    <w:rsid w:val="00DC3352"/>
    <w:rsid w:val="00DC6BCC"/>
    <w:rsid w:val="00DC7491"/>
    <w:rsid w:val="00DD3A40"/>
    <w:rsid w:val="00DE2326"/>
    <w:rsid w:val="00DF3025"/>
    <w:rsid w:val="00DF59D1"/>
    <w:rsid w:val="00E062B2"/>
    <w:rsid w:val="00E20D48"/>
    <w:rsid w:val="00E23B20"/>
    <w:rsid w:val="00E2555A"/>
    <w:rsid w:val="00E26AC8"/>
    <w:rsid w:val="00E26F84"/>
    <w:rsid w:val="00E317BC"/>
    <w:rsid w:val="00E37B70"/>
    <w:rsid w:val="00E37CAD"/>
    <w:rsid w:val="00E46BC2"/>
    <w:rsid w:val="00E51659"/>
    <w:rsid w:val="00E55B67"/>
    <w:rsid w:val="00E617DE"/>
    <w:rsid w:val="00E76B44"/>
    <w:rsid w:val="00E807E2"/>
    <w:rsid w:val="00E8366C"/>
    <w:rsid w:val="00EB0C52"/>
    <w:rsid w:val="00EE1B8E"/>
    <w:rsid w:val="00EE2885"/>
    <w:rsid w:val="00EE397E"/>
    <w:rsid w:val="00EF0769"/>
    <w:rsid w:val="00EF3ADF"/>
    <w:rsid w:val="00F04D0E"/>
    <w:rsid w:val="00F23AF6"/>
    <w:rsid w:val="00F42EC1"/>
    <w:rsid w:val="00F50379"/>
    <w:rsid w:val="00F55B9F"/>
    <w:rsid w:val="00F56F68"/>
    <w:rsid w:val="00F61A24"/>
    <w:rsid w:val="00F73851"/>
    <w:rsid w:val="00F83904"/>
    <w:rsid w:val="00F85587"/>
    <w:rsid w:val="00F91CA0"/>
    <w:rsid w:val="00F9614D"/>
    <w:rsid w:val="00FE2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3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3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21,List Paragraph1,Lentele,List Paragraph2,Table of contents numbered,Bullet EY,ERP-List Paragraph,List Paragraph11,Numbering"/>
    <w:basedOn w:val="prastasis"/>
    <w:link w:val="SraopastraipaDiagrama"/>
    <w:uiPriority w:val="34"/>
    <w:qFormat/>
    <w:rsid w:val="009376B3"/>
    <w:pPr>
      <w:ind w:left="720"/>
      <w:contextualSpacing/>
    </w:pPr>
  </w:style>
  <w:style w:type="character" w:styleId="Komentaronuoroda">
    <w:name w:val="annotation reference"/>
    <w:basedOn w:val="Numatytasispastraiposriftas"/>
    <w:uiPriority w:val="99"/>
    <w:semiHidden/>
    <w:unhideWhenUsed/>
    <w:rsid w:val="009F1514"/>
    <w:rPr>
      <w:sz w:val="16"/>
      <w:szCs w:val="16"/>
    </w:rPr>
  </w:style>
  <w:style w:type="paragraph" w:styleId="Komentarotekstas">
    <w:name w:val="annotation text"/>
    <w:basedOn w:val="prastasis"/>
    <w:link w:val="KomentarotekstasDiagrama"/>
    <w:uiPriority w:val="99"/>
    <w:semiHidden/>
    <w:unhideWhenUsed/>
    <w:rsid w:val="009F15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1514"/>
    <w:rPr>
      <w:sz w:val="20"/>
      <w:szCs w:val="20"/>
      <w:lang w:val="lt-LT"/>
    </w:rPr>
  </w:style>
  <w:style w:type="paragraph" w:styleId="Komentarotema">
    <w:name w:val="annotation subject"/>
    <w:basedOn w:val="Komentarotekstas"/>
    <w:next w:val="Komentarotekstas"/>
    <w:link w:val="KomentarotemaDiagrama"/>
    <w:uiPriority w:val="99"/>
    <w:semiHidden/>
    <w:unhideWhenUsed/>
    <w:rsid w:val="009F1514"/>
    <w:rPr>
      <w:b/>
      <w:bCs/>
    </w:rPr>
  </w:style>
  <w:style w:type="character" w:customStyle="1" w:styleId="KomentarotemaDiagrama">
    <w:name w:val="Komentaro tema Diagrama"/>
    <w:basedOn w:val="KomentarotekstasDiagrama"/>
    <w:link w:val="Komentarotema"/>
    <w:uiPriority w:val="99"/>
    <w:semiHidden/>
    <w:rsid w:val="009F1514"/>
    <w:rPr>
      <w:b/>
      <w:bCs/>
      <w:sz w:val="20"/>
      <w:szCs w:val="20"/>
      <w:lang w:val="lt-LT"/>
    </w:rPr>
  </w:style>
  <w:style w:type="paragraph" w:styleId="Debesliotekstas">
    <w:name w:val="Balloon Text"/>
    <w:basedOn w:val="prastasis"/>
    <w:link w:val="DebesliotekstasDiagrama"/>
    <w:uiPriority w:val="99"/>
    <w:semiHidden/>
    <w:unhideWhenUsed/>
    <w:rsid w:val="009F15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1514"/>
    <w:rPr>
      <w:rFonts w:ascii="Segoe UI" w:hAnsi="Segoe UI" w:cs="Segoe UI"/>
      <w:sz w:val="18"/>
      <w:szCs w:val="18"/>
      <w:lang w:val="lt-LT"/>
    </w:rPr>
  </w:style>
  <w:style w:type="paragraph" w:styleId="Pataisymai">
    <w:name w:val="Revision"/>
    <w:hidden/>
    <w:uiPriority w:val="99"/>
    <w:semiHidden/>
    <w:rsid w:val="000B6524"/>
    <w:pPr>
      <w:spacing w:after="0" w:line="240" w:lineRule="auto"/>
    </w:pPr>
    <w:rPr>
      <w:lang w:val="lt-LT"/>
    </w:rPr>
  </w:style>
  <w:style w:type="paragraph" w:styleId="Antrats">
    <w:name w:val="header"/>
    <w:basedOn w:val="prastasis"/>
    <w:link w:val="AntratsDiagrama"/>
    <w:uiPriority w:val="99"/>
    <w:unhideWhenUsed/>
    <w:rsid w:val="000B65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B6524"/>
    <w:rPr>
      <w:lang w:val="lt-LT"/>
    </w:rPr>
  </w:style>
  <w:style w:type="paragraph" w:styleId="Porat">
    <w:name w:val="footer"/>
    <w:basedOn w:val="prastasis"/>
    <w:link w:val="PoratDiagrama"/>
    <w:uiPriority w:val="99"/>
    <w:unhideWhenUsed/>
    <w:rsid w:val="000B65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B6524"/>
    <w:rPr>
      <w:lang w:val="lt-LT"/>
    </w:rPr>
  </w:style>
  <w:style w:type="paragraph" w:customStyle="1" w:styleId="Preformatted">
    <w:name w:val="Preformatted"/>
    <w:basedOn w:val="prastasis"/>
    <w:rsid w:val="008A304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customStyle="1" w:styleId="Antraste">
    <w:name w:val="Antraste"/>
    <w:basedOn w:val="prastasis"/>
    <w:link w:val="AntrasteChar"/>
    <w:qFormat/>
    <w:rsid w:val="008A3044"/>
    <w:pPr>
      <w:tabs>
        <w:tab w:val="left" w:pos="6804"/>
      </w:tabs>
      <w:spacing w:after="0" w:line="240" w:lineRule="auto"/>
      <w:jc w:val="center"/>
    </w:pPr>
    <w:rPr>
      <w:rFonts w:ascii="Times New Roman" w:eastAsia="Times New Roman" w:hAnsi="Times New Roman" w:cs="Times New Roman"/>
      <w:b/>
      <w:caps/>
      <w:sz w:val="24"/>
      <w:szCs w:val="24"/>
      <w:lang w:eastAsia="lt-LT"/>
    </w:rPr>
  </w:style>
  <w:style w:type="character" w:customStyle="1" w:styleId="AntrasteChar">
    <w:name w:val="Antraste Char"/>
    <w:basedOn w:val="Numatytasispastraiposriftas"/>
    <w:link w:val="Antraste"/>
    <w:rsid w:val="008A3044"/>
    <w:rPr>
      <w:rFonts w:ascii="Times New Roman" w:eastAsia="Times New Roman" w:hAnsi="Times New Roman" w:cs="Times New Roman"/>
      <w:b/>
      <w:caps/>
      <w:sz w:val="24"/>
      <w:szCs w:val="24"/>
      <w:lang w:val="lt-LT" w:eastAsia="lt-LT"/>
    </w:rPr>
  </w:style>
  <w:style w:type="character" w:styleId="Hipersaitas">
    <w:name w:val="Hyperlink"/>
    <w:basedOn w:val="Numatytasispastraiposriftas"/>
    <w:uiPriority w:val="99"/>
    <w:unhideWhenUsed/>
    <w:rsid w:val="00A71795"/>
    <w:rPr>
      <w:color w:val="0563C1" w:themeColor="hyperlink"/>
      <w:u w:val="single"/>
    </w:rPr>
  </w:style>
  <w:style w:type="paragraph" w:customStyle="1" w:styleId="Default">
    <w:name w:val="Default"/>
    <w:rsid w:val="000439D2"/>
    <w:pPr>
      <w:autoSpaceDE w:val="0"/>
      <w:autoSpaceDN w:val="0"/>
      <w:adjustRightInd w:val="0"/>
      <w:spacing w:after="0" w:line="240" w:lineRule="auto"/>
    </w:pPr>
    <w:rPr>
      <w:rFonts w:ascii="Arial" w:hAnsi="Arial" w:cs="Arial"/>
      <w:color w:val="000000"/>
      <w:sz w:val="24"/>
      <w:szCs w:val="24"/>
      <w:lang w:val="lt-LT"/>
    </w:rPr>
  </w:style>
  <w:style w:type="character" w:customStyle="1" w:styleId="CharStyle3">
    <w:name w:val="Char Style 3"/>
    <w:basedOn w:val="Numatytasispastraiposriftas"/>
    <w:link w:val="Style2"/>
    <w:uiPriority w:val="99"/>
    <w:rsid w:val="00F50379"/>
    <w:rPr>
      <w:sz w:val="19"/>
      <w:szCs w:val="19"/>
      <w:shd w:val="clear" w:color="auto" w:fill="FFFFFF"/>
    </w:rPr>
  </w:style>
  <w:style w:type="character" w:customStyle="1" w:styleId="CharStyle4">
    <w:name w:val="Char Style 4"/>
    <w:basedOn w:val="CharStyle3"/>
    <w:uiPriority w:val="99"/>
    <w:rsid w:val="00F50379"/>
    <w:rPr>
      <w:rFonts w:ascii="Times New Roman" w:hAnsi="Times New Roman" w:cs="Times New Roman"/>
      <w:sz w:val="19"/>
      <w:szCs w:val="19"/>
      <w:u w:val="single"/>
      <w:shd w:val="clear" w:color="auto" w:fill="FFFFFF"/>
      <w:lang w:val="en-US" w:eastAsia="en-US"/>
    </w:rPr>
  </w:style>
  <w:style w:type="character" w:customStyle="1" w:styleId="CharStyle21">
    <w:name w:val="Char Style 21"/>
    <w:basedOn w:val="Numatytasispastraiposriftas"/>
    <w:link w:val="Style20"/>
    <w:uiPriority w:val="99"/>
    <w:rsid w:val="00F50379"/>
    <w:rPr>
      <w:spacing w:val="40"/>
      <w:sz w:val="20"/>
      <w:szCs w:val="20"/>
      <w:shd w:val="clear" w:color="auto" w:fill="FFFFFF"/>
    </w:rPr>
  </w:style>
  <w:style w:type="character" w:customStyle="1" w:styleId="CharStyle26">
    <w:name w:val="Char Style 26"/>
    <w:basedOn w:val="CharStyle3"/>
    <w:uiPriority w:val="99"/>
    <w:rsid w:val="00F50379"/>
    <w:rPr>
      <w:rFonts w:ascii="Times New Roman" w:hAnsi="Times New Roman" w:cs="Times New Roman"/>
      <w:sz w:val="19"/>
      <w:szCs w:val="19"/>
      <w:u w:val="single"/>
      <w:shd w:val="clear" w:color="auto" w:fill="FFFFFF"/>
      <w:lang w:val="en-US" w:eastAsia="en-US"/>
    </w:rPr>
  </w:style>
  <w:style w:type="character" w:customStyle="1" w:styleId="CharStyle27">
    <w:name w:val="Char Style 27"/>
    <w:basedOn w:val="CharStyle21"/>
    <w:uiPriority w:val="99"/>
    <w:rsid w:val="00F50379"/>
    <w:rPr>
      <w:i/>
      <w:iCs/>
      <w:spacing w:val="-20"/>
      <w:w w:val="150"/>
      <w:sz w:val="19"/>
      <w:szCs w:val="19"/>
      <w:shd w:val="clear" w:color="auto" w:fill="FFFFFF"/>
    </w:rPr>
  </w:style>
  <w:style w:type="paragraph" w:customStyle="1" w:styleId="Style2">
    <w:name w:val="Style 2"/>
    <w:basedOn w:val="prastasis"/>
    <w:link w:val="CharStyle3"/>
    <w:uiPriority w:val="99"/>
    <w:rsid w:val="00F50379"/>
    <w:pPr>
      <w:widowControl w:val="0"/>
      <w:shd w:val="clear" w:color="auto" w:fill="FFFFFF"/>
      <w:spacing w:before="360" w:after="60" w:line="240" w:lineRule="atLeast"/>
      <w:ind w:hanging="380"/>
    </w:pPr>
    <w:rPr>
      <w:sz w:val="19"/>
      <w:szCs w:val="19"/>
      <w:lang w:val="en-US"/>
    </w:rPr>
  </w:style>
  <w:style w:type="paragraph" w:customStyle="1" w:styleId="Style20">
    <w:name w:val="Style 20"/>
    <w:basedOn w:val="prastasis"/>
    <w:link w:val="CharStyle21"/>
    <w:uiPriority w:val="99"/>
    <w:rsid w:val="00F50379"/>
    <w:pPr>
      <w:widowControl w:val="0"/>
      <w:shd w:val="clear" w:color="auto" w:fill="FFFFFF"/>
      <w:spacing w:after="60" w:line="240" w:lineRule="atLeast"/>
      <w:jc w:val="center"/>
      <w:outlineLvl w:val="4"/>
    </w:pPr>
    <w:rPr>
      <w:spacing w:val="40"/>
      <w:sz w:val="20"/>
      <w:szCs w:val="20"/>
      <w:lang w:val="en-US"/>
    </w:rPr>
  </w:style>
  <w:style w:type="character" w:customStyle="1" w:styleId="apple-converted-space">
    <w:name w:val="apple-converted-space"/>
    <w:basedOn w:val="Numatytasispastraiposriftas"/>
    <w:rsid w:val="00785F97"/>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locked/>
    <w:rsid w:val="00785F97"/>
    <w:rPr>
      <w:lang w:val="lt-LT"/>
    </w:rPr>
  </w:style>
  <w:style w:type="paragraph" w:customStyle="1" w:styleId="prastasis1">
    <w:name w:val="Įprastasis1"/>
    <w:aliases w:val="Hyperlink"/>
    <w:basedOn w:val="prastasis"/>
    <w:rsid w:val="0087150F"/>
    <w:pPr>
      <w:spacing w:after="0" w:line="240" w:lineRule="auto"/>
    </w:pPr>
    <w:rPr>
      <w:rFonts w:ascii="TimesLT" w:eastAsia="Times New Roman" w:hAnsi="TimesLT"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08792">
      <w:bodyDiv w:val="1"/>
      <w:marLeft w:val="225"/>
      <w:marRight w:val="225"/>
      <w:marTop w:val="0"/>
      <w:marBottom w:val="0"/>
      <w:divBdr>
        <w:top w:val="none" w:sz="0" w:space="0" w:color="auto"/>
        <w:left w:val="none" w:sz="0" w:space="0" w:color="auto"/>
        <w:bottom w:val="none" w:sz="0" w:space="0" w:color="auto"/>
        <w:right w:val="none" w:sz="0" w:space="0" w:color="auto"/>
      </w:divBdr>
    </w:div>
    <w:div w:id="162165213">
      <w:bodyDiv w:val="1"/>
      <w:marLeft w:val="0"/>
      <w:marRight w:val="0"/>
      <w:marTop w:val="0"/>
      <w:marBottom w:val="0"/>
      <w:divBdr>
        <w:top w:val="none" w:sz="0" w:space="0" w:color="auto"/>
        <w:left w:val="none" w:sz="0" w:space="0" w:color="auto"/>
        <w:bottom w:val="none" w:sz="0" w:space="0" w:color="auto"/>
        <w:right w:val="none" w:sz="0" w:space="0" w:color="auto"/>
      </w:divBdr>
    </w:div>
    <w:div w:id="167252153">
      <w:bodyDiv w:val="1"/>
      <w:marLeft w:val="0"/>
      <w:marRight w:val="0"/>
      <w:marTop w:val="0"/>
      <w:marBottom w:val="0"/>
      <w:divBdr>
        <w:top w:val="none" w:sz="0" w:space="0" w:color="auto"/>
        <w:left w:val="none" w:sz="0" w:space="0" w:color="auto"/>
        <w:bottom w:val="none" w:sz="0" w:space="0" w:color="auto"/>
        <w:right w:val="none" w:sz="0" w:space="0" w:color="auto"/>
      </w:divBdr>
      <w:divsChild>
        <w:div w:id="167716186">
          <w:marLeft w:val="0"/>
          <w:marRight w:val="0"/>
          <w:marTop w:val="0"/>
          <w:marBottom w:val="0"/>
          <w:divBdr>
            <w:top w:val="none" w:sz="0" w:space="0" w:color="auto"/>
            <w:left w:val="none" w:sz="0" w:space="0" w:color="auto"/>
            <w:bottom w:val="none" w:sz="0" w:space="0" w:color="auto"/>
            <w:right w:val="none" w:sz="0" w:space="0" w:color="auto"/>
          </w:divBdr>
          <w:divsChild>
            <w:div w:id="205265759">
              <w:marLeft w:val="0"/>
              <w:marRight w:val="0"/>
              <w:marTop w:val="0"/>
              <w:marBottom w:val="0"/>
              <w:divBdr>
                <w:top w:val="none" w:sz="0" w:space="0" w:color="auto"/>
                <w:left w:val="none" w:sz="0" w:space="0" w:color="auto"/>
                <w:bottom w:val="none" w:sz="0" w:space="0" w:color="auto"/>
                <w:right w:val="none" w:sz="0" w:space="0" w:color="auto"/>
              </w:divBdr>
              <w:divsChild>
                <w:div w:id="1509557338">
                  <w:marLeft w:val="0"/>
                  <w:marRight w:val="0"/>
                  <w:marTop w:val="0"/>
                  <w:marBottom w:val="0"/>
                  <w:divBdr>
                    <w:top w:val="none" w:sz="0" w:space="0" w:color="auto"/>
                    <w:left w:val="none" w:sz="0" w:space="0" w:color="auto"/>
                    <w:bottom w:val="none" w:sz="0" w:space="0" w:color="auto"/>
                    <w:right w:val="none" w:sz="0" w:space="0" w:color="auto"/>
                  </w:divBdr>
                  <w:divsChild>
                    <w:div w:id="1770273965">
                      <w:marLeft w:val="0"/>
                      <w:marRight w:val="0"/>
                      <w:marTop w:val="0"/>
                      <w:marBottom w:val="0"/>
                      <w:divBdr>
                        <w:top w:val="none" w:sz="0" w:space="0" w:color="auto"/>
                        <w:left w:val="none" w:sz="0" w:space="0" w:color="auto"/>
                        <w:bottom w:val="none" w:sz="0" w:space="0" w:color="auto"/>
                        <w:right w:val="none" w:sz="0" w:space="0" w:color="auto"/>
                      </w:divBdr>
                      <w:divsChild>
                        <w:div w:id="12201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056738">
      <w:bodyDiv w:val="1"/>
      <w:marLeft w:val="0"/>
      <w:marRight w:val="0"/>
      <w:marTop w:val="0"/>
      <w:marBottom w:val="0"/>
      <w:divBdr>
        <w:top w:val="none" w:sz="0" w:space="0" w:color="auto"/>
        <w:left w:val="none" w:sz="0" w:space="0" w:color="auto"/>
        <w:bottom w:val="none" w:sz="0" w:space="0" w:color="auto"/>
        <w:right w:val="none" w:sz="0" w:space="0" w:color="auto"/>
      </w:divBdr>
    </w:div>
    <w:div w:id="352846332">
      <w:bodyDiv w:val="1"/>
      <w:marLeft w:val="0"/>
      <w:marRight w:val="0"/>
      <w:marTop w:val="0"/>
      <w:marBottom w:val="0"/>
      <w:divBdr>
        <w:top w:val="none" w:sz="0" w:space="0" w:color="auto"/>
        <w:left w:val="none" w:sz="0" w:space="0" w:color="auto"/>
        <w:bottom w:val="none" w:sz="0" w:space="0" w:color="auto"/>
        <w:right w:val="none" w:sz="0" w:space="0" w:color="auto"/>
      </w:divBdr>
    </w:div>
    <w:div w:id="376052070">
      <w:bodyDiv w:val="1"/>
      <w:marLeft w:val="0"/>
      <w:marRight w:val="0"/>
      <w:marTop w:val="0"/>
      <w:marBottom w:val="0"/>
      <w:divBdr>
        <w:top w:val="none" w:sz="0" w:space="0" w:color="auto"/>
        <w:left w:val="none" w:sz="0" w:space="0" w:color="auto"/>
        <w:bottom w:val="none" w:sz="0" w:space="0" w:color="auto"/>
        <w:right w:val="none" w:sz="0" w:space="0" w:color="auto"/>
      </w:divBdr>
      <w:divsChild>
        <w:div w:id="1632442907">
          <w:marLeft w:val="0"/>
          <w:marRight w:val="0"/>
          <w:marTop w:val="0"/>
          <w:marBottom w:val="0"/>
          <w:divBdr>
            <w:top w:val="none" w:sz="0" w:space="0" w:color="auto"/>
            <w:left w:val="none" w:sz="0" w:space="0" w:color="auto"/>
            <w:bottom w:val="none" w:sz="0" w:space="0" w:color="auto"/>
            <w:right w:val="none" w:sz="0" w:space="0" w:color="auto"/>
          </w:divBdr>
          <w:divsChild>
            <w:div w:id="2038694247">
              <w:marLeft w:val="0"/>
              <w:marRight w:val="0"/>
              <w:marTop w:val="0"/>
              <w:marBottom w:val="0"/>
              <w:divBdr>
                <w:top w:val="none" w:sz="0" w:space="0" w:color="auto"/>
                <w:left w:val="none" w:sz="0" w:space="0" w:color="auto"/>
                <w:bottom w:val="none" w:sz="0" w:space="0" w:color="auto"/>
                <w:right w:val="none" w:sz="0" w:space="0" w:color="auto"/>
              </w:divBdr>
              <w:divsChild>
                <w:div w:id="2034571137">
                  <w:marLeft w:val="0"/>
                  <w:marRight w:val="0"/>
                  <w:marTop w:val="0"/>
                  <w:marBottom w:val="0"/>
                  <w:divBdr>
                    <w:top w:val="none" w:sz="0" w:space="0" w:color="auto"/>
                    <w:left w:val="none" w:sz="0" w:space="0" w:color="auto"/>
                    <w:bottom w:val="none" w:sz="0" w:space="0" w:color="auto"/>
                    <w:right w:val="none" w:sz="0" w:space="0" w:color="auto"/>
                  </w:divBdr>
                  <w:divsChild>
                    <w:div w:id="354382592">
                      <w:marLeft w:val="0"/>
                      <w:marRight w:val="0"/>
                      <w:marTop w:val="0"/>
                      <w:marBottom w:val="0"/>
                      <w:divBdr>
                        <w:top w:val="none" w:sz="0" w:space="0" w:color="auto"/>
                        <w:left w:val="none" w:sz="0" w:space="0" w:color="auto"/>
                        <w:bottom w:val="none" w:sz="0" w:space="0" w:color="auto"/>
                        <w:right w:val="none" w:sz="0" w:space="0" w:color="auto"/>
                      </w:divBdr>
                      <w:divsChild>
                        <w:div w:id="211277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91205">
                  <w:marLeft w:val="0"/>
                  <w:marRight w:val="0"/>
                  <w:marTop w:val="0"/>
                  <w:marBottom w:val="0"/>
                  <w:divBdr>
                    <w:top w:val="none" w:sz="0" w:space="0" w:color="auto"/>
                    <w:left w:val="none" w:sz="0" w:space="0" w:color="auto"/>
                    <w:bottom w:val="none" w:sz="0" w:space="0" w:color="auto"/>
                    <w:right w:val="none" w:sz="0" w:space="0" w:color="auto"/>
                  </w:divBdr>
                  <w:divsChild>
                    <w:div w:id="1910726138">
                      <w:marLeft w:val="0"/>
                      <w:marRight w:val="0"/>
                      <w:marTop w:val="0"/>
                      <w:marBottom w:val="0"/>
                      <w:divBdr>
                        <w:top w:val="none" w:sz="0" w:space="0" w:color="auto"/>
                        <w:left w:val="none" w:sz="0" w:space="0" w:color="auto"/>
                        <w:bottom w:val="none" w:sz="0" w:space="0" w:color="auto"/>
                        <w:right w:val="none" w:sz="0" w:space="0" w:color="auto"/>
                      </w:divBdr>
                      <w:divsChild>
                        <w:div w:id="10929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281428">
      <w:bodyDiv w:val="1"/>
      <w:marLeft w:val="0"/>
      <w:marRight w:val="0"/>
      <w:marTop w:val="0"/>
      <w:marBottom w:val="0"/>
      <w:divBdr>
        <w:top w:val="none" w:sz="0" w:space="0" w:color="auto"/>
        <w:left w:val="none" w:sz="0" w:space="0" w:color="auto"/>
        <w:bottom w:val="none" w:sz="0" w:space="0" w:color="auto"/>
        <w:right w:val="none" w:sz="0" w:space="0" w:color="auto"/>
      </w:divBdr>
    </w:div>
    <w:div w:id="428505973">
      <w:bodyDiv w:val="1"/>
      <w:marLeft w:val="0"/>
      <w:marRight w:val="0"/>
      <w:marTop w:val="0"/>
      <w:marBottom w:val="0"/>
      <w:divBdr>
        <w:top w:val="none" w:sz="0" w:space="0" w:color="auto"/>
        <w:left w:val="none" w:sz="0" w:space="0" w:color="auto"/>
        <w:bottom w:val="none" w:sz="0" w:space="0" w:color="auto"/>
        <w:right w:val="none" w:sz="0" w:space="0" w:color="auto"/>
      </w:divBdr>
    </w:div>
    <w:div w:id="585111690">
      <w:bodyDiv w:val="1"/>
      <w:marLeft w:val="0"/>
      <w:marRight w:val="0"/>
      <w:marTop w:val="0"/>
      <w:marBottom w:val="0"/>
      <w:divBdr>
        <w:top w:val="none" w:sz="0" w:space="0" w:color="auto"/>
        <w:left w:val="none" w:sz="0" w:space="0" w:color="auto"/>
        <w:bottom w:val="none" w:sz="0" w:space="0" w:color="auto"/>
        <w:right w:val="none" w:sz="0" w:space="0" w:color="auto"/>
      </w:divBdr>
      <w:divsChild>
        <w:div w:id="2135247234">
          <w:marLeft w:val="0"/>
          <w:marRight w:val="0"/>
          <w:marTop w:val="0"/>
          <w:marBottom w:val="0"/>
          <w:divBdr>
            <w:top w:val="none" w:sz="0" w:space="0" w:color="auto"/>
            <w:left w:val="none" w:sz="0" w:space="0" w:color="auto"/>
            <w:bottom w:val="none" w:sz="0" w:space="0" w:color="auto"/>
            <w:right w:val="none" w:sz="0" w:space="0" w:color="auto"/>
          </w:divBdr>
          <w:divsChild>
            <w:div w:id="596984580">
              <w:marLeft w:val="0"/>
              <w:marRight w:val="0"/>
              <w:marTop w:val="0"/>
              <w:marBottom w:val="0"/>
              <w:divBdr>
                <w:top w:val="none" w:sz="0" w:space="0" w:color="auto"/>
                <w:left w:val="none" w:sz="0" w:space="0" w:color="auto"/>
                <w:bottom w:val="none" w:sz="0" w:space="0" w:color="auto"/>
                <w:right w:val="none" w:sz="0" w:space="0" w:color="auto"/>
              </w:divBdr>
              <w:divsChild>
                <w:div w:id="1172530321">
                  <w:marLeft w:val="0"/>
                  <w:marRight w:val="0"/>
                  <w:marTop w:val="0"/>
                  <w:marBottom w:val="0"/>
                  <w:divBdr>
                    <w:top w:val="none" w:sz="0" w:space="0" w:color="auto"/>
                    <w:left w:val="none" w:sz="0" w:space="0" w:color="auto"/>
                    <w:bottom w:val="none" w:sz="0" w:space="0" w:color="auto"/>
                    <w:right w:val="none" w:sz="0" w:space="0" w:color="auto"/>
                  </w:divBdr>
                  <w:divsChild>
                    <w:div w:id="1758793584">
                      <w:marLeft w:val="0"/>
                      <w:marRight w:val="0"/>
                      <w:marTop w:val="0"/>
                      <w:marBottom w:val="0"/>
                      <w:divBdr>
                        <w:top w:val="none" w:sz="0" w:space="0" w:color="auto"/>
                        <w:left w:val="none" w:sz="0" w:space="0" w:color="auto"/>
                        <w:bottom w:val="none" w:sz="0" w:space="0" w:color="auto"/>
                        <w:right w:val="none" w:sz="0" w:space="0" w:color="auto"/>
                      </w:divBdr>
                      <w:divsChild>
                        <w:div w:id="14701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084580">
      <w:bodyDiv w:val="1"/>
      <w:marLeft w:val="0"/>
      <w:marRight w:val="0"/>
      <w:marTop w:val="0"/>
      <w:marBottom w:val="0"/>
      <w:divBdr>
        <w:top w:val="none" w:sz="0" w:space="0" w:color="auto"/>
        <w:left w:val="none" w:sz="0" w:space="0" w:color="auto"/>
        <w:bottom w:val="none" w:sz="0" w:space="0" w:color="auto"/>
        <w:right w:val="none" w:sz="0" w:space="0" w:color="auto"/>
      </w:divBdr>
      <w:divsChild>
        <w:div w:id="2016875906">
          <w:marLeft w:val="0"/>
          <w:marRight w:val="0"/>
          <w:marTop w:val="0"/>
          <w:marBottom w:val="0"/>
          <w:divBdr>
            <w:top w:val="none" w:sz="0" w:space="0" w:color="auto"/>
            <w:left w:val="none" w:sz="0" w:space="0" w:color="auto"/>
            <w:bottom w:val="none" w:sz="0" w:space="0" w:color="auto"/>
            <w:right w:val="none" w:sz="0" w:space="0" w:color="auto"/>
          </w:divBdr>
        </w:div>
      </w:divsChild>
    </w:div>
    <w:div w:id="811171755">
      <w:bodyDiv w:val="1"/>
      <w:marLeft w:val="0"/>
      <w:marRight w:val="0"/>
      <w:marTop w:val="0"/>
      <w:marBottom w:val="0"/>
      <w:divBdr>
        <w:top w:val="none" w:sz="0" w:space="0" w:color="auto"/>
        <w:left w:val="none" w:sz="0" w:space="0" w:color="auto"/>
        <w:bottom w:val="none" w:sz="0" w:space="0" w:color="auto"/>
        <w:right w:val="none" w:sz="0" w:space="0" w:color="auto"/>
      </w:divBdr>
    </w:div>
    <w:div w:id="1059016294">
      <w:bodyDiv w:val="1"/>
      <w:marLeft w:val="0"/>
      <w:marRight w:val="0"/>
      <w:marTop w:val="0"/>
      <w:marBottom w:val="0"/>
      <w:divBdr>
        <w:top w:val="none" w:sz="0" w:space="0" w:color="auto"/>
        <w:left w:val="none" w:sz="0" w:space="0" w:color="auto"/>
        <w:bottom w:val="none" w:sz="0" w:space="0" w:color="auto"/>
        <w:right w:val="none" w:sz="0" w:space="0" w:color="auto"/>
      </w:divBdr>
      <w:divsChild>
        <w:div w:id="3679967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66958042">
      <w:bodyDiv w:val="1"/>
      <w:marLeft w:val="0"/>
      <w:marRight w:val="0"/>
      <w:marTop w:val="0"/>
      <w:marBottom w:val="0"/>
      <w:divBdr>
        <w:top w:val="none" w:sz="0" w:space="0" w:color="auto"/>
        <w:left w:val="none" w:sz="0" w:space="0" w:color="auto"/>
        <w:bottom w:val="none" w:sz="0" w:space="0" w:color="auto"/>
        <w:right w:val="none" w:sz="0" w:space="0" w:color="auto"/>
      </w:divBdr>
      <w:divsChild>
        <w:div w:id="556205512">
          <w:marLeft w:val="0"/>
          <w:marRight w:val="0"/>
          <w:marTop w:val="0"/>
          <w:marBottom w:val="0"/>
          <w:divBdr>
            <w:top w:val="none" w:sz="0" w:space="0" w:color="auto"/>
            <w:left w:val="none" w:sz="0" w:space="0" w:color="auto"/>
            <w:bottom w:val="none" w:sz="0" w:space="0" w:color="auto"/>
            <w:right w:val="none" w:sz="0" w:space="0" w:color="auto"/>
          </w:divBdr>
        </w:div>
      </w:divsChild>
    </w:div>
    <w:div w:id="1287934083">
      <w:bodyDiv w:val="1"/>
      <w:marLeft w:val="0"/>
      <w:marRight w:val="0"/>
      <w:marTop w:val="0"/>
      <w:marBottom w:val="0"/>
      <w:divBdr>
        <w:top w:val="none" w:sz="0" w:space="0" w:color="auto"/>
        <w:left w:val="none" w:sz="0" w:space="0" w:color="auto"/>
        <w:bottom w:val="none" w:sz="0" w:space="0" w:color="auto"/>
        <w:right w:val="none" w:sz="0" w:space="0" w:color="auto"/>
      </w:divBdr>
      <w:divsChild>
        <w:div w:id="1328094088">
          <w:marLeft w:val="0"/>
          <w:marRight w:val="0"/>
          <w:marTop w:val="0"/>
          <w:marBottom w:val="0"/>
          <w:divBdr>
            <w:top w:val="none" w:sz="0" w:space="0" w:color="auto"/>
            <w:left w:val="none" w:sz="0" w:space="0" w:color="auto"/>
            <w:bottom w:val="none" w:sz="0" w:space="0" w:color="auto"/>
            <w:right w:val="none" w:sz="0" w:space="0" w:color="auto"/>
          </w:divBdr>
          <w:divsChild>
            <w:div w:id="63963241">
              <w:marLeft w:val="0"/>
              <w:marRight w:val="0"/>
              <w:marTop w:val="0"/>
              <w:marBottom w:val="0"/>
              <w:divBdr>
                <w:top w:val="none" w:sz="0" w:space="0" w:color="auto"/>
                <w:left w:val="none" w:sz="0" w:space="0" w:color="auto"/>
                <w:bottom w:val="none" w:sz="0" w:space="0" w:color="auto"/>
                <w:right w:val="none" w:sz="0" w:space="0" w:color="auto"/>
              </w:divBdr>
              <w:divsChild>
                <w:div w:id="355228311">
                  <w:marLeft w:val="0"/>
                  <w:marRight w:val="0"/>
                  <w:marTop w:val="0"/>
                  <w:marBottom w:val="0"/>
                  <w:divBdr>
                    <w:top w:val="none" w:sz="0" w:space="0" w:color="auto"/>
                    <w:left w:val="none" w:sz="0" w:space="0" w:color="auto"/>
                    <w:bottom w:val="none" w:sz="0" w:space="0" w:color="auto"/>
                    <w:right w:val="none" w:sz="0" w:space="0" w:color="auto"/>
                  </w:divBdr>
                  <w:divsChild>
                    <w:div w:id="266548779">
                      <w:marLeft w:val="0"/>
                      <w:marRight w:val="0"/>
                      <w:marTop w:val="0"/>
                      <w:marBottom w:val="0"/>
                      <w:divBdr>
                        <w:top w:val="none" w:sz="0" w:space="0" w:color="auto"/>
                        <w:left w:val="none" w:sz="0" w:space="0" w:color="auto"/>
                        <w:bottom w:val="none" w:sz="0" w:space="0" w:color="auto"/>
                        <w:right w:val="none" w:sz="0" w:space="0" w:color="auto"/>
                      </w:divBdr>
                      <w:divsChild>
                        <w:div w:id="93082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470235">
      <w:bodyDiv w:val="1"/>
      <w:marLeft w:val="0"/>
      <w:marRight w:val="0"/>
      <w:marTop w:val="0"/>
      <w:marBottom w:val="0"/>
      <w:divBdr>
        <w:top w:val="none" w:sz="0" w:space="0" w:color="auto"/>
        <w:left w:val="none" w:sz="0" w:space="0" w:color="auto"/>
        <w:bottom w:val="none" w:sz="0" w:space="0" w:color="auto"/>
        <w:right w:val="none" w:sz="0" w:space="0" w:color="auto"/>
      </w:divBdr>
    </w:div>
    <w:div w:id="1789008458">
      <w:bodyDiv w:val="1"/>
      <w:marLeft w:val="0"/>
      <w:marRight w:val="0"/>
      <w:marTop w:val="0"/>
      <w:marBottom w:val="0"/>
      <w:divBdr>
        <w:top w:val="none" w:sz="0" w:space="0" w:color="auto"/>
        <w:left w:val="none" w:sz="0" w:space="0" w:color="auto"/>
        <w:bottom w:val="none" w:sz="0" w:space="0" w:color="auto"/>
        <w:right w:val="none" w:sz="0" w:space="0" w:color="auto"/>
      </w:divBdr>
    </w:div>
    <w:div w:id="1809853782">
      <w:bodyDiv w:val="1"/>
      <w:marLeft w:val="225"/>
      <w:marRight w:val="225"/>
      <w:marTop w:val="0"/>
      <w:marBottom w:val="0"/>
      <w:divBdr>
        <w:top w:val="none" w:sz="0" w:space="0" w:color="auto"/>
        <w:left w:val="none" w:sz="0" w:space="0" w:color="auto"/>
        <w:bottom w:val="none" w:sz="0" w:space="0" w:color="auto"/>
        <w:right w:val="none" w:sz="0" w:space="0" w:color="auto"/>
      </w:divBdr>
      <w:divsChild>
        <w:div w:id="712928977">
          <w:marLeft w:val="0"/>
          <w:marRight w:val="0"/>
          <w:marTop w:val="0"/>
          <w:marBottom w:val="0"/>
          <w:divBdr>
            <w:top w:val="none" w:sz="0" w:space="0" w:color="auto"/>
            <w:left w:val="none" w:sz="0" w:space="0" w:color="auto"/>
            <w:bottom w:val="none" w:sz="0" w:space="0" w:color="auto"/>
            <w:right w:val="none" w:sz="0" w:space="0" w:color="auto"/>
          </w:divBdr>
        </w:div>
      </w:divsChild>
    </w:div>
    <w:div w:id="1837265532">
      <w:bodyDiv w:val="1"/>
      <w:marLeft w:val="0"/>
      <w:marRight w:val="0"/>
      <w:marTop w:val="0"/>
      <w:marBottom w:val="0"/>
      <w:divBdr>
        <w:top w:val="none" w:sz="0" w:space="0" w:color="auto"/>
        <w:left w:val="none" w:sz="0" w:space="0" w:color="auto"/>
        <w:bottom w:val="none" w:sz="0" w:space="0" w:color="auto"/>
        <w:right w:val="none" w:sz="0" w:space="0" w:color="auto"/>
      </w:divBdr>
    </w:div>
    <w:div w:id="1897735335">
      <w:bodyDiv w:val="1"/>
      <w:marLeft w:val="0"/>
      <w:marRight w:val="0"/>
      <w:marTop w:val="0"/>
      <w:marBottom w:val="0"/>
      <w:divBdr>
        <w:top w:val="none" w:sz="0" w:space="0" w:color="auto"/>
        <w:left w:val="none" w:sz="0" w:space="0" w:color="auto"/>
        <w:bottom w:val="none" w:sz="0" w:space="0" w:color="auto"/>
        <w:right w:val="none" w:sz="0" w:space="0" w:color="auto"/>
      </w:divBdr>
      <w:divsChild>
        <w:div w:id="195896335">
          <w:marLeft w:val="0"/>
          <w:marRight w:val="0"/>
          <w:marTop w:val="0"/>
          <w:marBottom w:val="0"/>
          <w:divBdr>
            <w:top w:val="none" w:sz="0" w:space="0" w:color="auto"/>
            <w:left w:val="none" w:sz="0" w:space="0" w:color="auto"/>
            <w:bottom w:val="none" w:sz="0" w:space="0" w:color="auto"/>
            <w:right w:val="none" w:sz="0" w:space="0" w:color="auto"/>
          </w:divBdr>
          <w:divsChild>
            <w:div w:id="1079982962">
              <w:marLeft w:val="0"/>
              <w:marRight w:val="0"/>
              <w:marTop w:val="0"/>
              <w:marBottom w:val="0"/>
              <w:divBdr>
                <w:top w:val="none" w:sz="0" w:space="0" w:color="auto"/>
                <w:left w:val="none" w:sz="0" w:space="0" w:color="auto"/>
                <w:bottom w:val="none" w:sz="0" w:space="0" w:color="auto"/>
                <w:right w:val="none" w:sz="0" w:space="0" w:color="auto"/>
              </w:divBdr>
              <w:divsChild>
                <w:div w:id="1125470612">
                  <w:marLeft w:val="0"/>
                  <w:marRight w:val="0"/>
                  <w:marTop w:val="0"/>
                  <w:marBottom w:val="0"/>
                  <w:divBdr>
                    <w:top w:val="none" w:sz="0" w:space="0" w:color="auto"/>
                    <w:left w:val="none" w:sz="0" w:space="0" w:color="auto"/>
                    <w:bottom w:val="none" w:sz="0" w:space="0" w:color="auto"/>
                    <w:right w:val="none" w:sz="0" w:space="0" w:color="auto"/>
                  </w:divBdr>
                  <w:divsChild>
                    <w:div w:id="1263875711">
                      <w:marLeft w:val="0"/>
                      <w:marRight w:val="0"/>
                      <w:marTop w:val="0"/>
                      <w:marBottom w:val="0"/>
                      <w:divBdr>
                        <w:top w:val="none" w:sz="0" w:space="0" w:color="auto"/>
                        <w:left w:val="none" w:sz="0" w:space="0" w:color="auto"/>
                        <w:bottom w:val="none" w:sz="0" w:space="0" w:color="auto"/>
                        <w:right w:val="none" w:sz="0" w:space="0" w:color="auto"/>
                      </w:divBdr>
                      <w:divsChild>
                        <w:div w:id="1461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08076">
      <w:bodyDiv w:val="1"/>
      <w:marLeft w:val="0"/>
      <w:marRight w:val="0"/>
      <w:marTop w:val="0"/>
      <w:marBottom w:val="0"/>
      <w:divBdr>
        <w:top w:val="none" w:sz="0" w:space="0" w:color="auto"/>
        <w:left w:val="none" w:sz="0" w:space="0" w:color="auto"/>
        <w:bottom w:val="none" w:sz="0" w:space="0" w:color="auto"/>
        <w:right w:val="none" w:sz="0" w:space="0" w:color="auto"/>
      </w:divBdr>
      <w:divsChild>
        <w:div w:id="1897273462">
          <w:marLeft w:val="0"/>
          <w:marRight w:val="0"/>
          <w:marTop w:val="0"/>
          <w:marBottom w:val="0"/>
          <w:divBdr>
            <w:top w:val="none" w:sz="0" w:space="0" w:color="auto"/>
            <w:left w:val="none" w:sz="0" w:space="0" w:color="auto"/>
            <w:bottom w:val="none" w:sz="0" w:space="0" w:color="auto"/>
            <w:right w:val="none" w:sz="0" w:space="0" w:color="auto"/>
          </w:divBdr>
          <w:divsChild>
            <w:div w:id="860625865">
              <w:marLeft w:val="0"/>
              <w:marRight w:val="0"/>
              <w:marTop w:val="0"/>
              <w:marBottom w:val="0"/>
              <w:divBdr>
                <w:top w:val="none" w:sz="0" w:space="0" w:color="auto"/>
                <w:left w:val="none" w:sz="0" w:space="0" w:color="auto"/>
                <w:bottom w:val="none" w:sz="0" w:space="0" w:color="auto"/>
                <w:right w:val="none" w:sz="0" w:space="0" w:color="auto"/>
              </w:divBdr>
              <w:divsChild>
                <w:div w:id="399835347">
                  <w:marLeft w:val="0"/>
                  <w:marRight w:val="0"/>
                  <w:marTop w:val="0"/>
                  <w:marBottom w:val="0"/>
                  <w:divBdr>
                    <w:top w:val="none" w:sz="0" w:space="0" w:color="auto"/>
                    <w:left w:val="none" w:sz="0" w:space="0" w:color="auto"/>
                    <w:bottom w:val="none" w:sz="0" w:space="0" w:color="auto"/>
                    <w:right w:val="none" w:sz="0" w:space="0" w:color="auto"/>
                  </w:divBdr>
                  <w:divsChild>
                    <w:div w:id="2019847229">
                      <w:marLeft w:val="0"/>
                      <w:marRight w:val="0"/>
                      <w:marTop w:val="0"/>
                      <w:marBottom w:val="0"/>
                      <w:divBdr>
                        <w:top w:val="none" w:sz="0" w:space="0" w:color="auto"/>
                        <w:left w:val="none" w:sz="0" w:space="0" w:color="auto"/>
                        <w:bottom w:val="none" w:sz="0" w:space="0" w:color="auto"/>
                        <w:right w:val="none" w:sz="0" w:space="0" w:color="auto"/>
                      </w:divBdr>
                      <w:divsChild>
                        <w:div w:id="119388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53475">
      <w:bodyDiv w:val="1"/>
      <w:marLeft w:val="0"/>
      <w:marRight w:val="0"/>
      <w:marTop w:val="0"/>
      <w:marBottom w:val="0"/>
      <w:divBdr>
        <w:top w:val="none" w:sz="0" w:space="0" w:color="auto"/>
        <w:left w:val="none" w:sz="0" w:space="0" w:color="auto"/>
        <w:bottom w:val="none" w:sz="0" w:space="0" w:color="auto"/>
        <w:right w:val="none" w:sz="0" w:space="0" w:color="auto"/>
      </w:divBdr>
      <w:divsChild>
        <w:div w:id="67773382">
          <w:marLeft w:val="0"/>
          <w:marRight w:val="0"/>
          <w:marTop w:val="0"/>
          <w:marBottom w:val="0"/>
          <w:divBdr>
            <w:top w:val="none" w:sz="0" w:space="0" w:color="auto"/>
            <w:left w:val="none" w:sz="0" w:space="0" w:color="auto"/>
            <w:bottom w:val="none" w:sz="0" w:space="0" w:color="auto"/>
            <w:right w:val="none" w:sz="0" w:space="0" w:color="auto"/>
          </w:divBdr>
          <w:divsChild>
            <w:div w:id="701051320">
              <w:marLeft w:val="0"/>
              <w:marRight w:val="0"/>
              <w:marTop w:val="0"/>
              <w:marBottom w:val="0"/>
              <w:divBdr>
                <w:top w:val="none" w:sz="0" w:space="0" w:color="auto"/>
                <w:left w:val="none" w:sz="0" w:space="0" w:color="auto"/>
                <w:bottom w:val="none" w:sz="0" w:space="0" w:color="auto"/>
                <w:right w:val="none" w:sz="0" w:space="0" w:color="auto"/>
              </w:divBdr>
              <w:divsChild>
                <w:div w:id="942223574">
                  <w:marLeft w:val="0"/>
                  <w:marRight w:val="0"/>
                  <w:marTop w:val="0"/>
                  <w:marBottom w:val="0"/>
                  <w:divBdr>
                    <w:top w:val="none" w:sz="0" w:space="0" w:color="auto"/>
                    <w:left w:val="none" w:sz="0" w:space="0" w:color="auto"/>
                    <w:bottom w:val="none" w:sz="0" w:space="0" w:color="auto"/>
                    <w:right w:val="none" w:sz="0" w:space="0" w:color="auto"/>
                  </w:divBdr>
                  <w:divsChild>
                    <w:div w:id="884870707">
                      <w:marLeft w:val="0"/>
                      <w:marRight w:val="0"/>
                      <w:marTop w:val="0"/>
                      <w:marBottom w:val="0"/>
                      <w:divBdr>
                        <w:top w:val="none" w:sz="0" w:space="0" w:color="auto"/>
                        <w:left w:val="none" w:sz="0" w:space="0" w:color="auto"/>
                        <w:bottom w:val="none" w:sz="0" w:space="0" w:color="auto"/>
                        <w:right w:val="none" w:sz="0" w:space="0" w:color="auto"/>
                      </w:divBdr>
                      <w:divsChild>
                        <w:div w:id="1538077869">
                          <w:marLeft w:val="0"/>
                          <w:marRight w:val="0"/>
                          <w:marTop w:val="0"/>
                          <w:marBottom w:val="0"/>
                          <w:divBdr>
                            <w:top w:val="none" w:sz="0" w:space="0" w:color="auto"/>
                            <w:left w:val="none" w:sz="0" w:space="0" w:color="auto"/>
                            <w:bottom w:val="none" w:sz="0" w:space="0" w:color="auto"/>
                            <w:right w:val="none" w:sz="0" w:space="0" w:color="auto"/>
                          </w:divBdr>
                        </w:div>
                        <w:div w:id="1775200635">
                          <w:marLeft w:val="0"/>
                          <w:marRight w:val="0"/>
                          <w:marTop w:val="0"/>
                          <w:marBottom w:val="0"/>
                          <w:divBdr>
                            <w:top w:val="none" w:sz="0" w:space="0" w:color="auto"/>
                            <w:left w:val="none" w:sz="0" w:space="0" w:color="auto"/>
                            <w:bottom w:val="none" w:sz="0" w:space="0" w:color="auto"/>
                            <w:right w:val="none" w:sz="0" w:space="0" w:color="auto"/>
                          </w:divBdr>
                        </w:div>
                        <w:div w:id="11156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1908</Words>
  <Characters>10881</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2018-06-12T07:50:00Z</dcterms:created>
  <dcterms:modified xsi:type="dcterms:W3CDTF">2018-06-12T07:59:00Z</dcterms:modified>
  <cp:revision>1</cp:revision>
</cp:coreProperties>
</file>