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E37DA" w14:textId="77777777" w:rsidR="002D3962" w:rsidRDefault="00F9391A" w:rsidP="00890C65">
      <w:pPr>
        <w:framePr w:hSpace="180" w:wrap="around" w:vAnchor="text" w:hAnchor="page" w:x="6026" w:y="6"/>
        <w:tabs>
          <w:tab w:val="left" w:pos="8931"/>
        </w:tabs>
        <w:spacing w:line="276" w:lineRule="auto"/>
        <w:ind w:right="-1"/>
        <w:jc w:val="center"/>
      </w:pPr>
      <w:r>
        <w:rPr>
          <w:noProof/>
          <w:lang w:eastAsia="lt-LT"/>
        </w:rPr>
        <w:drawing>
          <wp:inline distT="0" distB="0" distL="0" distR="0" wp14:anchorId="722318C1" wp14:editId="477993FB">
            <wp:extent cx="523875" cy="609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609600"/>
                    </a:xfrm>
                    <a:prstGeom prst="rect">
                      <a:avLst/>
                    </a:prstGeom>
                    <a:noFill/>
                    <a:ln>
                      <a:noFill/>
                    </a:ln>
                  </pic:spPr>
                </pic:pic>
              </a:graphicData>
            </a:graphic>
          </wp:inline>
        </w:drawing>
      </w:r>
    </w:p>
    <w:p w14:paraId="28A16942" w14:textId="77777777" w:rsidR="002D3962" w:rsidRDefault="002D3962" w:rsidP="00890C65">
      <w:pPr>
        <w:spacing w:line="276" w:lineRule="auto"/>
      </w:pPr>
    </w:p>
    <w:p w14:paraId="534FD241" w14:textId="77777777" w:rsidR="002D3962" w:rsidRDefault="002D3962" w:rsidP="00890C65">
      <w:pPr>
        <w:spacing w:line="276" w:lineRule="auto"/>
      </w:pPr>
    </w:p>
    <w:p w14:paraId="3841FA2E" w14:textId="77777777" w:rsidR="002D3962" w:rsidRDefault="002D3962" w:rsidP="00890C65">
      <w:pPr>
        <w:spacing w:line="276" w:lineRule="auto"/>
      </w:pPr>
    </w:p>
    <w:p w14:paraId="56278622" w14:textId="77777777" w:rsidR="002D3962" w:rsidRDefault="002D3962" w:rsidP="00890C65">
      <w:pPr>
        <w:spacing w:line="276" w:lineRule="auto"/>
      </w:pPr>
    </w:p>
    <w:p w14:paraId="4551B4DF" w14:textId="77777777" w:rsidR="002D3962" w:rsidRDefault="002D3962" w:rsidP="00890C65">
      <w:pPr>
        <w:pStyle w:val="Heading2"/>
        <w:spacing w:line="276" w:lineRule="auto"/>
      </w:pPr>
      <w:r>
        <w:t>LIETUVOS RESPUBLIKOS KRAŠTO APSAUGOS MINISTERIJA</w:t>
      </w:r>
    </w:p>
    <w:p w14:paraId="6A94A5C7" w14:textId="77777777" w:rsidR="007033A2" w:rsidRPr="007B180E" w:rsidRDefault="007033A2" w:rsidP="00890C65">
      <w:pPr>
        <w:spacing w:line="276" w:lineRule="auto"/>
        <w:jc w:val="center"/>
        <w:rPr>
          <w:sz w:val="16"/>
          <w:szCs w:val="16"/>
        </w:rPr>
      </w:pPr>
      <w:r w:rsidRPr="007B180E">
        <w:rPr>
          <w:sz w:val="16"/>
          <w:szCs w:val="16"/>
        </w:rPr>
        <w:t>Biudžetinė įstaiga, Totorių g. 25, LT-01121 Vilnius, tel.: (8</w:t>
      </w:r>
      <w:r w:rsidRPr="002479D9">
        <w:rPr>
          <w:snapToGrid w:val="0"/>
          <w:sz w:val="16"/>
          <w:szCs w:val="16"/>
        </w:rPr>
        <w:t xml:space="preserve"> </w:t>
      </w:r>
      <w:r w:rsidRPr="007B180E">
        <w:rPr>
          <w:sz w:val="16"/>
          <w:szCs w:val="16"/>
        </w:rPr>
        <w:t xml:space="preserve">5)  273 5501 / 262 4821, faks. (8 5)  </w:t>
      </w:r>
      <w:r>
        <w:rPr>
          <w:sz w:val="16"/>
          <w:szCs w:val="16"/>
        </w:rPr>
        <w:t>264 8517</w:t>
      </w:r>
      <w:r w:rsidRPr="007B180E">
        <w:rPr>
          <w:sz w:val="16"/>
          <w:szCs w:val="16"/>
        </w:rPr>
        <w:t xml:space="preserve">, el. p. </w:t>
      </w:r>
      <w:proofErr w:type="spellStart"/>
      <w:r w:rsidRPr="00231156">
        <w:rPr>
          <w:sz w:val="16"/>
          <w:szCs w:val="16"/>
        </w:rPr>
        <w:t>kam</w:t>
      </w:r>
      <w:r w:rsidRPr="002479D9">
        <w:rPr>
          <w:sz w:val="16"/>
          <w:szCs w:val="16"/>
        </w:rPr>
        <w:t>@kam.</w:t>
      </w:r>
      <w:r>
        <w:rPr>
          <w:sz w:val="16"/>
          <w:szCs w:val="16"/>
        </w:rPr>
        <w:t>lt</w:t>
      </w:r>
      <w:proofErr w:type="spellEnd"/>
      <w:r w:rsidRPr="002479D9">
        <w:rPr>
          <w:sz w:val="16"/>
          <w:szCs w:val="16"/>
        </w:rPr>
        <w:t xml:space="preserve">. </w:t>
      </w:r>
      <w:r>
        <w:rPr>
          <w:sz w:val="16"/>
          <w:szCs w:val="16"/>
        </w:rPr>
        <w:br/>
      </w:r>
      <w:r w:rsidRPr="007B180E">
        <w:rPr>
          <w:sz w:val="16"/>
          <w:szCs w:val="16"/>
        </w:rPr>
        <w:t>Duomenys kaupiami ir saugomi Juridinių asmenų registre, kodas 188602751,</w:t>
      </w:r>
      <w:r w:rsidRPr="002479D9">
        <w:rPr>
          <w:sz w:val="16"/>
          <w:szCs w:val="16"/>
        </w:rPr>
        <w:t xml:space="preserve">  </w:t>
      </w:r>
      <w:r>
        <w:rPr>
          <w:sz w:val="16"/>
          <w:szCs w:val="16"/>
        </w:rPr>
        <w:t>PVM mokėtojo kodas LT</w:t>
      </w:r>
      <w:r w:rsidRPr="007B180E">
        <w:rPr>
          <w:sz w:val="16"/>
          <w:szCs w:val="16"/>
        </w:rPr>
        <w:t>100001016116</w:t>
      </w:r>
    </w:p>
    <w:p w14:paraId="63A8AA2B" w14:textId="77777777" w:rsidR="002D3962" w:rsidRDefault="002D3962" w:rsidP="00890C65">
      <w:pPr>
        <w:pStyle w:val="Caption"/>
        <w:pBdr>
          <w:bottom w:val="single" w:sz="4" w:space="1" w:color="auto"/>
        </w:pBdr>
        <w:spacing w:before="0" w:after="0" w:line="276" w:lineRule="auto"/>
        <w:rPr>
          <w:sz w:val="2"/>
        </w:rPr>
      </w:pPr>
    </w:p>
    <w:p w14:paraId="58951C85" w14:textId="77777777" w:rsidR="002D3962" w:rsidRDefault="002D3962" w:rsidP="00890C65">
      <w:pPr>
        <w:spacing w:line="276" w:lineRule="auto"/>
      </w:pPr>
    </w:p>
    <w:tbl>
      <w:tblPr>
        <w:tblW w:w="9989" w:type="dxa"/>
        <w:tblLayout w:type="fixed"/>
        <w:tblLook w:val="0000" w:firstRow="0" w:lastRow="0" w:firstColumn="0" w:lastColumn="0" w:noHBand="0" w:noVBand="0"/>
      </w:tblPr>
      <w:tblGrid>
        <w:gridCol w:w="6064"/>
        <w:gridCol w:w="1186"/>
        <w:gridCol w:w="2739"/>
      </w:tblGrid>
      <w:tr w:rsidR="00DB319C" w14:paraId="1D82B839" w14:textId="77777777" w:rsidTr="00A71177">
        <w:trPr>
          <w:cantSplit/>
          <w:trHeight w:val="95"/>
        </w:trPr>
        <w:tc>
          <w:tcPr>
            <w:tcW w:w="6064" w:type="dxa"/>
            <w:vMerge w:val="restart"/>
          </w:tcPr>
          <w:p w14:paraId="5C35CC1E" w14:textId="16E48214" w:rsidR="00064EAF" w:rsidRDefault="00064EAF" w:rsidP="00890C65">
            <w:pPr>
              <w:spacing w:line="276" w:lineRule="auto"/>
              <w:rPr>
                <w:bCs/>
              </w:rPr>
            </w:pPr>
            <w:r w:rsidRPr="00064EAF">
              <w:rPr>
                <w:bCs/>
              </w:rPr>
              <w:t>Nacionaliniam saugumui užtikrinti svarbių objektų apsaugos koordinavimo komisij</w:t>
            </w:r>
            <w:r>
              <w:rPr>
                <w:bCs/>
              </w:rPr>
              <w:t>ai</w:t>
            </w:r>
          </w:p>
          <w:p w14:paraId="6B73FF8B" w14:textId="3DEBB840" w:rsidR="00AF5341" w:rsidRDefault="00064EAF" w:rsidP="00890C65">
            <w:pPr>
              <w:spacing w:line="276" w:lineRule="auto"/>
            </w:pPr>
            <w:r>
              <w:t xml:space="preserve">(teikiama per </w:t>
            </w:r>
            <w:r w:rsidR="00685EAF" w:rsidRPr="00055DFE">
              <w:t>Lietuvos Respublikos</w:t>
            </w:r>
            <w:r w:rsidR="00685EAF">
              <w:t xml:space="preserve"> </w:t>
            </w:r>
            <w:r w:rsidR="00B175E6">
              <w:t>Vyriausyb</w:t>
            </w:r>
            <w:r>
              <w:t>ės kanceliariją)</w:t>
            </w:r>
          </w:p>
          <w:p w14:paraId="5C1F608B" w14:textId="77777777" w:rsidR="00492599" w:rsidRDefault="00492599" w:rsidP="00890C65">
            <w:pPr>
              <w:spacing w:line="276" w:lineRule="auto"/>
            </w:pPr>
          </w:p>
          <w:p w14:paraId="3AC7A7D0" w14:textId="77777777" w:rsidR="008B1E09" w:rsidRDefault="008B1E09" w:rsidP="00890C65">
            <w:pPr>
              <w:spacing w:line="276" w:lineRule="auto"/>
            </w:pPr>
          </w:p>
        </w:tc>
        <w:tc>
          <w:tcPr>
            <w:tcW w:w="3925" w:type="dxa"/>
            <w:gridSpan w:val="2"/>
          </w:tcPr>
          <w:p w14:paraId="187D9EF2" w14:textId="77777777" w:rsidR="00DB319C" w:rsidRDefault="00D703FA" w:rsidP="00890C65">
            <w:pPr>
              <w:spacing w:line="276" w:lineRule="auto"/>
              <w:ind w:right="132"/>
              <w:jc w:val="both"/>
            </w:pPr>
            <w:r>
              <w:t xml:space="preserve">                  </w:t>
            </w:r>
            <w:r w:rsidR="00DB319C">
              <w:t>201</w:t>
            </w:r>
            <w:r w:rsidR="00B524B8">
              <w:t>9</w:t>
            </w:r>
            <w:r w:rsidR="003C06B2">
              <w:t>-</w:t>
            </w:r>
            <w:r w:rsidR="00B524B8">
              <w:t>0</w:t>
            </w:r>
            <w:r w:rsidR="00B175E6">
              <w:t>3</w:t>
            </w:r>
            <w:r w:rsidR="00DB319C">
              <w:t xml:space="preserve">-     </w:t>
            </w:r>
            <w:r w:rsidR="00356D61">
              <w:t xml:space="preserve"> </w:t>
            </w:r>
            <w:r w:rsidR="009D7000">
              <w:t xml:space="preserve"> </w:t>
            </w:r>
            <w:r w:rsidR="00356D61">
              <w:t xml:space="preserve"> </w:t>
            </w:r>
            <w:r w:rsidR="007E2F33">
              <w:t xml:space="preserve">Nr. </w:t>
            </w:r>
          </w:p>
          <w:p w14:paraId="26476F3A" w14:textId="77777777" w:rsidR="00C63417" w:rsidRDefault="00C63417" w:rsidP="00890C65">
            <w:pPr>
              <w:spacing w:line="276" w:lineRule="auto"/>
              <w:ind w:right="132"/>
            </w:pPr>
          </w:p>
        </w:tc>
      </w:tr>
      <w:tr w:rsidR="006310A7" w14:paraId="630D0E50" w14:textId="77777777" w:rsidTr="00A71177">
        <w:trPr>
          <w:cantSplit/>
          <w:trHeight w:val="287"/>
        </w:trPr>
        <w:tc>
          <w:tcPr>
            <w:tcW w:w="6064" w:type="dxa"/>
            <w:vMerge/>
          </w:tcPr>
          <w:p w14:paraId="3AE2265E" w14:textId="77777777" w:rsidR="006310A7" w:rsidRDefault="006310A7" w:rsidP="00890C65">
            <w:pPr>
              <w:spacing w:line="276" w:lineRule="auto"/>
            </w:pPr>
          </w:p>
        </w:tc>
        <w:tc>
          <w:tcPr>
            <w:tcW w:w="1186" w:type="dxa"/>
          </w:tcPr>
          <w:p w14:paraId="10E6BED1" w14:textId="77777777" w:rsidR="006310A7" w:rsidRDefault="006310A7" w:rsidP="00890C65">
            <w:pPr>
              <w:spacing w:line="276" w:lineRule="auto"/>
              <w:ind w:right="132"/>
            </w:pPr>
          </w:p>
        </w:tc>
        <w:tc>
          <w:tcPr>
            <w:tcW w:w="2739" w:type="dxa"/>
          </w:tcPr>
          <w:p w14:paraId="7F330328" w14:textId="77777777" w:rsidR="006310A7" w:rsidRDefault="006310A7" w:rsidP="00890C65">
            <w:pPr>
              <w:spacing w:line="276" w:lineRule="auto"/>
            </w:pPr>
          </w:p>
        </w:tc>
      </w:tr>
    </w:tbl>
    <w:p w14:paraId="06EB0BC7" w14:textId="77777777" w:rsidR="00A60855" w:rsidRDefault="00E81D38" w:rsidP="00890C65">
      <w:pPr>
        <w:shd w:val="clear" w:color="auto" w:fill="FFFFFF"/>
        <w:spacing w:line="276" w:lineRule="auto"/>
        <w:ind w:right="70"/>
        <w:jc w:val="both"/>
        <w:rPr>
          <w:b/>
          <w:caps/>
          <w:lang w:eastAsia="lt-LT"/>
        </w:rPr>
      </w:pPr>
      <w:r w:rsidRPr="00EE20D7">
        <w:rPr>
          <w:b/>
          <w:caps/>
        </w:rPr>
        <w:t xml:space="preserve">DĖL </w:t>
      </w:r>
      <w:r w:rsidR="00492599">
        <w:rPr>
          <w:b/>
          <w:caps/>
        </w:rPr>
        <w:t>VALSTYBĖS ĮMONĖS „INFOSTRUKTŪRA“ PERTVARKYMO</w:t>
      </w:r>
    </w:p>
    <w:p w14:paraId="022F7650" w14:textId="77777777" w:rsidR="00BD3958" w:rsidRDefault="00BD3958" w:rsidP="00890C65">
      <w:pPr>
        <w:shd w:val="clear" w:color="auto" w:fill="FFFFFF"/>
        <w:spacing w:line="276" w:lineRule="auto"/>
        <w:ind w:right="70"/>
        <w:jc w:val="both"/>
        <w:rPr>
          <w:b/>
          <w:caps/>
          <w:lang w:eastAsia="lt-LT"/>
        </w:rPr>
      </w:pPr>
    </w:p>
    <w:p w14:paraId="71DA8432" w14:textId="685B5EA5" w:rsidR="00B622AF" w:rsidRDefault="00064EAF" w:rsidP="00890C65">
      <w:pPr>
        <w:tabs>
          <w:tab w:val="left" w:pos="851"/>
        </w:tabs>
        <w:spacing w:line="276" w:lineRule="auto"/>
        <w:ind w:firstLine="737"/>
        <w:jc w:val="both"/>
      </w:pPr>
      <w:r>
        <w:t xml:space="preserve">Vadovaujantis Lietuvos Respublikos </w:t>
      </w:r>
      <w:r w:rsidR="00CB649D" w:rsidRPr="00CB649D">
        <w:rPr>
          <w:bCs/>
        </w:rPr>
        <w:t>nacionaliniam saugumui užtikrinti svarbių objektų apsaugos įstatym</w:t>
      </w:r>
      <w:r w:rsidR="00CB649D">
        <w:rPr>
          <w:bCs/>
        </w:rPr>
        <w:t>o 7 straipsnio 2 dalies nuostatomis</w:t>
      </w:r>
      <w:r w:rsidR="00C66943">
        <w:rPr>
          <w:bCs/>
        </w:rPr>
        <w:t xml:space="preserve"> ir įgyvendindami </w:t>
      </w:r>
      <w:r w:rsidR="00C66943" w:rsidRPr="00C66943">
        <w:rPr>
          <w:bCs/>
        </w:rPr>
        <w:t>Nacionaliniam saugumui užtikrinti svarbių objektų apsaugos koordinavimo komisijos</w:t>
      </w:r>
      <w:r w:rsidR="00C66943">
        <w:rPr>
          <w:bCs/>
        </w:rPr>
        <w:t xml:space="preserve"> darbo tvarkos aprašo</w:t>
      </w:r>
      <w:r w:rsidR="00CB649D">
        <w:rPr>
          <w:bCs/>
        </w:rPr>
        <w:t xml:space="preserve">, </w:t>
      </w:r>
      <w:r w:rsidR="00C66943">
        <w:rPr>
          <w:bCs/>
        </w:rPr>
        <w:t xml:space="preserve">patvirtinto </w:t>
      </w:r>
      <w:r w:rsidR="00C66943" w:rsidRPr="00C66943">
        <w:rPr>
          <w:bCs/>
        </w:rPr>
        <w:t>Lietuvos</w:t>
      </w:r>
      <w:r w:rsidR="00C66943">
        <w:rPr>
          <w:bCs/>
        </w:rPr>
        <w:t xml:space="preserve"> </w:t>
      </w:r>
      <w:r w:rsidR="00C66943" w:rsidRPr="00C66943">
        <w:rPr>
          <w:bCs/>
        </w:rPr>
        <w:t>Respublikos</w:t>
      </w:r>
      <w:r w:rsidR="00C66943">
        <w:rPr>
          <w:bCs/>
        </w:rPr>
        <w:t xml:space="preserve"> </w:t>
      </w:r>
      <w:r w:rsidR="00C66943" w:rsidRPr="00C66943">
        <w:rPr>
          <w:bCs/>
        </w:rPr>
        <w:t>Vyriausybės</w:t>
      </w:r>
      <w:r w:rsidR="00C66943">
        <w:rPr>
          <w:bCs/>
        </w:rPr>
        <w:t xml:space="preserve"> </w:t>
      </w:r>
      <w:r w:rsidR="00C66943" w:rsidRPr="00C66943">
        <w:rPr>
          <w:bCs/>
        </w:rPr>
        <w:t>2009 m. lapkričio 25 d. nutarimu Nr. 1540</w:t>
      </w:r>
      <w:r w:rsidR="00C66943">
        <w:rPr>
          <w:bCs/>
        </w:rPr>
        <w:t xml:space="preserve">, 7.1 papunktį ir 25 punktą, </w:t>
      </w:r>
      <w:r w:rsidR="007873A3">
        <w:rPr>
          <w:bCs/>
        </w:rPr>
        <w:t xml:space="preserve">teikiame </w:t>
      </w:r>
      <w:r w:rsidR="00216992" w:rsidRPr="000F5D66">
        <w:rPr>
          <w:color w:val="000000"/>
        </w:rPr>
        <w:t xml:space="preserve">Lietuvos Respublikos Vyriausybės nutarimo „Dėl </w:t>
      </w:r>
      <w:r w:rsidR="00216992">
        <w:rPr>
          <w:color w:val="000000"/>
        </w:rPr>
        <w:t>v</w:t>
      </w:r>
      <w:r w:rsidR="00216992" w:rsidRPr="000F5D66">
        <w:rPr>
          <w:color w:val="000000"/>
        </w:rPr>
        <w:t xml:space="preserve">alstybės įmonės „Infostruktūra“ pertvarkymo ir </w:t>
      </w:r>
      <w:r w:rsidR="00216992" w:rsidRPr="00537FF2">
        <w:t>Lietuvos Respublikos Vyriausybės 2017</w:t>
      </w:r>
      <w:r w:rsidR="00216992">
        <w:t xml:space="preserve"> m. gegužės 3</w:t>
      </w:r>
      <w:r w:rsidR="00216992" w:rsidRPr="00537FF2">
        <w:t xml:space="preserve">1 </w:t>
      </w:r>
      <w:r w:rsidR="00216992">
        <w:t xml:space="preserve">d. </w:t>
      </w:r>
      <w:r w:rsidR="00216992" w:rsidRPr="00537FF2">
        <w:t>nutarim</w:t>
      </w:r>
      <w:r w:rsidR="00216992">
        <w:t>o</w:t>
      </w:r>
      <w:r w:rsidR="00216992" w:rsidRPr="00537FF2">
        <w:t xml:space="preserve"> Nr. 406 „Dėl valstybės įmonės „Infostruktūra“ savininko teisių ir pareigų įgyvendinimo</w:t>
      </w:r>
      <w:r w:rsidR="00216992">
        <w:t>“</w:t>
      </w:r>
      <w:r w:rsidR="00216992" w:rsidRPr="000F5D66">
        <w:rPr>
          <w:color w:val="000000"/>
        </w:rPr>
        <w:t xml:space="preserve"> pripažinimo netekusi</w:t>
      </w:r>
      <w:r w:rsidR="00216992">
        <w:rPr>
          <w:color w:val="000000"/>
        </w:rPr>
        <w:t>u</w:t>
      </w:r>
      <w:r w:rsidR="00216992" w:rsidRPr="000F5D66">
        <w:rPr>
          <w:color w:val="000000"/>
        </w:rPr>
        <w:t xml:space="preserve"> galios</w:t>
      </w:r>
      <w:r w:rsidR="00216992" w:rsidRPr="000F5D66">
        <w:t>“</w:t>
      </w:r>
      <w:r w:rsidR="009036DD" w:rsidRPr="000F5D66">
        <w:t xml:space="preserve"> </w:t>
      </w:r>
      <w:r w:rsidR="009036DD">
        <w:t xml:space="preserve">projektą </w:t>
      </w:r>
      <w:r w:rsidR="00D64FB2">
        <w:t xml:space="preserve">(toliau – </w:t>
      </w:r>
      <w:r w:rsidR="003441EF">
        <w:t>P</w:t>
      </w:r>
      <w:r w:rsidR="00D64FB2">
        <w:t>rojektas Nr.</w:t>
      </w:r>
      <w:r w:rsidR="008D43DF">
        <w:t xml:space="preserve"> </w:t>
      </w:r>
      <w:r w:rsidR="00D64FB2">
        <w:t>1)</w:t>
      </w:r>
      <w:r w:rsidR="007873A3">
        <w:t>,</w:t>
      </w:r>
      <w:r w:rsidR="00D64FB2">
        <w:t xml:space="preserve"> </w:t>
      </w:r>
      <w:r w:rsidR="00C66943">
        <w:t>lydimąjį</w:t>
      </w:r>
      <w:r w:rsidR="00CB649D">
        <w:t xml:space="preserve"> </w:t>
      </w:r>
      <w:r w:rsidR="009036DD" w:rsidRPr="000F5D66">
        <w:t xml:space="preserve">Lietuvos Respublikos Vyriausybės nutarimo „Dėl </w:t>
      </w:r>
      <w:r w:rsidR="009036DD">
        <w:t>Lietuvos Respublikos Vyriausybės</w:t>
      </w:r>
      <w:r w:rsidR="00D64FB2">
        <w:t xml:space="preserve"> </w:t>
      </w:r>
      <w:r w:rsidR="009036DD">
        <w:t xml:space="preserve">2018 m. gruodžio 28 d. nutarimo Nr. 1177 „Dėl </w:t>
      </w:r>
      <w:r w:rsidR="009036DD" w:rsidRPr="000F5D66">
        <w:t>Atskirų profesijų, kurių darbuotojų trūksta Lietuvos Respublikos valstybės ir savivaldybių įstaigose, sąraš</w:t>
      </w:r>
      <w:r w:rsidR="009036DD">
        <w:t>o patvirtinimo</w:t>
      </w:r>
      <w:r w:rsidR="009036DD" w:rsidRPr="000F5D66">
        <w:t>“</w:t>
      </w:r>
      <w:r w:rsidR="009036DD">
        <w:t xml:space="preserve"> pakeitimo“</w:t>
      </w:r>
      <w:r w:rsidR="009036DD" w:rsidRPr="000F5D66">
        <w:t xml:space="preserve"> </w:t>
      </w:r>
      <w:r w:rsidR="009036DD">
        <w:t>projektą</w:t>
      </w:r>
      <w:r w:rsidR="00D64FB2">
        <w:t xml:space="preserve"> (toliau – Projektas Nr. 2)</w:t>
      </w:r>
      <w:r w:rsidR="002D35FF">
        <w:t xml:space="preserve"> (toliau kartu – Projektai)</w:t>
      </w:r>
      <w:r w:rsidR="007873A3">
        <w:t xml:space="preserve">, ir prašome </w:t>
      </w:r>
      <w:r w:rsidR="007873A3">
        <w:t xml:space="preserve">pritarti </w:t>
      </w:r>
      <w:r w:rsidR="00B96A33">
        <w:t>v</w:t>
      </w:r>
      <w:r w:rsidR="007873A3">
        <w:t>alstybės įmonės „Infostruktūra“</w:t>
      </w:r>
      <w:r w:rsidR="00B96A33">
        <w:t xml:space="preserve"> (toliau – Įmonė) </w:t>
      </w:r>
      <w:r w:rsidR="007873A3">
        <w:t>pertvarkymui į biudžetinę įstaigą</w:t>
      </w:r>
      <w:r w:rsidR="00B622AF">
        <w:t>.</w:t>
      </w:r>
    </w:p>
    <w:p w14:paraId="670E67A7" w14:textId="0B2A799D" w:rsidR="00E136A2" w:rsidRDefault="0021638E" w:rsidP="00890C65">
      <w:pPr>
        <w:tabs>
          <w:tab w:val="left" w:pos="851"/>
        </w:tabs>
        <w:spacing w:line="276" w:lineRule="auto"/>
        <w:ind w:firstLine="737"/>
        <w:jc w:val="both"/>
      </w:pPr>
      <w:r>
        <w:t>Valstybės įmonių pertvarkos priemonių plano, kuriam buvo pritarta Lietuvos Respublikos Vyriausybės 2018 m. rugpjūčio 13 d. pasitarime, 20 punkt</w:t>
      </w:r>
      <w:r w:rsidR="00E136A2">
        <w:t>e</w:t>
      </w:r>
      <w:r w:rsidR="003441EF">
        <w:t xml:space="preserve"> </w:t>
      </w:r>
      <w:r w:rsidR="00B96A33">
        <w:t xml:space="preserve">Įmonę </w:t>
      </w:r>
      <w:r>
        <w:t>num</w:t>
      </w:r>
      <w:r w:rsidR="00E136A2">
        <w:t>atyta</w:t>
      </w:r>
      <w:r>
        <w:t xml:space="preserve"> pertvarkyti į biudžetinę</w:t>
      </w:r>
      <w:r w:rsidR="00E136A2">
        <w:t xml:space="preserve"> įstaigą</w:t>
      </w:r>
      <w:r w:rsidR="008D43DF">
        <w:t xml:space="preserve"> priėmus </w:t>
      </w:r>
      <w:r w:rsidR="008D43DF" w:rsidRPr="008D43DF">
        <w:t xml:space="preserve">Lietuvos Respublikos informacinių išteklių valdymo įstatymo pakeitimo įstatymo, nustatančio </w:t>
      </w:r>
      <w:r w:rsidR="008D43DF">
        <w:t xml:space="preserve">būsimą </w:t>
      </w:r>
      <w:r w:rsidR="008D43DF" w:rsidRPr="008D43DF">
        <w:t>biudžetinę įstaigą ir jos funkcijas,</w:t>
      </w:r>
      <w:r w:rsidR="008D43DF">
        <w:t xml:space="preserve"> pakeitimus.</w:t>
      </w:r>
    </w:p>
    <w:p w14:paraId="2EAB5B65" w14:textId="77777777" w:rsidR="009C324F" w:rsidRDefault="00E136A2" w:rsidP="00890C65">
      <w:pPr>
        <w:tabs>
          <w:tab w:val="left" w:pos="851"/>
        </w:tabs>
        <w:spacing w:line="276" w:lineRule="auto"/>
        <w:ind w:firstLine="737"/>
        <w:jc w:val="both"/>
        <w:rPr>
          <w:shd w:val="clear" w:color="auto" w:fill="FFFFFF"/>
        </w:rPr>
      </w:pPr>
      <w:r>
        <w:t xml:space="preserve">Lietuvos Respublikos Seimas 2018 m. </w:t>
      </w:r>
      <w:r w:rsidR="008D43DF">
        <w:t>gruodžio 20 d. priėmė</w:t>
      </w:r>
      <w:r>
        <w:t xml:space="preserve"> </w:t>
      </w:r>
      <w:r w:rsidRPr="00D64FB2">
        <w:rPr>
          <w:shd w:val="clear" w:color="auto" w:fill="FFFFFF"/>
        </w:rPr>
        <w:t>Lietuvos Respublikos valstybės informacinių išteklių valdymo įstatymo Nr. XI-1807 1, 2, 5, 6, 43 straipsnių pakeitimo ir Įstatymo papildymo 43</w:t>
      </w:r>
      <w:r w:rsidR="008D43DF" w:rsidRPr="00AF5341">
        <w:rPr>
          <w:shd w:val="clear" w:color="auto" w:fill="FFFFFF"/>
          <w:vertAlign w:val="superscript"/>
        </w:rPr>
        <w:t>2</w:t>
      </w:r>
      <w:r w:rsidR="008D43DF">
        <w:rPr>
          <w:shd w:val="clear" w:color="auto" w:fill="FFFFFF"/>
        </w:rPr>
        <w:t>, 43</w:t>
      </w:r>
      <w:r w:rsidR="008D43DF" w:rsidRPr="00AF5341">
        <w:rPr>
          <w:shd w:val="clear" w:color="auto" w:fill="FFFFFF"/>
          <w:vertAlign w:val="superscript"/>
        </w:rPr>
        <w:t>3</w:t>
      </w:r>
      <w:r w:rsidR="008D43DF">
        <w:rPr>
          <w:shd w:val="clear" w:color="auto" w:fill="FFFFFF"/>
        </w:rPr>
        <w:t xml:space="preserve"> straipsniais įstatymą, kurio</w:t>
      </w:r>
      <w:r w:rsidR="003E41BD">
        <w:rPr>
          <w:shd w:val="clear" w:color="auto" w:fill="FFFFFF"/>
        </w:rPr>
        <w:t xml:space="preserve"> nuostatos</w:t>
      </w:r>
      <w:r w:rsidR="008D43DF">
        <w:rPr>
          <w:shd w:val="clear" w:color="auto" w:fill="FFFFFF"/>
        </w:rPr>
        <w:t xml:space="preserve"> naujai reglamentuoja Saugiojo valstybinio duomenų perdavimo tinklo (toliau – Saugusis tinklas) veikimą, kartu numatant, kad nuo </w:t>
      </w:r>
      <w:r w:rsidR="008D3376">
        <w:rPr>
          <w:shd w:val="clear" w:color="auto" w:fill="FFFFFF"/>
        </w:rPr>
        <w:t xml:space="preserve">2019 m. </w:t>
      </w:r>
      <w:r w:rsidR="009036DD">
        <w:rPr>
          <w:shd w:val="clear" w:color="auto" w:fill="FFFFFF"/>
        </w:rPr>
        <w:t>liepos</w:t>
      </w:r>
      <w:r w:rsidR="008D3376">
        <w:rPr>
          <w:shd w:val="clear" w:color="auto" w:fill="FFFFFF"/>
        </w:rPr>
        <w:t xml:space="preserve"> 1 d.</w:t>
      </w:r>
      <w:r w:rsidR="008D43DF">
        <w:rPr>
          <w:shd w:val="clear" w:color="auto" w:fill="FFFFFF"/>
        </w:rPr>
        <w:t xml:space="preserve"> Saugųjį tinklą turi</w:t>
      </w:r>
      <w:r w:rsidR="00D64FB2">
        <w:rPr>
          <w:shd w:val="clear" w:color="auto" w:fill="FFFFFF"/>
        </w:rPr>
        <w:t xml:space="preserve"> tvarkyti krašto apsaugos minis</w:t>
      </w:r>
      <w:r w:rsidR="009C324F">
        <w:rPr>
          <w:shd w:val="clear" w:color="auto" w:fill="FFFFFF"/>
        </w:rPr>
        <w:t xml:space="preserve">tro įgaliota biudžetinė įstaiga. </w:t>
      </w:r>
    </w:p>
    <w:p w14:paraId="7EDDF07A" w14:textId="77777777" w:rsidR="00CC09AE" w:rsidRDefault="009C324F" w:rsidP="00890C65">
      <w:pPr>
        <w:tabs>
          <w:tab w:val="left" w:pos="851"/>
        </w:tabs>
        <w:spacing w:line="276" w:lineRule="auto"/>
        <w:ind w:firstLine="737"/>
        <w:jc w:val="both"/>
      </w:pPr>
      <w:r>
        <w:rPr>
          <w:shd w:val="clear" w:color="auto" w:fill="FFFFFF"/>
        </w:rPr>
        <w:t xml:space="preserve">Kaip ir buvo planuota rengiant </w:t>
      </w:r>
      <w:r w:rsidR="003441EF">
        <w:rPr>
          <w:shd w:val="clear" w:color="auto" w:fill="FFFFFF"/>
        </w:rPr>
        <w:t xml:space="preserve">teisinio </w:t>
      </w:r>
      <w:r>
        <w:rPr>
          <w:shd w:val="clear" w:color="auto" w:fill="FFFFFF"/>
        </w:rPr>
        <w:t>reglamentavimo pakeitimus, atsižvelgiant į Įmonės turimą pajėgumą ir į tai, kad ji ir šiuo metu yra įgaliota tvarkyti Saugųjį tinklą, siekiant įgyvendinti įstatym</w:t>
      </w:r>
      <w:r w:rsidR="003441EF">
        <w:rPr>
          <w:shd w:val="clear" w:color="auto" w:fill="FFFFFF"/>
        </w:rPr>
        <w:t>o</w:t>
      </w:r>
      <w:r>
        <w:rPr>
          <w:shd w:val="clear" w:color="auto" w:fill="FFFFFF"/>
        </w:rPr>
        <w:t xml:space="preserve"> nuostatas ir užtikrinti tinkamą naujos valstybės funkcijos vykdymą, </w:t>
      </w:r>
      <w:r w:rsidR="00CC09AE">
        <w:rPr>
          <w:shd w:val="clear" w:color="auto" w:fill="FFFFFF"/>
        </w:rPr>
        <w:t xml:space="preserve">Saugiojo tinklo tvarkymas bus </w:t>
      </w:r>
      <w:r w:rsidR="003E41BD">
        <w:rPr>
          <w:shd w:val="clear" w:color="auto" w:fill="FFFFFF"/>
        </w:rPr>
        <w:t>pa</w:t>
      </w:r>
      <w:r w:rsidR="00CC09AE">
        <w:rPr>
          <w:shd w:val="clear" w:color="auto" w:fill="FFFFFF"/>
        </w:rPr>
        <w:t xml:space="preserve">tikėtas pertvarkytai Įmonei. Šiam tikslui pasiekti </w:t>
      </w:r>
      <w:r>
        <w:rPr>
          <w:shd w:val="clear" w:color="auto" w:fill="FFFFFF"/>
        </w:rPr>
        <w:t xml:space="preserve">parengtas Projektas Nr. 1, kuriuo siūloma Lietuvos Respublikos Vyriausybei priimti sprendimą pertvarkyti Įmonę į biudžetinę įstaigą </w:t>
      </w:r>
      <w:r w:rsidR="00BA357C">
        <w:rPr>
          <w:shd w:val="clear" w:color="auto" w:fill="FFFFFF"/>
        </w:rPr>
        <w:t>Kertin</w:t>
      </w:r>
      <w:r w:rsidR="003441EF">
        <w:rPr>
          <w:shd w:val="clear" w:color="auto" w:fill="FFFFFF"/>
        </w:rPr>
        <w:t>į</w:t>
      </w:r>
      <w:r w:rsidR="00BA357C">
        <w:rPr>
          <w:shd w:val="clear" w:color="auto" w:fill="FFFFFF"/>
        </w:rPr>
        <w:t xml:space="preserve"> valstybės telekomunikacijų centr</w:t>
      </w:r>
      <w:r w:rsidR="003441EF">
        <w:rPr>
          <w:shd w:val="clear" w:color="auto" w:fill="FFFFFF"/>
        </w:rPr>
        <w:t>ą</w:t>
      </w:r>
      <w:r w:rsidR="00CC09AE">
        <w:rPr>
          <w:shd w:val="clear" w:color="auto" w:fill="FFFFFF"/>
        </w:rPr>
        <w:t>.</w:t>
      </w:r>
      <w:r w:rsidR="00CC09AE">
        <w:t xml:space="preserve"> </w:t>
      </w:r>
    </w:p>
    <w:p w14:paraId="235F80C4" w14:textId="77777777" w:rsidR="0085633D" w:rsidRPr="0085633D" w:rsidRDefault="0085633D" w:rsidP="00890C65">
      <w:pPr>
        <w:tabs>
          <w:tab w:val="left" w:pos="851"/>
        </w:tabs>
        <w:spacing w:line="276" w:lineRule="auto"/>
        <w:ind w:firstLine="737"/>
        <w:jc w:val="both"/>
      </w:pPr>
      <w:r>
        <w:t xml:space="preserve">Įmonės šiuo metu vykdomos </w:t>
      </w:r>
      <w:r w:rsidRPr="0085633D">
        <w:t>sertifikatų, leidžiančių atlikti juose įrašytų modelių kasos aparatų ir su jais susijusių įrenginių techninės priežiūros ir remonto darbus, išdavim</w:t>
      </w:r>
      <w:r>
        <w:t>o</w:t>
      </w:r>
      <w:r w:rsidRPr="0085633D">
        <w:t xml:space="preserve"> juridiniams asmenims ir jų darbuotojams ir sertifikatų panaikinim</w:t>
      </w:r>
      <w:r>
        <w:t xml:space="preserve">o, </w:t>
      </w:r>
      <w:r w:rsidRPr="0085633D">
        <w:t xml:space="preserve">išvadų dėl įtraukimo į Lietuvos Respublikoje </w:t>
      </w:r>
      <w:r w:rsidRPr="0085633D">
        <w:lastRenderedPageBreak/>
        <w:t>leidžiamų naudoti kasos aparatų ir prekybos automatų modelių sąrašą</w:t>
      </w:r>
      <w:r>
        <w:t xml:space="preserve"> teikimo, </w:t>
      </w:r>
      <w:r w:rsidRPr="0085633D">
        <w:t>kasos aparatų ir prekybos automatų, įtrauktų į Lietuvos Respublikoje leidžiamų naudoti kasos aparatų ir prekybos automatų modelių sąrašą, techninė</w:t>
      </w:r>
      <w:r>
        <w:t>s</w:t>
      </w:r>
      <w:r w:rsidRPr="0085633D">
        <w:t xml:space="preserve"> ekspertizė</w:t>
      </w:r>
      <w:r>
        <w:t>s funkcijos bus perduotos Lietuvos metrologijos inspekcijai.</w:t>
      </w:r>
    </w:p>
    <w:p w14:paraId="21DBB034" w14:textId="77777777" w:rsidR="00D10916" w:rsidRDefault="00AF5341" w:rsidP="00890C65">
      <w:pPr>
        <w:tabs>
          <w:tab w:val="left" w:pos="851"/>
        </w:tabs>
        <w:spacing w:line="276" w:lineRule="auto"/>
        <w:ind w:firstLine="737"/>
        <w:jc w:val="both"/>
      </w:pPr>
      <w:r>
        <w:t>Po pertvarkymo veiksiančiai biudžetinei įstaigai</w:t>
      </w:r>
      <w:r w:rsidR="0095485F" w:rsidDel="0095485F">
        <w:t xml:space="preserve"> </w:t>
      </w:r>
      <w:r w:rsidR="00D10916">
        <w:t xml:space="preserve">papildomų </w:t>
      </w:r>
      <w:r w:rsidR="00D10916" w:rsidRPr="0090770A">
        <w:t xml:space="preserve">lėšų </w:t>
      </w:r>
      <w:r w:rsidR="00685F6C">
        <w:t>nereikės</w:t>
      </w:r>
      <w:r w:rsidR="00BE56A4">
        <w:t xml:space="preserve"> –</w:t>
      </w:r>
      <w:r w:rsidR="00685F6C">
        <w:t xml:space="preserve"> </w:t>
      </w:r>
      <w:r>
        <w:t>jos</w:t>
      </w:r>
      <w:r w:rsidR="00685F6C">
        <w:t xml:space="preserve"> veiklai</w:t>
      </w:r>
      <w:r w:rsidR="00BE56A4">
        <w:t xml:space="preserve"> planuojama naudoti 2019 metų valstybės biudžeto patvirtint</w:t>
      </w:r>
      <w:r w:rsidR="00986EFA">
        <w:t>us</w:t>
      </w:r>
      <w:r w:rsidR="00BE56A4">
        <w:t xml:space="preserve"> </w:t>
      </w:r>
      <w:proofErr w:type="spellStart"/>
      <w:r w:rsidR="00685F6C" w:rsidRPr="00685F6C">
        <w:t>asignavim</w:t>
      </w:r>
      <w:r w:rsidR="00986EFA">
        <w:t>us</w:t>
      </w:r>
      <w:proofErr w:type="spellEnd"/>
      <w:r w:rsidR="00986EFA">
        <w:t>, perskirstytus</w:t>
      </w:r>
      <w:r w:rsidR="00BE56A4">
        <w:t xml:space="preserve"> pagal programas</w:t>
      </w:r>
      <w:r w:rsidR="00986EFA">
        <w:t>, t. y.</w:t>
      </w:r>
      <w:r w:rsidR="00986EFA" w:rsidRPr="00986EFA">
        <w:t xml:space="preserve"> </w:t>
      </w:r>
      <w:r w:rsidR="00986EFA">
        <w:t xml:space="preserve">siūlant keisti Lietuvos Respublikos Vyriausybės 2019 m. vasario 13 d. nutarimą </w:t>
      </w:r>
      <w:r w:rsidR="00961A44">
        <w:t xml:space="preserve"> </w:t>
      </w:r>
      <w:r w:rsidR="00986EFA">
        <w:t xml:space="preserve">Nr. 134 „Dėl </w:t>
      </w:r>
      <w:r w:rsidR="00986EFA" w:rsidRPr="0085633D">
        <w:t>2019 metų valstybės biudžeto patvirtint</w:t>
      </w:r>
      <w:r w:rsidR="00986EFA">
        <w:t>ų</w:t>
      </w:r>
      <w:r w:rsidR="00986EFA" w:rsidRPr="0085633D">
        <w:t xml:space="preserve"> asignavim</w:t>
      </w:r>
      <w:r w:rsidR="00986EFA">
        <w:t>ų paskirstymo</w:t>
      </w:r>
      <w:r w:rsidR="00986EFA" w:rsidRPr="0085633D">
        <w:t xml:space="preserve"> pagal programas</w:t>
      </w:r>
      <w:r w:rsidR="00986EFA">
        <w:t>“.</w:t>
      </w:r>
      <w:r w:rsidR="00BE56A4">
        <w:t xml:space="preserve"> Duomenys</w:t>
      </w:r>
      <w:r w:rsidR="00685F6C" w:rsidRPr="00685F6C">
        <w:t xml:space="preserve"> </w:t>
      </w:r>
      <w:r w:rsidR="0085633D">
        <w:t xml:space="preserve">dėl asignavimų perskirstymo </w:t>
      </w:r>
      <w:r w:rsidR="00986EFA">
        <w:t xml:space="preserve">poreikio </w:t>
      </w:r>
      <w:r w:rsidR="00BE56A4">
        <w:t>F</w:t>
      </w:r>
      <w:r w:rsidR="00685F6C" w:rsidRPr="00685F6C">
        <w:t xml:space="preserve">inansų ministerijai </w:t>
      </w:r>
      <w:r w:rsidR="00BE56A4">
        <w:t xml:space="preserve">bus pateikti </w:t>
      </w:r>
      <w:r w:rsidR="00986EFA">
        <w:t xml:space="preserve">priėmus </w:t>
      </w:r>
      <w:r w:rsidR="00986EFA" w:rsidRPr="00D64FB2">
        <w:rPr>
          <w:shd w:val="clear" w:color="auto" w:fill="FFFFFF"/>
        </w:rPr>
        <w:t>Lietuvos Respublikos valstybės informacinių išteklių valdymo įstatymo Nr. XI-1807 1, 2, 5, 6, 43 straipsnių pakeitimo ir Įstatymo papildymo 43</w:t>
      </w:r>
      <w:r w:rsidR="00986EFA" w:rsidRPr="00AF5341">
        <w:rPr>
          <w:shd w:val="clear" w:color="auto" w:fill="FFFFFF"/>
          <w:vertAlign w:val="superscript"/>
        </w:rPr>
        <w:t>2</w:t>
      </w:r>
      <w:r w:rsidR="00986EFA">
        <w:rPr>
          <w:shd w:val="clear" w:color="auto" w:fill="FFFFFF"/>
        </w:rPr>
        <w:t>, 43</w:t>
      </w:r>
      <w:r w:rsidR="00986EFA" w:rsidRPr="00AF5341">
        <w:rPr>
          <w:shd w:val="clear" w:color="auto" w:fill="FFFFFF"/>
          <w:vertAlign w:val="superscript"/>
        </w:rPr>
        <w:t>3</w:t>
      </w:r>
      <w:r w:rsidR="00986EFA">
        <w:rPr>
          <w:shd w:val="clear" w:color="auto" w:fill="FFFFFF"/>
        </w:rPr>
        <w:t xml:space="preserve"> straipsniais įstatymą įgyvendinančius teisės aktus</w:t>
      </w:r>
      <w:r w:rsidR="00BE56A4">
        <w:t xml:space="preserve">. </w:t>
      </w:r>
      <w:r w:rsidR="00B524B8">
        <w:t>Biudžetinė įstaiga patikėjimo teise valdytų visą šiuo metu Įmonės patikėjimo teise valdomą valstybės turtą, o jos valdomos infrastruktūros pagrindu būtų kuriamas Saugusis tinklas.</w:t>
      </w:r>
      <w:r w:rsidR="00D10916">
        <w:t xml:space="preserve"> Saugiojo tinklo naudotojams taip pat būtų sudaroma galimybė naudotis valstybiniu duomenų centru.</w:t>
      </w:r>
    </w:p>
    <w:p w14:paraId="04037BEF" w14:textId="77777777" w:rsidR="00B524B8" w:rsidRDefault="00D10916" w:rsidP="00890C65">
      <w:pPr>
        <w:tabs>
          <w:tab w:val="left" w:pos="851"/>
        </w:tabs>
        <w:spacing w:line="276" w:lineRule="auto"/>
        <w:ind w:firstLine="737"/>
        <w:jc w:val="both"/>
      </w:pPr>
      <w:r>
        <w:t>Projektas Nr. 2 parengtas</w:t>
      </w:r>
      <w:r w:rsidR="00C222D8">
        <w:t xml:space="preserve"> įvertinus informacinių technologijų specialistų trūkumą valstybinėse biudžetinėse įstaigose, </w:t>
      </w:r>
      <w:r>
        <w:t>siekiant užtikrinti tinkamą įstaigos veikimą ir jai vado</w:t>
      </w:r>
      <w:r w:rsidR="00C222D8">
        <w:t>vauti atrinkti kvalifikuotą</w:t>
      </w:r>
      <w:r>
        <w:t xml:space="preserve"> asmenį bei skirti jam konkurencingą darbo užmokestį.</w:t>
      </w:r>
      <w:r w:rsidR="00B524B8">
        <w:t xml:space="preserve"> </w:t>
      </w:r>
      <w:r w:rsidR="00C222D8">
        <w:t xml:space="preserve">Vadovaujantis </w:t>
      </w:r>
      <w:r w:rsidR="00C222D8" w:rsidRPr="00C222D8">
        <w:t>Pareigybių, dėl kur</w:t>
      </w:r>
      <w:r w:rsidR="00C222D8">
        <w:t xml:space="preserve">ių rengiamas konkursas, sąrašu, patvirtintu Lietuvos Respublikos Vyriausybės </w:t>
      </w:r>
      <w:r w:rsidR="00C222D8" w:rsidRPr="00C222D8">
        <w:t xml:space="preserve">2017 m. birželio 21 d. </w:t>
      </w:r>
      <w:r w:rsidR="00C222D8">
        <w:t xml:space="preserve">nutarimu </w:t>
      </w:r>
      <w:r w:rsidR="00C222D8" w:rsidRPr="00C222D8">
        <w:t>Nr. 496</w:t>
      </w:r>
      <w:r w:rsidR="00C222D8">
        <w:t xml:space="preserve"> „Dėl Darbo kodekso įgyvendinimo“, biudžetinės įstaigos vadovas būtų atrenkamas organizuojant konkursą pagal </w:t>
      </w:r>
      <w:r w:rsidR="00C222D8" w:rsidRPr="00C222D8">
        <w:t>Konkursų valstybės ir savivaldybių įmonėse, iš valstybės, savivaldybių ir Valstybinio socialinio draudimo fondo biudžetų bei iš kitų valstybės įsteigtų fondų lėšų finansuojamose valstybės ir savivaldybių įstaigose ir viešosiose įstaigose, kurių savininkė yra valstybė ar savivaldybė, organi</w:t>
      </w:r>
      <w:r w:rsidR="00C222D8">
        <w:t>zavimo ir vykdymo tvarkos aprašo, patvirtinto</w:t>
      </w:r>
      <w:r w:rsidR="00C222D8" w:rsidRPr="00C222D8">
        <w:t xml:space="preserve"> </w:t>
      </w:r>
      <w:r w:rsidR="00C222D8">
        <w:t xml:space="preserve">Lietuvos Respublikos Vyriausybės </w:t>
      </w:r>
      <w:r w:rsidR="00C222D8" w:rsidRPr="00C222D8">
        <w:t xml:space="preserve">2017 m. birželio 21 d. </w:t>
      </w:r>
      <w:r w:rsidR="00C222D8">
        <w:t xml:space="preserve">nutarimu </w:t>
      </w:r>
      <w:r w:rsidR="00C222D8" w:rsidRPr="00C222D8">
        <w:t>Nr. 496</w:t>
      </w:r>
      <w:r w:rsidR="00C222D8">
        <w:t xml:space="preserve"> „Dėl Darbo kodekso įgyvendinimo“, nuostatas.</w:t>
      </w:r>
    </w:p>
    <w:p w14:paraId="4CE68823" w14:textId="1A930B07" w:rsidR="00A71177" w:rsidRDefault="0090770A" w:rsidP="00890C65">
      <w:pPr>
        <w:tabs>
          <w:tab w:val="left" w:pos="851"/>
        </w:tabs>
        <w:spacing w:line="276" w:lineRule="auto"/>
        <w:ind w:firstLine="737"/>
        <w:jc w:val="both"/>
      </w:pPr>
      <w:r w:rsidRPr="0090770A">
        <w:t xml:space="preserve">Priėmus </w:t>
      </w:r>
      <w:r w:rsidR="002D35FF">
        <w:t>P</w:t>
      </w:r>
      <w:r w:rsidRPr="0090770A">
        <w:t>rojekt</w:t>
      </w:r>
      <w:r w:rsidR="00ED32CE">
        <w:t>us</w:t>
      </w:r>
      <w:r w:rsidRPr="0090770A">
        <w:t xml:space="preserve">, neigiamų pasekmių nenumatoma. </w:t>
      </w:r>
      <w:r w:rsidR="002D35FF">
        <w:t>P</w:t>
      </w:r>
      <w:r w:rsidR="00AE728D" w:rsidRPr="00AE728D">
        <w:t>rojekta</w:t>
      </w:r>
      <w:r w:rsidR="00AE728D">
        <w:t>i</w:t>
      </w:r>
      <w:r w:rsidR="00AE728D" w:rsidRPr="00AE728D">
        <w:t xml:space="preserve"> paskelbt</w:t>
      </w:r>
      <w:r w:rsidR="00AE728D">
        <w:t>i</w:t>
      </w:r>
      <w:r w:rsidR="00AE728D" w:rsidRPr="00AE728D">
        <w:t xml:space="preserve"> Lietuvos Respublikos Seimo kanceliarijos teisės aktų informacinėje sistemoje. </w:t>
      </w:r>
    </w:p>
    <w:p w14:paraId="6CD75F4E" w14:textId="3F681ACB" w:rsidR="007873A3" w:rsidRDefault="00E31AB3" w:rsidP="00890C65">
      <w:pPr>
        <w:pStyle w:val="NoSpacing"/>
        <w:spacing w:line="276" w:lineRule="auto"/>
        <w:ind w:firstLine="737"/>
        <w:jc w:val="both"/>
        <w:rPr>
          <w:sz w:val="24"/>
          <w:szCs w:val="24"/>
        </w:rPr>
      </w:pPr>
      <w:r>
        <w:rPr>
          <w:sz w:val="24"/>
          <w:szCs w:val="24"/>
        </w:rPr>
        <w:t xml:space="preserve">Išvadas </w:t>
      </w:r>
      <w:r w:rsidR="00524DB3">
        <w:rPr>
          <w:sz w:val="24"/>
          <w:szCs w:val="24"/>
        </w:rPr>
        <w:t xml:space="preserve">dėl </w:t>
      </w:r>
      <w:r w:rsidR="00BF10FD">
        <w:rPr>
          <w:sz w:val="24"/>
          <w:szCs w:val="24"/>
        </w:rPr>
        <w:t>P</w:t>
      </w:r>
      <w:r w:rsidR="00524DB3">
        <w:rPr>
          <w:sz w:val="24"/>
          <w:szCs w:val="24"/>
        </w:rPr>
        <w:t xml:space="preserve">rojektų </w:t>
      </w:r>
      <w:r w:rsidR="008E49FE">
        <w:rPr>
          <w:sz w:val="24"/>
          <w:szCs w:val="24"/>
        </w:rPr>
        <w:t xml:space="preserve">be pastabų </w:t>
      </w:r>
      <w:r>
        <w:rPr>
          <w:sz w:val="24"/>
          <w:szCs w:val="24"/>
        </w:rPr>
        <w:t xml:space="preserve">pateikė Ekonomikos ir inovacijų ministerija, </w:t>
      </w:r>
      <w:r w:rsidR="00B96A33">
        <w:rPr>
          <w:sz w:val="24"/>
          <w:szCs w:val="24"/>
        </w:rPr>
        <w:t>Vidaus reikalų ministerija ir</w:t>
      </w:r>
      <w:r>
        <w:rPr>
          <w:sz w:val="24"/>
          <w:szCs w:val="24"/>
        </w:rPr>
        <w:t xml:space="preserve"> Lietuvos metrologijos inspekcija</w:t>
      </w:r>
      <w:r w:rsidR="008E49FE">
        <w:rPr>
          <w:sz w:val="24"/>
          <w:szCs w:val="24"/>
        </w:rPr>
        <w:t>.</w:t>
      </w:r>
      <w:r w:rsidR="008E49FE" w:rsidRPr="008E49FE">
        <w:rPr>
          <w:sz w:val="24"/>
          <w:szCs w:val="24"/>
        </w:rPr>
        <w:t xml:space="preserve"> </w:t>
      </w:r>
      <w:r w:rsidR="008E49FE">
        <w:rPr>
          <w:sz w:val="24"/>
          <w:szCs w:val="24"/>
        </w:rPr>
        <w:t>Projekta</w:t>
      </w:r>
      <w:r w:rsidR="00994B3C">
        <w:rPr>
          <w:sz w:val="24"/>
          <w:szCs w:val="24"/>
        </w:rPr>
        <w:t>s Nr. 1</w:t>
      </w:r>
      <w:r w:rsidR="008E49FE">
        <w:rPr>
          <w:sz w:val="24"/>
          <w:szCs w:val="24"/>
        </w:rPr>
        <w:t xml:space="preserve"> patikslint</w:t>
      </w:r>
      <w:r w:rsidR="00994B3C">
        <w:rPr>
          <w:sz w:val="24"/>
          <w:szCs w:val="24"/>
        </w:rPr>
        <w:t>as</w:t>
      </w:r>
      <w:r w:rsidR="008E49FE">
        <w:rPr>
          <w:sz w:val="24"/>
          <w:szCs w:val="24"/>
        </w:rPr>
        <w:t xml:space="preserve"> atsižvelgiant į Teisingumo ministerijos siūlymus.</w:t>
      </w:r>
      <w:r w:rsidR="007873A3">
        <w:rPr>
          <w:sz w:val="24"/>
          <w:szCs w:val="24"/>
        </w:rPr>
        <w:t xml:space="preserve"> </w:t>
      </w:r>
      <w:r w:rsidR="00B96A33">
        <w:rPr>
          <w:sz w:val="24"/>
          <w:szCs w:val="24"/>
        </w:rPr>
        <w:t xml:space="preserve">Dėl kitų teisingumo ministerijos pastabų bus sprendžiama ministerijos atstovų pasitarime. </w:t>
      </w:r>
      <w:r w:rsidR="007873A3">
        <w:rPr>
          <w:sz w:val="24"/>
          <w:szCs w:val="24"/>
        </w:rPr>
        <w:t xml:space="preserve">Finansų ministerijos išvadoje nurodomas nekilnojamasis turtas yra įtrauktas į Viešame aukcione parduodamo valstybės nekilnojamojo turto ir kitų nekilnojamųjų daiktų sąrašą, patvirtintą </w:t>
      </w:r>
      <w:r w:rsidR="007873A3" w:rsidRPr="007873A3">
        <w:rPr>
          <w:sz w:val="24"/>
          <w:szCs w:val="24"/>
        </w:rPr>
        <w:t>Lietuvos Respublikos Vyriausybės 2015 m. vasario 11 d. nutarim</w:t>
      </w:r>
      <w:r w:rsidR="007873A3">
        <w:rPr>
          <w:sz w:val="24"/>
          <w:szCs w:val="24"/>
        </w:rPr>
        <w:t>u</w:t>
      </w:r>
      <w:r w:rsidR="007873A3" w:rsidRPr="007873A3">
        <w:rPr>
          <w:sz w:val="24"/>
          <w:szCs w:val="24"/>
        </w:rPr>
        <w:t xml:space="preserve"> Nr. 163</w:t>
      </w:r>
      <w:r w:rsidR="007873A3">
        <w:rPr>
          <w:sz w:val="24"/>
          <w:szCs w:val="24"/>
        </w:rPr>
        <w:t xml:space="preserve">, (1.3.1 papunktis), todėl </w:t>
      </w:r>
      <w:r w:rsidR="00B96A33">
        <w:rPr>
          <w:sz w:val="24"/>
          <w:szCs w:val="24"/>
        </w:rPr>
        <w:t>manome, kad Projekto Nr. 1 šiuo aspektu tikslinti nereikia.</w:t>
      </w:r>
    </w:p>
    <w:p w14:paraId="274C911F" w14:textId="2AA58018" w:rsidR="00B96A33" w:rsidRDefault="00D72E41" w:rsidP="00890C65">
      <w:pPr>
        <w:pStyle w:val="NoSpacing"/>
        <w:spacing w:line="276" w:lineRule="auto"/>
        <w:ind w:firstLine="737"/>
        <w:jc w:val="both"/>
        <w:rPr>
          <w:sz w:val="24"/>
          <w:szCs w:val="24"/>
        </w:rPr>
      </w:pPr>
      <w:r>
        <w:rPr>
          <w:sz w:val="24"/>
          <w:szCs w:val="24"/>
        </w:rPr>
        <w:t>Atsižvelgiant į tai, kad Projektai pateikti svarstyti Lietuvos Respublikos Vyriausybei (planuojama svarstyti 2019 m. kovo 20 d.</w:t>
      </w:r>
      <w:r w:rsidR="00AA3296">
        <w:rPr>
          <w:sz w:val="24"/>
          <w:szCs w:val="24"/>
        </w:rPr>
        <w:t xml:space="preserve"> posėdyje</w:t>
      </w:r>
      <w:r>
        <w:rPr>
          <w:sz w:val="24"/>
          <w:szCs w:val="24"/>
        </w:rPr>
        <w:t>), p</w:t>
      </w:r>
      <w:r w:rsidR="00B96A33">
        <w:rPr>
          <w:sz w:val="24"/>
          <w:szCs w:val="24"/>
        </w:rPr>
        <w:t xml:space="preserve">rašome Jūsų išvadą dėl Įmonės </w:t>
      </w:r>
      <w:r>
        <w:rPr>
          <w:sz w:val="24"/>
          <w:szCs w:val="24"/>
        </w:rPr>
        <w:t>pertvarkymo pateikti skubos tvarka iki 2018 m. kovo 19 d.</w:t>
      </w:r>
      <w:bookmarkStart w:id="0" w:name="_GoBack"/>
      <w:bookmarkEnd w:id="0"/>
    </w:p>
    <w:p w14:paraId="1E570B62" w14:textId="77777777" w:rsidR="00ED32CE" w:rsidRPr="00EF2A5A" w:rsidRDefault="002D35FF" w:rsidP="00890C65">
      <w:pPr>
        <w:pStyle w:val="NoSpacing"/>
        <w:spacing w:line="276" w:lineRule="auto"/>
        <w:ind w:firstLine="737"/>
        <w:jc w:val="both"/>
        <w:rPr>
          <w:noProof/>
          <w:sz w:val="24"/>
          <w:szCs w:val="24"/>
        </w:rPr>
      </w:pPr>
      <w:r>
        <w:rPr>
          <w:noProof/>
          <w:sz w:val="24"/>
          <w:szCs w:val="24"/>
        </w:rPr>
        <w:t>P</w:t>
      </w:r>
      <w:r w:rsidR="00ED32CE" w:rsidRPr="00DB0475">
        <w:rPr>
          <w:noProof/>
          <w:sz w:val="24"/>
          <w:szCs w:val="24"/>
        </w:rPr>
        <w:t>rojekt</w:t>
      </w:r>
      <w:r w:rsidR="00630E46" w:rsidRPr="00DB0475">
        <w:rPr>
          <w:noProof/>
          <w:sz w:val="24"/>
          <w:szCs w:val="24"/>
        </w:rPr>
        <w:t xml:space="preserve">us parengė </w:t>
      </w:r>
      <w:r w:rsidR="00ED32CE" w:rsidRPr="00DB0475">
        <w:rPr>
          <w:noProof/>
          <w:sz w:val="24"/>
          <w:szCs w:val="24"/>
        </w:rPr>
        <w:t xml:space="preserve">Krašto apsaugos ministerijos </w:t>
      </w:r>
      <w:r w:rsidR="000F5D66">
        <w:rPr>
          <w:noProof/>
          <w:sz w:val="24"/>
          <w:szCs w:val="24"/>
        </w:rPr>
        <w:t>Teisės departamento</w:t>
      </w:r>
      <w:r w:rsidR="00ED32CE" w:rsidRPr="00DB0475">
        <w:rPr>
          <w:noProof/>
          <w:sz w:val="24"/>
          <w:szCs w:val="24"/>
        </w:rPr>
        <w:t xml:space="preserve"> </w:t>
      </w:r>
      <w:r w:rsidR="00630E46" w:rsidRPr="00DB0475">
        <w:rPr>
          <w:noProof/>
          <w:sz w:val="24"/>
          <w:szCs w:val="24"/>
        </w:rPr>
        <w:t>(</w:t>
      </w:r>
      <w:r w:rsidR="00ED32CE" w:rsidRPr="00DB0475">
        <w:rPr>
          <w:noProof/>
          <w:sz w:val="24"/>
          <w:szCs w:val="24"/>
        </w:rPr>
        <w:t xml:space="preserve">direktorė </w:t>
      </w:r>
      <w:r w:rsidR="000F5D66">
        <w:rPr>
          <w:noProof/>
          <w:sz w:val="24"/>
          <w:szCs w:val="24"/>
        </w:rPr>
        <w:t>Judita Nagienė,</w:t>
      </w:r>
      <w:r w:rsidR="00ED32CE" w:rsidRPr="00DB0475">
        <w:rPr>
          <w:noProof/>
          <w:sz w:val="24"/>
          <w:szCs w:val="24"/>
        </w:rPr>
        <w:t xml:space="preserve"> tel. </w:t>
      </w:r>
      <w:r w:rsidR="000F5D66">
        <w:rPr>
          <w:noProof/>
          <w:sz w:val="24"/>
          <w:szCs w:val="24"/>
        </w:rPr>
        <w:t>8 706</w:t>
      </w:r>
      <w:r w:rsidR="00ED32CE" w:rsidRPr="00DB0475">
        <w:rPr>
          <w:noProof/>
          <w:sz w:val="24"/>
          <w:szCs w:val="24"/>
        </w:rPr>
        <w:t xml:space="preserve"> </w:t>
      </w:r>
      <w:r w:rsidR="000F5D66">
        <w:rPr>
          <w:noProof/>
          <w:sz w:val="24"/>
          <w:szCs w:val="24"/>
        </w:rPr>
        <w:t>80</w:t>
      </w:r>
      <w:r w:rsidR="003441EF">
        <w:rPr>
          <w:noProof/>
          <w:sz w:val="24"/>
          <w:szCs w:val="24"/>
        </w:rPr>
        <w:t xml:space="preserve"> </w:t>
      </w:r>
      <w:r w:rsidR="000F5D66">
        <w:rPr>
          <w:noProof/>
          <w:sz w:val="24"/>
          <w:szCs w:val="24"/>
        </w:rPr>
        <w:t>545</w:t>
      </w:r>
      <w:r w:rsidR="00B2349E" w:rsidRPr="00DB0475">
        <w:rPr>
          <w:noProof/>
          <w:sz w:val="24"/>
          <w:szCs w:val="24"/>
        </w:rPr>
        <w:t>,</w:t>
      </w:r>
      <w:r w:rsidR="00630E46" w:rsidRPr="00DB0475">
        <w:rPr>
          <w:noProof/>
          <w:sz w:val="24"/>
          <w:szCs w:val="24"/>
        </w:rPr>
        <w:t xml:space="preserve"> el. p. </w:t>
      </w:r>
      <w:r w:rsidR="000F5D66">
        <w:rPr>
          <w:noProof/>
          <w:sz w:val="24"/>
          <w:szCs w:val="24"/>
        </w:rPr>
        <w:t>judita.nagiene</w:t>
      </w:r>
      <w:r w:rsidR="00630E46" w:rsidRPr="00DB0475">
        <w:rPr>
          <w:noProof/>
          <w:sz w:val="24"/>
          <w:szCs w:val="24"/>
        </w:rPr>
        <w:t>@kam.lt)</w:t>
      </w:r>
      <w:r w:rsidR="00ED32CE" w:rsidRPr="00DB0475">
        <w:rPr>
          <w:noProof/>
          <w:sz w:val="24"/>
          <w:szCs w:val="24"/>
        </w:rPr>
        <w:t xml:space="preserve"> </w:t>
      </w:r>
      <w:r w:rsidR="000F5D66">
        <w:rPr>
          <w:noProof/>
          <w:sz w:val="24"/>
          <w:szCs w:val="24"/>
        </w:rPr>
        <w:t>Įstaigų teisinės priežiūros skyriaus vedėjas Antanas Aleknavičius</w:t>
      </w:r>
      <w:r w:rsidR="00ED32CE" w:rsidRPr="00DB0475">
        <w:rPr>
          <w:noProof/>
          <w:sz w:val="24"/>
          <w:szCs w:val="24"/>
        </w:rPr>
        <w:t xml:space="preserve"> </w:t>
      </w:r>
      <w:r w:rsidR="00B2349E" w:rsidRPr="00DB0475">
        <w:rPr>
          <w:noProof/>
          <w:sz w:val="24"/>
          <w:szCs w:val="24"/>
        </w:rPr>
        <w:t>(</w:t>
      </w:r>
      <w:r w:rsidR="00ED32CE" w:rsidRPr="00DB0475">
        <w:rPr>
          <w:noProof/>
          <w:sz w:val="24"/>
          <w:szCs w:val="24"/>
        </w:rPr>
        <w:t xml:space="preserve">tel. </w:t>
      </w:r>
      <w:r w:rsidR="000F5D66">
        <w:rPr>
          <w:noProof/>
          <w:sz w:val="24"/>
          <w:szCs w:val="24"/>
        </w:rPr>
        <w:t>8 706 80</w:t>
      </w:r>
      <w:r w:rsidR="003441EF">
        <w:rPr>
          <w:noProof/>
          <w:sz w:val="24"/>
          <w:szCs w:val="24"/>
        </w:rPr>
        <w:t xml:space="preserve"> </w:t>
      </w:r>
      <w:r w:rsidR="000F5D66">
        <w:rPr>
          <w:noProof/>
          <w:sz w:val="24"/>
          <w:szCs w:val="24"/>
        </w:rPr>
        <w:t>445</w:t>
      </w:r>
      <w:r w:rsidR="00ED32CE" w:rsidRPr="00DB0475">
        <w:rPr>
          <w:noProof/>
          <w:sz w:val="24"/>
          <w:szCs w:val="24"/>
        </w:rPr>
        <w:t xml:space="preserve">, el. p. </w:t>
      </w:r>
      <w:r w:rsidR="000F5D66" w:rsidRPr="000F5D66">
        <w:rPr>
          <w:rStyle w:val="Hyperlink"/>
          <w:noProof/>
          <w:color w:val="auto"/>
          <w:sz w:val="24"/>
          <w:szCs w:val="24"/>
          <w:u w:val="none"/>
        </w:rPr>
        <w:t>antanas.aleknavicius@kam.lt</w:t>
      </w:r>
      <w:r w:rsidR="00B2349E" w:rsidRPr="00DB0475">
        <w:rPr>
          <w:noProof/>
          <w:sz w:val="24"/>
          <w:szCs w:val="24"/>
        </w:rPr>
        <w:t>)</w:t>
      </w:r>
      <w:r w:rsidR="00122DDD" w:rsidRPr="00EF2A5A">
        <w:rPr>
          <w:noProof/>
          <w:sz w:val="24"/>
          <w:szCs w:val="24"/>
        </w:rPr>
        <w:t>.</w:t>
      </w:r>
    </w:p>
    <w:p w14:paraId="0C5C8034" w14:textId="77777777" w:rsidR="004C0B4B" w:rsidRPr="00557557" w:rsidRDefault="00030932" w:rsidP="00890C65">
      <w:pPr>
        <w:tabs>
          <w:tab w:val="left" w:pos="993"/>
        </w:tabs>
        <w:spacing w:line="276" w:lineRule="auto"/>
        <w:ind w:firstLine="737"/>
        <w:jc w:val="both"/>
      </w:pPr>
      <w:r w:rsidRPr="00557557">
        <w:t>PRIDEDAMA:</w:t>
      </w:r>
    </w:p>
    <w:p w14:paraId="53AEF6F3" w14:textId="77777777" w:rsidR="00557557" w:rsidRPr="000F5D66" w:rsidRDefault="00440FCC" w:rsidP="00890C65">
      <w:pPr>
        <w:numPr>
          <w:ilvl w:val="3"/>
          <w:numId w:val="5"/>
        </w:numPr>
        <w:tabs>
          <w:tab w:val="left" w:pos="993"/>
          <w:tab w:val="left" w:pos="3229"/>
          <w:tab w:val="left" w:pos="3261"/>
        </w:tabs>
        <w:spacing w:line="276" w:lineRule="auto"/>
        <w:ind w:left="0" w:firstLine="737"/>
        <w:jc w:val="both"/>
      </w:pPr>
      <w:r w:rsidRPr="000F5D66">
        <w:rPr>
          <w:color w:val="000000"/>
        </w:rPr>
        <w:t>Lietuvos Respublikos Vyriausybės nutarim</w:t>
      </w:r>
      <w:r w:rsidR="00B14B73" w:rsidRPr="000F5D66">
        <w:rPr>
          <w:color w:val="000000"/>
        </w:rPr>
        <w:t>o</w:t>
      </w:r>
      <w:r w:rsidR="000009D0" w:rsidRPr="000F5D66">
        <w:rPr>
          <w:color w:val="000000"/>
        </w:rPr>
        <w:t xml:space="preserve"> „Dėl </w:t>
      </w:r>
      <w:r w:rsidR="003441EF">
        <w:rPr>
          <w:color w:val="000000"/>
        </w:rPr>
        <w:t>v</w:t>
      </w:r>
      <w:r w:rsidR="000009D0" w:rsidRPr="000F5D66">
        <w:rPr>
          <w:color w:val="000000"/>
        </w:rPr>
        <w:t xml:space="preserve">alstybės įmonės „Infostruktūra“ pertvarkymo </w:t>
      </w:r>
      <w:r w:rsidR="000F5D66" w:rsidRPr="000F5D66">
        <w:rPr>
          <w:color w:val="000000"/>
        </w:rPr>
        <w:t xml:space="preserve">ir </w:t>
      </w:r>
      <w:r w:rsidR="00216992" w:rsidRPr="00537FF2">
        <w:t>Lietuvos Respublikos Vyriausybės 2017</w:t>
      </w:r>
      <w:r w:rsidR="00216992">
        <w:t xml:space="preserve"> m. gegužės 3</w:t>
      </w:r>
      <w:r w:rsidR="00216992" w:rsidRPr="00537FF2">
        <w:t xml:space="preserve">1 </w:t>
      </w:r>
      <w:r w:rsidR="00216992">
        <w:t xml:space="preserve">d. </w:t>
      </w:r>
      <w:r w:rsidR="00216992" w:rsidRPr="00537FF2">
        <w:t>nutarim</w:t>
      </w:r>
      <w:r w:rsidR="00216992">
        <w:t>o</w:t>
      </w:r>
      <w:r w:rsidR="00216992" w:rsidRPr="00537FF2">
        <w:t xml:space="preserve"> Nr. 406 „Dėl valstybės įmonės „Infostruktūra“ savininko teisių ir pareigų įgyvendinimo</w:t>
      </w:r>
      <w:r w:rsidR="00216992">
        <w:t>“</w:t>
      </w:r>
      <w:r w:rsidR="000F5D66" w:rsidRPr="000F5D66">
        <w:rPr>
          <w:color w:val="000000"/>
        </w:rPr>
        <w:t xml:space="preserve"> pripažinimo netekusi</w:t>
      </w:r>
      <w:r w:rsidR="00216992">
        <w:rPr>
          <w:color w:val="000000"/>
        </w:rPr>
        <w:t>u</w:t>
      </w:r>
      <w:r w:rsidR="000F5D66" w:rsidRPr="000F5D66">
        <w:rPr>
          <w:color w:val="000000"/>
        </w:rPr>
        <w:t xml:space="preserve"> galios</w:t>
      </w:r>
      <w:r w:rsidR="000009D0" w:rsidRPr="000F5D66">
        <w:t>“ projektas,</w:t>
      </w:r>
      <w:r w:rsidR="000009D0" w:rsidRPr="000F5D66">
        <w:rPr>
          <w:color w:val="000000"/>
        </w:rPr>
        <w:t xml:space="preserve"> </w:t>
      </w:r>
      <w:r w:rsidR="000F5D66" w:rsidRPr="000F5D66">
        <w:rPr>
          <w:color w:val="000000"/>
        </w:rPr>
        <w:t>1</w:t>
      </w:r>
      <w:r w:rsidR="008B1E09" w:rsidRPr="000F5D66">
        <w:t> </w:t>
      </w:r>
      <w:r w:rsidR="00742D92" w:rsidRPr="000F5D66">
        <w:t>lap</w:t>
      </w:r>
      <w:r w:rsidRPr="000F5D66">
        <w:t>a</w:t>
      </w:r>
      <w:r w:rsidR="000F5D66" w:rsidRPr="000F5D66">
        <w:t>s</w:t>
      </w:r>
      <w:r w:rsidR="003441EF">
        <w:t>.</w:t>
      </w:r>
    </w:p>
    <w:p w14:paraId="7A449A9F" w14:textId="77777777" w:rsidR="00440FCC" w:rsidRPr="000F5D66" w:rsidRDefault="002163CF" w:rsidP="00890C65">
      <w:pPr>
        <w:pStyle w:val="ListParagraph"/>
        <w:numPr>
          <w:ilvl w:val="0"/>
          <w:numId w:val="5"/>
        </w:numPr>
        <w:tabs>
          <w:tab w:val="left" w:pos="993"/>
          <w:tab w:val="left" w:pos="3229"/>
          <w:tab w:val="left" w:pos="3261"/>
        </w:tabs>
        <w:spacing w:after="0"/>
        <w:ind w:left="0" w:firstLine="737"/>
        <w:contextualSpacing w:val="0"/>
        <w:jc w:val="both"/>
        <w:rPr>
          <w:rFonts w:ascii="Times New Roman" w:hAnsi="Times New Roman"/>
          <w:sz w:val="24"/>
          <w:szCs w:val="24"/>
        </w:rPr>
      </w:pPr>
      <w:r w:rsidRPr="000F5D66">
        <w:rPr>
          <w:rFonts w:ascii="Times New Roman" w:hAnsi="Times New Roman"/>
          <w:sz w:val="24"/>
          <w:szCs w:val="24"/>
        </w:rPr>
        <w:lastRenderedPageBreak/>
        <w:t>Lietuvos Respublikos Vyriausybės nutarim</w:t>
      </w:r>
      <w:r w:rsidR="00B14B73" w:rsidRPr="000F5D66">
        <w:rPr>
          <w:rFonts w:ascii="Times New Roman" w:hAnsi="Times New Roman"/>
          <w:sz w:val="24"/>
          <w:szCs w:val="24"/>
        </w:rPr>
        <w:t>o</w:t>
      </w:r>
      <w:r w:rsidRPr="000F5D66">
        <w:rPr>
          <w:rFonts w:ascii="Times New Roman" w:hAnsi="Times New Roman"/>
          <w:sz w:val="24"/>
          <w:szCs w:val="24"/>
        </w:rPr>
        <w:t xml:space="preserve"> „Dėl </w:t>
      </w:r>
      <w:r w:rsidR="000F5D66">
        <w:rPr>
          <w:rFonts w:ascii="Times New Roman" w:hAnsi="Times New Roman"/>
          <w:sz w:val="24"/>
          <w:szCs w:val="24"/>
        </w:rPr>
        <w:t>Lietuvos Respublikos Vyriausybės</w:t>
      </w:r>
      <w:r w:rsidR="003441EF">
        <w:rPr>
          <w:rFonts w:ascii="Times New Roman" w:hAnsi="Times New Roman"/>
          <w:sz w:val="24"/>
          <w:szCs w:val="24"/>
        </w:rPr>
        <w:t xml:space="preserve"> </w:t>
      </w:r>
      <w:r w:rsidR="000F5D66">
        <w:rPr>
          <w:rFonts w:ascii="Times New Roman" w:hAnsi="Times New Roman"/>
          <w:sz w:val="24"/>
          <w:szCs w:val="24"/>
        </w:rPr>
        <w:t xml:space="preserve">2018 m. gruodžio 28 d. nutarimo Nr. 1177 „Dėl </w:t>
      </w:r>
      <w:r w:rsidR="000F5D66" w:rsidRPr="000F5D66">
        <w:rPr>
          <w:rFonts w:ascii="Times New Roman" w:hAnsi="Times New Roman"/>
          <w:sz w:val="24"/>
          <w:szCs w:val="24"/>
        </w:rPr>
        <w:t>Atskirų profesijų, kurių darbuotojų trūksta Lietuvos Respublikos valstybės ir savivaldybių įstaigose, sąraš</w:t>
      </w:r>
      <w:r w:rsidR="000F5D66">
        <w:rPr>
          <w:rFonts w:ascii="Times New Roman" w:hAnsi="Times New Roman"/>
          <w:sz w:val="24"/>
          <w:szCs w:val="24"/>
        </w:rPr>
        <w:t>o patvirtinimo</w:t>
      </w:r>
      <w:r w:rsidR="00B14B73" w:rsidRPr="000F5D66">
        <w:rPr>
          <w:rFonts w:ascii="Times New Roman" w:hAnsi="Times New Roman"/>
          <w:sz w:val="24"/>
          <w:szCs w:val="24"/>
        </w:rPr>
        <w:t>“</w:t>
      </w:r>
      <w:r w:rsidR="000F5D66">
        <w:rPr>
          <w:rFonts w:ascii="Times New Roman" w:hAnsi="Times New Roman"/>
          <w:sz w:val="24"/>
          <w:szCs w:val="24"/>
        </w:rPr>
        <w:t xml:space="preserve"> pakeitimo“</w:t>
      </w:r>
      <w:r w:rsidRPr="000F5D66">
        <w:rPr>
          <w:rFonts w:ascii="Times New Roman" w:hAnsi="Times New Roman"/>
          <w:sz w:val="24"/>
          <w:szCs w:val="24"/>
        </w:rPr>
        <w:t xml:space="preserve"> </w:t>
      </w:r>
      <w:r w:rsidR="00440FCC" w:rsidRPr="000F5D66">
        <w:rPr>
          <w:rFonts w:ascii="Times New Roman" w:hAnsi="Times New Roman"/>
          <w:sz w:val="24"/>
          <w:szCs w:val="24"/>
        </w:rPr>
        <w:t>projektas</w:t>
      </w:r>
      <w:r w:rsidR="000F5D66">
        <w:rPr>
          <w:rFonts w:ascii="Times New Roman" w:hAnsi="Times New Roman"/>
          <w:sz w:val="24"/>
          <w:szCs w:val="24"/>
        </w:rPr>
        <w:t>, 1 lapas</w:t>
      </w:r>
      <w:r w:rsidR="003441EF">
        <w:rPr>
          <w:rFonts w:ascii="Times New Roman" w:hAnsi="Times New Roman"/>
          <w:sz w:val="24"/>
          <w:szCs w:val="24"/>
        </w:rPr>
        <w:t>.</w:t>
      </w:r>
    </w:p>
    <w:p w14:paraId="34ECB781" w14:textId="77777777" w:rsidR="002E3B6F" w:rsidRDefault="000F5D66" w:rsidP="00890C65">
      <w:pPr>
        <w:pStyle w:val="ListParagraph"/>
        <w:numPr>
          <w:ilvl w:val="0"/>
          <w:numId w:val="5"/>
        </w:numPr>
        <w:tabs>
          <w:tab w:val="left" w:pos="993"/>
          <w:tab w:val="left" w:pos="3229"/>
          <w:tab w:val="left" w:pos="3261"/>
        </w:tabs>
        <w:spacing w:after="0"/>
        <w:ind w:left="0" w:firstLine="737"/>
        <w:contextualSpacing w:val="0"/>
        <w:jc w:val="both"/>
        <w:rPr>
          <w:rFonts w:ascii="Times New Roman" w:hAnsi="Times New Roman"/>
          <w:sz w:val="24"/>
          <w:szCs w:val="24"/>
        </w:rPr>
      </w:pPr>
      <w:r w:rsidRPr="000F5D66">
        <w:rPr>
          <w:rFonts w:ascii="Times New Roman" w:hAnsi="Times New Roman"/>
          <w:sz w:val="24"/>
          <w:szCs w:val="24"/>
        </w:rPr>
        <w:t xml:space="preserve">Lietuvos Respublikos Vyriausybės nutarimo „Dėl </w:t>
      </w:r>
      <w:r>
        <w:rPr>
          <w:rFonts w:ascii="Times New Roman" w:hAnsi="Times New Roman"/>
          <w:sz w:val="24"/>
          <w:szCs w:val="24"/>
        </w:rPr>
        <w:t>Lietuvos Respublikos Vyriausybės</w:t>
      </w:r>
      <w:r w:rsidR="003441EF">
        <w:rPr>
          <w:rFonts w:ascii="Times New Roman" w:hAnsi="Times New Roman"/>
          <w:sz w:val="24"/>
          <w:szCs w:val="24"/>
        </w:rPr>
        <w:t xml:space="preserve"> </w:t>
      </w:r>
      <w:r>
        <w:rPr>
          <w:rFonts w:ascii="Times New Roman" w:hAnsi="Times New Roman"/>
          <w:sz w:val="24"/>
          <w:szCs w:val="24"/>
        </w:rPr>
        <w:t xml:space="preserve">2018 m. gruodžio 28 d. nutarimo Nr. 1177 „Dėl </w:t>
      </w:r>
      <w:r w:rsidRPr="000F5D66">
        <w:rPr>
          <w:rFonts w:ascii="Times New Roman" w:hAnsi="Times New Roman"/>
          <w:sz w:val="24"/>
          <w:szCs w:val="24"/>
        </w:rPr>
        <w:t>Atskirų profesijų, kurių darbuotojų trūksta Lietuvos Respublikos valstybės ir savivaldybių įstaigose, sąraš</w:t>
      </w:r>
      <w:r>
        <w:rPr>
          <w:rFonts w:ascii="Times New Roman" w:hAnsi="Times New Roman"/>
          <w:sz w:val="24"/>
          <w:szCs w:val="24"/>
        </w:rPr>
        <w:t>o patvirtinimo</w:t>
      </w:r>
      <w:r w:rsidRPr="000F5D66">
        <w:rPr>
          <w:rFonts w:ascii="Times New Roman" w:hAnsi="Times New Roman"/>
          <w:sz w:val="24"/>
          <w:szCs w:val="24"/>
        </w:rPr>
        <w:t>“</w:t>
      </w:r>
      <w:r>
        <w:rPr>
          <w:rFonts w:ascii="Times New Roman" w:hAnsi="Times New Roman"/>
          <w:sz w:val="24"/>
          <w:szCs w:val="24"/>
        </w:rPr>
        <w:t xml:space="preserve"> pakeitimo“</w:t>
      </w:r>
      <w:r w:rsidR="002E3B6F" w:rsidRPr="000F5D66">
        <w:rPr>
          <w:rFonts w:ascii="Times New Roman" w:hAnsi="Times New Roman"/>
          <w:sz w:val="24"/>
          <w:szCs w:val="24"/>
        </w:rPr>
        <w:t xml:space="preserve"> </w:t>
      </w:r>
      <w:r w:rsidR="00EE17B4" w:rsidRPr="000F5D66">
        <w:rPr>
          <w:rFonts w:ascii="Times New Roman" w:hAnsi="Times New Roman"/>
          <w:sz w:val="24"/>
          <w:szCs w:val="24"/>
        </w:rPr>
        <w:t>projekto</w:t>
      </w:r>
      <w:r w:rsidR="002E3B6F" w:rsidRPr="000F5D66">
        <w:rPr>
          <w:rFonts w:ascii="Times New Roman" w:hAnsi="Times New Roman"/>
          <w:sz w:val="24"/>
          <w:szCs w:val="24"/>
        </w:rPr>
        <w:t xml:space="preserve"> lyginamasis variantas, 1 lapas.</w:t>
      </w:r>
    </w:p>
    <w:p w14:paraId="4A373280" w14:textId="1712F132" w:rsidR="00B96A33" w:rsidRDefault="00B96A33" w:rsidP="00890C65">
      <w:pPr>
        <w:pStyle w:val="ListParagraph"/>
        <w:numPr>
          <w:ilvl w:val="0"/>
          <w:numId w:val="5"/>
        </w:numPr>
        <w:tabs>
          <w:tab w:val="left" w:pos="993"/>
          <w:tab w:val="left" w:pos="3229"/>
          <w:tab w:val="left" w:pos="3261"/>
        </w:tabs>
        <w:spacing w:after="0"/>
        <w:ind w:left="0" w:firstLine="737"/>
        <w:contextualSpacing w:val="0"/>
        <w:jc w:val="both"/>
        <w:rPr>
          <w:rFonts w:ascii="Times New Roman" w:hAnsi="Times New Roman"/>
          <w:sz w:val="24"/>
          <w:szCs w:val="24"/>
        </w:rPr>
      </w:pPr>
      <w:r>
        <w:rPr>
          <w:rFonts w:ascii="Times New Roman" w:hAnsi="Times New Roman"/>
          <w:sz w:val="24"/>
          <w:szCs w:val="24"/>
        </w:rPr>
        <w:t>Valstybės įmonės „Infostruktūra“ įstatų kopija, 9 lapai;</w:t>
      </w:r>
    </w:p>
    <w:p w14:paraId="4292DC1C" w14:textId="12741106" w:rsidR="00B96A33" w:rsidRPr="000F5D66" w:rsidRDefault="00B96A33" w:rsidP="00890C65">
      <w:pPr>
        <w:pStyle w:val="ListParagraph"/>
        <w:numPr>
          <w:ilvl w:val="0"/>
          <w:numId w:val="5"/>
        </w:numPr>
        <w:tabs>
          <w:tab w:val="left" w:pos="993"/>
          <w:tab w:val="left" w:pos="3229"/>
          <w:tab w:val="left" w:pos="3261"/>
        </w:tabs>
        <w:spacing w:after="0"/>
        <w:ind w:left="0" w:firstLine="737"/>
        <w:contextualSpacing w:val="0"/>
        <w:jc w:val="both"/>
        <w:rPr>
          <w:rFonts w:ascii="Times New Roman" w:hAnsi="Times New Roman"/>
          <w:sz w:val="24"/>
          <w:szCs w:val="24"/>
        </w:rPr>
      </w:pPr>
      <w:r>
        <w:rPr>
          <w:rFonts w:ascii="Times New Roman" w:hAnsi="Times New Roman"/>
          <w:sz w:val="24"/>
          <w:szCs w:val="24"/>
        </w:rPr>
        <w:t xml:space="preserve">Biudžetinės įstaigos Kertinis valstybės telekomunikacijų centras nuostatų projektas, </w:t>
      </w:r>
      <w:r w:rsidR="00890C65">
        <w:rPr>
          <w:rFonts w:ascii="Times New Roman" w:hAnsi="Times New Roman"/>
          <w:sz w:val="24"/>
          <w:szCs w:val="24"/>
        </w:rPr>
        <w:t>5 lapai.</w:t>
      </w:r>
    </w:p>
    <w:p w14:paraId="151C41A7" w14:textId="77777777" w:rsidR="00527BFF" w:rsidRDefault="00527BFF" w:rsidP="00890C65">
      <w:pPr>
        <w:spacing w:line="276" w:lineRule="auto"/>
      </w:pPr>
    </w:p>
    <w:p w14:paraId="780F6E38" w14:textId="77777777" w:rsidR="00527BFF" w:rsidRDefault="00527BFF" w:rsidP="00890C65">
      <w:pPr>
        <w:spacing w:line="276" w:lineRule="auto"/>
      </w:pPr>
    </w:p>
    <w:p w14:paraId="03045049" w14:textId="72BFB05E" w:rsidR="009B7D14" w:rsidRPr="00557557" w:rsidRDefault="008E71B1" w:rsidP="00890C65">
      <w:pPr>
        <w:tabs>
          <w:tab w:val="right" w:pos="9639"/>
        </w:tabs>
        <w:spacing w:line="276" w:lineRule="auto"/>
      </w:pPr>
      <w:r>
        <w:t xml:space="preserve">Krašto apsaugos </w:t>
      </w:r>
      <w:r w:rsidR="00B96A33">
        <w:t>vice</w:t>
      </w:r>
      <w:r w:rsidR="00B175E6">
        <w:t>ministras</w:t>
      </w:r>
      <w:r w:rsidR="009036DD">
        <w:t xml:space="preserve"> </w:t>
      </w:r>
      <w:r w:rsidR="009036DD">
        <w:tab/>
      </w:r>
      <w:r w:rsidR="00B96A33">
        <w:t xml:space="preserve">Edvinas </w:t>
      </w:r>
      <w:proofErr w:type="spellStart"/>
      <w:r w:rsidR="00B96A33">
        <w:t>Kerza</w:t>
      </w:r>
      <w:proofErr w:type="spellEnd"/>
      <w:r w:rsidR="00BB256D">
        <w:t xml:space="preserve"> </w:t>
      </w:r>
    </w:p>
    <w:p w14:paraId="5788B066" w14:textId="77777777" w:rsidR="00361FBF" w:rsidRDefault="00361FBF" w:rsidP="00890C65">
      <w:pPr>
        <w:spacing w:line="276" w:lineRule="auto"/>
      </w:pPr>
    </w:p>
    <w:p w14:paraId="31E41585" w14:textId="77777777" w:rsidR="00A71177" w:rsidRDefault="00A71177" w:rsidP="00890C65">
      <w:pPr>
        <w:spacing w:line="276" w:lineRule="auto"/>
      </w:pPr>
    </w:p>
    <w:p w14:paraId="161A5F58" w14:textId="77777777" w:rsidR="00527BFF" w:rsidRDefault="00527BFF" w:rsidP="00890C65">
      <w:pPr>
        <w:spacing w:line="276" w:lineRule="auto"/>
      </w:pPr>
    </w:p>
    <w:p w14:paraId="0CC86626" w14:textId="77777777" w:rsidR="00527BFF" w:rsidRDefault="00527BFF" w:rsidP="00890C65">
      <w:pPr>
        <w:spacing w:line="276" w:lineRule="auto"/>
      </w:pPr>
    </w:p>
    <w:p w14:paraId="7F03759A" w14:textId="77777777" w:rsidR="00527BFF" w:rsidRDefault="00527BFF" w:rsidP="00890C65">
      <w:pPr>
        <w:spacing w:line="276" w:lineRule="auto"/>
      </w:pPr>
    </w:p>
    <w:p w14:paraId="42C37ED2" w14:textId="77777777" w:rsidR="00527BFF" w:rsidRDefault="00527BFF" w:rsidP="00890C65">
      <w:pPr>
        <w:spacing w:line="276" w:lineRule="auto"/>
      </w:pPr>
    </w:p>
    <w:p w14:paraId="60E50B17" w14:textId="77777777" w:rsidR="00527BFF" w:rsidRDefault="00527BFF" w:rsidP="00890C65">
      <w:pPr>
        <w:spacing w:line="276" w:lineRule="auto"/>
      </w:pPr>
    </w:p>
    <w:p w14:paraId="4DE7522A" w14:textId="77777777" w:rsidR="00527BFF" w:rsidRDefault="00527BFF" w:rsidP="00890C65">
      <w:pPr>
        <w:spacing w:line="276" w:lineRule="auto"/>
      </w:pPr>
    </w:p>
    <w:p w14:paraId="3E47E2CF" w14:textId="77777777" w:rsidR="00527BFF" w:rsidRDefault="00527BFF" w:rsidP="00890C65">
      <w:pPr>
        <w:spacing w:line="276" w:lineRule="auto"/>
      </w:pPr>
    </w:p>
    <w:p w14:paraId="66D4F8F6" w14:textId="77777777" w:rsidR="00527BFF" w:rsidRDefault="00527BFF" w:rsidP="00890C65">
      <w:pPr>
        <w:spacing w:line="276" w:lineRule="auto"/>
      </w:pPr>
    </w:p>
    <w:p w14:paraId="135FE670" w14:textId="77777777" w:rsidR="00527BFF" w:rsidRDefault="00527BFF" w:rsidP="00890C65">
      <w:pPr>
        <w:spacing w:line="276" w:lineRule="auto"/>
      </w:pPr>
    </w:p>
    <w:p w14:paraId="61180DD5" w14:textId="77777777" w:rsidR="00527BFF" w:rsidRDefault="00527BFF" w:rsidP="00890C65">
      <w:pPr>
        <w:spacing w:line="276" w:lineRule="auto"/>
      </w:pPr>
    </w:p>
    <w:p w14:paraId="72D79897" w14:textId="77777777" w:rsidR="00527BFF" w:rsidRDefault="00527BFF" w:rsidP="00890C65">
      <w:pPr>
        <w:spacing w:line="276" w:lineRule="auto"/>
      </w:pPr>
    </w:p>
    <w:p w14:paraId="5405CE7E" w14:textId="77777777" w:rsidR="00527BFF" w:rsidRDefault="00527BFF" w:rsidP="00890C65">
      <w:pPr>
        <w:spacing w:line="276" w:lineRule="auto"/>
      </w:pPr>
    </w:p>
    <w:p w14:paraId="7DCF9881" w14:textId="77777777" w:rsidR="00527BFF" w:rsidRDefault="00527BFF" w:rsidP="00890C65">
      <w:pPr>
        <w:spacing w:line="276" w:lineRule="auto"/>
      </w:pPr>
    </w:p>
    <w:p w14:paraId="201A79D0" w14:textId="77777777" w:rsidR="00527BFF" w:rsidRDefault="00527BFF" w:rsidP="00890C65">
      <w:pPr>
        <w:spacing w:line="276" w:lineRule="auto"/>
      </w:pPr>
    </w:p>
    <w:p w14:paraId="32BFD83C" w14:textId="77777777" w:rsidR="00527BFF" w:rsidRDefault="00527BFF" w:rsidP="00890C65">
      <w:pPr>
        <w:spacing w:line="276" w:lineRule="auto"/>
      </w:pPr>
    </w:p>
    <w:p w14:paraId="04D74E11" w14:textId="77777777" w:rsidR="00527BFF" w:rsidRDefault="00527BFF" w:rsidP="00890C65">
      <w:pPr>
        <w:spacing w:line="276" w:lineRule="auto"/>
      </w:pPr>
    </w:p>
    <w:p w14:paraId="52DA949A" w14:textId="77777777" w:rsidR="00527BFF" w:rsidRDefault="00527BFF" w:rsidP="00890C65">
      <w:pPr>
        <w:spacing w:line="276" w:lineRule="auto"/>
      </w:pPr>
    </w:p>
    <w:p w14:paraId="2683BB27" w14:textId="77777777" w:rsidR="00527BFF" w:rsidRDefault="00527BFF" w:rsidP="00890C65">
      <w:pPr>
        <w:spacing w:line="276" w:lineRule="auto"/>
      </w:pPr>
    </w:p>
    <w:p w14:paraId="26AF8D87" w14:textId="77777777" w:rsidR="00527BFF" w:rsidRDefault="00527BFF" w:rsidP="00890C65">
      <w:pPr>
        <w:spacing w:line="276" w:lineRule="auto"/>
      </w:pPr>
    </w:p>
    <w:p w14:paraId="37D53D06" w14:textId="77777777" w:rsidR="00527BFF" w:rsidRDefault="00527BFF" w:rsidP="00890C65">
      <w:pPr>
        <w:spacing w:line="276" w:lineRule="auto"/>
      </w:pPr>
    </w:p>
    <w:p w14:paraId="0A92E5E0" w14:textId="77777777" w:rsidR="00527BFF" w:rsidRDefault="00527BFF" w:rsidP="00890C65">
      <w:pPr>
        <w:spacing w:line="276" w:lineRule="auto"/>
      </w:pPr>
    </w:p>
    <w:p w14:paraId="40897BEC" w14:textId="77777777" w:rsidR="00527BFF" w:rsidRDefault="00527BFF" w:rsidP="00890C65">
      <w:pPr>
        <w:spacing w:line="276" w:lineRule="auto"/>
      </w:pPr>
    </w:p>
    <w:p w14:paraId="7563D364" w14:textId="77777777" w:rsidR="00527BFF" w:rsidRDefault="00527BFF" w:rsidP="00890C65">
      <w:pPr>
        <w:spacing w:line="276" w:lineRule="auto"/>
      </w:pPr>
    </w:p>
    <w:p w14:paraId="11B1882F" w14:textId="77777777" w:rsidR="00527BFF" w:rsidRDefault="00527BFF" w:rsidP="00890C65">
      <w:pPr>
        <w:spacing w:line="276" w:lineRule="auto"/>
      </w:pPr>
    </w:p>
    <w:p w14:paraId="5022204E" w14:textId="77777777" w:rsidR="00527BFF" w:rsidRDefault="00527BFF" w:rsidP="00890C65">
      <w:pPr>
        <w:spacing w:line="276" w:lineRule="auto"/>
      </w:pPr>
    </w:p>
    <w:p w14:paraId="483E2707" w14:textId="77777777" w:rsidR="00527BFF" w:rsidRDefault="00527BFF" w:rsidP="00890C65">
      <w:pPr>
        <w:spacing w:line="276" w:lineRule="auto"/>
      </w:pPr>
    </w:p>
    <w:p w14:paraId="136C1774" w14:textId="77777777" w:rsidR="00527BFF" w:rsidRDefault="00527BFF" w:rsidP="00890C65">
      <w:pPr>
        <w:spacing w:line="276" w:lineRule="auto"/>
      </w:pPr>
    </w:p>
    <w:p w14:paraId="34CC83CD" w14:textId="77777777" w:rsidR="00527BFF" w:rsidRDefault="00527BFF" w:rsidP="00890C65">
      <w:pPr>
        <w:spacing w:line="276" w:lineRule="auto"/>
      </w:pPr>
    </w:p>
    <w:p w14:paraId="70FB2753" w14:textId="77777777" w:rsidR="00AF7FA3" w:rsidRDefault="000D05C5" w:rsidP="00890C65">
      <w:pPr>
        <w:spacing w:line="276" w:lineRule="auto"/>
        <w:rPr>
          <w:noProof/>
        </w:rPr>
      </w:pPr>
      <w:r>
        <w:rPr>
          <w:noProof/>
        </w:rPr>
        <w:t>Antanas Aleknavičius</w:t>
      </w:r>
      <w:r w:rsidR="003441EF">
        <w:rPr>
          <w:noProof/>
        </w:rPr>
        <w:t>,</w:t>
      </w:r>
      <w:r w:rsidR="00C42018">
        <w:rPr>
          <w:noProof/>
        </w:rPr>
        <w:t xml:space="preserve"> </w:t>
      </w:r>
      <w:r w:rsidR="00AF7FA3" w:rsidRPr="00DB0475">
        <w:rPr>
          <w:noProof/>
        </w:rPr>
        <w:t xml:space="preserve">tel. 8 </w:t>
      </w:r>
      <w:r>
        <w:rPr>
          <w:noProof/>
        </w:rPr>
        <w:t>706</w:t>
      </w:r>
      <w:r w:rsidR="00AF7FA3" w:rsidRPr="00DB0475">
        <w:rPr>
          <w:noProof/>
        </w:rPr>
        <w:t xml:space="preserve"> </w:t>
      </w:r>
      <w:r>
        <w:rPr>
          <w:noProof/>
        </w:rPr>
        <w:t>80</w:t>
      </w:r>
      <w:r w:rsidR="003441EF">
        <w:rPr>
          <w:noProof/>
        </w:rPr>
        <w:t xml:space="preserve"> </w:t>
      </w:r>
      <w:r>
        <w:rPr>
          <w:noProof/>
        </w:rPr>
        <w:t>445</w:t>
      </w:r>
      <w:r w:rsidR="00AF7FA3" w:rsidRPr="00DB0475">
        <w:rPr>
          <w:noProof/>
        </w:rPr>
        <w:t xml:space="preserve">, el. p. </w:t>
      </w:r>
      <w:r w:rsidR="009036DD" w:rsidRPr="009036DD">
        <w:rPr>
          <w:rStyle w:val="Hyperlink"/>
          <w:noProof/>
          <w:color w:val="auto"/>
          <w:u w:val="none"/>
        </w:rPr>
        <w:t>antanas.aleknavicius@kam.lt</w:t>
      </w:r>
    </w:p>
    <w:p w14:paraId="6E208F37" w14:textId="77777777" w:rsidR="00AC0A04" w:rsidRPr="00D703FA" w:rsidRDefault="00F466EE" w:rsidP="00890C65">
      <w:pPr>
        <w:spacing w:line="276" w:lineRule="auto"/>
      </w:pPr>
      <w:r>
        <w:t>Originalas nebus siunčiamas</w:t>
      </w:r>
      <w:r w:rsidRPr="00F466EE">
        <w:rPr>
          <w:noProof/>
          <w:lang w:eastAsia="lt-LT"/>
        </w:rPr>
        <w:t xml:space="preserve"> </w:t>
      </w:r>
    </w:p>
    <w:sectPr w:rsidR="00AC0A04" w:rsidRPr="00D703FA" w:rsidSect="00AF5341">
      <w:headerReference w:type="default" r:id="rId9"/>
      <w:pgSz w:w="11906" w:h="16838" w:code="9"/>
      <w:pgMar w:top="1134" w:right="567" w:bottom="1134" w:left="1701" w:header="720"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D3EC23" w14:textId="77777777" w:rsidR="002B709C" w:rsidRDefault="002B709C">
      <w:r>
        <w:separator/>
      </w:r>
    </w:p>
    <w:p w14:paraId="0B16B098" w14:textId="77777777" w:rsidR="002B709C" w:rsidRDefault="002B709C"/>
  </w:endnote>
  <w:endnote w:type="continuationSeparator" w:id="0">
    <w:p w14:paraId="7D99BAD8" w14:textId="77777777" w:rsidR="002B709C" w:rsidRDefault="002B709C">
      <w:r>
        <w:continuationSeparator/>
      </w:r>
    </w:p>
    <w:p w14:paraId="0DA1F10D" w14:textId="77777777" w:rsidR="002B709C" w:rsidRDefault="002B70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1F900" w14:textId="77777777" w:rsidR="002B709C" w:rsidRDefault="002B709C">
      <w:r>
        <w:separator/>
      </w:r>
    </w:p>
    <w:p w14:paraId="17BA7069" w14:textId="77777777" w:rsidR="002B709C" w:rsidRDefault="002B709C"/>
  </w:footnote>
  <w:footnote w:type="continuationSeparator" w:id="0">
    <w:p w14:paraId="03F37DB4" w14:textId="77777777" w:rsidR="002B709C" w:rsidRDefault="002B709C">
      <w:r>
        <w:continuationSeparator/>
      </w:r>
    </w:p>
    <w:p w14:paraId="2F2A18A4" w14:textId="77777777" w:rsidR="002B709C" w:rsidRDefault="002B709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F14EA" w14:textId="04553DC1" w:rsidR="006C098D" w:rsidRDefault="006C098D">
    <w:pPr>
      <w:pStyle w:val="Header"/>
      <w:jc w:val="center"/>
    </w:pPr>
    <w:r>
      <w:fldChar w:fldCharType="begin"/>
    </w:r>
    <w:r>
      <w:instrText>PAGE   \* MERGEFORMAT</w:instrText>
    </w:r>
    <w:r>
      <w:fldChar w:fldCharType="separate"/>
    </w:r>
    <w:r w:rsidR="00AA3296">
      <w:rPr>
        <w:noProof/>
      </w:rPr>
      <w:t>3</w:t>
    </w:r>
    <w:r>
      <w:fldChar w:fldCharType="end"/>
    </w:r>
  </w:p>
  <w:p w14:paraId="5AF24F11" w14:textId="77777777" w:rsidR="006C098D" w:rsidRDefault="006C09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1398F"/>
    <w:multiLevelType w:val="hybridMultilevel"/>
    <w:tmpl w:val="AA30768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223E50AA"/>
    <w:multiLevelType w:val="hybridMultilevel"/>
    <w:tmpl w:val="DC6C9DE8"/>
    <w:lvl w:ilvl="0" w:tplc="409AB4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6C8032F"/>
    <w:multiLevelType w:val="hybridMultilevel"/>
    <w:tmpl w:val="D64A62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CA44A9"/>
    <w:multiLevelType w:val="hybridMultilevel"/>
    <w:tmpl w:val="230601F0"/>
    <w:lvl w:ilvl="0" w:tplc="87007CE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AD84181"/>
    <w:multiLevelType w:val="hybridMultilevel"/>
    <w:tmpl w:val="267CACB0"/>
    <w:lvl w:ilvl="0" w:tplc="D534CA78">
      <w:start w:val="1"/>
      <w:numFmt w:val="decimal"/>
      <w:lvlText w:val="%1."/>
      <w:lvlJc w:val="left"/>
      <w:pPr>
        <w:ind w:left="2487" w:hanging="360"/>
      </w:pPr>
      <w:rPr>
        <w:rFonts w:ascii="Times New Roman" w:eastAsia="Calibri" w:hAnsi="Times New Roman" w:cs="Times New Roman"/>
        <w:b w:val="0"/>
      </w:rPr>
    </w:lvl>
    <w:lvl w:ilvl="1" w:tplc="04270019">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5E1"/>
    <w:rsid w:val="000009D0"/>
    <w:rsid w:val="00003160"/>
    <w:rsid w:val="0000680B"/>
    <w:rsid w:val="000119A0"/>
    <w:rsid w:val="00014589"/>
    <w:rsid w:val="00014867"/>
    <w:rsid w:val="00014AC4"/>
    <w:rsid w:val="00014CF9"/>
    <w:rsid w:val="00014D19"/>
    <w:rsid w:val="000168F0"/>
    <w:rsid w:val="00021BAE"/>
    <w:rsid w:val="00024547"/>
    <w:rsid w:val="0002634B"/>
    <w:rsid w:val="00030733"/>
    <w:rsid w:val="00030932"/>
    <w:rsid w:val="000309A7"/>
    <w:rsid w:val="00033753"/>
    <w:rsid w:val="00033C2F"/>
    <w:rsid w:val="00035585"/>
    <w:rsid w:val="00037325"/>
    <w:rsid w:val="00037464"/>
    <w:rsid w:val="00040A97"/>
    <w:rsid w:val="00046726"/>
    <w:rsid w:val="00047D19"/>
    <w:rsid w:val="000503CC"/>
    <w:rsid w:val="0005151D"/>
    <w:rsid w:val="000522CB"/>
    <w:rsid w:val="000537A1"/>
    <w:rsid w:val="00055DFE"/>
    <w:rsid w:val="00064EAF"/>
    <w:rsid w:val="00065B07"/>
    <w:rsid w:val="00072205"/>
    <w:rsid w:val="00073383"/>
    <w:rsid w:val="000746D1"/>
    <w:rsid w:val="0008166A"/>
    <w:rsid w:val="000848EF"/>
    <w:rsid w:val="000858F8"/>
    <w:rsid w:val="00087C99"/>
    <w:rsid w:val="00091797"/>
    <w:rsid w:val="00093FF3"/>
    <w:rsid w:val="00094A13"/>
    <w:rsid w:val="00094ADA"/>
    <w:rsid w:val="000959E2"/>
    <w:rsid w:val="000961BE"/>
    <w:rsid w:val="000968CA"/>
    <w:rsid w:val="0009757D"/>
    <w:rsid w:val="00097920"/>
    <w:rsid w:val="000A0D15"/>
    <w:rsid w:val="000A2BE5"/>
    <w:rsid w:val="000A5621"/>
    <w:rsid w:val="000B051A"/>
    <w:rsid w:val="000B07BC"/>
    <w:rsid w:val="000B282A"/>
    <w:rsid w:val="000B375A"/>
    <w:rsid w:val="000B51CA"/>
    <w:rsid w:val="000B7556"/>
    <w:rsid w:val="000C0CDC"/>
    <w:rsid w:val="000C0E6F"/>
    <w:rsid w:val="000C74B0"/>
    <w:rsid w:val="000C7E2E"/>
    <w:rsid w:val="000C7F6E"/>
    <w:rsid w:val="000D01AF"/>
    <w:rsid w:val="000D05C5"/>
    <w:rsid w:val="000D06A4"/>
    <w:rsid w:val="000D1BBE"/>
    <w:rsid w:val="000D1F52"/>
    <w:rsid w:val="000D28B0"/>
    <w:rsid w:val="000D3B83"/>
    <w:rsid w:val="000D3C19"/>
    <w:rsid w:val="000D515F"/>
    <w:rsid w:val="000D6CA7"/>
    <w:rsid w:val="000D7AD4"/>
    <w:rsid w:val="000E36FC"/>
    <w:rsid w:val="000E475C"/>
    <w:rsid w:val="000E5943"/>
    <w:rsid w:val="000E72F9"/>
    <w:rsid w:val="000E777B"/>
    <w:rsid w:val="000E7A34"/>
    <w:rsid w:val="000E7D15"/>
    <w:rsid w:val="000F5D66"/>
    <w:rsid w:val="000F5E79"/>
    <w:rsid w:val="000F6559"/>
    <w:rsid w:val="000F72F6"/>
    <w:rsid w:val="001005FE"/>
    <w:rsid w:val="00100B54"/>
    <w:rsid w:val="00101126"/>
    <w:rsid w:val="00111F8B"/>
    <w:rsid w:val="00113E93"/>
    <w:rsid w:val="00115C01"/>
    <w:rsid w:val="001165E0"/>
    <w:rsid w:val="00122DDD"/>
    <w:rsid w:val="001248C7"/>
    <w:rsid w:val="0012595D"/>
    <w:rsid w:val="001307FB"/>
    <w:rsid w:val="0013114F"/>
    <w:rsid w:val="001325B4"/>
    <w:rsid w:val="00132F5C"/>
    <w:rsid w:val="00133030"/>
    <w:rsid w:val="00136CCF"/>
    <w:rsid w:val="0013754C"/>
    <w:rsid w:val="00141926"/>
    <w:rsid w:val="00142285"/>
    <w:rsid w:val="001426E3"/>
    <w:rsid w:val="00143B7B"/>
    <w:rsid w:val="00151D80"/>
    <w:rsid w:val="00152890"/>
    <w:rsid w:val="00152DE4"/>
    <w:rsid w:val="00156136"/>
    <w:rsid w:val="00157302"/>
    <w:rsid w:val="00157CEE"/>
    <w:rsid w:val="0016207F"/>
    <w:rsid w:val="001635E4"/>
    <w:rsid w:val="00164D5A"/>
    <w:rsid w:val="00166590"/>
    <w:rsid w:val="00166655"/>
    <w:rsid w:val="00167438"/>
    <w:rsid w:val="0017013B"/>
    <w:rsid w:val="00170B0C"/>
    <w:rsid w:val="00172602"/>
    <w:rsid w:val="00172F84"/>
    <w:rsid w:val="00173C7F"/>
    <w:rsid w:val="001751A1"/>
    <w:rsid w:val="0017565A"/>
    <w:rsid w:val="00175E04"/>
    <w:rsid w:val="00175F28"/>
    <w:rsid w:val="00177AE8"/>
    <w:rsid w:val="0018089E"/>
    <w:rsid w:val="00180F0C"/>
    <w:rsid w:val="00182B85"/>
    <w:rsid w:val="00182CE0"/>
    <w:rsid w:val="0018469C"/>
    <w:rsid w:val="00184BEF"/>
    <w:rsid w:val="00186E2A"/>
    <w:rsid w:val="0018725E"/>
    <w:rsid w:val="00190AE3"/>
    <w:rsid w:val="00191A39"/>
    <w:rsid w:val="00192E85"/>
    <w:rsid w:val="00195DFB"/>
    <w:rsid w:val="001A023F"/>
    <w:rsid w:val="001A18CB"/>
    <w:rsid w:val="001A2C7D"/>
    <w:rsid w:val="001A3521"/>
    <w:rsid w:val="001A3BFF"/>
    <w:rsid w:val="001A3D2F"/>
    <w:rsid w:val="001A4105"/>
    <w:rsid w:val="001A4C6A"/>
    <w:rsid w:val="001A5199"/>
    <w:rsid w:val="001A5C5A"/>
    <w:rsid w:val="001A764C"/>
    <w:rsid w:val="001B05E1"/>
    <w:rsid w:val="001B2EBF"/>
    <w:rsid w:val="001B38D8"/>
    <w:rsid w:val="001B4D49"/>
    <w:rsid w:val="001B7D65"/>
    <w:rsid w:val="001C057C"/>
    <w:rsid w:val="001C1304"/>
    <w:rsid w:val="001C32E5"/>
    <w:rsid w:val="001C49F2"/>
    <w:rsid w:val="001C5EFF"/>
    <w:rsid w:val="001C6FDB"/>
    <w:rsid w:val="001C7907"/>
    <w:rsid w:val="001C7D2E"/>
    <w:rsid w:val="001C7EFE"/>
    <w:rsid w:val="001D0796"/>
    <w:rsid w:val="001D18AD"/>
    <w:rsid w:val="001D5428"/>
    <w:rsid w:val="001D76D0"/>
    <w:rsid w:val="001E004D"/>
    <w:rsid w:val="001E2707"/>
    <w:rsid w:val="001E33AD"/>
    <w:rsid w:val="001E5BCA"/>
    <w:rsid w:val="001F2260"/>
    <w:rsid w:val="001F45A1"/>
    <w:rsid w:val="001F6302"/>
    <w:rsid w:val="001F6F95"/>
    <w:rsid w:val="001F77C6"/>
    <w:rsid w:val="001F7CE1"/>
    <w:rsid w:val="001F7DD9"/>
    <w:rsid w:val="00200D0A"/>
    <w:rsid w:val="002037CA"/>
    <w:rsid w:val="0020635D"/>
    <w:rsid w:val="00206CC5"/>
    <w:rsid w:val="002078FA"/>
    <w:rsid w:val="00210C8E"/>
    <w:rsid w:val="0021166A"/>
    <w:rsid w:val="00213DB9"/>
    <w:rsid w:val="00215844"/>
    <w:rsid w:val="0021638E"/>
    <w:rsid w:val="002163CF"/>
    <w:rsid w:val="0021644C"/>
    <w:rsid w:val="00216992"/>
    <w:rsid w:val="00216CCE"/>
    <w:rsid w:val="002221EE"/>
    <w:rsid w:val="002267FF"/>
    <w:rsid w:val="00230D9E"/>
    <w:rsid w:val="00231156"/>
    <w:rsid w:val="00232313"/>
    <w:rsid w:val="00233E0A"/>
    <w:rsid w:val="00243EE0"/>
    <w:rsid w:val="002479D9"/>
    <w:rsid w:val="0025129E"/>
    <w:rsid w:val="00253C3B"/>
    <w:rsid w:val="00254499"/>
    <w:rsid w:val="002548DC"/>
    <w:rsid w:val="00254A5F"/>
    <w:rsid w:val="002550AE"/>
    <w:rsid w:val="0025528B"/>
    <w:rsid w:val="002558E9"/>
    <w:rsid w:val="0025718B"/>
    <w:rsid w:val="0026093C"/>
    <w:rsid w:val="002611BD"/>
    <w:rsid w:val="002618E7"/>
    <w:rsid w:val="002621AC"/>
    <w:rsid w:val="00262A7E"/>
    <w:rsid w:val="00265159"/>
    <w:rsid w:val="00266D8A"/>
    <w:rsid w:val="00267223"/>
    <w:rsid w:val="00270238"/>
    <w:rsid w:val="0027050A"/>
    <w:rsid w:val="00270AFC"/>
    <w:rsid w:val="002713A4"/>
    <w:rsid w:val="00271B76"/>
    <w:rsid w:val="00272AE6"/>
    <w:rsid w:val="00273B40"/>
    <w:rsid w:val="00275EE4"/>
    <w:rsid w:val="00277DB5"/>
    <w:rsid w:val="0028141D"/>
    <w:rsid w:val="00282850"/>
    <w:rsid w:val="002829D0"/>
    <w:rsid w:val="002846A3"/>
    <w:rsid w:val="00286541"/>
    <w:rsid w:val="00290CEE"/>
    <w:rsid w:val="00291475"/>
    <w:rsid w:val="00295F1F"/>
    <w:rsid w:val="00297360"/>
    <w:rsid w:val="002A02BC"/>
    <w:rsid w:val="002A22E8"/>
    <w:rsid w:val="002A47A9"/>
    <w:rsid w:val="002A54A5"/>
    <w:rsid w:val="002A731D"/>
    <w:rsid w:val="002A7C4E"/>
    <w:rsid w:val="002A7C87"/>
    <w:rsid w:val="002B709C"/>
    <w:rsid w:val="002C066A"/>
    <w:rsid w:val="002C1B4C"/>
    <w:rsid w:val="002C239C"/>
    <w:rsid w:val="002C3395"/>
    <w:rsid w:val="002C3C54"/>
    <w:rsid w:val="002C47A3"/>
    <w:rsid w:val="002C59A2"/>
    <w:rsid w:val="002D2310"/>
    <w:rsid w:val="002D279D"/>
    <w:rsid w:val="002D35FF"/>
    <w:rsid w:val="002D3962"/>
    <w:rsid w:val="002D3B28"/>
    <w:rsid w:val="002D4EF3"/>
    <w:rsid w:val="002D6FAD"/>
    <w:rsid w:val="002D7236"/>
    <w:rsid w:val="002E0CF2"/>
    <w:rsid w:val="002E1851"/>
    <w:rsid w:val="002E36AF"/>
    <w:rsid w:val="002E3B6F"/>
    <w:rsid w:val="002E52F8"/>
    <w:rsid w:val="002E59F2"/>
    <w:rsid w:val="002E5DE8"/>
    <w:rsid w:val="002E7A5A"/>
    <w:rsid w:val="002E7D14"/>
    <w:rsid w:val="002E7FD9"/>
    <w:rsid w:val="002F1010"/>
    <w:rsid w:val="002F1CCA"/>
    <w:rsid w:val="002F38CB"/>
    <w:rsid w:val="002F3B8B"/>
    <w:rsid w:val="002F552C"/>
    <w:rsid w:val="002F57B6"/>
    <w:rsid w:val="002F5AE4"/>
    <w:rsid w:val="002F7447"/>
    <w:rsid w:val="002F7783"/>
    <w:rsid w:val="0030209B"/>
    <w:rsid w:val="00302A2E"/>
    <w:rsid w:val="00303250"/>
    <w:rsid w:val="00304796"/>
    <w:rsid w:val="0030492A"/>
    <w:rsid w:val="00311626"/>
    <w:rsid w:val="00311920"/>
    <w:rsid w:val="00311950"/>
    <w:rsid w:val="00312EE4"/>
    <w:rsid w:val="00312F36"/>
    <w:rsid w:val="003142B8"/>
    <w:rsid w:val="00314C92"/>
    <w:rsid w:val="00316046"/>
    <w:rsid w:val="003168C8"/>
    <w:rsid w:val="00320087"/>
    <w:rsid w:val="003209C2"/>
    <w:rsid w:val="00321802"/>
    <w:rsid w:val="0032251A"/>
    <w:rsid w:val="00322E9F"/>
    <w:rsid w:val="00324301"/>
    <w:rsid w:val="00324BE9"/>
    <w:rsid w:val="00330F86"/>
    <w:rsid w:val="00333C48"/>
    <w:rsid w:val="00334967"/>
    <w:rsid w:val="003441EF"/>
    <w:rsid w:val="00344C91"/>
    <w:rsid w:val="00344CA4"/>
    <w:rsid w:val="0034526E"/>
    <w:rsid w:val="00345629"/>
    <w:rsid w:val="00345F5E"/>
    <w:rsid w:val="003466FE"/>
    <w:rsid w:val="003507F2"/>
    <w:rsid w:val="00354B0C"/>
    <w:rsid w:val="00355CE8"/>
    <w:rsid w:val="00355E9D"/>
    <w:rsid w:val="00356D61"/>
    <w:rsid w:val="00361052"/>
    <w:rsid w:val="00361EE8"/>
    <w:rsid w:val="00361FBF"/>
    <w:rsid w:val="003620AD"/>
    <w:rsid w:val="00363B1F"/>
    <w:rsid w:val="00363DE2"/>
    <w:rsid w:val="0036463E"/>
    <w:rsid w:val="0036718F"/>
    <w:rsid w:val="003700F1"/>
    <w:rsid w:val="00370DDD"/>
    <w:rsid w:val="00372092"/>
    <w:rsid w:val="003739C0"/>
    <w:rsid w:val="003757F9"/>
    <w:rsid w:val="00375E58"/>
    <w:rsid w:val="003771EE"/>
    <w:rsid w:val="00384301"/>
    <w:rsid w:val="003848B9"/>
    <w:rsid w:val="00386311"/>
    <w:rsid w:val="0039067B"/>
    <w:rsid w:val="00391044"/>
    <w:rsid w:val="00391E7B"/>
    <w:rsid w:val="00392733"/>
    <w:rsid w:val="0039552D"/>
    <w:rsid w:val="0039643C"/>
    <w:rsid w:val="00397D6C"/>
    <w:rsid w:val="003A0F11"/>
    <w:rsid w:val="003A2A82"/>
    <w:rsid w:val="003A2B5F"/>
    <w:rsid w:val="003A5BD7"/>
    <w:rsid w:val="003B0EB1"/>
    <w:rsid w:val="003B2C68"/>
    <w:rsid w:val="003B3465"/>
    <w:rsid w:val="003B3B70"/>
    <w:rsid w:val="003B5341"/>
    <w:rsid w:val="003B5B21"/>
    <w:rsid w:val="003B7210"/>
    <w:rsid w:val="003C06B2"/>
    <w:rsid w:val="003C2788"/>
    <w:rsid w:val="003C2D91"/>
    <w:rsid w:val="003C4D00"/>
    <w:rsid w:val="003C60EF"/>
    <w:rsid w:val="003D0A15"/>
    <w:rsid w:val="003D1C1F"/>
    <w:rsid w:val="003D3667"/>
    <w:rsid w:val="003D5A0A"/>
    <w:rsid w:val="003E1199"/>
    <w:rsid w:val="003E404B"/>
    <w:rsid w:val="003E41BD"/>
    <w:rsid w:val="003E587E"/>
    <w:rsid w:val="003F1074"/>
    <w:rsid w:val="003F44B8"/>
    <w:rsid w:val="00400FB4"/>
    <w:rsid w:val="00401BE1"/>
    <w:rsid w:val="00402142"/>
    <w:rsid w:val="0040479B"/>
    <w:rsid w:val="004047FB"/>
    <w:rsid w:val="00405AC2"/>
    <w:rsid w:val="00406395"/>
    <w:rsid w:val="004077BB"/>
    <w:rsid w:val="00411C7C"/>
    <w:rsid w:val="00413101"/>
    <w:rsid w:val="00414D54"/>
    <w:rsid w:val="00415050"/>
    <w:rsid w:val="00415132"/>
    <w:rsid w:val="004162D6"/>
    <w:rsid w:val="00416984"/>
    <w:rsid w:val="00426913"/>
    <w:rsid w:val="00427872"/>
    <w:rsid w:val="00433601"/>
    <w:rsid w:val="0043521E"/>
    <w:rsid w:val="00435737"/>
    <w:rsid w:val="00440981"/>
    <w:rsid w:val="004409B4"/>
    <w:rsid w:val="00440FCC"/>
    <w:rsid w:val="00443BB4"/>
    <w:rsid w:val="0044402E"/>
    <w:rsid w:val="0044599D"/>
    <w:rsid w:val="00445F29"/>
    <w:rsid w:val="004464D1"/>
    <w:rsid w:val="004517BC"/>
    <w:rsid w:val="00453F05"/>
    <w:rsid w:val="00454059"/>
    <w:rsid w:val="0045519A"/>
    <w:rsid w:val="00456EEA"/>
    <w:rsid w:val="00456FA2"/>
    <w:rsid w:val="00457713"/>
    <w:rsid w:val="00463010"/>
    <w:rsid w:val="00464D0F"/>
    <w:rsid w:val="004677CD"/>
    <w:rsid w:val="004678D8"/>
    <w:rsid w:val="00471AFA"/>
    <w:rsid w:val="004720FE"/>
    <w:rsid w:val="004733D9"/>
    <w:rsid w:val="00473660"/>
    <w:rsid w:val="004745D3"/>
    <w:rsid w:val="004811AD"/>
    <w:rsid w:val="00492599"/>
    <w:rsid w:val="004937F1"/>
    <w:rsid w:val="00493BDD"/>
    <w:rsid w:val="00493EA5"/>
    <w:rsid w:val="004A1BF3"/>
    <w:rsid w:val="004A443A"/>
    <w:rsid w:val="004A56EA"/>
    <w:rsid w:val="004A5B01"/>
    <w:rsid w:val="004A64AE"/>
    <w:rsid w:val="004A6529"/>
    <w:rsid w:val="004A680F"/>
    <w:rsid w:val="004A6F1D"/>
    <w:rsid w:val="004B3756"/>
    <w:rsid w:val="004B3B1B"/>
    <w:rsid w:val="004B435B"/>
    <w:rsid w:val="004B7516"/>
    <w:rsid w:val="004C0B4B"/>
    <w:rsid w:val="004C0D8D"/>
    <w:rsid w:val="004D1CA1"/>
    <w:rsid w:val="004D386B"/>
    <w:rsid w:val="004D46FB"/>
    <w:rsid w:val="004E0161"/>
    <w:rsid w:val="004E19F4"/>
    <w:rsid w:val="004E2502"/>
    <w:rsid w:val="004E425F"/>
    <w:rsid w:val="004E4678"/>
    <w:rsid w:val="004E4E8A"/>
    <w:rsid w:val="004E5F48"/>
    <w:rsid w:val="004F120F"/>
    <w:rsid w:val="004F20ED"/>
    <w:rsid w:val="004F29F4"/>
    <w:rsid w:val="004F4668"/>
    <w:rsid w:val="004F7755"/>
    <w:rsid w:val="00502A76"/>
    <w:rsid w:val="00503421"/>
    <w:rsid w:val="005036C9"/>
    <w:rsid w:val="00504185"/>
    <w:rsid w:val="005065D1"/>
    <w:rsid w:val="0050768A"/>
    <w:rsid w:val="00510120"/>
    <w:rsid w:val="00510937"/>
    <w:rsid w:val="0051548E"/>
    <w:rsid w:val="005211E6"/>
    <w:rsid w:val="00524B0A"/>
    <w:rsid w:val="00524DB3"/>
    <w:rsid w:val="0052608E"/>
    <w:rsid w:val="00527172"/>
    <w:rsid w:val="00527BFF"/>
    <w:rsid w:val="00531F8F"/>
    <w:rsid w:val="00532557"/>
    <w:rsid w:val="00532E08"/>
    <w:rsid w:val="00537407"/>
    <w:rsid w:val="00537AAF"/>
    <w:rsid w:val="0054015E"/>
    <w:rsid w:val="00540E5F"/>
    <w:rsid w:val="00543737"/>
    <w:rsid w:val="0054479B"/>
    <w:rsid w:val="005456A8"/>
    <w:rsid w:val="00551A83"/>
    <w:rsid w:val="00552BFC"/>
    <w:rsid w:val="00553266"/>
    <w:rsid w:val="00554CB9"/>
    <w:rsid w:val="00554F0D"/>
    <w:rsid w:val="00555E05"/>
    <w:rsid w:val="00556946"/>
    <w:rsid w:val="00556E8F"/>
    <w:rsid w:val="005574EC"/>
    <w:rsid w:val="00557557"/>
    <w:rsid w:val="0055786F"/>
    <w:rsid w:val="00560875"/>
    <w:rsid w:val="00560CD1"/>
    <w:rsid w:val="00561795"/>
    <w:rsid w:val="00561D85"/>
    <w:rsid w:val="005621D3"/>
    <w:rsid w:val="00562303"/>
    <w:rsid w:val="005625DE"/>
    <w:rsid w:val="00562792"/>
    <w:rsid w:val="00564E0E"/>
    <w:rsid w:val="005674DA"/>
    <w:rsid w:val="00570FB0"/>
    <w:rsid w:val="0057359E"/>
    <w:rsid w:val="00575C04"/>
    <w:rsid w:val="00577A05"/>
    <w:rsid w:val="00580A40"/>
    <w:rsid w:val="005822F4"/>
    <w:rsid w:val="00582379"/>
    <w:rsid w:val="00583604"/>
    <w:rsid w:val="00587677"/>
    <w:rsid w:val="00587871"/>
    <w:rsid w:val="00595FF4"/>
    <w:rsid w:val="0059637E"/>
    <w:rsid w:val="0059693E"/>
    <w:rsid w:val="00596AC4"/>
    <w:rsid w:val="005A0523"/>
    <w:rsid w:val="005A062A"/>
    <w:rsid w:val="005A1520"/>
    <w:rsid w:val="005A61A1"/>
    <w:rsid w:val="005A646D"/>
    <w:rsid w:val="005A6EC2"/>
    <w:rsid w:val="005A7417"/>
    <w:rsid w:val="005B08AA"/>
    <w:rsid w:val="005C05D0"/>
    <w:rsid w:val="005C07E6"/>
    <w:rsid w:val="005C0D37"/>
    <w:rsid w:val="005C1F11"/>
    <w:rsid w:val="005C343A"/>
    <w:rsid w:val="005C672D"/>
    <w:rsid w:val="005C70F7"/>
    <w:rsid w:val="005D4635"/>
    <w:rsid w:val="005D5514"/>
    <w:rsid w:val="005D5F1C"/>
    <w:rsid w:val="005D6AAF"/>
    <w:rsid w:val="005D7B08"/>
    <w:rsid w:val="005D7DA8"/>
    <w:rsid w:val="005E2689"/>
    <w:rsid w:val="005E27FB"/>
    <w:rsid w:val="005E6C76"/>
    <w:rsid w:val="005E7AEB"/>
    <w:rsid w:val="005F2EF7"/>
    <w:rsid w:val="005F4DA7"/>
    <w:rsid w:val="006014DF"/>
    <w:rsid w:val="00601574"/>
    <w:rsid w:val="0060264D"/>
    <w:rsid w:val="006038E8"/>
    <w:rsid w:val="00604679"/>
    <w:rsid w:val="006055A6"/>
    <w:rsid w:val="00606904"/>
    <w:rsid w:val="00606FF0"/>
    <w:rsid w:val="006101D6"/>
    <w:rsid w:val="00610851"/>
    <w:rsid w:val="006111A4"/>
    <w:rsid w:val="00615C5F"/>
    <w:rsid w:val="0061616B"/>
    <w:rsid w:val="00621AD0"/>
    <w:rsid w:val="006248A9"/>
    <w:rsid w:val="00626ED3"/>
    <w:rsid w:val="0062734D"/>
    <w:rsid w:val="006303BB"/>
    <w:rsid w:val="00630E46"/>
    <w:rsid w:val="006310A7"/>
    <w:rsid w:val="00631685"/>
    <w:rsid w:val="00633BA7"/>
    <w:rsid w:val="0063482F"/>
    <w:rsid w:val="00636900"/>
    <w:rsid w:val="00636F0A"/>
    <w:rsid w:val="006371DE"/>
    <w:rsid w:val="006418EB"/>
    <w:rsid w:val="00645405"/>
    <w:rsid w:val="006462C8"/>
    <w:rsid w:val="00646983"/>
    <w:rsid w:val="00647283"/>
    <w:rsid w:val="00652DDC"/>
    <w:rsid w:val="00652EFB"/>
    <w:rsid w:val="006541B5"/>
    <w:rsid w:val="00654E32"/>
    <w:rsid w:val="00655409"/>
    <w:rsid w:val="0066083A"/>
    <w:rsid w:val="00660F68"/>
    <w:rsid w:val="006610A9"/>
    <w:rsid w:val="00662974"/>
    <w:rsid w:val="006673B2"/>
    <w:rsid w:val="006710D8"/>
    <w:rsid w:val="006755E1"/>
    <w:rsid w:val="0067658B"/>
    <w:rsid w:val="006823D5"/>
    <w:rsid w:val="00682E88"/>
    <w:rsid w:val="00683C4B"/>
    <w:rsid w:val="00684418"/>
    <w:rsid w:val="00685EAF"/>
    <w:rsid w:val="00685F6C"/>
    <w:rsid w:val="0069026C"/>
    <w:rsid w:val="00693F8E"/>
    <w:rsid w:val="0069493A"/>
    <w:rsid w:val="006A0225"/>
    <w:rsid w:val="006A1152"/>
    <w:rsid w:val="006A344D"/>
    <w:rsid w:val="006A6580"/>
    <w:rsid w:val="006A7CDE"/>
    <w:rsid w:val="006B01A0"/>
    <w:rsid w:val="006B0C97"/>
    <w:rsid w:val="006B2C05"/>
    <w:rsid w:val="006B3CB3"/>
    <w:rsid w:val="006B5EA1"/>
    <w:rsid w:val="006B6495"/>
    <w:rsid w:val="006B6601"/>
    <w:rsid w:val="006B6D09"/>
    <w:rsid w:val="006C098D"/>
    <w:rsid w:val="006C2081"/>
    <w:rsid w:val="006C2306"/>
    <w:rsid w:val="006C281D"/>
    <w:rsid w:val="006C29BD"/>
    <w:rsid w:val="006C2A17"/>
    <w:rsid w:val="006C42D8"/>
    <w:rsid w:val="006C4866"/>
    <w:rsid w:val="006C58F9"/>
    <w:rsid w:val="006D2997"/>
    <w:rsid w:val="006D4D7C"/>
    <w:rsid w:val="006E079F"/>
    <w:rsid w:val="006E373F"/>
    <w:rsid w:val="006E4E98"/>
    <w:rsid w:val="006E4F17"/>
    <w:rsid w:val="006F2AC3"/>
    <w:rsid w:val="006F4FA6"/>
    <w:rsid w:val="006F5C5F"/>
    <w:rsid w:val="006F5EB1"/>
    <w:rsid w:val="006F6DE8"/>
    <w:rsid w:val="007033A2"/>
    <w:rsid w:val="007041DD"/>
    <w:rsid w:val="007107AA"/>
    <w:rsid w:val="0071466B"/>
    <w:rsid w:val="00714740"/>
    <w:rsid w:val="0071727B"/>
    <w:rsid w:val="007204D2"/>
    <w:rsid w:val="0072092F"/>
    <w:rsid w:val="00720A99"/>
    <w:rsid w:val="00720F93"/>
    <w:rsid w:val="00723182"/>
    <w:rsid w:val="00723391"/>
    <w:rsid w:val="00724517"/>
    <w:rsid w:val="00725416"/>
    <w:rsid w:val="00726F83"/>
    <w:rsid w:val="0072739C"/>
    <w:rsid w:val="00735E89"/>
    <w:rsid w:val="00740D7C"/>
    <w:rsid w:val="0074121F"/>
    <w:rsid w:val="00742D92"/>
    <w:rsid w:val="00745B59"/>
    <w:rsid w:val="0075047E"/>
    <w:rsid w:val="0075248B"/>
    <w:rsid w:val="00753C1A"/>
    <w:rsid w:val="00754C6D"/>
    <w:rsid w:val="00755597"/>
    <w:rsid w:val="00757A55"/>
    <w:rsid w:val="00757AD6"/>
    <w:rsid w:val="007609F9"/>
    <w:rsid w:val="00763CEC"/>
    <w:rsid w:val="007713B8"/>
    <w:rsid w:val="0077554A"/>
    <w:rsid w:val="0077753C"/>
    <w:rsid w:val="007801B5"/>
    <w:rsid w:val="007854DB"/>
    <w:rsid w:val="00787008"/>
    <w:rsid w:val="007873A3"/>
    <w:rsid w:val="00791EF1"/>
    <w:rsid w:val="00795119"/>
    <w:rsid w:val="0079571E"/>
    <w:rsid w:val="00795F07"/>
    <w:rsid w:val="00797A04"/>
    <w:rsid w:val="007A0435"/>
    <w:rsid w:val="007A15F0"/>
    <w:rsid w:val="007A21CC"/>
    <w:rsid w:val="007A3CB6"/>
    <w:rsid w:val="007A4D2E"/>
    <w:rsid w:val="007A5A9D"/>
    <w:rsid w:val="007A67E8"/>
    <w:rsid w:val="007B0205"/>
    <w:rsid w:val="007B180E"/>
    <w:rsid w:val="007B1CDD"/>
    <w:rsid w:val="007B2793"/>
    <w:rsid w:val="007B368D"/>
    <w:rsid w:val="007B3B74"/>
    <w:rsid w:val="007B410D"/>
    <w:rsid w:val="007B462D"/>
    <w:rsid w:val="007B682F"/>
    <w:rsid w:val="007B6C15"/>
    <w:rsid w:val="007C31AA"/>
    <w:rsid w:val="007C391C"/>
    <w:rsid w:val="007D29DE"/>
    <w:rsid w:val="007D2DEB"/>
    <w:rsid w:val="007D4850"/>
    <w:rsid w:val="007D534D"/>
    <w:rsid w:val="007D5CE6"/>
    <w:rsid w:val="007D6AD5"/>
    <w:rsid w:val="007E2F33"/>
    <w:rsid w:val="007E56B8"/>
    <w:rsid w:val="007E571B"/>
    <w:rsid w:val="007E70A6"/>
    <w:rsid w:val="007F09E4"/>
    <w:rsid w:val="007F1CDE"/>
    <w:rsid w:val="007F2FBF"/>
    <w:rsid w:val="007F58F8"/>
    <w:rsid w:val="007F5ADA"/>
    <w:rsid w:val="007F6664"/>
    <w:rsid w:val="00800E73"/>
    <w:rsid w:val="00803129"/>
    <w:rsid w:val="00803805"/>
    <w:rsid w:val="00805EED"/>
    <w:rsid w:val="0081091D"/>
    <w:rsid w:val="008109E2"/>
    <w:rsid w:val="0081148A"/>
    <w:rsid w:val="00811702"/>
    <w:rsid w:val="00812B47"/>
    <w:rsid w:val="00813277"/>
    <w:rsid w:val="0081353D"/>
    <w:rsid w:val="00813D20"/>
    <w:rsid w:val="008150FA"/>
    <w:rsid w:val="00816C0C"/>
    <w:rsid w:val="00820071"/>
    <w:rsid w:val="00822D33"/>
    <w:rsid w:val="008258C2"/>
    <w:rsid w:val="00825B23"/>
    <w:rsid w:val="00826FB5"/>
    <w:rsid w:val="008276C3"/>
    <w:rsid w:val="00827A05"/>
    <w:rsid w:val="00831984"/>
    <w:rsid w:val="00831CCF"/>
    <w:rsid w:val="0083261C"/>
    <w:rsid w:val="008346C8"/>
    <w:rsid w:val="00835655"/>
    <w:rsid w:val="00835D3D"/>
    <w:rsid w:val="008447D2"/>
    <w:rsid w:val="00851ED9"/>
    <w:rsid w:val="00852A28"/>
    <w:rsid w:val="00855C59"/>
    <w:rsid w:val="0085633D"/>
    <w:rsid w:val="008579E5"/>
    <w:rsid w:val="0086068D"/>
    <w:rsid w:val="00862733"/>
    <w:rsid w:val="00863E9E"/>
    <w:rsid w:val="00864C1E"/>
    <w:rsid w:val="0087519F"/>
    <w:rsid w:val="00876463"/>
    <w:rsid w:val="00877426"/>
    <w:rsid w:val="0088109D"/>
    <w:rsid w:val="008814DD"/>
    <w:rsid w:val="00883F65"/>
    <w:rsid w:val="00884741"/>
    <w:rsid w:val="008876D8"/>
    <w:rsid w:val="00890655"/>
    <w:rsid w:val="00890A79"/>
    <w:rsid w:val="00890C65"/>
    <w:rsid w:val="00890EC3"/>
    <w:rsid w:val="00894CB5"/>
    <w:rsid w:val="008A149B"/>
    <w:rsid w:val="008A31E4"/>
    <w:rsid w:val="008A3A62"/>
    <w:rsid w:val="008A607C"/>
    <w:rsid w:val="008B029B"/>
    <w:rsid w:val="008B0A64"/>
    <w:rsid w:val="008B0BB8"/>
    <w:rsid w:val="008B18D9"/>
    <w:rsid w:val="008B1A8A"/>
    <w:rsid w:val="008B1CD9"/>
    <w:rsid w:val="008B1E09"/>
    <w:rsid w:val="008B692A"/>
    <w:rsid w:val="008B6D11"/>
    <w:rsid w:val="008C3FEA"/>
    <w:rsid w:val="008C5F9F"/>
    <w:rsid w:val="008C615F"/>
    <w:rsid w:val="008C6C7B"/>
    <w:rsid w:val="008C6D25"/>
    <w:rsid w:val="008D1F05"/>
    <w:rsid w:val="008D2040"/>
    <w:rsid w:val="008D3376"/>
    <w:rsid w:val="008D43DF"/>
    <w:rsid w:val="008D4435"/>
    <w:rsid w:val="008D4A69"/>
    <w:rsid w:val="008D5CF6"/>
    <w:rsid w:val="008D5F28"/>
    <w:rsid w:val="008D656C"/>
    <w:rsid w:val="008E2C4F"/>
    <w:rsid w:val="008E315C"/>
    <w:rsid w:val="008E49FE"/>
    <w:rsid w:val="008E5EB7"/>
    <w:rsid w:val="008E6176"/>
    <w:rsid w:val="008E70A2"/>
    <w:rsid w:val="008E71B1"/>
    <w:rsid w:val="008E7856"/>
    <w:rsid w:val="008F29EA"/>
    <w:rsid w:val="00900D88"/>
    <w:rsid w:val="009010D5"/>
    <w:rsid w:val="00901A3B"/>
    <w:rsid w:val="009036DD"/>
    <w:rsid w:val="00903873"/>
    <w:rsid w:val="0090457C"/>
    <w:rsid w:val="0090758C"/>
    <w:rsid w:val="0090770A"/>
    <w:rsid w:val="00907F78"/>
    <w:rsid w:val="00911F8B"/>
    <w:rsid w:val="00911FE2"/>
    <w:rsid w:val="00913F36"/>
    <w:rsid w:val="00916242"/>
    <w:rsid w:val="009167A9"/>
    <w:rsid w:val="009227B1"/>
    <w:rsid w:val="00922D9E"/>
    <w:rsid w:val="00923171"/>
    <w:rsid w:val="00924A20"/>
    <w:rsid w:val="00925E1E"/>
    <w:rsid w:val="009269B0"/>
    <w:rsid w:val="00930340"/>
    <w:rsid w:val="009327A5"/>
    <w:rsid w:val="00932DDA"/>
    <w:rsid w:val="009336DD"/>
    <w:rsid w:val="00935D86"/>
    <w:rsid w:val="0093626C"/>
    <w:rsid w:val="0093639D"/>
    <w:rsid w:val="009379E7"/>
    <w:rsid w:val="00937DCC"/>
    <w:rsid w:val="00941232"/>
    <w:rsid w:val="009412A0"/>
    <w:rsid w:val="00945049"/>
    <w:rsid w:val="00950D5E"/>
    <w:rsid w:val="0095485F"/>
    <w:rsid w:val="009548FC"/>
    <w:rsid w:val="00954C9F"/>
    <w:rsid w:val="00961486"/>
    <w:rsid w:val="00961A44"/>
    <w:rsid w:val="009627A2"/>
    <w:rsid w:val="00963C47"/>
    <w:rsid w:val="00967294"/>
    <w:rsid w:val="00972861"/>
    <w:rsid w:val="00976D99"/>
    <w:rsid w:val="00976E41"/>
    <w:rsid w:val="00976FF0"/>
    <w:rsid w:val="0097718D"/>
    <w:rsid w:val="00977293"/>
    <w:rsid w:val="00981642"/>
    <w:rsid w:val="00981C09"/>
    <w:rsid w:val="0098406E"/>
    <w:rsid w:val="00986EFA"/>
    <w:rsid w:val="00987AB5"/>
    <w:rsid w:val="00990280"/>
    <w:rsid w:val="0099088F"/>
    <w:rsid w:val="00990ADC"/>
    <w:rsid w:val="00991355"/>
    <w:rsid w:val="00992B08"/>
    <w:rsid w:val="00992D55"/>
    <w:rsid w:val="009935F2"/>
    <w:rsid w:val="00994084"/>
    <w:rsid w:val="00994B3C"/>
    <w:rsid w:val="00995DAE"/>
    <w:rsid w:val="00996AB6"/>
    <w:rsid w:val="009A191C"/>
    <w:rsid w:val="009A1950"/>
    <w:rsid w:val="009A2FCB"/>
    <w:rsid w:val="009A3FE4"/>
    <w:rsid w:val="009A6139"/>
    <w:rsid w:val="009B0A72"/>
    <w:rsid w:val="009B2995"/>
    <w:rsid w:val="009B364E"/>
    <w:rsid w:val="009B439D"/>
    <w:rsid w:val="009B4678"/>
    <w:rsid w:val="009B491C"/>
    <w:rsid w:val="009B7D14"/>
    <w:rsid w:val="009C0612"/>
    <w:rsid w:val="009C0FF6"/>
    <w:rsid w:val="009C248E"/>
    <w:rsid w:val="009C2D4C"/>
    <w:rsid w:val="009C324F"/>
    <w:rsid w:val="009C5307"/>
    <w:rsid w:val="009C5911"/>
    <w:rsid w:val="009C7383"/>
    <w:rsid w:val="009D0FBC"/>
    <w:rsid w:val="009D2A0C"/>
    <w:rsid w:val="009D3824"/>
    <w:rsid w:val="009D3F2C"/>
    <w:rsid w:val="009D42BC"/>
    <w:rsid w:val="009D537E"/>
    <w:rsid w:val="009D7000"/>
    <w:rsid w:val="009E08CE"/>
    <w:rsid w:val="009E0DAA"/>
    <w:rsid w:val="009E275E"/>
    <w:rsid w:val="009E3B4E"/>
    <w:rsid w:val="009E4110"/>
    <w:rsid w:val="009E4A36"/>
    <w:rsid w:val="009F0402"/>
    <w:rsid w:val="009F0459"/>
    <w:rsid w:val="009F190A"/>
    <w:rsid w:val="009F30A3"/>
    <w:rsid w:val="009F37F0"/>
    <w:rsid w:val="009F4737"/>
    <w:rsid w:val="009F5A7E"/>
    <w:rsid w:val="009F6BF9"/>
    <w:rsid w:val="00A00382"/>
    <w:rsid w:val="00A00FB4"/>
    <w:rsid w:val="00A01BF1"/>
    <w:rsid w:val="00A02FF8"/>
    <w:rsid w:val="00A0394D"/>
    <w:rsid w:val="00A03BF8"/>
    <w:rsid w:val="00A05383"/>
    <w:rsid w:val="00A06701"/>
    <w:rsid w:val="00A07535"/>
    <w:rsid w:val="00A07EA4"/>
    <w:rsid w:val="00A1175B"/>
    <w:rsid w:val="00A11A91"/>
    <w:rsid w:val="00A126D9"/>
    <w:rsid w:val="00A13468"/>
    <w:rsid w:val="00A1463B"/>
    <w:rsid w:val="00A153E2"/>
    <w:rsid w:val="00A15D48"/>
    <w:rsid w:val="00A16088"/>
    <w:rsid w:val="00A16BE3"/>
    <w:rsid w:val="00A203A7"/>
    <w:rsid w:val="00A22D9B"/>
    <w:rsid w:val="00A2521C"/>
    <w:rsid w:val="00A25278"/>
    <w:rsid w:val="00A268D1"/>
    <w:rsid w:val="00A3029C"/>
    <w:rsid w:val="00A30812"/>
    <w:rsid w:val="00A320C9"/>
    <w:rsid w:val="00A32899"/>
    <w:rsid w:val="00A32F1F"/>
    <w:rsid w:val="00A355FD"/>
    <w:rsid w:val="00A3745A"/>
    <w:rsid w:val="00A37AE9"/>
    <w:rsid w:val="00A37CF6"/>
    <w:rsid w:val="00A40484"/>
    <w:rsid w:val="00A418CB"/>
    <w:rsid w:val="00A4284A"/>
    <w:rsid w:val="00A42AA7"/>
    <w:rsid w:val="00A44560"/>
    <w:rsid w:val="00A45109"/>
    <w:rsid w:val="00A47CC5"/>
    <w:rsid w:val="00A504CF"/>
    <w:rsid w:val="00A51C12"/>
    <w:rsid w:val="00A53F05"/>
    <w:rsid w:val="00A54EF3"/>
    <w:rsid w:val="00A55DE1"/>
    <w:rsid w:val="00A57B0D"/>
    <w:rsid w:val="00A60766"/>
    <w:rsid w:val="00A60855"/>
    <w:rsid w:val="00A6409B"/>
    <w:rsid w:val="00A64658"/>
    <w:rsid w:val="00A64D91"/>
    <w:rsid w:val="00A6589F"/>
    <w:rsid w:val="00A6653B"/>
    <w:rsid w:val="00A66AE4"/>
    <w:rsid w:val="00A71177"/>
    <w:rsid w:val="00A71AC9"/>
    <w:rsid w:val="00A7365D"/>
    <w:rsid w:val="00A73E6F"/>
    <w:rsid w:val="00A76590"/>
    <w:rsid w:val="00A819F4"/>
    <w:rsid w:val="00A8338B"/>
    <w:rsid w:val="00A84107"/>
    <w:rsid w:val="00A87DD0"/>
    <w:rsid w:val="00A91032"/>
    <w:rsid w:val="00A91529"/>
    <w:rsid w:val="00A91B28"/>
    <w:rsid w:val="00A92272"/>
    <w:rsid w:val="00AA1470"/>
    <w:rsid w:val="00AA3296"/>
    <w:rsid w:val="00AA5B15"/>
    <w:rsid w:val="00AA5EFE"/>
    <w:rsid w:val="00AA7865"/>
    <w:rsid w:val="00AA7D24"/>
    <w:rsid w:val="00AB1F0A"/>
    <w:rsid w:val="00AB462A"/>
    <w:rsid w:val="00AB5204"/>
    <w:rsid w:val="00AB6649"/>
    <w:rsid w:val="00AB6C0E"/>
    <w:rsid w:val="00AC0A04"/>
    <w:rsid w:val="00AC27D1"/>
    <w:rsid w:val="00AC2A49"/>
    <w:rsid w:val="00AC3AA8"/>
    <w:rsid w:val="00AC4E48"/>
    <w:rsid w:val="00AC54D7"/>
    <w:rsid w:val="00AC6112"/>
    <w:rsid w:val="00AD0E21"/>
    <w:rsid w:val="00AD1F67"/>
    <w:rsid w:val="00AD284A"/>
    <w:rsid w:val="00AE13BF"/>
    <w:rsid w:val="00AE4E30"/>
    <w:rsid w:val="00AE5222"/>
    <w:rsid w:val="00AE5328"/>
    <w:rsid w:val="00AE6055"/>
    <w:rsid w:val="00AE6E31"/>
    <w:rsid w:val="00AE728D"/>
    <w:rsid w:val="00AF1887"/>
    <w:rsid w:val="00AF21AA"/>
    <w:rsid w:val="00AF3686"/>
    <w:rsid w:val="00AF38F9"/>
    <w:rsid w:val="00AF4354"/>
    <w:rsid w:val="00AF5341"/>
    <w:rsid w:val="00AF61E4"/>
    <w:rsid w:val="00AF6D60"/>
    <w:rsid w:val="00AF7D23"/>
    <w:rsid w:val="00AF7FA3"/>
    <w:rsid w:val="00B019B8"/>
    <w:rsid w:val="00B062E3"/>
    <w:rsid w:val="00B14B73"/>
    <w:rsid w:val="00B15493"/>
    <w:rsid w:val="00B174A4"/>
    <w:rsid w:val="00B175E6"/>
    <w:rsid w:val="00B17603"/>
    <w:rsid w:val="00B17B06"/>
    <w:rsid w:val="00B20D8D"/>
    <w:rsid w:val="00B20E13"/>
    <w:rsid w:val="00B21C98"/>
    <w:rsid w:val="00B2349E"/>
    <w:rsid w:val="00B262C7"/>
    <w:rsid w:val="00B27EB2"/>
    <w:rsid w:val="00B323F9"/>
    <w:rsid w:val="00B32511"/>
    <w:rsid w:val="00B36123"/>
    <w:rsid w:val="00B364E8"/>
    <w:rsid w:val="00B40181"/>
    <w:rsid w:val="00B40281"/>
    <w:rsid w:val="00B408F7"/>
    <w:rsid w:val="00B412BD"/>
    <w:rsid w:val="00B416EA"/>
    <w:rsid w:val="00B44853"/>
    <w:rsid w:val="00B501AA"/>
    <w:rsid w:val="00B524B8"/>
    <w:rsid w:val="00B52AB0"/>
    <w:rsid w:val="00B61C7C"/>
    <w:rsid w:val="00B622AF"/>
    <w:rsid w:val="00B63384"/>
    <w:rsid w:val="00B639D3"/>
    <w:rsid w:val="00B65DEF"/>
    <w:rsid w:val="00B67173"/>
    <w:rsid w:val="00B67362"/>
    <w:rsid w:val="00B674C5"/>
    <w:rsid w:val="00B676C9"/>
    <w:rsid w:val="00B67E91"/>
    <w:rsid w:val="00B72309"/>
    <w:rsid w:val="00B75373"/>
    <w:rsid w:val="00B756EE"/>
    <w:rsid w:val="00B820FD"/>
    <w:rsid w:val="00B836AD"/>
    <w:rsid w:val="00B84502"/>
    <w:rsid w:val="00B85AE7"/>
    <w:rsid w:val="00B91326"/>
    <w:rsid w:val="00B91B10"/>
    <w:rsid w:val="00B9421F"/>
    <w:rsid w:val="00B96A33"/>
    <w:rsid w:val="00BA0CBD"/>
    <w:rsid w:val="00BA23E7"/>
    <w:rsid w:val="00BA357C"/>
    <w:rsid w:val="00BA5516"/>
    <w:rsid w:val="00BA7A9A"/>
    <w:rsid w:val="00BB056D"/>
    <w:rsid w:val="00BB0C83"/>
    <w:rsid w:val="00BB256D"/>
    <w:rsid w:val="00BB27AE"/>
    <w:rsid w:val="00BB2D54"/>
    <w:rsid w:val="00BC16BC"/>
    <w:rsid w:val="00BC2965"/>
    <w:rsid w:val="00BC3692"/>
    <w:rsid w:val="00BC4EFA"/>
    <w:rsid w:val="00BD1FA5"/>
    <w:rsid w:val="00BD283E"/>
    <w:rsid w:val="00BD2C1D"/>
    <w:rsid w:val="00BD3958"/>
    <w:rsid w:val="00BD458D"/>
    <w:rsid w:val="00BE0AEA"/>
    <w:rsid w:val="00BE1406"/>
    <w:rsid w:val="00BE2746"/>
    <w:rsid w:val="00BE33AB"/>
    <w:rsid w:val="00BE33C7"/>
    <w:rsid w:val="00BE56A4"/>
    <w:rsid w:val="00BE5A1D"/>
    <w:rsid w:val="00BF0C6F"/>
    <w:rsid w:val="00BF10FD"/>
    <w:rsid w:val="00BF3FD5"/>
    <w:rsid w:val="00BF5EE0"/>
    <w:rsid w:val="00BF665E"/>
    <w:rsid w:val="00BF7019"/>
    <w:rsid w:val="00C010CE"/>
    <w:rsid w:val="00C02BFB"/>
    <w:rsid w:val="00C02DAC"/>
    <w:rsid w:val="00C05766"/>
    <w:rsid w:val="00C148FA"/>
    <w:rsid w:val="00C15C2B"/>
    <w:rsid w:val="00C15E28"/>
    <w:rsid w:val="00C16A8A"/>
    <w:rsid w:val="00C1708A"/>
    <w:rsid w:val="00C2092F"/>
    <w:rsid w:val="00C222D8"/>
    <w:rsid w:val="00C326C7"/>
    <w:rsid w:val="00C3525A"/>
    <w:rsid w:val="00C363CC"/>
    <w:rsid w:val="00C370B8"/>
    <w:rsid w:val="00C37EC3"/>
    <w:rsid w:val="00C4000B"/>
    <w:rsid w:val="00C417AA"/>
    <w:rsid w:val="00C42018"/>
    <w:rsid w:val="00C436B0"/>
    <w:rsid w:val="00C44C79"/>
    <w:rsid w:val="00C458E9"/>
    <w:rsid w:val="00C50D82"/>
    <w:rsid w:val="00C527A9"/>
    <w:rsid w:val="00C5343B"/>
    <w:rsid w:val="00C53975"/>
    <w:rsid w:val="00C555B0"/>
    <w:rsid w:val="00C55ED9"/>
    <w:rsid w:val="00C61FE5"/>
    <w:rsid w:val="00C63417"/>
    <w:rsid w:val="00C6443C"/>
    <w:rsid w:val="00C648FB"/>
    <w:rsid w:val="00C64DE8"/>
    <w:rsid w:val="00C64F78"/>
    <w:rsid w:val="00C653CE"/>
    <w:rsid w:val="00C66943"/>
    <w:rsid w:val="00C669D8"/>
    <w:rsid w:val="00C67589"/>
    <w:rsid w:val="00C735ED"/>
    <w:rsid w:val="00C744E7"/>
    <w:rsid w:val="00C75317"/>
    <w:rsid w:val="00C75438"/>
    <w:rsid w:val="00C765B5"/>
    <w:rsid w:val="00C7723E"/>
    <w:rsid w:val="00C77C23"/>
    <w:rsid w:val="00C83EF8"/>
    <w:rsid w:val="00C85B64"/>
    <w:rsid w:val="00C8610F"/>
    <w:rsid w:val="00C90E07"/>
    <w:rsid w:val="00C93B9E"/>
    <w:rsid w:val="00C9504E"/>
    <w:rsid w:val="00C95B35"/>
    <w:rsid w:val="00CA0AB8"/>
    <w:rsid w:val="00CA1078"/>
    <w:rsid w:val="00CA413A"/>
    <w:rsid w:val="00CA529F"/>
    <w:rsid w:val="00CA54D5"/>
    <w:rsid w:val="00CA6A62"/>
    <w:rsid w:val="00CB0F75"/>
    <w:rsid w:val="00CB3F99"/>
    <w:rsid w:val="00CB4866"/>
    <w:rsid w:val="00CB4A46"/>
    <w:rsid w:val="00CB649D"/>
    <w:rsid w:val="00CB76D2"/>
    <w:rsid w:val="00CC09AE"/>
    <w:rsid w:val="00CC3861"/>
    <w:rsid w:val="00CC5D8A"/>
    <w:rsid w:val="00CC7656"/>
    <w:rsid w:val="00CC76D8"/>
    <w:rsid w:val="00CD2802"/>
    <w:rsid w:val="00CD4EBC"/>
    <w:rsid w:val="00CD5561"/>
    <w:rsid w:val="00CD641D"/>
    <w:rsid w:val="00CE0DBC"/>
    <w:rsid w:val="00CE1A41"/>
    <w:rsid w:val="00CE6343"/>
    <w:rsid w:val="00CE6712"/>
    <w:rsid w:val="00CE6726"/>
    <w:rsid w:val="00CF002D"/>
    <w:rsid w:val="00CF1E91"/>
    <w:rsid w:val="00CF241D"/>
    <w:rsid w:val="00CF439A"/>
    <w:rsid w:val="00CF4EF7"/>
    <w:rsid w:val="00CF6E42"/>
    <w:rsid w:val="00CF6E7A"/>
    <w:rsid w:val="00CF730A"/>
    <w:rsid w:val="00D022E8"/>
    <w:rsid w:val="00D024AF"/>
    <w:rsid w:val="00D02588"/>
    <w:rsid w:val="00D03650"/>
    <w:rsid w:val="00D036EE"/>
    <w:rsid w:val="00D05012"/>
    <w:rsid w:val="00D06D67"/>
    <w:rsid w:val="00D10916"/>
    <w:rsid w:val="00D10A52"/>
    <w:rsid w:val="00D10DF0"/>
    <w:rsid w:val="00D1226E"/>
    <w:rsid w:val="00D16181"/>
    <w:rsid w:val="00D1621C"/>
    <w:rsid w:val="00D1680E"/>
    <w:rsid w:val="00D16D4B"/>
    <w:rsid w:val="00D1750E"/>
    <w:rsid w:val="00D23540"/>
    <w:rsid w:val="00D3124D"/>
    <w:rsid w:val="00D31CD1"/>
    <w:rsid w:val="00D32A7A"/>
    <w:rsid w:val="00D4158E"/>
    <w:rsid w:val="00D42DA0"/>
    <w:rsid w:val="00D432A4"/>
    <w:rsid w:val="00D43EF3"/>
    <w:rsid w:val="00D443DC"/>
    <w:rsid w:val="00D46EB1"/>
    <w:rsid w:val="00D47C26"/>
    <w:rsid w:val="00D511CF"/>
    <w:rsid w:val="00D540D9"/>
    <w:rsid w:val="00D55C97"/>
    <w:rsid w:val="00D60033"/>
    <w:rsid w:val="00D61202"/>
    <w:rsid w:val="00D64168"/>
    <w:rsid w:val="00D64FB2"/>
    <w:rsid w:val="00D660CA"/>
    <w:rsid w:val="00D66306"/>
    <w:rsid w:val="00D67C7B"/>
    <w:rsid w:val="00D703FA"/>
    <w:rsid w:val="00D71F3A"/>
    <w:rsid w:val="00D72E41"/>
    <w:rsid w:val="00D74E0F"/>
    <w:rsid w:val="00D75DBC"/>
    <w:rsid w:val="00D76F58"/>
    <w:rsid w:val="00D77A76"/>
    <w:rsid w:val="00D80FD9"/>
    <w:rsid w:val="00D83477"/>
    <w:rsid w:val="00D83962"/>
    <w:rsid w:val="00D85C98"/>
    <w:rsid w:val="00D860DC"/>
    <w:rsid w:val="00D87867"/>
    <w:rsid w:val="00D905E3"/>
    <w:rsid w:val="00D911C9"/>
    <w:rsid w:val="00D91AA9"/>
    <w:rsid w:val="00D92BE3"/>
    <w:rsid w:val="00D93E67"/>
    <w:rsid w:val="00D94CD3"/>
    <w:rsid w:val="00D960ED"/>
    <w:rsid w:val="00D96EC4"/>
    <w:rsid w:val="00D978FF"/>
    <w:rsid w:val="00DA19DF"/>
    <w:rsid w:val="00DA391A"/>
    <w:rsid w:val="00DA57F1"/>
    <w:rsid w:val="00DA7679"/>
    <w:rsid w:val="00DA7DCA"/>
    <w:rsid w:val="00DB0475"/>
    <w:rsid w:val="00DB2188"/>
    <w:rsid w:val="00DB319C"/>
    <w:rsid w:val="00DB450C"/>
    <w:rsid w:val="00DB4D56"/>
    <w:rsid w:val="00DB56F1"/>
    <w:rsid w:val="00DB6D0C"/>
    <w:rsid w:val="00DB7618"/>
    <w:rsid w:val="00DC041B"/>
    <w:rsid w:val="00DC0B8D"/>
    <w:rsid w:val="00DC16C3"/>
    <w:rsid w:val="00DC1A8E"/>
    <w:rsid w:val="00DC6491"/>
    <w:rsid w:val="00DC78F1"/>
    <w:rsid w:val="00DD127C"/>
    <w:rsid w:val="00DD2D7E"/>
    <w:rsid w:val="00DD3F10"/>
    <w:rsid w:val="00DD4C5A"/>
    <w:rsid w:val="00DE034C"/>
    <w:rsid w:val="00DE1F8E"/>
    <w:rsid w:val="00DE2BCF"/>
    <w:rsid w:val="00DE2E74"/>
    <w:rsid w:val="00DE49F7"/>
    <w:rsid w:val="00DE58B4"/>
    <w:rsid w:val="00DE7CD0"/>
    <w:rsid w:val="00DF009A"/>
    <w:rsid w:val="00DF0EF4"/>
    <w:rsid w:val="00DF0FC2"/>
    <w:rsid w:val="00DF1C9A"/>
    <w:rsid w:val="00DF2383"/>
    <w:rsid w:val="00DF482E"/>
    <w:rsid w:val="00DF5C72"/>
    <w:rsid w:val="00DF6227"/>
    <w:rsid w:val="00E00CC6"/>
    <w:rsid w:val="00E01217"/>
    <w:rsid w:val="00E015B6"/>
    <w:rsid w:val="00E02D13"/>
    <w:rsid w:val="00E050F5"/>
    <w:rsid w:val="00E06052"/>
    <w:rsid w:val="00E0616C"/>
    <w:rsid w:val="00E06587"/>
    <w:rsid w:val="00E1160A"/>
    <w:rsid w:val="00E133B1"/>
    <w:rsid w:val="00E136A2"/>
    <w:rsid w:val="00E14080"/>
    <w:rsid w:val="00E15001"/>
    <w:rsid w:val="00E16169"/>
    <w:rsid w:val="00E16B9A"/>
    <w:rsid w:val="00E20D51"/>
    <w:rsid w:val="00E21DFE"/>
    <w:rsid w:val="00E22727"/>
    <w:rsid w:val="00E22C41"/>
    <w:rsid w:val="00E23A25"/>
    <w:rsid w:val="00E24466"/>
    <w:rsid w:val="00E24792"/>
    <w:rsid w:val="00E24CD6"/>
    <w:rsid w:val="00E25C16"/>
    <w:rsid w:val="00E260DC"/>
    <w:rsid w:val="00E31278"/>
    <w:rsid w:val="00E314C2"/>
    <w:rsid w:val="00E31AB3"/>
    <w:rsid w:val="00E341E5"/>
    <w:rsid w:val="00E35148"/>
    <w:rsid w:val="00E35A06"/>
    <w:rsid w:val="00E37A93"/>
    <w:rsid w:val="00E40B5A"/>
    <w:rsid w:val="00E416FE"/>
    <w:rsid w:val="00E41B78"/>
    <w:rsid w:val="00E454AB"/>
    <w:rsid w:val="00E51E22"/>
    <w:rsid w:val="00E52C51"/>
    <w:rsid w:val="00E60FFA"/>
    <w:rsid w:val="00E61399"/>
    <w:rsid w:val="00E61F4B"/>
    <w:rsid w:val="00E63A53"/>
    <w:rsid w:val="00E64E9E"/>
    <w:rsid w:val="00E664E7"/>
    <w:rsid w:val="00E66E95"/>
    <w:rsid w:val="00E67E2F"/>
    <w:rsid w:val="00E67EB1"/>
    <w:rsid w:val="00E70F39"/>
    <w:rsid w:val="00E73EBF"/>
    <w:rsid w:val="00E749FB"/>
    <w:rsid w:val="00E75B62"/>
    <w:rsid w:val="00E76B39"/>
    <w:rsid w:val="00E81D38"/>
    <w:rsid w:val="00E85CE7"/>
    <w:rsid w:val="00E91D4A"/>
    <w:rsid w:val="00E931D7"/>
    <w:rsid w:val="00E939D6"/>
    <w:rsid w:val="00E97C25"/>
    <w:rsid w:val="00EA0BA7"/>
    <w:rsid w:val="00EA1621"/>
    <w:rsid w:val="00EA1706"/>
    <w:rsid w:val="00EA1896"/>
    <w:rsid w:val="00EA1B83"/>
    <w:rsid w:val="00EA29EF"/>
    <w:rsid w:val="00EA35E7"/>
    <w:rsid w:val="00EA4F5E"/>
    <w:rsid w:val="00EA528D"/>
    <w:rsid w:val="00EA5B7D"/>
    <w:rsid w:val="00EA6BD5"/>
    <w:rsid w:val="00EB0072"/>
    <w:rsid w:val="00EB2A00"/>
    <w:rsid w:val="00EB4CAE"/>
    <w:rsid w:val="00EB5587"/>
    <w:rsid w:val="00EC41E5"/>
    <w:rsid w:val="00EC50A7"/>
    <w:rsid w:val="00EC6182"/>
    <w:rsid w:val="00EC69BF"/>
    <w:rsid w:val="00ED03F7"/>
    <w:rsid w:val="00ED32CE"/>
    <w:rsid w:val="00ED4BB7"/>
    <w:rsid w:val="00ED6D66"/>
    <w:rsid w:val="00EE17B4"/>
    <w:rsid w:val="00EE20D7"/>
    <w:rsid w:val="00EE4F12"/>
    <w:rsid w:val="00EE7F13"/>
    <w:rsid w:val="00EF0C30"/>
    <w:rsid w:val="00EF1260"/>
    <w:rsid w:val="00EF2248"/>
    <w:rsid w:val="00EF2A5A"/>
    <w:rsid w:val="00EF6BB2"/>
    <w:rsid w:val="00F00029"/>
    <w:rsid w:val="00F036A8"/>
    <w:rsid w:val="00F038E9"/>
    <w:rsid w:val="00F060C3"/>
    <w:rsid w:val="00F07F42"/>
    <w:rsid w:val="00F1098D"/>
    <w:rsid w:val="00F10B8F"/>
    <w:rsid w:val="00F111E4"/>
    <w:rsid w:val="00F12179"/>
    <w:rsid w:val="00F12702"/>
    <w:rsid w:val="00F14D53"/>
    <w:rsid w:val="00F168AB"/>
    <w:rsid w:val="00F2012E"/>
    <w:rsid w:val="00F2046E"/>
    <w:rsid w:val="00F2226D"/>
    <w:rsid w:val="00F24551"/>
    <w:rsid w:val="00F27433"/>
    <w:rsid w:val="00F31698"/>
    <w:rsid w:val="00F31966"/>
    <w:rsid w:val="00F33195"/>
    <w:rsid w:val="00F336D0"/>
    <w:rsid w:val="00F351C3"/>
    <w:rsid w:val="00F40A5F"/>
    <w:rsid w:val="00F40A8F"/>
    <w:rsid w:val="00F41043"/>
    <w:rsid w:val="00F43E5E"/>
    <w:rsid w:val="00F44F72"/>
    <w:rsid w:val="00F466EE"/>
    <w:rsid w:val="00F474C0"/>
    <w:rsid w:val="00F502C4"/>
    <w:rsid w:val="00F51C8F"/>
    <w:rsid w:val="00F52148"/>
    <w:rsid w:val="00F52579"/>
    <w:rsid w:val="00F528B0"/>
    <w:rsid w:val="00F52F41"/>
    <w:rsid w:val="00F53885"/>
    <w:rsid w:val="00F54B14"/>
    <w:rsid w:val="00F55915"/>
    <w:rsid w:val="00F56215"/>
    <w:rsid w:val="00F56BD2"/>
    <w:rsid w:val="00F57420"/>
    <w:rsid w:val="00F60908"/>
    <w:rsid w:val="00F639C5"/>
    <w:rsid w:val="00F63D3F"/>
    <w:rsid w:val="00F67B01"/>
    <w:rsid w:val="00F67FE7"/>
    <w:rsid w:val="00F708AA"/>
    <w:rsid w:val="00F7165B"/>
    <w:rsid w:val="00F71C2C"/>
    <w:rsid w:val="00F72AB9"/>
    <w:rsid w:val="00F73E28"/>
    <w:rsid w:val="00F7766B"/>
    <w:rsid w:val="00F778BF"/>
    <w:rsid w:val="00F82EFA"/>
    <w:rsid w:val="00F83D5B"/>
    <w:rsid w:val="00F83D80"/>
    <w:rsid w:val="00F85FBD"/>
    <w:rsid w:val="00F912CD"/>
    <w:rsid w:val="00F9338C"/>
    <w:rsid w:val="00F9391A"/>
    <w:rsid w:val="00F94C1B"/>
    <w:rsid w:val="00F9679C"/>
    <w:rsid w:val="00F96FC8"/>
    <w:rsid w:val="00FA0EFD"/>
    <w:rsid w:val="00FA2B0F"/>
    <w:rsid w:val="00FA40AD"/>
    <w:rsid w:val="00FA6339"/>
    <w:rsid w:val="00FA6F95"/>
    <w:rsid w:val="00FB02ED"/>
    <w:rsid w:val="00FB0F1A"/>
    <w:rsid w:val="00FB2677"/>
    <w:rsid w:val="00FB358A"/>
    <w:rsid w:val="00FB42D1"/>
    <w:rsid w:val="00FB560D"/>
    <w:rsid w:val="00FB60CE"/>
    <w:rsid w:val="00FB685A"/>
    <w:rsid w:val="00FC17E8"/>
    <w:rsid w:val="00FC3697"/>
    <w:rsid w:val="00FC48A7"/>
    <w:rsid w:val="00FC52FD"/>
    <w:rsid w:val="00FC620B"/>
    <w:rsid w:val="00FC677F"/>
    <w:rsid w:val="00FD44C3"/>
    <w:rsid w:val="00FD55ED"/>
    <w:rsid w:val="00FD616B"/>
    <w:rsid w:val="00FD6A80"/>
    <w:rsid w:val="00FD76A4"/>
    <w:rsid w:val="00FD7BE7"/>
    <w:rsid w:val="00FE0203"/>
    <w:rsid w:val="00FE26F7"/>
    <w:rsid w:val="00FE334F"/>
    <w:rsid w:val="00FE4F45"/>
    <w:rsid w:val="00FE5235"/>
    <w:rsid w:val="00FF1560"/>
    <w:rsid w:val="00FF1722"/>
    <w:rsid w:val="00FF62F7"/>
    <w:rsid w:val="00FF64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FBEDCF"/>
  <w15:docId w15:val="{F9382683-9293-476B-BC98-5A6DD59F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72D"/>
    <w:rPr>
      <w:sz w:val="24"/>
      <w:szCs w:val="24"/>
      <w:lang w:eastAsia="en-US"/>
    </w:rPr>
  </w:style>
  <w:style w:type="paragraph" w:styleId="Heading2">
    <w:name w:val="heading 2"/>
    <w:basedOn w:val="Normal"/>
    <w:next w:val="Normal"/>
    <w:qFormat/>
    <w:pPr>
      <w:keepNext/>
      <w:spacing w:line="360" w:lineRule="auto"/>
      <w:jc w:val="center"/>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before="240" w:after="120"/>
      <w:jc w:val="center"/>
    </w:pPr>
    <w:rPr>
      <w:b/>
      <w:caps/>
      <w:szCs w:val="20"/>
    </w:rPr>
  </w:style>
  <w:style w:type="character" w:styleId="Hyperlink">
    <w:name w:val="Hyperlink"/>
    <w:rsid w:val="001B05E1"/>
    <w:rPr>
      <w:color w:val="0000FF"/>
      <w:u w:val="single"/>
    </w:rPr>
  </w:style>
  <w:style w:type="paragraph" w:styleId="Header">
    <w:name w:val="header"/>
    <w:basedOn w:val="Normal"/>
    <w:link w:val="HeaderChar"/>
    <w:uiPriority w:val="99"/>
    <w:rsid w:val="00152DE4"/>
    <w:pPr>
      <w:tabs>
        <w:tab w:val="center" w:pos="4320"/>
        <w:tab w:val="right" w:pos="8640"/>
      </w:tabs>
    </w:pPr>
  </w:style>
  <w:style w:type="paragraph" w:styleId="Footer">
    <w:name w:val="footer"/>
    <w:basedOn w:val="Normal"/>
    <w:link w:val="FooterChar"/>
    <w:uiPriority w:val="99"/>
    <w:rsid w:val="00152DE4"/>
    <w:pPr>
      <w:tabs>
        <w:tab w:val="center" w:pos="4320"/>
        <w:tab w:val="right" w:pos="8640"/>
      </w:tabs>
    </w:pPr>
  </w:style>
  <w:style w:type="paragraph" w:styleId="BalloonText">
    <w:name w:val="Balloon Text"/>
    <w:basedOn w:val="Normal"/>
    <w:semiHidden/>
    <w:rsid w:val="00D74E0F"/>
    <w:rPr>
      <w:rFonts w:ascii="Tahoma" w:hAnsi="Tahoma" w:cs="Tahoma"/>
      <w:sz w:val="16"/>
      <w:szCs w:val="16"/>
    </w:rPr>
  </w:style>
  <w:style w:type="paragraph" w:styleId="BodyText">
    <w:name w:val="Body Text"/>
    <w:basedOn w:val="Normal"/>
    <w:link w:val="BodyTextChar"/>
    <w:rsid w:val="0059693E"/>
    <w:pPr>
      <w:spacing w:after="60"/>
    </w:pPr>
    <w:rPr>
      <w:rFonts w:ascii="TimesLT" w:hAnsi="TimesLT"/>
      <w:sz w:val="18"/>
      <w:szCs w:val="20"/>
    </w:rPr>
  </w:style>
  <w:style w:type="table" w:styleId="TableGrid">
    <w:name w:val="Table Grid"/>
    <w:basedOn w:val="TableNormal"/>
    <w:rsid w:val="00B15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6C098D"/>
    <w:rPr>
      <w:sz w:val="24"/>
      <w:szCs w:val="24"/>
      <w:lang w:eastAsia="en-US"/>
    </w:rPr>
  </w:style>
  <w:style w:type="character" w:styleId="CommentReference">
    <w:name w:val="annotation reference"/>
    <w:rsid w:val="00CF730A"/>
    <w:rPr>
      <w:sz w:val="16"/>
      <w:szCs w:val="16"/>
    </w:rPr>
  </w:style>
  <w:style w:type="paragraph" w:styleId="CommentText">
    <w:name w:val="annotation text"/>
    <w:basedOn w:val="Normal"/>
    <w:link w:val="CommentTextChar"/>
    <w:rsid w:val="00CF730A"/>
    <w:rPr>
      <w:sz w:val="20"/>
      <w:szCs w:val="20"/>
    </w:rPr>
  </w:style>
  <w:style w:type="character" w:customStyle="1" w:styleId="CommentTextChar">
    <w:name w:val="Comment Text Char"/>
    <w:link w:val="CommentText"/>
    <w:rsid w:val="00CF730A"/>
    <w:rPr>
      <w:lang w:eastAsia="en-US"/>
    </w:rPr>
  </w:style>
  <w:style w:type="paragraph" w:styleId="CommentSubject">
    <w:name w:val="annotation subject"/>
    <w:basedOn w:val="CommentText"/>
    <w:next w:val="CommentText"/>
    <w:link w:val="CommentSubjectChar"/>
    <w:rsid w:val="00CF730A"/>
    <w:rPr>
      <w:b/>
      <w:bCs/>
    </w:rPr>
  </w:style>
  <w:style w:type="character" w:customStyle="1" w:styleId="CommentSubjectChar">
    <w:name w:val="Comment Subject Char"/>
    <w:link w:val="CommentSubject"/>
    <w:rsid w:val="00CF730A"/>
    <w:rPr>
      <w:b/>
      <w:bCs/>
      <w:lang w:eastAsia="en-US"/>
    </w:rPr>
  </w:style>
  <w:style w:type="paragraph" w:styleId="ListParagraph">
    <w:name w:val="List Paragraph"/>
    <w:basedOn w:val="Normal"/>
    <w:uiPriority w:val="34"/>
    <w:qFormat/>
    <w:rsid w:val="00615C5F"/>
    <w:pPr>
      <w:spacing w:after="200" w:line="276" w:lineRule="auto"/>
      <w:ind w:left="720"/>
      <w:contextualSpacing/>
    </w:pPr>
    <w:rPr>
      <w:rFonts w:ascii="Calibri" w:eastAsia="Calibri" w:hAnsi="Calibri"/>
      <w:sz w:val="22"/>
      <w:szCs w:val="22"/>
    </w:rPr>
  </w:style>
  <w:style w:type="character" w:customStyle="1" w:styleId="BodyTextChar">
    <w:name w:val="Body Text Char"/>
    <w:link w:val="BodyText"/>
    <w:rsid w:val="009F190A"/>
    <w:rPr>
      <w:rFonts w:ascii="TimesLT" w:hAnsi="TimesLT"/>
      <w:sz w:val="18"/>
      <w:lang w:eastAsia="en-US"/>
    </w:rPr>
  </w:style>
  <w:style w:type="paragraph" w:styleId="NoSpacing">
    <w:name w:val="No Spacing"/>
    <w:uiPriority w:val="1"/>
    <w:qFormat/>
    <w:rsid w:val="00A00382"/>
    <w:pPr>
      <w:widowControl w:val="0"/>
      <w:autoSpaceDE w:val="0"/>
      <w:autoSpaceDN w:val="0"/>
      <w:adjustRightInd w:val="0"/>
    </w:pPr>
  </w:style>
  <w:style w:type="character" w:styleId="PlaceholderText">
    <w:name w:val="Placeholder Text"/>
    <w:uiPriority w:val="99"/>
    <w:semiHidden/>
    <w:rsid w:val="00454059"/>
  </w:style>
  <w:style w:type="character" w:customStyle="1" w:styleId="FooterChar">
    <w:name w:val="Footer Char"/>
    <w:link w:val="Footer"/>
    <w:uiPriority w:val="99"/>
    <w:rsid w:val="00454059"/>
    <w:rPr>
      <w:sz w:val="24"/>
      <w:szCs w:val="24"/>
      <w:lang w:eastAsia="en-US"/>
    </w:rPr>
  </w:style>
  <w:style w:type="character" w:customStyle="1" w:styleId="FontStyle53">
    <w:name w:val="Font Style53"/>
    <w:rsid w:val="00F55915"/>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84445">
      <w:bodyDiv w:val="1"/>
      <w:marLeft w:val="0"/>
      <w:marRight w:val="0"/>
      <w:marTop w:val="0"/>
      <w:marBottom w:val="0"/>
      <w:divBdr>
        <w:top w:val="none" w:sz="0" w:space="0" w:color="auto"/>
        <w:left w:val="none" w:sz="0" w:space="0" w:color="auto"/>
        <w:bottom w:val="none" w:sz="0" w:space="0" w:color="auto"/>
        <w:right w:val="none" w:sz="0" w:space="0" w:color="auto"/>
      </w:divBdr>
      <w:divsChild>
        <w:div w:id="1338995110">
          <w:marLeft w:val="0"/>
          <w:marRight w:val="0"/>
          <w:marTop w:val="0"/>
          <w:marBottom w:val="0"/>
          <w:divBdr>
            <w:top w:val="none" w:sz="0" w:space="0" w:color="auto"/>
            <w:left w:val="none" w:sz="0" w:space="0" w:color="auto"/>
            <w:bottom w:val="none" w:sz="0" w:space="0" w:color="auto"/>
            <w:right w:val="none" w:sz="0" w:space="0" w:color="auto"/>
          </w:divBdr>
          <w:divsChild>
            <w:div w:id="196435346">
              <w:marLeft w:val="0"/>
              <w:marRight w:val="0"/>
              <w:marTop w:val="0"/>
              <w:marBottom w:val="0"/>
              <w:divBdr>
                <w:top w:val="none" w:sz="0" w:space="0" w:color="auto"/>
                <w:left w:val="none" w:sz="0" w:space="0" w:color="auto"/>
                <w:bottom w:val="none" w:sz="0" w:space="0" w:color="auto"/>
                <w:right w:val="none" w:sz="0" w:space="0" w:color="auto"/>
              </w:divBdr>
              <w:divsChild>
                <w:div w:id="2030132864">
                  <w:marLeft w:val="0"/>
                  <w:marRight w:val="0"/>
                  <w:marTop w:val="0"/>
                  <w:marBottom w:val="0"/>
                  <w:divBdr>
                    <w:top w:val="none" w:sz="0" w:space="0" w:color="auto"/>
                    <w:left w:val="none" w:sz="0" w:space="0" w:color="auto"/>
                    <w:bottom w:val="none" w:sz="0" w:space="0" w:color="auto"/>
                    <w:right w:val="none" w:sz="0" w:space="0" w:color="auto"/>
                  </w:divBdr>
                  <w:divsChild>
                    <w:div w:id="720636355">
                      <w:marLeft w:val="0"/>
                      <w:marRight w:val="0"/>
                      <w:marTop w:val="0"/>
                      <w:marBottom w:val="0"/>
                      <w:divBdr>
                        <w:top w:val="none" w:sz="0" w:space="0" w:color="auto"/>
                        <w:left w:val="none" w:sz="0" w:space="0" w:color="auto"/>
                        <w:bottom w:val="none" w:sz="0" w:space="0" w:color="auto"/>
                        <w:right w:val="none" w:sz="0" w:space="0" w:color="auto"/>
                      </w:divBdr>
                      <w:divsChild>
                        <w:div w:id="1342587806">
                          <w:marLeft w:val="-225"/>
                          <w:marRight w:val="-225"/>
                          <w:marTop w:val="0"/>
                          <w:marBottom w:val="0"/>
                          <w:divBdr>
                            <w:top w:val="none" w:sz="0" w:space="0" w:color="auto"/>
                            <w:left w:val="none" w:sz="0" w:space="0" w:color="auto"/>
                            <w:bottom w:val="none" w:sz="0" w:space="0" w:color="auto"/>
                            <w:right w:val="none" w:sz="0" w:space="0" w:color="auto"/>
                          </w:divBdr>
                          <w:divsChild>
                            <w:div w:id="1253122486">
                              <w:marLeft w:val="0"/>
                              <w:marRight w:val="0"/>
                              <w:marTop w:val="0"/>
                              <w:marBottom w:val="0"/>
                              <w:divBdr>
                                <w:top w:val="none" w:sz="0" w:space="0" w:color="auto"/>
                                <w:left w:val="none" w:sz="0" w:space="0" w:color="auto"/>
                                <w:bottom w:val="none" w:sz="0" w:space="0" w:color="auto"/>
                                <w:right w:val="none" w:sz="0" w:space="0" w:color="auto"/>
                              </w:divBdr>
                              <w:divsChild>
                                <w:div w:id="118259613">
                                  <w:marLeft w:val="0"/>
                                  <w:marRight w:val="0"/>
                                  <w:marTop w:val="0"/>
                                  <w:marBottom w:val="0"/>
                                  <w:divBdr>
                                    <w:top w:val="none" w:sz="0" w:space="0" w:color="auto"/>
                                    <w:left w:val="none" w:sz="0" w:space="0" w:color="auto"/>
                                    <w:bottom w:val="none" w:sz="0" w:space="0" w:color="auto"/>
                                    <w:right w:val="none" w:sz="0" w:space="0" w:color="auto"/>
                                  </w:divBdr>
                                  <w:divsChild>
                                    <w:div w:id="1015611672">
                                      <w:marLeft w:val="0"/>
                                      <w:marRight w:val="0"/>
                                      <w:marTop w:val="0"/>
                                      <w:marBottom w:val="0"/>
                                      <w:divBdr>
                                        <w:top w:val="none" w:sz="0" w:space="0" w:color="auto"/>
                                        <w:left w:val="none" w:sz="0" w:space="0" w:color="auto"/>
                                        <w:bottom w:val="none" w:sz="0" w:space="0" w:color="auto"/>
                                        <w:right w:val="none" w:sz="0" w:space="0" w:color="auto"/>
                                      </w:divBdr>
                                      <w:divsChild>
                                        <w:div w:id="4040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6161092">
      <w:bodyDiv w:val="1"/>
      <w:marLeft w:val="0"/>
      <w:marRight w:val="0"/>
      <w:marTop w:val="0"/>
      <w:marBottom w:val="0"/>
      <w:divBdr>
        <w:top w:val="none" w:sz="0" w:space="0" w:color="auto"/>
        <w:left w:val="none" w:sz="0" w:space="0" w:color="auto"/>
        <w:bottom w:val="none" w:sz="0" w:space="0" w:color="auto"/>
        <w:right w:val="none" w:sz="0" w:space="0" w:color="auto"/>
      </w:divBdr>
    </w:div>
    <w:div w:id="287971908">
      <w:bodyDiv w:val="1"/>
      <w:marLeft w:val="0"/>
      <w:marRight w:val="0"/>
      <w:marTop w:val="0"/>
      <w:marBottom w:val="0"/>
      <w:divBdr>
        <w:top w:val="none" w:sz="0" w:space="0" w:color="auto"/>
        <w:left w:val="none" w:sz="0" w:space="0" w:color="auto"/>
        <w:bottom w:val="none" w:sz="0" w:space="0" w:color="auto"/>
        <w:right w:val="none" w:sz="0" w:space="0" w:color="auto"/>
      </w:divBdr>
    </w:div>
    <w:div w:id="393741231">
      <w:bodyDiv w:val="1"/>
      <w:marLeft w:val="0"/>
      <w:marRight w:val="0"/>
      <w:marTop w:val="0"/>
      <w:marBottom w:val="0"/>
      <w:divBdr>
        <w:top w:val="none" w:sz="0" w:space="0" w:color="auto"/>
        <w:left w:val="none" w:sz="0" w:space="0" w:color="auto"/>
        <w:bottom w:val="none" w:sz="0" w:space="0" w:color="auto"/>
        <w:right w:val="none" w:sz="0" w:space="0" w:color="auto"/>
      </w:divBdr>
    </w:div>
    <w:div w:id="407575804">
      <w:bodyDiv w:val="1"/>
      <w:marLeft w:val="0"/>
      <w:marRight w:val="0"/>
      <w:marTop w:val="0"/>
      <w:marBottom w:val="0"/>
      <w:divBdr>
        <w:top w:val="none" w:sz="0" w:space="0" w:color="auto"/>
        <w:left w:val="none" w:sz="0" w:space="0" w:color="auto"/>
        <w:bottom w:val="none" w:sz="0" w:space="0" w:color="auto"/>
        <w:right w:val="none" w:sz="0" w:space="0" w:color="auto"/>
      </w:divBdr>
    </w:div>
    <w:div w:id="482428851">
      <w:bodyDiv w:val="1"/>
      <w:marLeft w:val="0"/>
      <w:marRight w:val="0"/>
      <w:marTop w:val="0"/>
      <w:marBottom w:val="0"/>
      <w:divBdr>
        <w:top w:val="none" w:sz="0" w:space="0" w:color="auto"/>
        <w:left w:val="none" w:sz="0" w:space="0" w:color="auto"/>
        <w:bottom w:val="none" w:sz="0" w:space="0" w:color="auto"/>
        <w:right w:val="none" w:sz="0" w:space="0" w:color="auto"/>
      </w:divBdr>
      <w:divsChild>
        <w:div w:id="836114534">
          <w:marLeft w:val="0"/>
          <w:marRight w:val="0"/>
          <w:marTop w:val="0"/>
          <w:marBottom w:val="0"/>
          <w:divBdr>
            <w:top w:val="none" w:sz="0" w:space="0" w:color="auto"/>
            <w:left w:val="none" w:sz="0" w:space="0" w:color="auto"/>
            <w:bottom w:val="none" w:sz="0" w:space="0" w:color="auto"/>
            <w:right w:val="none" w:sz="0" w:space="0" w:color="auto"/>
          </w:divBdr>
          <w:divsChild>
            <w:div w:id="97454512">
              <w:marLeft w:val="0"/>
              <w:marRight w:val="0"/>
              <w:marTop w:val="0"/>
              <w:marBottom w:val="0"/>
              <w:divBdr>
                <w:top w:val="none" w:sz="0" w:space="0" w:color="auto"/>
                <w:left w:val="none" w:sz="0" w:space="0" w:color="auto"/>
                <w:bottom w:val="none" w:sz="0" w:space="0" w:color="auto"/>
                <w:right w:val="none" w:sz="0" w:space="0" w:color="auto"/>
              </w:divBdr>
              <w:divsChild>
                <w:div w:id="1861310453">
                  <w:marLeft w:val="0"/>
                  <w:marRight w:val="0"/>
                  <w:marTop w:val="0"/>
                  <w:marBottom w:val="0"/>
                  <w:divBdr>
                    <w:top w:val="none" w:sz="0" w:space="0" w:color="auto"/>
                    <w:left w:val="none" w:sz="0" w:space="0" w:color="auto"/>
                    <w:bottom w:val="none" w:sz="0" w:space="0" w:color="auto"/>
                    <w:right w:val="none" w:sz="0" w:space="0" w:color="auto"/>
                  </w:divBdr>
                  <w:divsChild>
                    <w:div w:id="318073269">
                      <w:marLeft w:val="0"/>
                      <w:marRight w:val="0"/>
                      <w:marTop w:val="0"/>
                      <w:marBottom w:val="0"/>
                      <w:divBdr>
                        <w:top w:val="none" w:sz="0" w:space="0" w:color="auto"/>
                        <w:left w:val="none" w:sz="0" w:space="0" w:color="auto"/>
                        <w:bottom w:val="none" w:sz="0" w:space="0" w:color="auto"/>
                        <w:right w:val="none" w:sz="0" w:space="0" w:color="auto"/>
                      </w:divBdr>
                      <w:divsChild>
                        <w:div w:id="490022011">
                          <w:marLeft w:val="-225"/>
                          <w:marRight w:val="-225"/>
                          <w:marTop w:val="0"/>
                          <w:marBottom w:val="0"/>
                          <w:divBdr>
                            <w:top w:val="none" w:sz="0" w:space="0" w:color="auto"/>
                            <w:left w:val="none" w:sz="0" w:space="0" w:color="auto"/>
                            <w:bottom w:val="none" w:sz="0" w:space="0" w:color="auto"/>
                            <w:right w:val="none" w:sz="0" w:space="0" w:color="auto"/>
                          </w:divBdr>
                          <w:divsChild>
                            <w:div w:id="483203658">
                              <w:marLeft w:val="0"/>
                              <w:marRight w:val="0"/>
                              <w:marTop w:val="0"/>
                              <w:marBottom w:val="0"/>
                              <w:divBdr>
                                <w:top w:val="none" w:sz="0" w:space="0" w:color="auto"/>
                                <w:left w:val="none" w:sz="0" w:space="0" w:color="auto"/>
                                <w:bottom w:val="none" w:sz="0" w:space="0" w:color="auto"/>
                                <w:right w:val="none" w:sz="0" w:space="0" w:color="auto"/>
                              </w:divBdr>
                              <w:divsChild>
                                <w:div w:id="1571891120">
                                  <w:marLeft w:val="0"/>
                                  <w:marRight w:val="0"/>
                                  <w:marTop w:val="0"/>
                                  <w:marBottom w:val="0"/>
                                  <w:divBdr>
                                    <w:top w:val="none" w:sz="0" w:space="0" w:color="auto"/>
                                    <w:left w:val="none" w:sz="0" w:space="0" w:color="auto"/>
                                    <w:bottom w:val="none" w:sz="0" w:space="0" w:color="auto"/>
                                    <w:right w:val="none" w:sz="0" w:space="0" w:color="auto"/>
                                  </w:divBdr>
                                  <w:divsChild>
                                    <w:div w:id="1694184497">
                                      <w:marLeft w:val="0"/>
                                      <w:marRight w:val="0"/>
                                      <w:marTop w:val="0"/>
                                      <w:marBottom w:val="0"/>
                                      <w:divBdr>
                                        <w:top w:val="none" w:sz="0" w:space="0" w:color="auto"/>
                                        <w:left w:val="none" w:sz="0" w:space="0" w:color="auto"/>
                                        <w:bottom w:val="none" w:sz="0" w:space="0" w:color="auto"/>
                                        <w:right w:val="none" w:sz="0" w:space="0" w:color="auto"/>
                                      </w:divBdr>
                                      <w:divsChild>
                                        <w:div w:id="15519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8653716">
      <w:bodyDiv w:val="1"/>
      <w:marLeft w:val="0"/>
      <w:marRight w:val="0"/>
      <w:marTop w:val="0"/>
      <w:marBottom w:val="0"/>
      <w:divBdr>
        <w:top w:val="none" w:sz="0" w:space="0" w:color="auto"/>
        <w:left w:val="none" w:sz="0" w:space="0" w:color="auto"/>
        <w:bottom w:val="none" w:sz="0" w:space="0" w:color="auto"/>
        <w:right w:val="none" w:sz="0" w:space="0" w:color="auto"/>
      </w:divBdr>
      <w:divsChild>
        <w:div w:id="497157698">
          <w:marLeft w:val="0"/>
          <w:marRight w:val="0"/>
          <w:marTop w:val="0"/>
          <w:marBottom w:val="0"/>
          <w:divBdr>
            <w:top w:val="none" w:sz="0" w:space="0" w:color="auto"/>
            <w:left w:val="none" w:sz="0" w:space="0" w:color="auto"/>
            <w:bottom w:val="none" w:sz="0" w:space="0" w:color="auto"/>
            <w:right w:val="none" w:sz="0" w:space="0" w:color="auto"/>
          </w:divBdr>
          <w:divsChild>
            <w:div w:id="1227449398">
              <w:marLeft w:val="0"/>
              <w:marRight w:val="0"/>
              <w:marTop w:val="0"/>
              <w:marBottom w:val="0"/>
              <w:divBdr>
                <w:top w:val="none" w:sz="0" w:space="0" w:color="auto"/>
                <w:left w:val="none" w:sz="0" w:space="0" w:color="auto"/>
                <w:bottom w:val="none" w:sz="0" w:space="0" w:color="auto"/>
                <w:right w:val="none" w:sz="0" w:space="0" w:color="auto"/>
              </w:divBdr>
              <w:divsChild>
                <w:div w:id="1221669269">
                  <w:marLeft w:val="0"/>
                  <w:marRight w:val="0"/>
                  <w:marTop w:val="0"/>
                  <w:marBottom w:val="0"/>
                  <w:divBdr>
                    <w:top w:val="none" w:sz="0" w:space="0" w:color="auto"/>
                    <w:left w:val="none" w:sz="0" w:space="0" w:color="auto"/>
                    <w:bottom w:val="none" w:sz="0" w:space="0" w:color="auto"/>
                    <w:right w:val="none" w:sz="0" w:space="0" w:color="auto"/>
                  </w:divBdr>
                  <w:divsChild>
                    <w:div w:id="1388842901">
                      <w:marLeft w:val="0"/>
                      <w:marRight w:val="0"/>
                      <w:marTop w:val="0"/>
                      <w:marBottom w:val="0"/>
                      <w:divBdr>
                        <w:top w:val="none" w:sz="0" w:space="0" w:color="auto"/>
                        <w:left w:val="none" w:sz="0" w:space="0" w:color="auto"/>
                        <w:bottom w:val="none" w:sz="0" w:space="0" w:color="auto"/>
                        <w:right w:val="none" w:sz="0" w:space="0" w:color="auto"/>
                      </w:divBdr>
                      <w:divsChild>
                        <w:div w:id="536049698">
                          <w:marLeft w:val="-225"/>
                          <w:marRight w:val="-225"/>
                          <w:marTop w:val="0"/>
                          <w:marBottom w:val="0"/>
                          <w:divBdr>
                            <w:top w:val="none" w:sz="0" w:space="0" w:color="auto"/>
                            <w:left w:val="none" w:sz="0" w:space="0" w:color="auto"/>
                            <w:bottom w:val="none" w:sz="0" w:space="0" w:color="auto"/>
                            <w:right w:val="none" w:sz="0" w:space="0" w:color="auto"/>
                          </w:divBdr>
                          <w:divsChild>
                            <w:div w:id="151459142">
                              <w:marLeft w:val="0"/>
                              <w:marRight w:val="0"/>
                              <w:marTop w:val="0"/>
                              <w:marBottom w:val="0"/>
                              <w:divBdr>
                                <w:top w:val="none" w:sz="0" w:space="0" w:color="auto"/>
                                <w:left w:val="none" w:sz="0" w:space="0" w:color="auto"/>
                                <w:bottom w:val="none" w:sz="0" w:space="0" w:color="auto"/>
                                <w:right w:val="none" w:sz="0" w:space="0" w:color="auto"/>
                              </w:divBdr>
                              <w:divsChild>
                                <w:div w:id="863789633">
                                  <w:marLeft w:val="0"/>
                                  <w:marRight w:val="0"/>
                                  <w:marTop w:val="0"/>
                                  <w:marBottom w:val="0"/>
                                  <w:divBdr>
                                    <w:top w:val="none" w:sz="0" w:space="0" w:color="auto"/>
                                    <w:left w:val="none" w:sz="0" w:space="0" w:color="auto"/>
                                    <w:bottom w:val="none" w:sz="0" w:space="0" w:color="auto"/>
                                    <w:right w:val="none" w:sz="0" w:space="0" w:color="auto"/>
                                  </w:divBdr>
                                  <w:divsChild>
                                    <w:div w:id="539558880">
                                      <w:marLeft w:val="0"/>
                                      <w:marRight w:val="0"/>
                                      <w:marTop w:val="0"/>
                                      <w:marBottom w:val="0"/>
                                      <w:divBdr>
                                        <w:top w:val="none" w:sz="0" w:space="0" w:color="auto"/>
                                        <w:left w:val="none" w:sz="0" w:space="0" w:color="auto"/>
                                        <w:bottom w:val="none" w:sz="0" w:space="0" w:color="auto"/>
                                        <w:right w:val="none" w:sz="0" w:space="0" w:color="auto"/>
                                      </w:divBdr>
                                      <w:divsChild>
                                        <w:div w:id="158584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5071333">
      <w:bodyDiv w:val="1"/>
      <w:marLeft w:val="0"/>
      <w:marRight w:val="0"/>
      <w:marTop w:val="0"/>
      <w:marBottom w:val="0"/>
      <w:divBdr>
        <w:top w:val="none" w:sz="0" w:space="0" w:color="auto"/>
        <w:left w:val="none" w:sz="0" w:space="0" w:color="auto"/>
        <w:bottom w:val="none" w:sz="0" w:space="0" w:color="auto"/>
        <w:right w:val="none" w:sz="0" w:space="0" w:color="auto"/>
      </w:divBdr>
      <w:divsChild>
        <w:div w:id="1401094365">
          <w:marLeft w:val="0"/>
          <w:marRight w:val="0"/>
          <w:marTop w:val="0"/>
          <w:marBottom w:val="0"/>
          <w:divBdr>
            <w:top w:val="none" w:sz="0" w:space="0" w:color="auto"/>
            <w:left w:val="none" w:sz="0" w:space="0" w:color="auto"/>
            <w:bottom w:val="none" w:sz="0" w:space="0" w:color="auto"/>
            <w:right w:val="none" w:sz="0" w:space="0" w:color="auto"/>
          </w:divBdr>
          <w:divsChild>
            <w:div w:id="1961109002">
              <w:marLeft w:val="0"/>
              <w:marRight w:val="0"/>
              <w:marTop w:val="0"/>
              <w:marBottom w:val="0"/>
              <w:divBdr>
                <w:top w:val="none" w:sz="0" w:space="0" w:color="auto"/>
                <w:left w:val="none" w:sz="0" w:space="0" w:color="auto"/>
                <w:bottom w:val="none" w:sz="0" w:space="0" w:color="auto"/>
                <w:right w:val="none" w:sz="0" w:space="0" w:color="auto"/>
              </w:divBdr>
              <w:divsChild>
                <w:div w:id="1357583164">
                  <w:marLeft w:val="0"/>
                  <w:marRight w:val="0"/>
                  <w:marTop w:val="0"/>
                  <w:marBottom w:val="0"/>
                  <w:divBdr>
                    <w:top w:val="none" w:sz="0" w:space="0" w:color="auto"/>
                    <w:left w:val="none" w:sz="0" w:space="0" w:color="auto"/>
                    <w:bottom w:val="none" w:sz="0" w:space="0" w:color="auto"/>
                    <w:right w:val="none" w:sz="0" w:space="0" w:color="auto"/>
                  </w:divBdr>
                  <w:divsChild>
                    <w:div w:id="797604241">
                      <w:marLeft w:val="0"/>
                      <w:marRight w:val="0"/>
                      <w:marTop w:val="0"/>
                      <w:marBottom w:val="0"/>
                      <w:divBdr>
                        <w:top w:val="none" w:sz="0" w:space="0" w:color="auto"/>
                        <w:left w:val="none" w:sz="0" w:space="0" w:color="auto"/>
                        <w:bottom w:val="none" w:sz="0" w:space="0" w:color="auto"/>
                        <w:right w:val="none" w:sz="0" w:space="0" w:color="auto"/>
                      </w:divBdr>
                      <w:divsChild>
                        <w:div w:id="405616628">
                          <w:marLeft w:val="-225"/>
                          <w:marRight w:val="-225"/>
                          <w:marTop w:val="0"/>
                          <w:marBottom w:val="0"/>
                          <w:divBdr>
                            <w:top w:val="none" w:sz="0" w:space="0" w:color="auto"/>
                            <w:left w:val="none" w:sz="0" w:space="0" w:color="auto"/>
                            <w:bottom w:val="none" w:sz="0" w:space="0" w:color="auto"/>
                            <w:right w:val="none" w:sz="0" w:space="0" w:color="auto"/>
                          </w:divBdr>
                          <w:divsChild>
                            <w:div w:id="399448557">
                              <w:marLeft w:val="0"/>
                              <w:marRight w:val="0"/>
                              <w:marTop w:val="0"/>
                              <w:marBottom w:val="0"/>
                              <w:divBdr>
                                <w:top w:val="none" w:sz="0" w:space="0" w:color="auto"/>
                                <w:left w:val="none" w:sz="0" w:space="0" w:color="auto"/>
                                <w:bottom w:val="none" w:sz="0" w:space="0" w:color="auto"/>
                                <w:right w:val="none" w:sz="0" w:space="0" w:color="auto"/>
                              </w:divBdr>
                              <w:divsChild>
                                <w:div w:id="1624269291">
                                  <w:marLeft w:val="0"/>
                                  <w:marRight w:val="0"/>
                                  <w:marTop w:val="0"/>
                                  <w:marBottom w:val="0"/>
                                  <w:divBdr>
                                    <w:top w:val="none" w:sz="0" w:space="0" w:color="auto"/>
                                    <w:left w:val="none" w:sz="0" w:space="0" w:color="auto"/>
                                    <w:bottom w:val="none" w:sz="0" w:space="0" w:color="auto"/>
                                    <w:right w:val="none" w:sz="0" w:space="0" w:color="auto"/>
                                  </w:divBdr>
                                  <w:divsChild>
                                    <w:div w:id="2137261316">
                                      <w:marLeft w:val="0"/>
                                      <w:marRight w:val="0"/>
                                      <w:marTop w:val="0"/>
                                      <w:marBottom w:val="0"/>
                                      <w:divBdr>
                                        <w:top w:val="none" w:sz="0" w:space="0" w:color="auto"/>
                                        <w:left w:val="none" w:sz="0" w:space="0" w:color="auto"/>
                                        <w:bottom w:val="none" w:sz="0" w:space="0" w:color="auto"/>
                                        <w:right w:val="none" w:sz="0" w:space="0" w:color="auto"/>
                                      </w:divBdr>
                                      <w:divsChild>
                                        <w:div w:id="140044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1179019">
      <w:bodyDiv w:val="1"/>
      <w:marLeft w:val="0"/>
      <w:marRight w:val="0"/>
      <w:marTop w:val="0"/>
      <w:marBottom w:val="0"/>
      <w:divBdr>
        <w:top w:val="none" w:sz="0" w:space="0" w:color="auto"/>
        <w:left w:val="none" w:sz="0" w:space="0" w:color="auto"/>
        <w:bottom w:val="none" w:sz="0" w:space="0" w:color="auto"/>
        <w:right w:val="none" w:sz="0" w:space="0" w:color="auto"/>
      </w:divBdr>
    </w:div>
    <w:div w:id="1283071590">
      <w:bodyDiv w:val="1"/>
      <w:marLeft w:val="0"/>
      <w:marRight w:val="0"/>
      <w:marTop w:val="0"/>
      <w:marBottom w:val="0"/>
      <w:divBdr>
        <w:top w:val="none" w:sz="0" w:space="0" w:color="auto"/>
        <w:left w:val="none" w:sz="0" w:space="0" w:color="auto"/>
        <w:bottom w:val="none" w:sz="0" w:space="0" w:color="auto"/>
        <w:right w:val="none" w:sz="0" w:space="0" w:color="auto"/>
      </w:divBdr>
    </w:div>
    <w:div w:id="1291202794">
      <w:bodyDiv w:val="1"/>
      <w:marLeft w:val="0"/>
      <w:marRight w:val="0"/>
      <w:marTop w:val="0"/>
      <w:marBottom w:val="0"/>
      <w:divBdr>
        <w:top w:val="none" w:sz="0" w:space="0" w:color="auto"/>
        <w:left w:val="none" w:sz="0" w:space="0" w:color="auto"/>
        <w:bottom w:val="none" w:sz="0" w:space="0" w:color="auto"/>
        <w:right w:val="none" w:sz="0" w:space="0" w:color="auto"/>
      </w:divBdr>
      <w:divsChild>
        <w:div w:id="1606186818">
          <w:marLeft w:val="0"/>
          <w:marRight w:val="0"/>
          <w:marTop w:val="0"/>
          <w:marBottom w:val="0"/>
          <w:divBdr>
            <w:top w:val="none" w:sz="0" w:space="0" w:color="auto"/>
            <w:left w:val="none" w:sz="0" w:space="0" w:color="auto"/>
            <w:bottom w:val="none" w:sz="0" w:space="0" w:color="auto"/>
            <w:right w:val="none" w:sz="0" w:space="0" w:color="auto"/>
          </w:divBdr>
          <w:divsChild>
            <w:div w:id="46799810">
              <w:marLeft w:val="0"/>
              <w:marRight w:val="0"/>
              <w:marTop w:val="0"/>
              <w:marBottom w:val="0"/>
              <w:divBdr>
                <w:top w:val="none" w:sz="0" w:space="0" w:color="auto"/>
                <w:left w:val="none" w:sz="0" w:space="0" w:color="auto"/>
                <w:bottom w:val="none" w:sz="0" w:space="0" w:color="auto"/>
                <w:right w:val="none" w:sz="0" w:space="0" w:color="auto"/>
              </w:divBdr>
              <w:divsChild>
                <w:div w:id="1561743793">
                  <w:marLeft w:val="0"/>
                  <w:marRight w:val="0"/>
                  <w:marTop w:val="0"/>
                  <w:marBottom w:val="0"/>
                  <w:divBdr>
                    <w:top w:val="none" w:sz="0" w:space="0" w:color="auto"/>
                    <w:left w:val="none" w:sz="0" w:space="0" w:color="auto"/>
                    <w:bottom w:val="none" w:sz="0" w:space="0" w:color="auto"/>
                    <w:right w:val="none" w:sz="0" w:space="0" w:color="auto"/>
                  </w:divBdr>
                  <w:divsChild>
                    <w:div w:id="1900895591">
                      <w:marLeft w:val="0"/>
                      <w:marRight w:val="0"/>
                      <w:marTop w:val="0"/>
                      <w:marBottom w:val="0"/>
                      <w:divBdr>
                        <w:top w:val="none" w:sz="0" w:space="0" w:color="auto"/>
                        <w:left w:val="none" w:sz="0" w:space="0" w:color="auto"/>
                        <w:bottom w:val="none" w:sz="0" w:space="0" w:color="auto"/>
                        <w:right w:val="none" w:sz="0" w:space="0" w:color="auto"/>
                      </w:divBdr>
                      <w:divsChild>
                        <w:div w:id="65210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143533">
      <w:bodyDiv w:val="1"/>
      <w:marLeft w:val="0"/>
      <w:marRight w:val="0"/>
      <w:marTop w:val="0"/>
      <w:marBottom w:val="0"/>
      <w:divBdr>
        <w:top w:val="none" w:sz="0" w:space="0" w:color="auto"/>
        <w:left w:val="none" w:sz="0" w:space="0" w:color="auto"/>
        <w:bottom w:val="none" w:sz="0" w:space="0" w:color="auto"/>
        <w:right w:val="none" w:sz="0" w:space="0" w:color="auto"/>
      </w:divBdr>
    </w:div>
    <w:div w:id="1591036532">
      <w:bodyDiv w:val="1"/>
      <w:marLeft w:val="0"/>
      <w:marRight w:val="0"/>
      <w:marTop w:val="0"/>
      <w:marBottom w:val="0"/>
      <w:divBdr>
        <w:top w:val="none" w:sz="0" w:space="0" w:color="auto"/>
        <w:left w:val="none" w:sz="0" w:space="0" w:color="auto"/>
        <w:bottom w:val="none" w:sz="0" w:space="0" w:color="auto"/>
        <w:right w:val="none" w:sz="0" w:space="0" w:color="auto"/>
      </w:divBdr>
    </w:div>
    <w:div w:id="1850370548">
      <w:bodyDiv w:val="1"/>
      <w:marLeft w:val="0"/>
      <w:marRight w:val="0"/>
      <w:marTop w:val="0"/>
      <w:marBottom w:val="0"/>
      <w:divBdr>
        <w:top w:val="none" w:sz="0" w:space="0" w:color="auto"/>
        <w:left w:val="none" w:sz="0" w:space="0" w:color="auto"/>
        <w:bottom w:val="none" w:sz="0" w:space="0" w:color="auto"/>
        <w:right w:val="none" w:sz="0" w:space="0" w:color="auto"/>
      </w:divBdr>
    </w:div>
    <w:div w:id="1920210629">
      <w:bodyDiv w:val="1"/>
      <w:marLeft w:val="0"/>
      <w:marRight w:val="0"/>
      <w:marTop w:val="0"/>
      <w:marBottom w:val="0"/>
      <w:divBdr>
        <w:top w:val="none" w:sz="0" w:space="0" w:color="auto"/>
        <w:left w:val="none" w:sz="0" w:space="0" w:color="auto"/>
        <w:bottom w:val="none" w:sz="0" w:space="0" w:color="auto"/>
        <w:right w:val="none" w:sz="0" w:space="0" w:color="auto"/>
      </w:divBdr>
    </w:div>
    <w:div w:id="21177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_rels/settings.xml.rels><?xml version="1.0" encoding="UTF-8" standalone="yes"?>
<Relationships xmlns="http://schemas.openxmlformats.org/package/2006/relationships">
   <Relationship Id="rId1"
                 Target="file:///C:/Program%20Files/Microsoft%20Office/Templates/Ministerijos%20rastas.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0463E-B3C3-4021-A91A-227B60FC9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Ministerijos rastas</Template>
  <TotalTime>43</TotalTime>
  <Pages>3</Pages>
  <Words>5118</Words>
  <Characters>2918</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2019-03-12T08:18:00Z</dcterms:created>
  <dc:creator>Vytautas.Abramikas@kam.lt</dc:creator>
  <cp:lastModifiedBy>Antanas Aleknavičius</cp:lastModifiedBy>
  <cp:lastPrinted>2018-06-25T09:57:00Z</cp:lastPrinted>
  <dcterms:modified xsi:type="dcterms:W3CDTF">2019-03-12T09:03:00Z</dcterms:modified>
  <cp:revision>5</cp:revision>
</cp:coreProperties>
</file>