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20"/>
        <w:gridCol w:w="3629"/>
      </w:tblGrid>
      <w:tr w:rsidR="008C56AC" w:rsidRPr="00140FA5" w14:paraId="65705633" w14:textId="77777777">
        <w:trPr>
          <w:jc w:val="center"/>
        </w:trPr>
        <w:tc>
          <w:tcPr>
            <w:tcW w:w="3284" w:type="dxa"/>
          </w:tcPr>
          <w:p w14:paraId="65705630" w14:textId="77777777" w:rsidR="008C56AC" w:rsidRPr="00140FA5" w:rsidRDefault="008C56AC" w:rsidP="00E16EBE">
            <w:pPr>
              <w:spacing w:line="276" w:lineRule="auto"/>
              <w:jc w:val="center"/>
            </w:pPr>
          </w:p>
        </w:tc>
        <w:tc>
          <w:tcPr>
            <w:tcW w:w="2920" w:type="dxa"/>
          </w:tcPr>
          <w:p w14:paraId="65705631" w14:textId="77777777" w:rsidR="008C56AC" w:rsidRPr="00140FA5" w:rsidRDefault="008C56AC" w:rsidP="00E16EBE">
            <w:pPr>
              <w:spacing w:line="276" w:lineRule="auto"/>
              <w:jc w:val="center"/>
            </w:pPr>
          </w:p>
        </w:tc>
        <w:sdt>
          <w:sdtPr>
            <w:rPr>
              <w:b/>
              <w:sz w:val="24"/>
            </w:rPr>
            <w:id w:val="875204231"/>
            <w:placeholder>
              <w:docPart w:val="9CA822CE8479485A8F7CC0EDDEADD193"/>
            </w:placeholder>
            <w:temporary/>
            <w:showingPlcHdr/>
          </w:sdtPr>
          <w:sdtEndPr/>
          <w:sdtContent>
            <w:tc>
              <w:tcPr>
                <w:tcW w:w="3629" w:type="dxa"/>
              </w:tcPr>
              <w:p w14:paraId="65705632" w14:textId="77777777" w:rsidR="008C56AC" w:rsidRPr="00140FA5" w:rsidRDefault="00A77D9C" w:rsidP="00E16EBE">
                <w:pPr>
                  <w:spacing w:line="276" w:lineRule="auto"/>
                  <w:jc w:val="center"/>
                  <w:rPr>
                    <w:b/>
                    <w:sz w:val="24"/>
                  </w:rPr>
                </w:pPr>
                <w:r w:rsidRPr="00140FA5">
                  <w:rPr>
                    <w:rStyle w:val="Vietosrezervavimoenklotekstas"/>
                  </w:rPr>
                  <w:t>.</w:t>
                </w:r>
              </w:p>
            </w:tc>
          </w:sdtContent>
        </w:sdt>
      </w:tr>
      <w:tr w:rsidR="008C56AC" w:rsidRPr="00140FA5" w14:paraId="65705637" w14:textId="77777777">
        <w:trPr>
          <w:jc w:val="center"/>
        </w:trPr>
        <w:tc>
          <w:tcPr>
            <w:tcW w:w="3284" w:type="dxa"/>
          </w:tcPr>
          <w:p w14:paraId="65705634" w14:textId="77777777" w:rsidR="008C56AC" w:rsidRPr="00140FA5" w:rsidRDefault="008C56AC" w:rsidP="00E16EBE">
            <w:pPr>
              <w:spacing w:line="276" w:lineRule="auto"/>
              <w:jc w:val="center"/>
            </w:pPr>
          </w:p>
        </w:tc>
        <w:bookmarkStart w:id="0" w:name="_MON_1051091041"/>
        <w:bookmarkStart w:id="1" w:name="_MON_1051091062"/>
        <w:bookmarkStart w:id="2" w:name="_MON_1051000241"/>
        <w:bookmarkStart w:id="3" w:name="_MON_1051000405"/>
        <w:bookmarkStart w:id="4" w:name="_MON_1051000430"/>
        <w:bookmarkStart w:id="5" w:name="_MON_1051000472"/>
        <w:bookmarkEnd w:id="0"/>
        <w:bookmarkEnd w:id="1"/>
        <w:bookmarkEnd w:id="2"/>
        <w:bookmarkEnd w:id="3"/>
        <w:bookmarkEnd w:id="4"/>
        <w:bookmarkEnd w:id="5"/>
        <w:bookmarkStart w:id="6" w:name="_MON_1051000718"/>
        <w:bookmarkEnd w:id="6"/>
        <w:tc>
          <w:tcPr>
            <w:tcW w:w="2920" w:type="dxa"/>
          </w:tcPr>
          <w:p w14:paraId="65705635" w14:textId="77777777" w:rsidR="008C56AC" w:rsidRPr="00140FA5" w:rsidRDefault="008C56AC" w:rsidP="00E16EBE">
            <w:pPr>
              <w:spacing w:line="276" w:lineRule="auto"/>
              <w:jc w:val="center"/>
            </w:pPr>
            <w:r w:rsidRPr="00140FA5">
              <w:object w:dxaOrig="753" w:dyaOrig="830" w14:anchorId="65705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9pt" o:ole="" fillcolor="window">
                  <v:imagedata r:id="rId8" o:title=""/>
                </v:shape>
                <o:OLEObject Type="Embed" ProgID="Word.Picture.8" ShapeID="_x0000_i1025" DrawAspect="Content" ObjectID="_1659884425" r:id="rId9"/>
              </w:object>
            </w:r>
          </w:p>
        </w:tc>
        <w:tc>
          <w:tcPr>
            <w:tcW w:w="3629" w:type="dxa"/>
          </w:tcPr>
          <w:p w14:paraId="65705636" w14:textId="77777777" w:rsidR="008C56AC" w:rsidRPr="00140FA5" w:rsidRDefault="008C56AC" w:rsidP="00E16EBE">
            <w:pPr>
              <w:spacing w:line="276" w:lineRule="auto"/>
              <w:jc w:val="center"/>
            </w:pPr>
          </w:p>
        </w:tc>
      </w:tr>
    </w:tbl>
    <w:p w14:paraId="65705638" w14:textId="77777777" w:rsidR="008C56AC" w:rsidRPr="00140FA5" w:rsidRDefault="008C56AC" w:rsidP="00E16EBE">
      <w:pPr>
        <w:spacing w:line="276" w:lineRule="auto"/>
        <w:jc w:val="center"/>
        <w:rPr>
          <w:sz w:val="26"/>
        </w:rPr>
      </w:pPr>
    </w:p>
    <w:p w14:paraId="65705639" w14:textId="77777777" w:rsidR="008C56AC" w:rsidRPr="00140FA5" w:rsidRDefault="00B331FB" w:rsidP="00E16EBE">
      <w:pPr>
        <w:spacing w:line="276" w:lineRule="auto"/>
        <w:jc w:val="center"/>
        <w:rPr>
          <w:b/>
          <w:sz w:val="28"/>
        </w:rPr>
      </w:pPr>
      <w:r w:rsidRPr="00140FA5">
        <w:rPr>
          <w:b/>
          <w:sz w:val="28"/>
        </w:rPr>
        <w:t>LIETUVOS RESPUBLIKOS SUSISIEKIMO MINISTERIJA</w:t>
      </w:r>
    </w:p>
    <w:p w14:paraId="6570563A" w14:textId="77777777" w:rsidR="008C56AC" w:rsidRPr="00140FA5" w:rsidRDefault="008C56AC" w:rsidP="00E16EBE">
      <w:pPr>
        <w:spacing w:line="276" w:lineRule="auto"/>
        <w:jc w:val="center"/>
        <w:rPr>
          <w:sz w:val="24"/>
        </w:rPr>
      </w:pPr>
    </w:p>
    <w:p w14:paraId="6570563B" w14:textId="77777777" w:rsidR="008C56AC" w:rsidRPr="00140FA5" w:rsidRDefault="00B331FB" w:rsidP="00E16EBE">
      <w:pPr>
        <w:spacing w:line="276" w:lineRule="auto"/>
        <w:ind w:left="567" w:right="567"/>
        <w:jc w:val="center"/>
        <w:rPr>
          <w:sz w:val="18"/>
        </w:rPr>
      </w:pPr>
      <w:r w:rsidRPr="00140FA5">
        <w:rPr>
          <w:sz w:val="18"/>
        </w:rPr>
        <w:t>Biudžetinė įstaiga,   Gedimino pr. 17, LT-01505 Vilnius,   tel. (8 5) 2</w:t>
      </w:r>
      <w:r w:rsidR="009A481E" w:rsidRPr="00140FA5">
        <w:rPr>
          <w:sz w:val="18"/>
        </w:rPr>
        <w:t>61</w:t>
      </w:r>
      <w:r w:rsidRPr="00140FA5">
        <w:rPr>
          <w:sz w:val="18"/>
        </w:rPr>
        <w:t xml:space="preserve"> </w:t>
      </w:r>
      <w:r w:rsidR="009A481E" w:rsidRPr="00140FA5">
        <w:rPr>
          <w:sz w:val="18"/>
        </w:rPr>
        <w:t>2363</w:t>
      </w:r>
      <w:r w:rsidR="00583C24" w:rsidRPr="00140FA5">
        <w:rPr>
          <w:sz w:val="18"/>
        </w:rPr>
        <w:t>,</w:t>
      </w:r>
    </w:p>
    <w:p w14:paraId="6570563C" w14:textId="77777777" w:rsidR="00D81794" w:rsidRPr="00140FA5" w:rsidRDefault="00B331FB" w:rsidP="00E16EBE">
      <w:pPr>
        <w:spacing w:line="276" w:lineRule="auto"/>
        <w:ind w:left="567" w:right="567"/>
        <w:jc w:val="center"/>
        <w:rPr>
          <w:sz w:val="18"/>
        </w:rPr>
      </w:pPr>
      <w:r w:rsidRPr="00140FA5">
        <w:rPr>
          <w:sz w:val="18"/>
        </w:rPr>
        <w:t>faks. (8 5) 212 4335</w:t>
      </w:r>
      <w:r w:rsidR="00583C24" w:rsidRPr="00140FA5">
        <w:rPr>
          <w:sz w:val="18"/>
        </w:rPr>
        <w:t>,</w:t>
      </w:r>
      <w:r w:rsidRPr="00140FA5">
        <w:rPr>
          <w:sz w:val="18"/>
        </w:rPr>
        <w:t xml:space="preserve"> el.</w:t>
      </w:r>
      <w:r w:rsidR="009A00B5" w:rsidRPr="00140FA5">
        <w:rPr>
          <w:sz w:val="18"/>
        </w:rPr>
        <w:t xml:space="preserve"> </w:t>
      </w:r>
      <w:r w:rsidRPr="00140FA5">
        <w:rPr>
          <w:sz w:val="18"/>
        </w:rPr>
        <w:t xml:space="preserve">p. </w:t>
      </w:r>
      <w:proofErr w:type="spellStart"/>
      <w:r w:rsidRPr="00140FA5">
        <w:rPr>
          <w:sz w:val="18"/>
        </w:rPr>
        <w:t>sumin@sumin.lt</w:t>
      </w:r>
      <w:proofErr w:type="spellEnd"/>
      <w:r w:rsidR="009A00B5" w:rsidRPr="00140FA5">
        <w:rPr>
          <w:sz w:val="18"/>
        </w:rPr>
        <w:t>.</w:t>
      </w:r>
    </w:p>
    <w:p w14:paraId="6570563D" w14:textId="77777777" w:rsidR="00D81794" w:rsidRPr="00140FA5" w:rsidRDefault="00B331FB" w:rsidP="00E16EBE">
      <w:pPr>
        <w:spacing w:line="276" w:lineRule="auto"/>
        <w:ind w:left="567" w:right="567"/>
        <w:jc w:val="center"/>
        <w:rPr>
          <w:sz w:val="18"/>
        </w:rPr>
      </w:pPr>
      <w:r w:rsidRPr="00140FA5">
        <w:rPr>
          <w:sz w:val="18"/>
        </w:rPr>
        <w:t>Duomenys kaupiami ir saugomi Juridinių asmenų registre,   kodas 188620589</w:t>
      </w:r>
    </w:p>
    <w:p w14:paraId="6570563E" w14:textId="77777777" w:rsidR="008C56AC" w:rsidRPr="00140FA5" w:rsidRDefault="009A481E" w:rsidP="00E16EBE">
      <w:pPr>
        <w:spacing w:line="276" w:lineRule="auto"/>
        <w:jc w:val="center"/>
        <w:rPr>
          <w:b/>
          <w:sz w:val="28"/>
        </w:rPr>
      </w:pPr>
      <w:r w:rsidRPr="00140FA5">
        <w:rPr>
          <w:b/>
          <w:noProof/>
          <w:sz w:val="28"/>
          <w:lang w:eastAsia="lt-LT"/>
        </w:rPr>
        <mc:AlternateContent>
          <mc:Choice Requires="wps">
            <w:drawing>
              <wp:anchor distT="0" distB="0" distL="114300" distR="114300" simplePos="0" relativeHeight="251657728" behindDoc="0" locked="0" layoutInCell="0" allowOverlap="1" wp14:anchorId="6570566C" wp14:editId="6570566D">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FD6E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3EXPvgEAAGoDAAAOAAAAZHJzL2Uyb0RvYy54bWysU01vGyEQvVfqf0Dc6127UlKtvM7BaXJx UktJf8AY2F0UYBBg7/rfd8AfSdtb1T0ghpl5vHmPXd5N1rCDClGja/l8VnOmnECpXd/yn68PX75x FhM4CQadavlRRX63+vxpOfpGLXBAI1VgBOJiM/qWDyn5pqqiGJSFOEOvHCU7DBYShaGvZICR0K2p FnV9U40YpA8oVIx0en9K8lXB7zol0o+uiyox03LilsoayrrLa7VaQtMH8IMWZxrwDywsaEeXXqHu IQHbB/0XlNUiYMQuzQTaCrtOC1VmoGnm9R/TvAzgVZmFxIn+KlP8f7Di+bANTEvyjjMHlizaaKfY Iisz+thQwdptQ55NTO7Fb1C8ReZwPYDrVWH4evTUNs8d1W8tOYie8HfjE0qqgX3CItPUBZshSQA2 FTeOVzfUlJigw5s5SfKVTBOXXAXNpdGHmB4VWpY3LTfEuQDDYRNTJgLNpSTf4/BBG1PMNo6NxHZx W9elI6LRMmdzXQz9bm0CO0B+L+UrY1HmY1nAvZMFbVAgv5/3CbQ57el2485qZAFOUu5QHrfhohIZ WmieH19+MR/j0v3+i6x+AQAA//8DAFBLAwQUAAYACAAAACEAcCHtgdoAAAAFAQAADwAAAGRycy9k b3ducmV2LnhtbEyOwU7DMBBE70j8g7VI3KjTqoQQ4lQIVFUgLm2RuG6TJQ7E6zR22/D3LFzg+DSj mVcsRtepIw2h9WxgOklAEVe+brkx8LpdXmWgQkSusfNMBr4owKI8Pyswr/2J13TcxEbJCIccDdgY +1zrUFlyGCa+J5bs3Q8Oo+DQ6HrAk4y7Ts+SJNUOW5YHiz09WKo+NwdnAB9X6/iWzZ5v2if78rFd 7lc22xtzeTHe34GKNMa/MvzoizqU4rTzB66D6oRTKRqYT0FJeptez0HtflmXhf5vX34DAAD//wMA UEsBAi0AFAAGAAgAAAAhALaDOJL+AAAA4QEAABMAAAAAAAAAAAAAAAAAAAAAAFtDb250ZW50X1R5 cGVzXS54bWxQSwECLQAUAAYACAAAACEAOP0h/9YAAACUAQAACwAAAAAAAAAAAAAAAAAvAQAAX3Jl bHMvLnJlbHNQSwECLQAUAAYACAAAACEAD9xFz74BAABqAwAADgAAAAAAAAAAAAAAAAAuAgAAZHJz L2Uyb0RvYy54bWxQSwECLQAUAAYACAAAACEAcCHtgdoAAAAFAQAADwAAAAAAAAAAAAAAAAAYBAAA ZHJzL2Rvd25yZXYueG1sUEsFBgAAAAAEAAQA8wAAAB8FAAAAAA== " o:allowincell="f" strokeweight="1pt">
                <w10:wrap type="topAndBottom"/>
              </v:line>
            </w:pict>
          </mc:Fallback>
        </mc:AlternateContent>
      </w:r>
    </w:p>
    <w:p w14:paraId="6570563F" w14:textId="77777777" w:rsidR="008C56AC" w:rsidRPr="00140FA5" w:rsidRDefault="008C56AC" w:rsidP="00E16EBE">
      <w:pPr>
        <w:spacing w:line="276" w:lineRule="auto"/>
        <w:jc w:val="center"/>
        <w:rPr>
          <w:b/>
          <w:sz w:val="28"/>
        </w:rPr>
      </w:pPr>
    </w:p>
    <w:tbl>
      <w:tblPr>
        <w:tblW w:w="9852" w:type="dxa"/>
        <w:tblLayout w:type="fixed"/>
        <w:tblLook w:val="0000" w:firstRow="0" w:lastRow="0" w:firstColumn="0" w:lastColumn="0" w:noHBand="0" w:noVBand="0"/>
      </w:tblPr>
      <w:tblGrid>
        <w:gridCol w:w="4503"/>
        <w:gridCol w:w="850"/>
        <w:gridCol w:w="4499"/>
      </w:tblGrid>
      <w:tr w:rsidR="008C56AC" w:rsidRPr="00140FA5" w14:paraId="65705648" w14:textId="77777777" w:rsidTr="000B6FBE">
        <w:tc>
          <w:tcPr>
            <w:tcW w:w="4503" w:type="dxa"/>
          </w:tcPr>
          <w:p w14:paraId="14633B48" w14:textId="2E14D41F" w:rsidR="0097306E" w:rsidRDefault="00725875" w:rsidP="0069028B">
            <w:pPr>
              <w:spacing w:after="120" w:line="276" w:lineRule="auto"/>
              <w:rPr>
                <w:sz w:val="24"/>
              </w:rPr>
            </w:pPr>
            <w:r w:rsidRPr="0069028B">
              <w:rPr>
                <w:sz w:val="24"/>
              </w:rPr>
              <w:t xml:space="preserve">Lietuvos Respublikos </w:t>
            </w:r>
            <w:r w:rsidR="0069028B" w:rsidRPr="0069028B">
              <w:rPr>
                <w:sz w:val="24"/>
              </w:rPr>
              <w:t>Vyriausybei</w:t>
            </w:r>
          </w:p>
          <w:p w14:paraId="65705643" w14:textId="30C17C09" w:rsidR="00415816" w:rsidRPr="00140FA5" w:rsidRDefault="0097306E" w:rsidP="00725875">
            <w:pPr>
              <w:spacing w:after="120" w:line="276" w:lineRule="auto"/>
              <w:rPr>
                <w:sz w:val="24"/>
              </w:rPr>
            </w:pPr>
            <w:r>
              <w:rPr>
                <w:sz w:val="24"/>
              </w:rPr>
              <w:t xml:space="preserve"> </w:t>
            </w:r>
          </w:p>
        </w:tc>
        <w:tc>
          <w:tcPr>
            <w:tcW w:w="850" w:type="dxa"/>
          </w:tcPr>
          <w:p w14:paraId="65705644" w14:textId="77777777" w:rsidR="008C56AC" w:rsidRPr="00140FA5" w:rsidRDefault="008C56AC" w:rsidP="00E16EBE">
            <w:pPr>
              <w:spacing w:line="276" w:lineRule="auto"/>
              <w:jc w:val="center"/>
              <w:rPr>
                <w:sz w:val="24"/>
              </w:rPr>
            </w:pPr>
          </w:p>
        </w:tc>
        <w:tc>
          <w:tcPr>
            <w:tcW w:w="4499" w:type="dxa"/>
          </w:tcPr>
          <w:p w14:paraId="65705645" w14:textId="543F47EA" w:rsidR="008C56AC" w:rsidRPr="00140FA5" w:rsidRDefault="008C56AC" w:rsidP="00E16EBE">
            <w:pPr>
              <w:spacing w:line="276" w:lineRule="auto"/>
              <w:jc w:val="both"/>
              <w:rPr>
                <w:sz w:val="24"/>
              </w:rPr>
            </w:pPr>
            <w:r w:rsidRPr="00140FA5">
              <w:rPr>
                <w:sz w:val="24"/>
              </w:rPr>
              <w:t xml:space="preserve">  </w:t>
            </w:r>
            <w:r w:rsidR="004E4BC0" w:rsidRPr="00140FA5">
              <w:rPr>
                <w:sz w:val="24"/>
              </w:rPr>
              <w:t>20</w:t>
            </w:r>
            <w:r w:rsidR="00104C39">
              <w:rPr>
                <w:sz w:val="24"/>
              </w:rPr>
              <w:t>20</w:t>
            </w:r>
            <w:r w:rsidR="004E4BC0" w:rsidRPr="00140FA5">
              <w:rPr>
                <w:sz w:val="24"/>
              </w:rPr>
              <w:t>-</w:t>
            </w:r>
            <w:r w:rsidR="00331808">
              <w:rPr>
                <w:sz w:val="24"/>
              </w:rPr>
              <w:t>0</w:t>
            </w:r>
            <w:r w:rsidR="00E772E8">
              <w:rPr>
                <w:sz w:val="24"/>
                <w:lang w:val="en-US"/>
              </w:rPr>
              <w:t>8</w:t>
            </w:r>
            <w:r w:rsidR="004E4BC0" w:rsidRPr="00140FA5">
              <w:rPr>
                <w:sz w:val="24"/>
              </w:rPr>
              <w:t>-</w:t>
            </w:r>
            <w:r w:rsidR="00E772E8">
              <w:rPr>
                <w:sz w:val="24"/>
              </w:rPr>
              <w:t>25</w:t>
            </w:r>
            <w:r w:rsidRPr="00140FA5">
              <w:rPr>
                <w:sz w:val="24"/>
              </w:rPr>
              <w:t xml:space="preserve"> </w:t>
            </w:r>
            <w:r w:rsidRPr="00140FA5">
              <w:rPr>
                <w:sz w:val="24"/>
              </w:rPr>
              <w:tab/>
              <w:t xml:space="preserve">Nr. </w:t>
            </w:r>
            <w:sdt>
              <w:sdtPr>
                <w:rPr>
                  <w:sz w:val="24"/>
                </w:rPr>
                <w:id w:val="875203839"/>
                <w:placeholder>
                  <w:docPart w:val="666A8336B75E4232A599720FF6628D04"/>
                </w:placeholder>
                <w:temporary/>
                <w:showingPlcHdr/>
              </w:sdtPr>
              <w:sdtEndPr/>
              <w:sdtContent>
                <w:r w:rsidR="00D944D9" w:rsidRPr="00140FA5">
                  <w:rPr>
                    <w:sz w:val="24"/>
                  </w:rPr>
                  <w:t xml:space="preserve">      </w:t>
                </w:r>
              </w:sdtContent>
            </w:sdt>
          </w:p>
          <w:p w14:paraId="65705646" w14:textId="77777777" w:rsidR="008C56AC" w:rsidRPr="00140FA5" w:rsidRDefault="008C56AC" w:rsidP="00E16EBE">
            <w:pPr>
              <w:spacing w:line="276" w:lineRule="auto"/>
              <w:jc w:val="both"/>
              <w:rPr>
                <w:sz w:val="12"/>
              </w:rPr>
            </w:pPr>
          </w:p>
          <w:p w14:paraId="65705647" w14:textId="77777777" w:rsidR="008C56AC" w:rsidRPr="00140FA5" w:rsidRDefault="008C56AC" w:rsidP="00E16EBE">
            <w:pPr>
              <w:spacing w:line="276" w:lineRule="auto"/>
              <w:rPr>
                <w:sz w:val="26"/>
              </w:rPr>
            </w:pPr>
            <w:r w:rsidRPr="00140FA5">
              <w:rPr>
                <w:sz w:val="24"/>
              </w:rPr>
              <w:t xml:space="preserve">Į </w:t>
            </w:r>
            <w:sdt>
              <w:sdtPr>
                <w:rPr>
                  <w:sz w:val="24"/>
                </w:rPr>
                <w:id w:val="875203792"/>
                <w:placeholder>
                  <w:docPart w:val="C3EB9E185ABE4680908FE221816458D7"/>
                </w:placeholder>
                <w:temporary/>
                <w:showingPlcHdr/>
              </w:sdtPr>
              <w:sdtEndPr/>
              <w:sdtContent>
                <w:r w:rsidR="00D944D9" w:rsidRPr="00140FA5">
                  <w:rPr>
                    <w:sz w:val="24"/>
                  </w:rPr>
                  <w:t xml:space="preserve">            </w:t>
                </w:r>
              </w:sdtContent>
            </w:sdt>
            <w:r w:rsidRPr="00140FA5">
              <w:rPr>
                <w:sz w:val="24"/>
              </w:rPr>
              <w:t xml:space="preserve"> </w:t>
            </w:r>
            <w:r w:rsidRPr="00140FA5">
              <w:rPr>
                <w:sz w:val="24"/>
              </w:rPr>
              <w:tab/>
              <w:t xml:space="preserve">Nr. </w:t>
            </w:r>
            <w:sdt>
              <w:sdtPr>
                <w:rPr>
                  <w:sz w:val="24"/>
                </w:rPr>
                <w:id w:val="875203884"/>
                <w:placeholder>
                  <w:docPart w:val="DE44454712DC4DB182D8108C8EFF2DE8"/>
                </w:placeholder>
                <w:temporary/>
                <w:showingPlcHdr/>
              </w:sdtPr>
              <w:sdtEndPr/>
              <w:sdtContent>
                <w:r w:rsidR="00D944D9" w:rsidRPr="00140FA5">
                  <w:rPr>
                    <w:sz w:val="24"/>
                  </w:rPr>
                  <w:t xml:space="preserve">      </w:t>
                </w:r>
              </w:sdtContent>
            </w:sdt>
          </w:p>
        </w:tc>
      </w:tr>
    </w:tbl>
    <w:p w14:paraId="3B680CAF" w14:textId="77777777" w:rsidR="00D65BD1" w:rsidRDefault="00D65BD1" w:rsidP="00E16EBE">
      <w:pPr>
        <w:spacing w:line="276" w:lineRule="auto"/>
        <w:jc w:val="both"/>
        <w:rPr>
          <w:b/>
          <w:caps/>
          <w:sz w:val="24"/>
          <w:szCs w:val="24"/>
        </w:rPr>
      </w:pPr>
    </w:p>
    <w:p w14:paraId="6570564D" w14:textId="35C945CA" w:rsidR="008C56AC" w:rsidRPr="00140FA5" w:rsidRDefault="004E4BC0" w:rsidP="00E16EBE">
      <w:pPr>
        <w:spacing w:line="276" w:lineRule="auto"/>
        <w:jc w:val="both"/>
        <w:rPr>
          <w:b/>
          <w:caps/>
          <w:sz w:val="24"/>
          <w:szCs w:val="24"/>
        </w:rPr>
      </w:pPr>
      <w:r w:rsidRPr="00140FA5">
        <w:rPr>
          <w:b/>
          <w:caps/>
          <w:sz w:val="24"/>
          <w:szCs w:val="24"/>
        </w:rPr>
        <w:t>DĖL</w:t>
      </w:r>
      <w:r w:rsidR="00775254" w:rsidRPr="00140FA5">
        <w:rPr>
          <w:b/>
          <w:caps/>
          <w:sz w:val="24"/>
          <w:szCs w:val="24"/>
        </w:rPr>
        <w:t xml:space="preserve"> </w:t>
      </w:r>
      <w:r w:rsidR="00BE0B78">
        <w:rPr>
          <w:b/>
          <w:caps/>
          <w:sz w:val="24"/>
          <w:szCs w:val="24"/>
        </w:rPr>
        <w:t>Lietuvos respublikos vyriausybės nutarim</w:t>
      </w:r>
      <w:r w:rsidR="00104C39">
        <w:rPr>
          <w:b/>
          <w:caps/>
          <w:sz w:val="24"/>
          <w:szCs w:val="24"/>
        </w:rPr>
        <w:t>ų</w:t>
      </w:r>
      <w:r w:rsidR="004530B3">
        <w:rPr>
          <w:b/>
          <w:caps/>
          <w:sz w:val="24"/>
          <w:szCs w:val="24"/>
        </w:rPr>
        <w:t xml:space="preserve"> </w:t>
      </w:r>
      <w:r w:rsidR="00BE0B78">
        <w:rPr>
          <w:b/>
          <w:caps/>
          <w:sz w:val="24"/>
          <w:szCs w:val="24"/>
        </w:rPr>
        <w:t>projekt</w:t>
      </w:r>
      <w:r w:rsidR="00104C39">
        <w:rPr>
          <w:b/>
          <w:caps/>
          <w:sz w:val="24"/>
          <w:szCs w:val="24"/>
        </w:rPr>
        <w:t>ų</w:t>
      </w:r>
    </w:p>
    <w:p w14:paraId="2EE1C4DA" w14:textId="77777777" w:rsidR="00D65BD1" w:rsidRDefault="00D65BD1" w:rsidP="00E16EBE">
      <w:pPr>
        <w:spacing w:line="276" w:lineRule="auto"/>
        <w:rPr>
          <w:sz w:val="24"/>
        </w:rPr>
      </w:pPr>
    </w:p>
    <w:p w14:paraId="2649BB22" w14:textId="77777777" w:rsidR="00D65BD1" w:rsidRPr="00140FA5" w:rsidRDefault="00D65BD1" w:rsidP="00E16EBE">
      <w:pPr>
        <w:spacing w:line="276" w:lineRule="auto"/>
        <w:rPr>
          <w:sz w:val="24"/>
        </w:rPr>
      </w:pPr>
    </w:p>
    <w:p w14:paraId="51F9A6FB" w14:textId="6D39EE7F" w:rsidR="00424D28" w:rsidRPr="003F3B1C" w:rsidRDefault="00BB176F" w:rsidP="00E16EBE">
      <w:pPr>
        <w:pStyle w:val="Pagrindinistekstas"/>
        <w:spacing w:line="276" w:lineRule="auto"/>
        <w:ind w:firstLine="851"/>
        <w:rPr>
          <w:szCs w:val="24"/>
        </w:rPr>
      </w:pPr>
      <w:r>
        <w:rPr>
          <w:szCs w:val="24"/>
        </w:rPr>
        <w:t>Lietuvos Respublikos s</w:t>
      </w:r>
      <w:r w:rsidR="00424D28" w:rsidRPr="00AA67D5">
        <w:rPr>
          <w:szCs w:val="24"/>
        </w:rPr>
        <w:t xml:space="preserve">usisiekimo ministerija teikia </w:t>
      </w:r>
      <w:r w:rsidR="00782F92" w:rsidRPr="00782F92">
        <w:t xml:space="preserve">Lietuvos Respublikos Vyriausybės 2005 m. balandžio 21 d. </w:t>
      </w:r>
      <w:r w:rsidR="00782F92" w:rsidRPr="00AA4941">
        <w:t>nutarimo Nr. 447 „Dėl Lietuvos Respublikos kelių priežiūros ir plėtros programos finansavimo įstatymo įgyvendinimo“, Lietuvos Respublikos Vyriausybės 2004 m. vasario 11 d. nutarimo Nr. 155 „Dėl Kelių priežiūros tvarkos aprašo patvirtinimo“, Lietuvos Respublikos Vyriausybės 20</w:t>
      </w:r>
      <w:r w:rsidR="00F43FB4" w:rsidRPr="00AA4941">
        <w:t>04</w:t>
      </w:r>
      <w:r w:rsidR="00782F92" w:rsidRPr="00AA4941">
        <w:t xml:space="preserve"> m. birželio </w:t>
      </w:r>
      <w:r w:rsidR="00F43FB4" w:rsidRPr="00AA4941">
        <w:t>8</w:t>
      </w:r>
      <w:r w:rsidR="00782F92" w:rsidRPr="00AA4941">
        <w:t xml:space="preserve"> d. nutarimo Nr. 6</w:t>
      </w:r>
      <w:r w:rsidR="00F43FB4" w:rsidRPr="00AA4941">
        <w:t>99</w:t>
      </w:r>
      <w:r w:rsidR="00782F92" w:rsidRPr="00AA4941">
        <w:t xml:space="preserve"> „Dėl įgaliojimų suteikimo įgyvendinant L</w:t>
      </w:r>
      <w:r w:rsidR="00AA3E78" w:rsidRPr="00AA4941">
        <w:t>ie</w:t>
      </w:r>
      <w:r w:rsidR="00782F92" w:rsidRPr="00AA4941">
        <w:t xml:space="preserve">tuvos Respublikos </w:t>
      </w:r>
      <w:r w:rsidR="00F43FB4" w:rsidRPr="00AA4941">
        <w:t xml:space="preserve">strateginę reikšmę </w:t>
      </w:r>
      <w:r w:rsidR="00782F92" w:rsidRPr="00AA4941">
        <w:t xml:space="preserve">nacionaliniam saugumui </w:t>
      </w:r>
      <w:r w:rsidR="00F43FB4" w:rsidRPr="00AA4941">
        <w:t>turinčių įmonių ir įrenginių bei kitų nacionaliniam saugumui užtikrinti svarbių įmonių įstatymą</w:t>
      </w:r>
      <w:r w:rsidR="00782F92" w:rsidRPr="00AA4941">
        <w:t>“, Lietuvos Respublikos Vyriausybės 2008 m. balandžio 24 d. nutarimo Nr. 358 „Dėl ministerijų, Lietuvos Respublikos Vyriausybės kanceliarijos, Vyriausybės įstaigų ir įstaigų prie ministerijų, kitų valstybės institucijų ir įstaigų sąrašo pagal grupes patvirtinimo</w:t>
      </w:r>
      <w:r w:rsidR="00782F92" w:rsidRPr="00AA4941">
        <w:rPr>
          <w:bCs/>
        </w:rPr>
        <w:t xml:space="preserve">“, </w:t>
      </w:r>
      <w:r w:rsidR="00782F92" w:rsidRPr="00AA4941">
        <w:t>Lietuvos Respublikos Vyriausybės 2009 m. liepos 22 d. nutarimo Nr. 813 „Dėl Valstybės turto informacinės paieškos sistemos steigimo ir jos nuostatų patvirtinimo</w:t>
      </w:r>
      <w:r w:rsidR="00782F92" w:rsidRPr="00AA4941">
        <w:rPr>
          <w:bCs/>
        </w:rPr>
        <w:t xml:space="preserve">“, </w:t>
      </w:r>
      <w:r w:rsidR="00782F92" w:rsidRPr="00AA4941">
        <w:t>Lietuvos Respublikos Vyriausybės 2010 m. spalio 20 d. nutarimo Nr. 1517 „Dėl įstaigų prie ministerijų</w:t>
      </w:r>
      <w:r w:rsidR="00782F92" w:rsidRPr="00AA4941">
        <w:rPr>
          <w:bCs/>
        </w:rPr>
        <w:t>“,</w:t>
      </w:r>
      <w:r w:rsidR="00AA3E78" w:rsidRPr="00AA4941">
        <w:t xml:space="preserve"> </w:t>
      </w:r>
      <w:r w:rsidR="00CB7AE1" w:rsidRPr="00593A98">
        <w:rPr>
          <w:bCs/>
          <w:szCs w:val="24"/>
        </w:rPr>
        <w:t xml:space="preserve">Lietuvos Respublikos Vyriausybės </w:t>
      </w:r>
      <w:r w:rsidR="00CB7AE1" w:rsidRPr="00BC13C3">
        <w:rPr>
          <w:bCs/>
          <w:szCs w:val="24"/>
        </w:rPr>
        <w:t>2020 m. liepos 29 d. nutarim</w:t>
      </w:r>
      <w:r w:rsidR="00CB7AE1">
        <w:rPr>
          <w:bCs/>
          <w:szCs w:val="24"/>
        </w:rPr>
        <w:t>o</w:t>
      </w:r>
      <w:r w:rsidR="00CB7AE1" w:rsidRPr="00BC13C3">
        <w:rPr>
          <w:bCs/>
          <w:szCs w:val="24"/>
        </w:rPr>
        <w:t xml:space="preserve"> Nr. 845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r w:rsidR="002A00BA">
        <w:t>, Lietuvos Respublikos Vyriausybės 2019 m. liepos 10 d. nutarimo Nr. 720 „Dėl biudžetinės įstaigos Lietuvos automobilių kelių direkcijos prie Susisiekimo ministerijos pertvarkymo į valstybės įmonę“</w:t>
      </w:r>
      <w:r w:rsidR="00AA3E78" w:rsidRPr="003F3B1C">
        <w:t xml:space="preserve"> </w:t>
      </w:r>
      <w:r w:rsidR="00782F92" w:rsidRPr="003F3B1C">
        <w:rPr>
          <w:szCs w:val="24"/>
        </w:rPr>
        <w:t xml:space="preserve">pakeitimo </w:t>
      </w:r>
      <w:r w:rsidR="00424D28" w:rsidRPr="003F3B1C">
        <w:rPr>
          <w:szCs w:val="24"/>
        </w:rPr>
        <w:t>projekt</w:t>
      </w:r>
      <w:r w:rsidR="00104C39" w:rsidRPr="003F3B1C">
        <w:rPr>
          <w:szCs w:val="24"/>
        </w:rPr>
        <w:t>us</w:t>
      </w:r>
      <w:r w:rsidR="00424D28" w:rsidRPr="003F3B1C">
        <w:rPr>
          <w:szCs w:val="24"/>
        </w:rPr>
        <w:t xml:space="preserve"> (toliau – nutarim</w:t>
      </w:r>
      <w:r w:rsidR="00104C39" w:rsidRPr="003F3B1C">
        <w:rPr>
          <w:szCs w:val="24"/>
        </w:rPr>
        <w:t>ų</w:t>
      </w:r>
      <w:r w:rsidR="00424D28" w:rsidRPr="003F3B1C">
        <w:rPr>
          <w:szCs w:val="24"/>
        </w:rPr>
        <w:t xml:space="preserve"> projekta</w:t>
      </w:r>
      <w:r w:rsidR="00104C39" w:rsidRPr="003F3B1C">
        <w:rPr>
          <w:szCs w:val="24"/>
        </w:rPr>
        <w:t>i</w:t>
      </w:r>
      <w:r w:rsidR="00424D28" w:rsidRPr="003F3B1C">
        <w:rPr>
          <w:szCs w:val="24"/>
        </w:rPr>
        <w:t>).</w:t>
      </w:r>
      <w:r w:rsidR="006147BC" w:rsidRPr="003F3B1C">
        <w:rPr>
          <w:szCs w:val="24"/>
        </w:rPr>
        <w:t xml:space="preserve"> </w:t>
      </w:r>
    </w:p>
    <w:p w14:paraId="03C04B87" w14:textId="6DFA9695" w:rsidR="006147BC" w:rsidRPr="0051156B" w:rsidRDefault="006147BC" w:rsidP="00E16EBE">
      <w:pPr>
        <w:pStyle w:val="Pagrindinistekstas"/>
        <w:spacing w:line="276" w:lineRule="auto"/>
        <w:ind w:firstLine="851"/>
        <w:rPr>
          <w:szCs w:val="24"/>
          <w:u w:val="single"/>
        </w:rPr>
      </w:pPr>
      <w:r w:rsidRPr="003F3B1C">
        <w:rPr>
          <w:szCs w:val="24"/>
          <w:u w:val="single"/>
        </w:rPr>
        <w:t xml:space="preserve">Atkreipiame dėmesį, kad daliai </w:t>
      </w:r>
      <w:r w:rsidRPr="003F3B1C">
        <w:rPr>
          <w:u w:val="single"/>
        </w:rPr>
        <w:t>Lietuvos Respublikos Vyriausybės 2005 m. balandžio 21 d. nutarimo Nr. 447 „Dėl Lietuvos Respublikos kelių priežiūros ir plėtros programos finansavimo įstatymo įgyvendinimo“ pakeitimo projekt</w:t>
      </w:r>
      <w:r w:rsidRPr="0051156B">
        <w:rPr>
          <w:u w:val="single"/>
        </w:rPr>
        <w:t>o nuostatų Lietuvos Respublikos Vyriausybė teikė pastabas (</w:t>
      </w:r>
      <w:r w:rsidRPr="0051156B">
        <w:rPr>
          <w:color w:val="000000"/>
          <w:szCs w:val="24"/>
          <w:u w:val="single"/>
          <w:lang w:eastAsia="lt-LT"/>
        </w:rPr>
        <w:t xml:space="preserve">2020 m. liepos 21 d. tarpinstitucinio pasitarimo metu, Teisės grupės 2020 m. liepos 15 d. išvadoje Nr. NV-1975 ir Ekonomikos politikos grupė 2020 m. liepos 15 d. išvadoje Nr. NV-1978) į kurias buvo atsižvelgta. </w:t>
      </w:r>
    </w:p>
    <w:p w14:paraId="6B774C14" w14:textId="010B4221" w:rsidR="00514DCF" w:rsidRDefault="00104C39" w:rsidP="00E16EBE">
      <w:pPr>
        <w:pStyle w:val="Pagrindinistekstas"/>
        <w:spacing w:line="276" w:lineRule="auto"/>
        <w:ind w:firstLine="851"/>
        <w:rPr>
          <w:szCs w:val="24"/>
        </w:rPr>
      </w:pPr>
      <w:r>
        <w:rPr>
          <w:szCs w:val="24"/>
        </w:rPr>
        <w:lastRenderedPageBreak/>
        <w:t>Nutarimų keitimo tikslas – įgyvendinti pakeistų įstatymų, kurie buvo keičiami dėl biudžetinės įstaigos Lietuvos automobilių kelių direkcijos prie Susisiekimo ministerijos</w:t>
      </w:r>
      <w:r w:rsidR="00914D5B">
        <w:rPr>
          <w:szCs w:val="24"/>
        </w:rPr>
        <w:t xml:space="preserve"> (toliau – Kelių direkcija)</w:t>
      </w:r>
      <w:r>
        <w:rPr>
          <w:szCs w:val="24"/>
        </w:rPr>
        <w:t xml:space="preserve"> </w:t>
      </w:r>
      <w:r w:rsidR="00D25128">
        <w:rPr>
          <w:szCs w:val="24"/>
        </w:rPr>
        <w:t xml:space="preserve">numatomo </w:t>
      </w:r>
      <w:r>
        <w:rPr>
          <w:szCs w:val="24"/>
        </w:rPr>
        <w:t xml:space="preserve">pertvarkymo į valstybės įmonę, nuostatas. Toliau išvardintų įstatymų pakeitimai įsigalioja 2020 m. rugsėjo 1 d.: </w:t>
      </w:r>
    </w:p>
    <w:p w14:paraId="0D7B5AA4" w14:textId="29BF5FFB" w:rsidR="00104C39" w:rsidRDefault="0014691B" w:rsidP="00D25128">
      <w:pPr>
        <w:pStyle w:val="Pagrindinistekstas"/>
        <w:numPr>
          <w:ilvl w:val="0"/>
          <w:numId w:val="5"/>
        </w:numPr>
        <w:spacing w:line="276" w:lineRule="auto"/>
        <w:ind w:left="1276" w:hanging="425"/>
        <w:rPr>
          <w:szCs w:val="24"/>
        </w:rPr>
      </w:pPr>
      <w:r>
        <w:rPr>
          <w:szCs w:val="24"/>
        </w:rPr>
        <w:t>Kelių įstatymo pakeitimas (</w:t>
      </w:r>
      <w:hyperlink r:id="rId10" w:history="1">
        <w:r w:rsidRPr="0014691B">
          <w:rPr>
            <w:rStyle w:val="Hipersaitas"/>
          </w:rPr>
          <w:t>XIII-3087</w:t>
        </w:r>
      </w:hyperlink>
      <w:r>
        <w:t>, 2020-06-25);</w:t>
      </w:r>
    </w:p>
    <w:p w14:paraId="6B9493E8" w14:textId="4829FB9F" w:rsidR="0014691B" w:rsidRDefault="0014691B" w:rsidP="00D25128">
      <w:pPr>
        <w:pStyle w:val="Pagrindinistekstas"/>
        <w:numPr>
          <w:ilvl w:val="0"/>
          <w:numId w:val="5"/>
        </w:numPr>
        <w:spacing w:line="276" w:lineRule="auto"/>
        <w:ind w:left="1276" w:hanging="425"/>
        <w:rPr>
          <w:szCs w:val="24"/>
        </w:rPr>
      </w:pPr>
      <w:r>
        <w:rPr>
          <w:szCs w:val="24"/>
          <w:lang w:eastAsia="lt-LT"/>
        </w:rPr>
        <w:t>K</w:t>
      </w:r>
      <w:r w:rsidRPr="005D2124">
        <w:rPr>
          <w:szCs w:val="24"/>
          <w:lang w:eastAsia="lt-LT"/>
        </w:rPr>
        <w:t>elių priežiūros ir plėtros programos finansavimo įstatymo</w:t>
      </w:r>
      <w:r>
        <w:rPr>
          <w:szCs w:val="24"/>
          <w:lang w:eastAsia="lt-LT"/>
        </w:rPr>
        <w:t xml:space="preserve"> pakeitimas (</w:t>
      </w:r>
      <w:hyperlink r:id="rId11" w:history="1">
        <w:r w:rsidRPr="0014691B">
          <w:rPr>
            <w:rStyle w:val="Hipersaitas"/>
          </w:rPr>
          <w:t>XIII-3088</w:t>
        </w:r>
      </w:hyperlink>
      <w:r>
        <w:t>, 2020-06-25);</w:t>
      </w:r>
    </w:p>
    <w:p w14:paraId="01B02D52" w14:textId="1DE1C156" w:rsidR="0014691B" w:rsidRDefault="0014691B" w:rsidP="00D25128">
      <w:pPr>
        <w:pStyle w:val="Pagrindinistekstas"/>
        <w:numPr>
          <w:ilvl w:val="0"/>
          <w:numId w:val="5"/>
        </w:numPr>
        <w:spacing w:line="276" w:lineRule="auto"/>
        <w:ind w:left="1276" w:hanging="425"/>
        <w:rPr>
          <w:szCs w:val="24"/>
        </w:rPr>
      </w:pPr>
      <w:r>
        <w:rPr>
          <w:szCs w:val="24"/>
        </w:rPr>
        <w:t>S</w:t>
      </w:r>
      <w:r w:rsidRPr="00B63F77">
        <w:rPr>
          <w:szCs w:val="24"/>
        </w:rPr>
        <w:t>augaus eismo automobilių keliais įstatymo</w:t>
      </w:r>
      <w:r>
        <w:rPr>
          <w:szCs w:val="24"/>
        </w:rPr>
        <w:t xml:space="preserve"> pakeitimas (</w:t>
      </w:r>
      <w:hyperlink r:id="rId12" w:history="1">
        <w:r w:rsidRPr="0014691B">
          <w:rPr>
            <w:rStyle w:val="Hipersaitas"/>
          </w:rPr>
          <w:t>XIII-3089</w:t>
        </w:r>
      </w:hyperlink>
      <w:r>
        <w:t>, 2020-06-25);</w:t>
      </w:r>
    </w:p>
    <w:p w14:paraId="75A00C3D" w14:textId="09DE184E" w:rsidR="0014691B" w:rsidRDefault="0014691B" w:rsidP="00D25128">
      <w:pPr>
        <w:pStyle w:val="Pagrindinistekstas"/>
        <w:numPr>
          <w:ilvl w:val="0"/>
          <w:numId w:val="5"/>
        </w:numPr>
        <w:spacing w:line="276" w:lineRule="auto"/>
        <w:ind w:left="1276" w:hanging="425"/>
        <w:rPr>
          <w:szCs w:val="24"/>
        </w:rPr>
      </w:pPr>
      <w:r>
        <w:rPr>
          <w:szCs w:val="24"/>
        </w:rPr>
        <w:t>N</w:t>
      </w:r>
      <w:r w:rsidRPr="00B63F77">
        <w:rPr>
          <w:szCs w:val="24"/>
        </w:rPr>
        <w:t>acionaliniam saugumui užtikrinti svarbių objektų apsaugos įstatymo</w:t>
      </w:r>
      <w:r>
        <w:rPr>
          <w:szCs w:val="24"/>
        </w:rPr>
        <w:t xml:space="preserve"> pakeitimas (</w:t>
      </w:r>
      <w:hyperlink r:id="rId13" w:history="1">
        <w:r w:rsidRPr="0014691B">
          <w:rPr>
            <w:rStyle w:val="Hipersaitas"/>
          </w:rPr>
          <w:t>XIII-3090</w:t>
        </w:r>
      </w:hyperlink>
      <w:r>
        <w:t>, 2020-06-25);</w:t>
      </w:r>
    </w:p>
    <w:p w14:paraId="208EEBFF" w14:textId="5E6733AE" w:rsidR="0014691B" w:rsidRDefault="0014691B" w:rsidP="00D25128">
      <w:pPr>
        <w:pStyle w:val="Pagrindinistekstas"/>
        <w:numPr>
          <w:ilvl w:val="0"/>
          <w:numId w:val="5"/>
        </w:numPr>
        <w:spacing w:line="276" w:lineRule="auto"/>
        <w:ind w:left="1276" w:hanging="425"/>
        <w:rPr>
          <w:szCs w:val="24"/>
        </w:rPr>
      </w:pPr>
      <w:r>
        <w:rPr>
          <w:szCs w:val="24"/>
        </w:rPr>
        <w:t>T</w:t>
      </w:r>
      <w:r w:rsidRPr="00B63F77">
        <w:rPr>
          <w:szCs w:val="24"/>
        </w:rPr>
        <w:t>riukšmo valdymo įstatymo</w:t>
      </w:r>
      <w:r>
        <w:rPr>
          <w:szCs w:val="24"/>
        </w:rPr>
        <w:t xml:space="preserve"> pakeitimas (</w:t>
      </w:r>
      <w:hyperlink r:id="rId14" w:history="1">
        <w:r w:rsidRPr="0014691B">
          <w:rPr>
            <w:rStyle w:val="Hipersaitas"/>
          </w:rPr>
          <w:t>XIII-3091</w:t>
        </w:r>
      </w:hyperlink>
      <w:r>
        <w:t>, 2020-06-25);</w:t>
      </w:r>
    </w:p>
    <w:p w14:paraId="6A0E7FE1" w14:textId="5799FE1B" w:rsidR="0014691B" w:rsidRPr="00A3015C" w:rsidRDefault="00782F92" w:rsidP="00D25128">
      <w:pPr>
        <w:pStyle w:val="Pagrindinistekstas"/>
        <w:numPr>
          <w:ilvl w:val="0"/>
          <w:numId w:val="5"/>
        </w:numPr>
        <w:spacing w:line="276" w:lineRule="auto"/>
        <w:ind w:left="1276" w:hanging="425"/>
        <w:rPr>
          <w:szCs w:val="24"/>
        </w:rPr>
      </w:pPr>
      <w:r>
        <w:rPr>
          <w:szCs w:val="24"/>
        </w:rPr>
        <w:t>A</w:t>
      </w:r>
      <w:r w:rsidR="0014691B" w:rsidRPr="00B63F77">
        <w:rPr>
          <w:szCs w:val="24"/>
        </w:rPr>
        <w:t>dministracinių nusižengimų kodekso</w:t>
      </w:r>
      <w:r w:rsidR="0014691B">
        <w:rPr>
          <w:szCs w:val="24"/>
        </w:rPr>
        <w:t xml:space="preserve"> pakeitimas</w:t>
      </w:r>
      <w:r>
        <w:rPr>
          <w:szCs w:val="24"/>
        </w:rPr>
        <w:t xml:space="preserve"> (</w:t>
      </w:r>
      <w:hyperlink r:id="rId15" w:history="1">
        <w:r w:rsidRPr="00782F92">
          <w:rPr>
            <w:rStyle w:val="Hipersaitas"/>
          </w:rPr>
          <w:t>XIII-3092</w:t>
        </w:r>
      </w:hyperlink>
      <w:r>
        <w:t>, 2020-06-25)</w:t>
      </w:r>
      <w:r w:rsidR="00D25128">
        <w:t>.</w:t>
      </w:r>
    </w:p>
    <w:p w14:paraId="49B63CBB" w14:textId="03E6E547" w:rsidR="00A3015C" w:rsidRPr="00140FA5" w:rsidRDefault="00A3015C" w:rsidP="00A3015C">
      <w:pPr>
        <w:pStyle w:val="Pagrindinistekstas"/>
        <w:spacing w:line="276" w:lineRule="auto"/>
        <w:ind w:firstLine="851"/>
        <w:rPr>
          <w:szCs w:val="24"/>
        </w:rPr>
      </w:pPr>
      <w:r w:rsidRPr="00A3015C">
        <w:rPr>
          <w:szCs w:val="24"/>
        </w:rPr>
        <w:t>Papildomai</w:t>
      </w:r>
      <w:r>
        <w:rPr>
          <w:szCs w:val="24"/>
        </w:rPr>
        <w:t xml:space="preserve">, </w:t>
      </w:r>
      <w:r w:rsidRPr="00A3015C">
        <w:rPr>
          <w:szCs w:val="24"/>
        </w:rPr>
        <w:t xml:space="preserve"> Lietuvos Respublikos Vyriausybės 2005 m. balandžio 21 d. nutarim</w:t>
      </w:r>
      <w:r>
        <w:rPr>
          <w:szCs w:val="24"/>
        </w:rPr>
        <w:t>o</w:t>
      </w:r>
      <w:r w:rsidRPr="00A3015C">
        <w:rPr>
          <w:szCs w:val="24"/>
        </w:rPr>
        <w:t xml:space="preserve"> Nr. 447 „Dėl Lietuvos Respublikos kelių priežiūros ir plėtros programos finansavimo įstatymo įgyvendinimo“</w:t>
      </w:r>
      <w:r>
        <w:rPr>
          <w:szCs w:val="24"/>
        </w:rPr>
        <w:t xml:space="preserve"> keitimo tikslas – </w:t>
      </w:r>
      <w:r w:rsidRPr="00224B3B">
        <w:rPr>
          <w:color w:val="000000" w:themeColor="text1"/>
          <w:szCs w:val="24"/>
          <w:lang w:eastAsia="lt-LT"/>
        </w:rPr>
        <w:t xml:space="preserve">įgyvendinti </w:t>
      </w:r>
      <w:r w:rsidRPr="00224B3B">
        <w:rPr>
          <w:color w:val="000000" w:themeColor="text1"/>
          <w:szCs w:val="24"/>
        </w:rPr>
        <w:t xml:space="preserve">Lietuvos Respublikos Vyriausybės 1999 m. birželio 9 d. nutarimo Nr. 757 „Dėl Valstybinės reikšmės automobilių kelių sąrašo patvirtinimo“ (toliau – Nutarimas Nr. </w:t>
      </w:r>
      <w:r w:rsidRPr="00960939">
        <w:rPr>
          <w:color w:val="000000" w:themeColor="text1"/>
          <w:szCs w:val="24"/>
        </w:rPr>
        <w:t>757</w:t>
      </w:r>
      <w:r w:rsidRPr="00224B3B">
        <w:rPr>
          <w:color w:val="000000" w:themeColor="text1"/>
          <w:szCs w:val="24"/>
        </w:rPr>
        <w:t>)</w:t>
      </w:r>
      <w:r>
        <w:rPr>
          <w:color w:val="000000" w:themeColor="text1"/>
          <w:szCs w:val="24"/>
        </w:rPr>
        <w:t xml:space="preserve"> nuostatas; patikslinti, kokioms statybų rūšims </w:t>
      </w:r>
      <w:r w:rsidRPr="00AD7506">
        <w:rPr>
          <w:color w:val="000000" w:themeColor="text1"/>
          <w:szCs w:val="24"/>
        </w:rPr>
        <w:t>vietinės reikšmės keli</w:t>
      </w:r>
      <w:r>
        <w:rPr>
          <w:color w:val="000000" w:themeColor="text1"/>
          <w:szCs w:val="24"/>
        </w:rPr>
        <w:t>uose</w:t>
      </w:r>
      <w:r w:rsidRPr="00AD7506">
        <w:rPr>
          <w:color w:val="000000" w:themeColor="text1"/>
          <w:szCs w:val="24"/>
        </w:rPr>
        <w:t>, nukentėjusi</w:t>
      </w:r>
      <w:r>
        <w:rPr>
          <w:color w:val="000000" w:themeColor="text1"/>
          <w:szCs w:val="24"/>
        </w:rPr>
        <w:t xml:space="preserve">uose </w:t>
      </w:r>
      <w:r w:rsidRPr="00AD7506">
        <w:rPr>
          <w:color w:val="000000" w:themeColor="text1"/>
          <w:szCs w:val="24"/>
        </w:rPr>
        <w:t>nuo ekstremaliųjų situacijų</w:t>
      </w:r>
      <w:r>
        <w:rPr>
          <w:color w:val="000000" w:themeColor="text1"/>
          <w:szCs w:val="24"/>
        </w:rPr>
        <w:t>, gali būti naudojamas Programos finansavimo lėšų rezervas; užtikrinti finansavimą vietinės reikšmės keliams, vedantiems į teritorijas, kuriose kuriamos darbo vietos.</w:t>
      </w:r>
    </w:p>
    <w:p w14:paraId="5B4A3745" w14:textId="57F08837" w:rsidR="00914D5B" w:rsidRPr="00914D5B" w:rsidRDefault="00914D5B" w:rsidP="00914D5B">
      <w:pPr>
        <w:spacing w:line="276" w:lineRule="auto"/>
        <w:ind w:firstLine="851"/>
        <w:jc w:val="both"/>
        <w:rPr>
          <w:sz w:val="24"/>
          <w:szCs w:val="24"/>
        </w:rPr>
      </w:pPr>
      <w:r w:rsidRPr="00914D5B">
        <w:rPr>
          <w:sz w:val="24"/>
          <w:szCs w:val="24"/>
        </w:rPr>
        <w:t xml:space="preserve">Lietuvos Respublikos Vyriausybė 2019 m. liepos 10 d. </w:t>
      </w:r>
      <w:r>
        <w:rPr>
          <w:sz w:val="24"/>
          <w:szCs w:val="24"/>
        </w:rPr>
        <w:t xml:space="preserve">nutarimu Nr. 720 </w:t>
      </w:r>
      <w:r w:rsidRPr="00914D5B">
        <w:rPr>
          <w:sz w:val="24"/>
          <w:szCs w:val="24"/>
        </w:rPr>
        <w:t xml:space="preserve">„Dėl biudžetinės įstaigos Lietuvos automobilių kelių direkcijos prie Susisiekimo ministerijos pertvarkymo į valstybės įmonę“ </w:t>
      </w:r>
      <w:r>
        <w:rPr>
          <w:sz w:val="24"/>
          <w:szCs w:val="24"/>
        </w:rPr>
        <w:t>pritarė Kelių direkcijos pertvarkymui į valstybės įmonę</w:t>
      </w:r>
      <w:r w:rsidRPr="00914D5B">
        <w:rPr>
          <w:sz w:val="24"/>
          <w:szCs w:val="24"/>
        </w:rPr>
        <w:t>.</w:t>
      </w:r>
    </w:p>
    <w:p w14:paraId="18483577" w14:textId="72797FF0" w:rsidR="007E5C5B" w:rsidRDefault="007E5C5B" w:rsidP="007E5C5B">
      <w:pPr>
        <w:spacing w:line="276" w:lineRule="auto"/>
        <w:ind w:firstLine="851"/>
        <w:jc w:val="both"/>
        <w:rPr>
          <w:bCs/>
          <w:sz w:val="24"/>
          <w:szCs w:val="24"/>
        </w:rPr>
      </w:pPr>
      <w:r>
        <w:rPr>
          <w:bCs/>
          <w:sz w:val="24"/>
          <w:szCs w:val="24"/>
        </w:rPr>
        <w:t xml:space="preserve">Po </w:t>
      </w:r>
      <w:r w:rsidR="00914D5B">
        <w:rPr>
          <w:bCs/>
          <w:sz w:val="24"/>
          <w:szCs w:val="24"/>
        </w:rPr>
        <w:t xml:space="preserve">biudžetinės įstaigos </w:t>
      </w:r>
      <w:r>
        <w:rPr>
          <w:bCs/>
          <w:sz w:val="24"/>
          <w:szCs w:val="24"/>
        </w:rPr>
        <w:t>pertvarkymo</w:t>
      </w:r>
      <w:r w:rsidRPr="003C19DF">
        <w:rPr>
          <w:bCs/>
          <w:sz w:val="24"/>
          <w:szCs w:val="24"/>
        </w:rPr>
        <w:t xml:space="preserve"> vieninteliu įmonės savininku ir toliau išliks valstybė, todėl įmonės misija ir toliau išliks ta pati</w:t>
      </w:r>
      <w:r>
        <w:rPr>
          <w:bCs/>
          <w:sz w:val="24"/>
          <w:szCs w:val="24"/>
        </w:rPr>
        <w:t xml:space="preserve"> – </w:t>
      </w:r>
      <w:r w:rsidRPr="003C19DF">
        <w:rPr>
          <w:bCs/>
          <w:sz w:val="24"/>
          <w:szCs w:val="24"/>
        </w:rPr>
        <w:t xml:space="preserve">kurti ir užtikrinti visuomenei saugų, patogų, draugišką aplinkai, išmanų susisiekimą Lietuvos keliais. Įmonės veiklos pagrindiniai tikslai ir toliau išliks </w:t>
      </w:r>
      <w:r>
        <w:rPr>
          <w:bCs/>
          <w:sz w:val="24"/>
          <w:szCs w:val="24"/>
        </w:rPr>
        <w:t xml:space="preserve">– </w:t>
      </w:r>
      <w:r w:rsidRPr="003C19DF">
        <w:rPr>
          <w:bCs/>
          <w:sz w:val="24"/>
          <w:szCs w:val="24"/>
        </w:rPr>
        <w:t>organizuoti valstybinės reikšmės kelių atkūrimą, priežiūrą ir plėtrą, įgyvendinti kelių priežiūros ir plėtros bei saugaus eismo valstybinės reikšmės keliuose užtikrinimo politiką, t.</w:t>
      </w:r>
      <w:r>
        <w:rPr>
          <w:bCs/>
          <w:sz w:val="24"/>
          <w:szCs w:val="24"/>
        </w:rPr>
        <w:t xml:space="preserve"> </w:t>
      </w:r>
      <w:r w:rsidRPr="003C19DF">
        <w:rPr>
          <w:bCs/>
          <w:sz w:val="24"/>
          <w:szCs w:val="24"/>
        </w:rPr>
        <w:t>y. valstybės įmonė ir toliau vykdys specialiuosius valstybės įpareigojimus, kurių vykdymas būtų dotuojamas įstatymų nustatyta tvarka. Tačiau, kartu su valstybės pavestų specialiųjų funkcijų vykdymu</w:t>
      </w:r>
      <w:r>
        <w:rPr>
          <w:bCs/>
          <w:sz w:val="24"/>
          <w:szCs w:val="24"/>
        </w:rPr>
        <w:t>,</w:t>
      </w:r>
      <w:r w:rsidRPr="003C19DF">
        <w:rPr>
          <w:bCs/>
          <w:sz w:val="24"/>
          <w:szCs w:val="24"/>
        </w:rPr>
        <w:t xml:space="preserve"> vienu iš naujų įmonės veiklos tikslų bus ir komerciniais pagrindais tiekiamų paslaugų, susijusių su transporto infrastruktūr</w:t>
      </w:r>
      <w:r>
        <w:rPr>
          <w:bCs/>
          <w:sz w:val="24"/>
          <w:szCs w:val="24"/>
        </w:rPr>
        <w:t>os vystymu ir transporto dalyvių</w:t>
      </w:r>
      <w:r w:rsidRPr="003C19DF">
        <w:rPr>
          <w:bCs/>
          <w:sz w:val="24"/>
          <w:szCs w:val="24"/>
        </w:rPr>
        <w:t xml:space="preserve"> kompleksiniu aptarnavimu</w:t>
      </w:r>
      <w:r>
        <w:rPr>
          <w:bCs/>
          <w:sz w:val="24"/>
          <w:szCs w:val="24"/>
        </w:rPr>
        <w:t>, apimčių didinimas</w:t>
      </w:r>
      <w:r w:rsidRPr="003C19DF">
        <w:rPr>
          <w:bCs/>
          <w:sz w:val="24"/>
          <w:szCs w:val="24"/>
        </w:rPr>
        <w:t xml:space="preserve">, kuris sudarys galimybę įmonei vis labiau finansuoti savo veiklą iš nuosavų lėšų ir kurti bei diegti naujas paslaugas iš komercinės veiklos </w:t>
      </w:r>
      <w:r>
        <w:rPr>
          <w:bCs/>
          <w:sz w:val="24"/>
          <w:szCs w:val="24"/>
        </w:rPr>
        <w:t>gaunamų pajamų</w:t>
      </w:r>
      <w:r w:rsidRPr="003C19DF">
        <w:rPr>
          <w:bCs/>
          <w:sz w:val="24"/>
          <w:szCs w:val="24"/>
        </w:rPr>
        <w:t xml:space="preserve">. </w:t>
      </w:r>
    </w:p>
    <w:p w14:paraId="770ACBC3" w14:textId="1297AEAE" w:rsidR="00B43DB6" w:rsidRPr="00B43DB6" w:rsidRDefault="00B43DB6" w:rsidP="00392FE7">
      <w:pPr>
        <w:spacing w:line="276" w:lineRule="auto"/>
        <w:ind w:firstLine="851"/>
        <w:jc w:val="both"/>
        <w:rPr>
          <w:bCs/>
          <w:sz w:val="24"/>
          <w:szCs w:val="24"/>
          <w:u w:val="single"/>
        </w:rPr>
      </w:pPr>
      <w:r w:rsidRPr="00B43DB6">
        <w:rPr>
          <w:sz w:val="24"/>
          <w:szCs w:val="24"/>
          <w:u w:val="single"/>
        </w:rPr>
        <w:t>Lietuvos Respublikos Vyriausybės 2005 m. balandžio 21 d. nutarimo Nr. 447 „Dėl Lietuvos Respublikos kelių priežiūros ir plėtros programos finansavimo įstatymo įgyvendinimo“</w:t>
      </w:r>
      <w:r>
        <w:rPr>
          <w:sz w:val="24"/>
          <w:szCs w:val="24"/>
          <w:u w:val="single"/>
        </w:rPr>
        <w:t xml:space="preserve"> pakeitimo projektas. </w:t>
      </w:r>
    </w:p>
    <w:p w14:paraId="23C03DE6" w14:textId="123FED6E" w:rsidR="00B43DB6" w:rsidRDefault="00F43FB4" w:rsidP="00392FE7">
      <w:pPr>
        <w:spacing w:line="276" w:lineRule="auto"/>
        <w:ind w:firstLine="851"/>
        <w:jc w:val="both"/>
        <w:rPr>
          <w:color w:val="000000" w:themeColor="text1"/>
          <w:sz w:val="24"/>
          <w:szCs w:val="24"/>
        </w:rPr>
      </w:pPr>
      <w:r>
        <w:rPr>
          <w:bCs/>
          <w:sz w:val="24"/>
          <w:szCs w:val="24"/>
        </w:rPr>
        <w:t xml:space="preserve">Keitimai susiję su </w:t>
      </w:r>
      <w:r w:rsidR="003666B5" w:rsidRPr="00224B3B">
        <w:rPr>
          <w:color w:val="000000" w:themeColor="text1"/>
          <w:sz w:val="24"/>
          <w:szCs w:val="24"/>
        </w:rPr>
        <w:t xml:space="preserve">Nutarimas Nr. </w:t>
      </w:r>
      <w:r w:rsidR="003666B5" w:rsidRPr="00960939">
        <w:rPr>
          <w:color w:val="000000" w:themeColor="text1"/>
          <w:sz w:val="24"/>
          <w:szCs w:val="24"/>
        </w:rPr>
        <w:t>757</w:t>
      </w:r>
      <w:r w:rsidR="003666B5">
        <w:rPr>
          <w:color w:val="000000" w:themeColor="text1"/>
          <w:sz w:val="24"/>
          <w:szCs w:val="24"/>
        </w:rPr>
        <w:t xml:space="preserve"> įgyvendinimu:</w:t>
      </w:r>
    </w:p>
    <w:p w14:paraId="23596976" w14:textId="77777777" w:rsidR="003666B5" w:rsidRPr="003666B5" w:rsidRDefault="003666B5" w:rsidP="003666B5">
      <w:pPr>
        <w:pStyle w:val="Sraopastraipa"/>
        <w:numPr>
          <w:ilvl w:val="0"/>
          <w:numId w:val="8"/>
        </w:numPr>
        <w:tabs>
          <w:tab w:val="left" w:pos="1276"/>
        </w:tabs>
        <w:spacing w:line="276" w:lineRule="auto"/>
        <w:ind w:left="0" w:firstLine="851"/>
        <w:jc w:val="both"/>
        <w:rPr>
          <w:color w:val="000000" w:themeColor="text1"/>
          <w:sz w:val="24"/>
          <w:szCs w:val="24"/>
        </w:rPr>
      </w:pPr>
      <w:r w:rsidRPr="003666B5">
        <w:rPr>
          <w:color w:val="000000" w:themeColor="text1"/>
          <w:sz w:val="24"/>
          <w:szCs w:val="24"/>
        </w:rPr>
        <w:t>Atsižvelgiant į Nutarimu Nr. 757 patvirtinto valstybinės reikšmės automobilių kelių sąrašo pakeitimus, siūloma patikslinti magistralinio kelio A</w:t>
      </w:r>
      <w:r w:rsidRPr="003666B5">
        <w:rPr>
          <w:color w:val="000000" w:themeColor="text1"/>
          <w:sz w:val="24"/>
          <w:szCs w:val="24"/>
          <w:lang w:val="en-US"/>
        </w:rPr>
        <w:t>6 Kaunas–</w:t>
      </w:r>
      <w:proofErr w:type="spellStart"/>
      <w:r w:rsidRPr="003666B5">
        <w:rPr>
          <w:color w:val="000000" w:themeColor="text1"/>
          <w:sz w:val="24"/>
          <w:szCs w:val="24"/>
          <w:lang w:val="en-US"/>
        </w:rPr>
        <w:t>Zarasai</w:t>
      </w:r>
      <w:proofErr w:type="spellEnd"/>
      <w:r w:rsidRPr="003666B5">
        <w:rPr>
          <w:color w:val="000000" w:themeColor="text1"/>
          <w:sz w:val="24"/>
          <w:szCs w:val="24"/>
          <w:lang w:val="en-US"/>
        </w:rPr>
        <w:t>–</w:t>
      </w:r>
      <w:proofErr w:type="spellStart"/>
      <w:r w:rsidRPr="003666B5">
        <w:rPr>
          <w:color w:val="000000" w:themeColor="text1"/>
          <w:sz w:val="24"/>
          <w:szCs w:val="24"/>
          <w:lang w:val="en-US"/>
        </w:rPr>
        <w:t>Daugpilis</w:t>
      </w:r>
      <w:proofErr w:type="spellEnd"/>
      <w:r w:rsidRPr="003666B5">
        <w:rPr>
          <w:color w:val="000000" w:themeColor="text1"/>
          <w:sz w:val="24"/>
          <w:szCs w:val="24"/>
        </w:rPr>
        <w:t xml:space="preserve">, kuriuo sumokėję kelių naudotojo mokestį įgyja teisę važiuoti kelių naudotojai, ilgį. Taip pat, įvertinus Klaipėdos miesto savivaldybės administracijos 2020 m. vasario 11 d. rašte Nr. (4.24E)-R2-408 „Dėl magistralinio kelio A13 Klaipėda–Liepoja apmokestinimo“ ir Klaipėdos rajono savivaldybės administracijos 2020 m. vasario 18 d. rašte Nr. T17-50 (40.6 E) „Dėl kelio Nr. A13 Klaipėda–Liepoja neapmokestinimo“ pateiktus argumentus, nutarimo projektu siūloma pakeisti magistralinio </w:t>
      </w:r>
      <w:r w:rsidRPr="003666B5">
        <w:rPr>
          <w:color w:val="000000" w:themeColor="text1"/>
          <w:sz w:val="24"/>
          <w:szCs w:val="24"/>
        </w:rPr>
        <w:lastRenderedPageBreak/>
        <w:t xml:space="preserve">kelio A13 Klaipėda–Liepoja ruožų, kuriais sumokėję kelių naudotojo mokestį įgyja teisę važiuoti kelių naudotojai, ilgius. </w:t>
      </w:r>
    </w:p>
    <w:p w14:paraId="382FAAB6" w14:textId="77777777" w:rsidR="003666B5" w:rsidRPr="005A177F" w:rsidRDefault="003666B5" w:rsidP="005A177F">
      <w:pPr>
        <w:pStyle w:val="Sraopastraipa"/>
        <w:numPr>
          <w:ilvl w:val="0"/>
          <w:numId w:val="8"/>
        </w:numPr>
        <w:tabs>
          <w:tab w:val="left" w:pos="1276"/>
        </w:tabs>
        <w:spacing w:line="276" w:lineRule="auto"/>
        <w:ind w:left="0" w:firstLine="851"/>
        <w:jc w:val="both"/>
        <w:rPr>
          <w:color w:val="000000" w:themeColor="text1"/>
          <w:sz w:val="24"/>
          <w:szCs w:val="24"/>
        </w:rPr>
      </w:pPr>
      <w:r w:rsidRPr="005A177F">
        <w:rPr>
          <w:color w:val="000000" w:themeColor="text1"/>
          <w:sz w:val="24"/>
          <w:szCs w:val="24"/>
        </w:rPr>
        <w:t xml:space="preserve">Nutarimo projektu siūloma pakeisti </w:t>
      </w:r>
      <w:r w:rsidRPr="003666B5">
        <w:rPr>
          <w:color w:val="000000" w:themeColor="text1"/>
          <w:sz w:val="24"/>
          <w:szCs w:val="24"/>
        </w:rPr>
        <w:t>Programos finansavimo lėšų rezervo skyrimo keliams, vedantiems į teritorijas, kuriose kuriamos darbo vietos, tvarką.</w:t>
      </w:r>
      <w:r w:rsidRPr="005A177F">
        <w:rPr>
          <w:color w:val="000000" w:themeColor="text1"/>
          <w:sz w:val="24"/>
          <w:szCs w:val="24"/>
        </w:rPr>
        <w:t xml:space="preserve"> Nutarimo projektu siūloma numatyti, kad ne mažiau kaip 20 procentų nepaskirstyto pagal Kelių priežiūros ir plėtros programos finansavimo lėšų naudojimo tvarkos aprašo 7 punktą („Rezervas skiriamas valstybės ir savivaldybių institucijų valdomų vietinės reikšmės kelių, nukentėjusių nuo ekstremaliųjų situacijų, skubaus taisymo (remonto) ar rekonstravimo dėl avarijos grėsmės išlaidoms kompensuoti. Ne mažiau kaip 1,5 procento rezervo turi būti skirta Lietuvos automobilių kelių direkcijai nustatytoms funkcijoms atlikti, tai yra Programos finansavimo lėšų naudojimo pagal paskirtį kontrolei, darbų kokybės kontrolės priežiūrai vietinės reikšmės kelių objektuose“) rezervo skiriama valstybės ir savivaldybių institucijų valdomų kelių, vedančių į teritorijas, kuriose kuriamos darbo vietos, objektams įgyvendinti. Valstybės ir savivaldybių institucijos, siekiančios gauti finansavimą kelių objektams, vedantiems į teritorijas, kuriose kuriamos darbo vietos, turi parengti nutarimo projektą Lietuvos Respublikos Vyriausybės darbo reglamento, patvirtinto Lietuvos Respublikos Vyriausybės 1994 m. rugpjūčio 11 d. nutarimu Nr. 728 „Dėl Lietuvos Respublikos Vyriausybės darbo reglamento patvirtinimo“, nustatyta tvarka ir pateikti jį Susisiekimo ministerijai. </w:t>
      </w:r>
    </w:p>
    <w:p w14:paraId="398442D1" w14:textId="64F7A441" w:rsidR="003666B5" w:rsidRDefault="005A177F" w:rsidP="00392FE7">
      <w:pPr>
        <w:spacing w:line="276" w:lineRule="auto"/>
        <w:ind w:firstLine="851"/>
        <w:jc w:val="both"/>
        <w:rPr>
          <w:bCs/>
          <w:sz w:val="24"/>
          <w:szCs w:val="24"/>
        </w:rPr>
      </w:pPr>
      <w:r>
        <w:rPr>
          <w:bCs/>
          <w:sz w:val="24"/>
          <w:szCs w:val="24"/>
        </w:rPr>
        <w:t>Keitimai susiję su Kelių direkcijos pertvarkymu</w:t>
      </w:r>
      <w:r w:rsidR="00BA3479">
        <w:rPr>
          <w:bCs/>
          <w:sz w:val="24"/>
          <w:szCs w:val="24"/>
        </w:rPr>
        <w:t>:</w:t>
      </w:r>
    </w:p>
    <w:p w14:paraId="0B6544A2" w14:textId="03C55AC7" w:rsidR="00BA3479" w:rsidRDefault="00BA3479" w:rsidP="00BA3479">
      <w:pPr>
        <w:pStyle w:val="Sraopastraipa"/>
        <w:numPr>
          <w:ilvl w:val="0"/>
          <w:numId w:val="8"/>
        </w:numPr>
        <w:tabs>
          <w:tab w:val="left" w:pos="1276"/>
        </w:tabs>
        <w:spacing w:line="276" w:lineRule="auto"/>
        <w:ind w:left="0" w:firstLine="851"/>
        <w:jc w:val="both"/>
        <w:rPr>
          <w:color w:val="000000" w:themeColor="text1"/>
          <w:sz w:val="24"/>
          <w:szCs w:val="24"/>
        </w:rPr>
      </w:pPr>
      <w:r>
        <w:rPr>
          <w:color w:val="000000" w:themeColor="text1"/>
          <w:sz w:val="24"/>
          <w:szCs w:val="24"/>
        </w:rPr>
        <w:t>Atlikti redakciniai pataisymai keičiant biudžetinės įstaigos pavadinimą valstybės įmonės pavadinim</w:t>
      </w:r>
      <w:r w:rsidR="003B7B50">
        <w:rPr>
          <w:color w:val="000000" w:themeColor="text1"/>
          <w:sz w:val="24"/>
          <w:szCs w:val="24"/>
        </w:rPr>
        <w:t>ą</w:t>
      </w:r>
      <w:r>
        <w:rPr>
          <w:color w:val="000000" w:themeColor="text1"/>
          <w:sz w:val="24"/>
          <w:szCs w:val="24"/>
        </w:rPr>
        <w:t>;</w:t>
      </w:r>
    </w:p>
    <w:p w14:paraId="45382AE2" w14:textId="6688F5E8" w:rsidR="002A00BA" w:rsidRPr="00BA3479" w:rsidRDefault="002A00BA" w:rsidP="00BA3479">
      <w:pPr>
        <w:pStyle w:val="Sraopastraipa"/>
        <w:numPr>
          <w:ilvl w:val="0"/>
          <w:numId w:val="8"/>
        </w:numPr>
        <w:tabs>
          <w:tab w:val="left" w:pos="1276"/>
        </w:tabs>
        <w:spacing w:line="276" w:lineRule="auto"/>
        <w:ind w:left="0" w:firstLine="851"/>
        <w:jc w:val="both"/>
        <w:rPr>
          <w:color w:val="000000" w:themeColor="text1"/>
          <w:sz w:val="24"/>
          <w:szCs w:val="24"/>
        </w:rPr>
      </w:pPr>
      <w:r>
        <w:rPr>
          <w:color w:val="000000" w:themeColor="text1"/>
          <w:sz w:val="24"/>
          <w:szCs w:val="24"/>
        </w:rPr>
        <w:t>Papildoma naujais papunkčiais, kuriais reglamentuojama</w:t>
      </w:r>
      <w:r w:rsidR="003C1561">
        <w:rPr>
          <w:color w:val="000000" w:themeColor="text1"/>
          <w:sz w:val="24"/>
          <w:szCs w:val="24"/>
        </w:rPr>
        <w:t>s</w:t>
      </w:r>
      <w:r>
        <w:rPr>
          <w:color w:val="000000" w:themeColor="text1"/>
          <w:sz w:val="24"/>
          <w:szCs w:val="24"/>
        </w:rPr>
        <w:t xml:space="preserve"> Centrinės projektų valdymo agentūros ir valstybės įmonės Lietuvos automobilių kelių direkcijos apmokėjim</w:t>
      </w:r>
      <w:r w:rsidR="003C1561">
        <w:rPr>
          <w:color w:val="000000" w:themeColor="text1"/>
          <w:sz w:val="24"/>
          <w:szCs w:val="24"/>
        </w:rPr>
        <w:t>as</w:t>
      </w:r>
      <w:r>
        <w:rPr>
          <w:color w:val="000000" w:themeColor="text1"/>
          <w:sz w:val="24"/>
          <w:szCs w:val="24"/>
        </w:rPr>
        <w:t xml:space="preserve"> dėl funkcijų vykdymo</w:t>
      </w:r>
      <w:r w:rsidR="003C1561">
        <w:rPr>
          <w:color w:val="000000" w:themeColor="text1"/>
          <w:sz w:val="24"/>
          <w:szCs w:val="24"/>
        </w:rPr>
        <w:t>;</w:t>
      </w:r>
    </w:p>
    <w:p w14:paraId="7F8B318E" w14:textId="64EF22EF" w:rsidR="00B43DB6" w:rsidRPr="00BA3479" w:rsidRDefault="00BA3479" w:rsidP="00BA3479">
      <w:pPr>
        <w:pStyle w:val="Sraopastraipa"/>
        <w:numPr>
          <w:ilvl w:val="0"/>
          <w:numId w:val="8"/>
        </w:numPr>
        <w:tabs>
          <w:tab w:val="left" w:pos="1276"/>
        </w:tabs>
        <w:spacing w:line="276" w:lineRule="auto"/>
        <w:ind w:left="0" w:firstLine="851"/>
        <w:jc w:val="both"/>
        <w:rPr>
          <w:color w:val="000000" w:themeColor="text1"/>
          <w:sz w:val="24"/>
          <w:szCs w:val="24"/>
        </w:rPr>
      </w:pPr>
      <w:r>
        <w:rPr>
          <w:color w:val="000000" w:themeColor="text1"/>
          <w:sz w:val="24"/>
          <w:szCs w:val="24"/>
        </w:rPr>
        <w:t xml:space="preserve">Papildoma nauju skyriumi aprašančiu Programos lėšų, skirtų valstybinės reikšmės kelių reikmėms, vykdant viešuosius pirkimus, panaudojimo priežiūrą, kurią atliks Centrinė projektų valdymo agentūra. </w:t>
      </w:r>
    </w:p>
    <w:p w14:paraId="02DBE3EE" w14:textId="2181FF03" w:rsidR="00B43DB6" w:rsidRDefault="008C6F8B" w:rsidP="00392FE7">
      <w:pPr>
        <w:spacing w:line="276" w:lineRule="auto"/>
        <w:ind w:firstLine="851"/>
        <w:jc w:val="both"/>
        <w:rPr>
          <w:sz w:val="24"/>
          <w:szCs w:val="24"/>
          <w:u w:val="single"/>
        </w:rPr>
      </w:pPr>
      <w:r w:rsidRPr="008C6F8B">
        <w:rPr>
          <w:sz w:val="24"/>
          <w:szCs w:val="24"/>
          <w:u w:val="single"/>
        </w:rPr>
        <w:t>Lietuvos Respublikos Vyriausybės 2004 m. vasario 11 d. nutarimo Nr. 155 „Dėl Kelių priežiūros tvarkos aprašo patvirtinimo“</w:t>
      </w:r>
      <w:r>
        <w:rPr>
          <w:sz w:val="24"/>
          <w:szCs w:val="24"/>
          <w:u w:val="single"/>
        </w:rPr>
        <w:t xml:space="preserve"> pakeitimo projektas. </w:t>
      </w:r>
    </w:p>
    <w:p w14:paraId="6A76CE4F" w14:textId="35BF01AC" w:rsidR="008C6F8B" w:rsidRPr="00BA3479" w:rsidRDefault="008C6F8B" w:rsidP="008C6F8B">
      <w:pPr>
        <w:pStyle w:val="Sraopastraipa"/>
        <w:numPr>
          <w:ilvl w:val="0"/>
          <w:numId w:val="8"/>
        </w:numPr>
        <w:tabs>
          <w:tab w:val="left" w:pos="1276"/>
        </w:tabs>
        <w:spacing w:line="276" w:lineRule="auto"/>
        <w:ind w:left="0" w:firstLine="851"/>
        <w:jc w:val="both"/>
        <w:rPr>
          <w:color w:val="000000" w:themeColor="text1"/>
          <w:sz w:val="24"/>
          <w:szCs w:val="24"/>
        </w:rPr>
      </w:pPr>
      <w:r>
        <w:rPr>
          <w:color w:val="000000" w:themeColor="text1"/>
          <w:sz w:val="24"/>
          <w:szCs w:val="24"/>
        </w:rPr>
        <w:t>Tikslinama valstybinės reikšmės kelių elementų priežiūros tvarka ir atsakomybės.</w:t>
      </w:r>
    </w:p>
    <w:p w14:paraId="1320CBBE" w14:textId="3EE09D38" w:rsidR="008C6F8B" w:rsidRDefault="00DA3301" w:rsidP="00392FE7">
      <w:pPr>
        <w:spacing w:line="276" w:lineRule="auto"/>
        <w:ind w:firstLine="851"/>
        <w:jc w:val="both"/>
        <w:rPr>
          <w:sz w:val="24"/>
          <w:szCs w:val="24"/>
          <w:u w:val="single"/>
        </w:rPr>
      </w:pPr>
      <w:r w:rsidRPr="00DA3301">
        <w:rPr>
          <w:sz w:val="24"/>
          <w:szCs w:val="24"/>
          <w:u w:val="single"/>
        </w:rPr>
        <w:t>Lietuvos Respublikos Vyriausybės 2004 m. birželio 8 d. nutarimo Nr. 699 „Dėl įgaliojimų suteikimo įgyvendinant Lietuvos Respublikos strateginę reikšmę nacionaliniam saugumui turinčių įmonių ir įrenginių bei kitų nacionaliniam saugumui užtikrinti svarbių įmonių įstatymą“</w:t>
      </w:r>
      <w:r w:rsidR="00AC2FC0" w:rsidRPr="00AC2FC0">
        <w:rPr>
          <w:sz w:val="24"/>
          <w:szCs w:val="24"/>
          <w:u w:val="single"/>
        </w:rPr>
        <w:t xml:space="preserve"> </w:t>
      </w:r>
      <w:r w:rsidR="00AC2FC0">
        <w:rPr>
          <w:sz w:val="24"/>
          <w:szCs w:val="24"/>
          <w:u w:val="single"/>
        </w:rPr>
        <w:t>pakeitimo projektas</w:t>
      </w:r>
      <w:r>
        <w:rPr>
          <w:sz w:val="24"/>
          <w:szCs w:val="24"/>
          <w:u w:val="single"/>
        </w:rPr>
        <w:t>.</w:t>
      </w:r>
    </w:p>
    <w:p w14:paraId="34F7F360" w14:textId="6914853D" w:rsidR="000D301B" w:rsidRPr="00BA3479" w:rsidRDefault="000D301B" w:rsidP="000D301B">
      <w:pPr>
        <w:pStyle w:val="Sraopastraipa"/>
        <w:numPr>
          <w:ilvl w:val="0"/>
          <w:numId w:val="8"/>
        </w:numPr>
        <w:tabs>
          <w:tab w:val="left" w:pos="1276"/>
        </w:tabs>
        <w:spacing w:line="276" w:lineRule="auto"/>
        <w:ind w:left="0" w:firstLine="851"/>
        <w:jc w:val="both"/>
        <w:rPr>
          <w:color w:val="000000" w:themeColor="text1"/>
          <w:sz w:val="24"/>
          <w:szCs w:val="24"/>
        </w:rPr>
      </w:pPr>
      <w:r>
        <w:rPr>
          <w:color w:val="000000" w:themeColor="text1"/>
          <w:sz w:val="24"/>
          <w:szCs w:val="24"/>
        </w:rPr>
        <w:t xml:space="preserve">Į nacionaliniam saugumui užtikrinti svarbių įmonių ar nacionaliniam saugumui užtikrinti svarbių įrenginių ir turto sąrašą įtraukiama valstybės įmonė Lietuvos automobilių kelių direkcija, kuri patikėjimo teise valdys valstybinės reikšmės turtą – valstybinės reikšmės automobilių kelius. </w:t>
      </w:r>
    </w:p>
    <w:p w14:paraId="709D428A" w14:textId="186DC184" w:rsidR="00DA3301" w:rsidRPr="00AC2FC0" w:rsidRDefault="00AC2FC0" w:rsidP="00392FE7">
      <w:pPr>
        <w:spacing w:line="276" w:lineRule="auto"/>
        <w:ind w:firstLine="851"/>
        <w:jc w:val="both"/>
        <w:rPr>
          <w:sz w:val="24"/>
          <w:szCs w:val="24"/>
          <w:u w:val="single"/>
        </w:rPr>
      </w:pPr>
      <w:r w:rsidRPr="00AC2FC0">
        <w:rPr>
          <w:sz w:val="24"/>
          <w:szCs w:val="24"/>
          <w:u w:val="single"/>
        </w:rPr>
        <w:t>Lietuvos Respublikos Vyriausybės 2008 m. balandžio 24 d. nutarimo Nr. 358 „Dėl ministerijų, Lietuvos Respublikos Vyriausybės kanceliarijos, Vyriausybės įstaigų ir įstaigų prie ministerijų, kitų valstybės institucijų ir įstaigų sąrašo pagal grupes patvirtinimo“</w:t>
      </w:r>
      <w:r>
        <w:rPr>
          <w:sz w:val="24"/>
          <w:szCs w:val="24"/>
          <w:u w:val="single"/>
        </w:rPr>
        <w:t xml:space="preserve"> pakeitimo projektas</w:t>
      </w:r>
      <w:r w:rsidR="003B7B50">
        <w:rPr>
          <w:sz w:val="24"/>
          <w:szCs w:val="24"/>
          <w:u w:val="single"/>
        </w:rPr>
        <w:t>.</w:t>
      </w:r>
    </w:p>
    <w:p w14:paraId="118A8752" w14:textId="1DDF949C" w:rsidR="00DA3301" w:rsidRDefault="00AC2FC0" w:rsidP="00AC2FC0">
      <w:pPr>
        <w:pStyle w:val="Sraopastraipa"/>
        <w:numPr>
          <w:ilvl w:val="0"/>
          <w:numId w:val="8"/>
        </w:numPr>
        <w:tabs>
          <w:tab w:val="left" w:pos="1276"/>
        </w:tabs>
        <w:spacing w:line="276" w:lineRule="auto"/>
        <w:ind w:left="0" w:firstLine="851"/>
        <w:jc w:val="both"/>
        <w:rPr>
          <w:color w:val="000000" w:themeColor="text1"/>
          <w:sz w:val="24"/>
          <w:szCs w:val="24"/>
        </w:rPr>
      </w:pPr>
      <w:r>
        <w:rPr>
          <w:color w:val="000000" w:themeColor="text1"/>
          <w:sz w:val="24"/>
          <w:szCs w:val="24"/>
        </w:rPr>
        <w:t>Iš m</w:t>
      </w:r>
      <w:r w:rsidRPr="00AC2FC0">
        <w:rPr>
          <w:color w:val="000000" w:themeColor="text1"/>
          <w:sz w:val="24"/>
          <w:szCs w:val="24"/>
        </w:rPr>
        <w:t>inisterijų, Lietuvos Respublikos Vyriausybės kanceliarijos, Vyriausybės įstaigų ir įstaigų prie ministerijų, kitų valstyb</w:t>
      </w:r>
      <w:r>
        <w:rPr>
          <w:color w:val="000000" w:themeColor="text1"/>
          <w:sz w:val="24"/>
          <w:szCs w:val="24"/>
        </w:rPr>
        <w:t>ės institucijų ir įstaigų sąrašo II grupės išbraukiama biudžetinė įstaiga Kelių direkcija.</w:t>
      </w:r>
    </w:p>
    <w:p w14:paraId="10C55945" w14:textId="23EEBA4C" w:rsidR="003B7B50" w:rsidRPr="00AC2FC0" w:rsidRDefault="003B7B50" w:rsidP="003B7B50">
      <w:pPr>
        <w:spacing w:line="276" w:lineRule="auto"/>
        <w:ind w:firstLine="851"/>
        <w:jc w:val="both"/>
        <w:rPr>
          <w:sz w:val="24"/>
          <w:szCs w:val="24"/>
          <w:u w:val="single"/>
        </w:rPr>
      </w:pPr>
      <w:r w:rsidRPr="003B7B50">
        <w:rPr>
          <w:sz w:val="24"/>
          <w:szCs w:val="24"/>
          <w:u w:val="single"/>
        </w:rPr>
        <w:t xml:space="preserve">Lietuvos Respublikos Vyriausybės 2009 m. liepos 22 d. nutarimo Nr. 813 „Dėl Valstybės turto informacinės paieškos sistemos steigimo ir jos nuostatų patvirtinimo“ </w:t>
      </w:r>
      <w:r>
        <w:rPr>
          <w:sz w:val="24"/>
          <w:szCs w:val="24"/>
          <w:u w:val="single"/>
        </w:rPr>
        <w:t>pakeitimo projektas.</w:t>
      </w:r>
    </w:p>
    <w:p w14:paraId="0B804983" w14:textId="35B33793" w:rsidR="003B7B50" w:rsidRPr="00BA3479" w:rsidRDefault="003B7B50" w:rsidP="003B7B50">
      <w:pPr>
        <w:pStyle w:val="Sraopastraipa"/>
        <w:numPr>
          <w:ilvl w:val="0"/>
          <w:numId w:val="8"/>
        </w:numPr>
        <w:tabs>
          <w:tab w:val="left" w:pos="1276"/>
        </w:tabs>
        <w:spacing w:line="276" w:lineRule="auto"/>
        <w:ind w:left="0" w:firstLine="851"/>
        <w:jc w:val="both"/>
        <w:rPr>
          <w:color w:val="000000" w:themeColor="text1"/>
          <w:sz w:val="24"/>
          <w:szCs w:val="24"/>
        </w:rPr>
      </w:pPr>
      <w:r>
        <w:rPr>
          <w:color w:val="000000" w:themeColor="text1"/>
          <w:sz w:val="24"/>
          <w:szCs w:val="24"/>
        </w:rPr>
        <w:lastRenderedPageBreak/>
        <w:t>Atlikti redakciniai pataisymai keičiant biudžetinės įstaigos pavadinimą į valstybės įmonės pavadinimą;</w:t>
      </w:r>
    </w:p>
    <w:p w14:paraId="732B2F34" w14:textId="13116EA1" w:rsidR="003B7B50" w:rsidRDefault="00E15FE8" w:rsidP="003B7B50">
      <w:pPr>
        <w:spacing w:line="276" w:lineRule="auto"/>
        <w:ind w:firstLine="851"/>
        <w:jc w:val="both"/>
        <w:rPr>
          <w:sz w:val="24"/>
          <w:szCs w:val="24"/>
          <w:u w:val="single"/>
        </w:rPr>
      </w:pPr>
      <w:r w:rsidRPr="00E15FE8">
        <w:rPr>
          <w:sz w:val="24"/>
          <w:szCs w:val="24"/>
          <w:u w:val="single"/>
        </w:rPr>
        <w:t xml:space="preserve">Lietuvos Respublikos Vyriausybės 2010 m. spalio 20 d. nutarimo Nr. 1517 „Dėl įstaigų prie ministerijų“ </w:t>
      </w:r>
      <w:r>
        <w:rPr>
          <w:sz w:val="24"/>
          <w:szCs w:val="24"/>
          <w:u w:val="single"/>
        </w:rPr>
        <w:t>pakeitimo projektas.</w:t>
      </w:r>
    </w:p>
    <w:p w14:paraId="18677BA3" w14:textId="5C16A1AF" w:rsidR="00E15FE8" w:rsidRDefault="00E15FE8" w:rsidP="00E15FE8">
      <w:pPr>
        <w:pStyle w:val="Sraopastraipa"/>
        <w:numPr>
          <w:ilvl w:val="0"/>
          <w:numId w:val="8"/>
        </w:numPr>
        <w:tabs>
          <w:tab w:val="left" w:pos="1276"/>
        </w:tabs>
        <w:spacing w:line="276" w:lineRule="auto"/>
        <w:ind w:left="0" w:firstLine="851"/>
        <w:jc w:val="both"/>
        <w:rPr>
          <w:color w:val="000000" w:themeColor="text1"/>
          <w:sz w:val="24"/>
          <w:szCs w:val="24"/>
        </w:rPr>
      </w:pPr>
      <w:r>
        <w:rPr>
          <w:color w:val="000000" w:themeColor="text1"/>
          <w:sz w:val="24"/>
          <w:szCs w:val="24"/>
        </w:rPr>
        <w:t xml:space="preserve">Iš Susisiekimo ministerijos valdymo srities įgyvendinančių savininko teises ir pareigas įstaigų sąrašo </w:t>
      </w:r>
      <w:r w:rsidR="00F26BAA">
        <w:rPr>
          <w:color w:val="000000" w:themeColor="text1"/>
          <w:sz w:val="24"/>
          <w:szCs w:val="24"/>
        </w:rPr>
        <w:t>išbraukiama Kelių direk</w:t>
      </w:r>
      <w:r w:rsidR="00BB5D00">
        <w:rPr>
          <w:color w:val="000000" w:themeColor="text1"/>
          <w:sz w:val="24"/>
          <w:szCs w:val="24"/>
        </w:rPr>
        <w:t>ciją</w:t>
      </w:r>
      <w:r>
        <w:rPr>
          <w:color w:val="000000" w:themeColor="text1"/>
          <w:sz w:val="24"/>
          <w:szCs w:val="24"/>
        </w:rPr>
        <w:t>;</w:t>
      </w:r>
    </w:p>
    <w:p w14:paraId="1ECDE46B" w14:textId="504FB961" w:rsidR="00E15FE8" w:rsidRDefault="00CB7AE1" w:rsidP="003B7B50">
      <w:pPr>
        <w:spacing w:line="276" w:lineRule="auto"/>
        <w:ind w:firstLine="851"/>
        <w:jc w:val="both"/>
        <w:rPr>
          <w:sz w:val="24"/>
          <w:szCs w:val="24"/>
          <w:u w:val="single"/>
        </w:rPr>
      </w:pPr>
      <w:r w:rsidRPr="00CB7AE1">
        <w:rPr>
          <w:sz w:val="24"/>
          <w:szCs w:val="24"/>
          <w:u w:val="single"/>
        </w:rPr>
        <w:t>Lietuvos Respublikos Vyriausybės 2020 m. liepos 29 d. nutarimo Nr. 845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pakeitimo</w:t>
      </w:r>
      <w:r>
        <w:rPr>
          <w:sz w:val="24"/>
          <w:szCs w:val="24"/>
          <w:u w:val="single"/>
        </w:rPr>
        <w:t xml:space="preserve"> </w:t>
      </w:r>
      <w:r w:rsidR="008865B1">
        <w:rPr>
          <w:sz w:val="24"/>
          <w:szCs w:val="24"/>
          <w:u w:val="single"/>
        </w:rPr>
        <w:t>projektas.</w:t>
      </w:r>
    </w:p>
    <w:p w14:paraId="13382B8A" w14:textId="73A83158" w:rsidR="005327A1" w:rsidRDefault="005327A1" w:rsidP="005327A1">
      <w:pPr>
        <w:pStyle w:val="Sraopastraipa"/>
        <w:numPr>
          <w:ilvl w:val="0"/>
          <w:numId w:val="8"/>
        </w:numPr>
        <w:tabs>
          <w:tab w:val="left" w:pos="1276"/>
        </w:tabs>
        <w:spacing w:line="276" w:lineRule="auto"/>
        <w:ind w:left="0" w:firstLine="851"/>
        <w:jc w:val="both"/>
        <w:rPr>
          <w:color w:val="000000" w:themeColor="text1"/>
          <w:sz w:val="24"/>
          <w:szCs w:val="24"/>
          <w:lang w:val="en-US"/>
        </w:rPr>
      </w:pPr>
      <w:r>
        <w:rPr>
          <w:color w:val="000000" w:themeColor="text1"/>
          <w:sz w:val="24"/>
          <w:szCs w:val="24"/>
        </w:rPr>
        <w:t xml:space="preserve">Nutarimo projektu perskirstomos </w:t>
      </w:r>
      <w:r w:rsidRPr="005327A1">
        <w:rPr>
          <w:color w:val="000000" w:themeColor="text1"/>
          <w:sz w:val="24"/>
          <w:szCs w:val="24"/>
        </w:rPr>
        <w:t>Susisiekimo ministro valdymo sritims priskirtose valstybės institucijose ir įstaigose valstybės tarnautojų ir darbuotojų</w:t>
      </w:r>
      <w:r w:rsidRPr="005327A1">
        <w:rPr>
          <w:sz w:val="24"/>
          <w:szCs w:val="24"/>
        </w:rPr>
        <w:t>, dirbančių pagal darbo sutartis ir gaunančių darbo užmokestį iš valstybės biudžeto ir valstybės pinigų fondų,</w:t>
      </w:r>
      <w:r>
        <w:rPr>
          <w:sz w:val="24"/>
          <w:szCs w:val="24"/>
        </w:rPr>
        <w:t xml:space="preserve"> </w:t>
      </w:r>
      <w:r w:rsidRPr="005327A1">
        <w:rPr>
          <w:color w:val="000000" w:themeColor="text1"/>
          <w:sz w:val="24"/>
          <w:szCs w:val="24"/>
        </w:rPr>
        <w:t>parei</w:t>
      </w:r>
      <w:r>
        <w:rPr>
          <w:color w:val="000000" w:themeColor="text1"/>
          <w:sz w:val="24"/>
          <w:szCs w:val="24"/>
        </w:rPr>
        <w:t xml:space="preserve">gybės, kurių </w:t>
      </w:r>
      <w:r>
        <w:rPr>
          <w:color w:val="000000" w:themeColor="text1"/>
          <w:sz w:val="24"/>
          <w:szCs w:val="24"/>
          <w:lang w:val="en-US"/>
        </w:rPr>
        <w:t>1</w:t>
      </w:r>
      <w:r w:rsidR="003C1561">
        <w:rPr>
          <w:color w:val="000000" w:themeColor="text1"/>
          <w:sz w:val="24"/>
          <w:szCs w:val="24"/>
          <w:lang w:val="en-US"/>
        </w:rPr>
        <w:t>2</w:t>
      </w:r>
      <w:r>
        <w:rPr>
          <w:color w:val="000000" w:themeColor="text1"/>
          <w:sz w:val="24"/>
          <w:szCs w:val="24"/>
          <w:lang w:val="en-US"/>
        </w:rPr>
        <w:t xml:space="preserve"> </w:t>
      </w:r>
      <w:proofErr w:type="spellStart"/>
      <w:r>
        <w:rPr>
          <w:color w:val="000000" w:themeColor="text1"/>
          <w:sz w:val="24"/>
          <w:szCs w:val="24"/>
          <w:lang w:val="en-US"/>
        </w:rPr>
        <w:t>numatoma</w:t>
      </w:r>
      <w:proofErr w:type="spellEnd"/>
      <w:r>
        <w:rPr>
          <w:color w:val="000000" w:themeColor="text1"/>
          <w:sz w:val="24"/>
          <w:szCs w:val="24"/>
          <w:lang w:val="en-US"/>
        </w:rPr>
        <w:t xml:space="preserve"> </w:t>
      </w:r>
      <w:proofErr w:type="spellStart"/>
      <w:r>
        <w:rPr>
          <w:color w:val="000000" w:themeColor="text1"/>
          <w:sz w:val="24"/>
          <w:szCs w:val="24"/>
          <w:lang w:val="en-US"/>
        </w:rPr>
        <w:t>priskirti</w:t>
      </w:r>
      <w:proofErr w:type="spellEnd"/>
      <w:r>
        <w:rPr>
          <w:color w:val="000000" w:themeColor="text1"/>
          <w:sz w:val="24"/>
          <w:szCs w:val="24"/>
          <w:lang w:val="en-US"/>
        </w:rPr>
        <w:t xml:space="preserve"> </w:t>
      </w:r>
      <w:proofErr w:type="spellStart"/>
      <w:r>
        <w:rPr>
          <w:color w:val="000000" w:themeColor="text1"/>
          <w:sz w:val="24"/>
          <w:szCs w:val="24"/>
          <w:lang w:val="en-US"/>
        </w:rPr>
        <w:t>biud</w:t>
      </w:r>
      <w:r>
        <w:rPr>
          <w:color w:val="000000" w:themeColor="text1"/>
          <w:sz w:val="24"/>
          <w:szCs w:val="24"/>
        </w:rPr>
        <w:t>žetinei</w:t>
      </w:r>
      <w:proofErr w:type="spellEnd"/>
      <w:r>
        <w:rPr>
          <w:color w:val="000000" w:themeColor="text1"/>
          <w:sz w:val="24"/>
          <w:szCs w:val="24"/>
        </w:rPr>
        <w:t xml:space="preserve"> įstaigai Lietuvos transporto saugos administracijai ir </w:t>
      </w:r>
      <w:r>
        <w:rPr>
          <w:color w:val="000000" w:themeColor="text1"/>
          <w:sz w:val="24"/>
          <w:szCs w:val="24"/>
          <w:lang w:val="en-US"/>
        </w:rPr>
        <w:t>2</w:t>
      </w:r>
      <w:r w:rsidR="003C1561">
        <w:rPr>
          <w:color w:val="000000" w:themeColor="text1"/>
          <w:sz w:val="24"/>
          <w:szCs w:val="24"/>
          <w:lang w:val="en-US"/>
        </w:rPr>
        <w:t>8</w:t>
      </w:r>
      <w:r>
        <w:rPr>
          <w:color w:val="000000" w:themeColor="text1"/>
          <w:sz w:val="24"/>
          <w:szCs w:val="24"/>
        </w:rPr>
        <w:t xml:space="preserve"> numatoma priskirti Susisiekimo ministerijai, tuo </w:t>
      </w:r>
      <w:proofErr w:type="spellStart"/>
      <w:r w:rsidRPr="005327A1">
        <w:rPr>
          <w:color w:val="000000" w:themeColor="text1"/>
          <w:sz w:val="24"/>
          <w:szCs w:val="24"/>
          <w:lang w:val="en-US"/>
        </w:rPr>
        <w:t>pačiu</w:t>
      </w:r>
      <w:proofErr w:type="spellEnd"/>
      <w:r w:rsidRPr="005327A1">
        <w:rPr>
          <w:color w:val="000000" w:themeColor="text1"/>
          <w:sz w:val="24"/>
          <w:szCs w:val="24"/>
          <w:lang w:val="en-US"/>
        </w:rPr>
        <w:t xml:space="preserve"> </w:t>
      </w:r>
      <w:r>
        <w:rPr>
          <w:color w:val="000000" w:themeColor="text1"/>
          <w:sz w:val="24"/>
          <w:szCs w:val="24"/>
          <w:lang w:val="en-US"/>
        </w:rPr>
        <w:t xml:space="preserve">191 </w:t>
      </w:r>
      <w:proofErr w:type="spellStart"/>
      <w:r>
        <w:rPr>
          <w:color w:val="000000" w:themeColor="text1"/>
          <w:sz w:val="24"/>
          <w:szCs w:val="24"/>
          <w:lang w:val="en-US"/>
        </w:rPr>
        <w:t>pareigybe</w:t>
      </w:r>
      <w:proofErr w:type="spellEnd"/>
      <w:r>
        <w:rPr>
          <w:color w:val="000000" w:themeColor="text1"/>
          <w:sz w:val="24"/>
          <w:szCs w:val="24"/>
          <w:lang w:val="en-US"/>
        </w:rPr>
        <w:t xml:space="preserve"> </w:t>
      </w:r>
      <w:proofErr w:type="spellStart"/>
      <w:r>
        <w:rPr>
          <w:color w:val="000000" w:themeColor="text1"/>
          <w:sz w:val="24"/>
          <w:szCs w:val="24"/>
          <w:lang w:val="en-US"/>
        </w:rPr>
        <w:t>mažinant</w:t>
      </w:r>
      <w:proofErr w:type="spellEnd"/>
      <w:r>
        <w:rPr>
          <w:color w:val="000000" w:themeColor="text1"/>
          <w:sz w:val="24"/>
          <w:szCs w:val="24"/>
          <w:lang w:val="en-US"/>
        </w:rPr>
        <w:t xml:space="preserve"> </w:t>
      </w:r>
      <w:proofErr w:type="spellStart"/>
      <w:r>
        <w:rPr>
          <w:color w:val="000000" w:themeColor="text1"/>
          <w:sz w:val="24"/>
          <w:szCs w:val="24"/>
          <w:lang w:val="en-US"/>
        </w:rPr>
        <w:t>bendrą</w:t>
      </w:r>
      <w:proofErr w:type="spellEnd"/>
      <w:r>
        <w:rPr>
          <w:color w:val="000000" w:themeColor="text1"/>
          <w:sz w:val="24"/>
          <w:szCs w:val="24"/>
          <w:lang w:val="en-US"/>
        </w:rPr>
        <w:t xml:space="preserve"> </w:t>
      </w:r>
      <w:proofErr w:type="spellStart"/>
      <w:r>
        <w:rPr>
          <w:color w:val="000000" w:themeColor="text1"/>
          <w:sz w:val="24"/>
          <w:szCs w:val="24"/>
          <w:lang w:val="en-US"/>
        </w:rPr>
        <w:t>d</w:t>
      </w:r>
      <w:r w:rsidRPr="005327A1">
        <w:rPr>
          <w:color w:val="000000" w:themeColor="text1"/>
          <w:sz w:val="24"/>
          <w:szCs w:val="24"/>
          <w:lang w:val="en-US"/>
        </w:rPr>
        <w:t>idžiausi</w:t>
      </w:r>
      <w:r>
        <w:rPr>
          <w:color w:val="000000" w:themeColor="text1"/>
          <w:sz w:val="24"/>
          <w:szCs w:val="24"/>
          <w:lang w:val="en-US"/>
        </w:rPr>
        <w:t>ą</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leistin</w:t>
      </w:r>
      <w:r>
        <w:rPr>
          <w:color w:val="000000" w:themeColor="text1"/>
          <w:sz w:val="24"/>
          <w:szCs w:val="24"/>
          <w:lang w:val="en-US"/>
        </w:rPr>
        <w:t>ą</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valstybės</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tarnautojų</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ir</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darbuotojų</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dirbančių</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pagal</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darbo</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sutartis</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ir</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gaunančių</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darbo</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užmokestį</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iš</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valstybės</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biudžeto</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ir</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valstybės</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pinigų</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fondų</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pareigybių</w:t>
      </w:r>
      <w:proofErr w:type="spellEnd"/>
      <w:r w:rsidRPr="005327A1">
        <w:rPr>
          <w:color w:val="000000" w:themeColor="text1"/>
          <w:sz w:val="24"/>
          <w:szCs w:val="24"/>
          <w:lang w:val="en-US"/>
        </w:rPr>
        <w:t xml:space="preserve"> </w:t>
      </w:r>
      <w:proofErr w:type="spellStart"/>
      <w:r w:rsidRPr="005327A1">
        <w:rPr>
          <w:color w:val="000000" w:themeColor="text1"/>
          <w:sz w:val="24"/>
          <w:szCs w:val="24"/>
          <w:lang w:val="en-US"/>
        </w:rPr>
        <w:t>skaiči</w:t>
      </w:r>
      <w:r>
        <w:rPr>
          <w:color w:val="000000" w:themeColor="text1"/>
          <w:sz w:val="24"/>
          <w:szCs w:val="24"/>
          <w:lang w:val="en-US"/>
        </w:rPr>
        <w:t>ų</w:t>
      </w:r>
      <w:proofErr w:type="spellEnd"/>
      <w:r>
        <w:rPr>
          <w:color w:val="000000" w:themeColor="text1"/>
          <w:sz w:val="24"/>
          <w:szCs w:val="24"/>
          <w:lang w:val="en-US"/>
        </w:rPr>
        <w:t>.</w:t>
      </w:r>
    </w:p>
    <w:p w14:paraId="1B9160F6" w14:textId="77777777" w:rsidR="00AA4941" w:rsidRDefault="00AA4941" w:rsidP="00AA4941">
      <w:pPr>
        <w:pStyle w:val="Sraopastraipa"/>
        <w:tabs>
          <w:tab w:val="left" w:pos="1276"/>
        </w:tabs>
        <w:spacing w:line="276" w:lineRule="auto"/>
        <w:ind w:left="851"/>
        <w:jc w:val="both"/>
        <w:rPr>
          <w:color w:val="000000" w:themeColor="text1"/>
          <w:sz w:val="24"/>
          <w:szCs w:val="24"/>
          <w:lang w:val="en-US"/>
        </w:rPr>
      </w:pPr>
      <w:r>
        <w:rPr>
          <w:color w:val="000000" w:themeColor="text1"/>
          <w:sz w:val="24"/>
          <w:szCs w:val="24"/>
          <w:lang w:val="en-US"/>
        </w:rPr>
        <w:t xml:space="preserve">Lietuvos </w:t>
      </w:r>
      <w:proofErr w:type="spellStart"/>
      <w:r>
        <w:rPr>
          <w:color w:val="000000" w:themeColor="text1"/>
          <w:sz w:val="24"/>
          <w:szCs w:val="24"/>
          <w:lang w:val="en-US"/>
        </w:rPr>
        <w:t>transporto</w:t>
      </w:r>
      <w:proofErr w:type="spellEnd"/>
      <w:r>
        <w:rPr>
          <w:color w:val="000000" w:themeColor="text1"/>
          <w:sz w:val="24"/>
          <w:szCs w:val="24"/>
          <w:lang w:val="en-US"/>
        </w:rPr>
        <w:t xml:space="preserve"> </w:t>
      </w:r>
      <w:proofErr w:type="spellStart"/>
      <w:r>
        <w:rPr>
          <w:color w:val="000000" w:themeColor="text1"/>
          <w:sz w:val="24"/>
          <w:szCs w:val="24"/>
          <w:lang w:val="en-US"/>
        </w:rPr>
        <w:t>saugos</w:t>
      </w:r>
      <w:proofErr w:type="spellEnd"/>
      <w:r>
        <w:rPr>
          <w:color w:val="000000" w:themeColor="text1"/>
          <w:sz w:val="24"/>
          <w:szCs w:val="24"/>
          <w:lang w:val="en-US"/>
        </w:rPr>
        <w:t xml:space="preserve"> </w:t>
      </w:r>
      <w:proofErr w:type="spellStart"/>
      <w:r>
        <w:rPr>
          <w:color w:val="000000" w:themeColor="text1"/>
          <w:sz w:val="24"/>
          <w:szCs w:val="24"/>
          <w:lang w:val="en-US"/>
        </w:rPr>
        <w:t>administracijai</w:t>
      </w:r>
      <w:proofErr w:type="spellEnd"/>
      <w:r>
        <w:rPr>
          <w:color w:val="000000" w:themeColor="text1"/>
          <w:sz w:val="24"/>
          <w:szCs w:val="24"/>
          <w:lang w:val="en-US"/>
        </w:rPr>
        <w:t xml:space="preserve"> </w:t>
      </w:r>
      <w:proofErr w:type="spellStart"/>
      <w:r>
        <w:rPr>
          <w:color w:val="000000" w:themeColor="text1"/>
          <w:sz w:val="24"/>
          <w:szCs w:val="24"/>
          <w:lang w:val="en-US"/>
        </w:rPr>
        <w:t>reikalingos</w:t>
      </w:r>
      <w:proofErr w:type="spellEnd"/>
      <w:r>
        <w:rPr>
          <w:color w:val="000000" w:themeColor="text1"/>
          <w:sz w:val="24"/>
          <w:szCs w:val="24"/>
          <w:lang w:val="en-US"/>
        </w:rPr>
        <w:t xml:space="preserve"> </w:t>
      </w:r>
      <w:proofErr w:type="spellStart"/>
      <w:r>
        <w:rPr>
          <w:color w:val="000000" w:themeColor="text1"/>
          <w:sz w:val="24"/>
          <w:szCs w:val="24"/>
          <w:lang w:val="en-US"/>
        </w:rPr>
        <w:t>pareigybės</w:t>
      </w:r>
      <w:proofErr w:type="spellEnd"/>
      <w:r>
        <w:rPr>
          <w:color w:val="000000" w:themeColor="text1"/>
          <w:sz w:val="24"/>
          <w:szCs w:val="24"/>
          <w:lang w:val="en-US"/>
        </w:rPr>
        <w:t>:</w:t>
      </w:r>
    </w:p>
    <w:p w14:paraId="33417BDC" w14:textId="77777777" w:rsidR="00AA4941" w:rsidRPr="000E3542" w:rsidRDefault="00AA4941" w:rsidP="00AA4941">
      <w:pPr>
        <w:pStyle w:val="Sraopastraipa"/>
        <w:numPr>
          <w:ilvl w:val="0"/>
          <w:numId w:val="9"/>
        </w:numPr>
        <w:tabs>
          <w:tab w:val="left" w:pos="1276"/>
        </w:tabs>
        <w:spacing w:line="276" w:lineRule="auto"/>
        <w:jc w:val="both"/>
        <w:rPr>
          <w:color w:val="000000" w:themeColor="text1"/>
          <w:sz w:val="24"/>
          <w:szCs w:val="24"/>
          <w:lang w:val="en-US"/>
        </w:rPr>
      </w:pPr>
      <w:r>
        <w:rPr>
          <w:color w:val="000000" w:themeColor="text1"/>
          <w:sz w:val="24"/>
          <w:szCs w:val="24"/>
          <w:lang w:val="en-US"/>
        </w:rPr>
        <w:t>5</w:t>
      </w:r>
      <w:r w:rsidRPr="000E3542">
        <w:rPr>
          <w:color w:val="000000" w:themeColor="text1"/>
          <w:sz w:val="24"/>
          <w:szCs w:val="24"/>
          <w:lang w:val="en-US"/>
        </w:rPr>
        <w:t xml:space="preserve"> </w:t>
      </w:r>
      <w:proofErr w:type="spellStart"/>
      <w:r>
        <w:rPr>
          <w:color w:val="000000" w:themeColor="text1"/>
          <w:sz w:val="24"/>
          <w:szCs w:val="24"/>
          <w:lang w:val="en-US"/>
        </w:rPr>
        <w:t>pareigybės</w:t>
      </w:r>
      <w:proofErr w:type="spellEnd"/>
      <w:r w:rsidRPr="000E3542">
        <w:rPr>
          <w:color w:val="000000" w:themeColor="text1"/>
          <w:sz w:val="24"/>
          <w:szCs w:val="24"/>
          <w:lang w:val="en-US"/>
        </w:rPr>
        <w:t xml:space="preserve"> – </w:t>
      </w:r>
      <w:proofErr w:type="spellStart"/>
      <w:r w:rsidRPr="000E3542">
        <w:rPr>
          <w:color w:val="000000" w:themeColor="text1"/>
          <w:sz w:val="24"/>
          <w:szCs w:val="24"/>
          <w:lang w:val="en-US"/>
        </w:rPr>
        <w:t>dviračių</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triračių</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keturračių</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Reglamentas</w:t>
      </w:r>
      <w:proofErr w:type="spellEnd"/>
      <w:r w:rsidRPr="000E3542">
        <w:rPr>
          <w:color w:val="000000" w:themeColor="text1"/>
          <w:sz w:val="24"/>
          <w:szCs w:val="24"/>
          <w:lang w:val="en-US"/>
        </w:rPr>
        <w:t xml:space="preserve"> 168/2013), ne </w:t>
      </w:r>
      <w:proofErr w:type="spellStart"/>
      <w:r w:rsidRPr="000E3542">
        <w:rPr>
          <w:color w:val="000000" w:themeColor="text1"/>
          <w:sz w:val="24"/>
          <w:szCs w:val="24"/>
          <w:lang w:val="en-US"/>
        </w:rPr>
        <w:t>keliais</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judančių</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mechanizmų</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vidaus</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degimo</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variklių</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Reglamentas</w:t>
      </w:r>
      <w:proofErr w:type="spellEnd"/>
      <w:r w:rsidRPr="000E3542">
        <w:rPr>
          <w:color w:val="000000" w:themeColor="text1"/>
          <w:sz w:val="24"/>
          <w:szCs w:val="24"/>
          <w:lang w:val="en-US"/>
        </w:rPr>
        <w:t xml:space="preserve"> 2016/1628), automobilių </w:t>
      </w:r>
      <w:proofErr w:type="spellStart"/>
      <w:r w:rsidRPr="000E3542">
        <w:rPr>
          <w:color w:val="000000" w:themeColor="text1"/>
          <w:sz w:val="24"/>
          <w:szCs w:val="24"/>
          <w:lang w:val="en-US"/>
        </w:rPr>
        <w:t>ir</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priekabų</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Reglamentas</w:t>
      </w:r>
      <w:proofErr w:type="spellEnd"/>
      <w:r w:rsidRPr="000E3542">
        <w:rPr>
          <w:color w:val="000000" w:themeColor="text1"/>
          <w:sz w:val="24"/>
          <w:szCs w:val="24"/>
          <w:lang w:val="en-US"/>
        </w:rPr>
        <w:t xml:space="preserve"> 2018/858) </w:t>
      </w:r>
      <w:proofErr w:type="spellStart"/>
      <w:r w:rsidRPr="000E3542">
        <w:rPr>
          <w:color w:val="000000" w:themeColor="text1"/>
          <w:sz w:val="24"/>
          <w:szCs w:val="24"/>
          <w:lang w:val="en-US"/>
        </w:rPr>
        <w:t>tipo</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patvirtinimui</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ir</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rinkos</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priežiūrai</w:t>
      </w:r>
      <w:proofErr w:type="spellEnd"/>
      <w:r w:rsidRPr="000E3542">
        <w:rPr>
          <w:color w:val="000000" w:themeColor="text1"/>
          <w:sz w:val="24"/>
          <w:szCs w:val="24"/>
          <w:lang w:val="en-US"/>
        </w:rPr>
        <w:t>;</w:t>
      </w:r>
    </w:p>
    <w:p w14:paraId="72396D20" w14:textId="77777777" w:rsidR="00AA4941" w:rsidRPr="000E3542" w:rsidRDefault="00AA4941" w:rsidP="00AA4941">
      <w:pPr>
        <w:pStyle w:val="Sraopastraipa"/>
        <w:numPr>
          <w:ilvl w:val="0"/>
          <w:numId w:val="9"/>
        </w:numPr>
        <w:tabs>
          <w:tab w:val="left" w:pos="1276"/>
        </w:tabs>
        <w:spacing w:line="276" w:lineRule="auto"/>
        <w:jc w:val="both"/>
        <w:rPr>
          <w:color w:val="000000" w:themeColor="text1"/>
          <w:sz w:val="24"/>
          <w:szCs w:val="24"/>
          <w:lang w:val="en-US"/>
        </w:rPr>
      </w:pPr>
      <w:r w:rsidRPr="000E3542">
        <w:rPr>
          <w:color w:val="000000" w:themeColor="text1"/>
          <w:sz w:val="24"/>
          <w:szCs w:val="24"/>
          <w:lang w:val="en-US"/>
        </w:rPr>
        <w:t xml:space="preserve">7 </w:t>
      </w:r>
      <w:proofErr w:type="spellStart"/>
      <w:r>
        <w:rPr>
          <w:color w:val="000000" w:themeColor="text1"/>
          <w:sz w:val="24"/>
          <w:szCs w:val="24"/>
          <w:lang w:val="en-US"/>
        </w:rPr>
        <w:t>pareigybės</w:t>
      </w:r>
      <w:proofErr w:type="spellEnd"/>
      <w:r w:rsidRPr="000E3542">
        <w:rPr>
          <w:color w:val="000000" w:themeColor="text1"/>
          <w:sz w:val="24"/>
          <w:szCs w:val="24"/>
          <w:lang w:val="en-US"/>
        </w:rPr>
        <w:t xml:space="preserve"> – </w:t>
      </w:r>
      <w:proofErr w:type="spellStart"/>
      <w:r w:rsidRPr="000E3542">
        <w:rPr>
          <w:color w:val="000000" w:themeColor="text1"/>
          <w:sz w:val="24"/>
          <w:szCs w:val="24"/>
          <w:lang w:val="en-US"/>
        </w:rPr>
        <w:t>bepiločių</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orlaivių</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Reglamentai</w:t>
      </w:r>
      <w:proofErr w:type="spellEnd"/>
      <w:r w:rsidRPr="000E3542">
        <w:rPr>
          <w:color w:val="000000" w:themeColor="text1"/>
          <w:sz w:val="24"/>
          <w:szCs w:val="24"/>
          <w:lang w:val="en-US"/>
        </w:rPr>
        <w:t xml:space="preserve"> 2019/945 </w:t>
      </w:r>
      <w:proofErr w:type="spellStart"/>
      <w:r w:rsidRPr="000E3542">
        <w:rPr>
          <w:color w:val="000000" w:themeColor="text1"/>
          <w:sz w:val="24"/>
          <w:szCs w:val="24"/>
          <w:lang w:val="en-US"/>
        </w:rPr>
        <w:t>ir</w:t>
      </w:r>
      <w:proofErr w:type="spellEnd"/>
      <w:r w:rsidRPr="000E3542">
        <w:rPr>
          <w:color w:val="000000" w:themeColor="text1"/>
          <w:sz w:val="24"/>
          <w:szCs w:val="24"/>
          <w:lang w:val="en-US"/>
        </w:rPr>
        <w:t xml:space="preserve"> 2019/947) </w:t>
      </w:r>
      <w:proofErr w:type="spellStart"/>
      <w:r w:rsidRPr="000E3542">
        <w:rPr>
          <w:color w:val="000000" w:themeColor="text1"/>
          <w:sz w:val="24"/>
          <w:szCs w:val="24"/>
          <w:lang w:val="en-US"/>
        </w:rPr>
        <w:t>notifikavimui</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ir</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rinkos</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priežiūrai</w:t>
      </w:r>
      <w:proofErr w:type="spellEnd"/>
      <w:r w:rsidRPr="000E3542">
        <w:rPr>
          <w:color w:val="000000" w:themeColor="text1"/>
          <w:sz w:val="24"/>
          <w:szCs w:val="24"/>
          <w:lang w:val="en-US"/>
        </w:rPr>
        <w:t>;</w:t>
      </w:r>
    </w:p>
    <w:p w14:paraId="7D773D9F" w14:textId="77777777" w:rsidR="00AA4941" w:rsidRDefault="00AA4941" w:rsidP="00AA4941">
      <w:pPr>
        <w:pStyle w:val="Sraopastraipa"/>
        <w:tabs>
          <w:tab w:val="left" w:pos="1276"/>
        </w:tabs>
        <w:spacing w:line="276" w:lineRule="auto"/>
        <w:ind w:left="851"/>
        <w:jc w:val="both"/>
        <w:rPr>
          <w:color w:val="000000" w:themeColor="text1"/>
          <w:sz w:val="24"/>
          <w:szCs w:val="24"/>
          <w:lang w:val="en-US"/>
        </w:rPr>
      </w:pPr>
      <w:proofErr w:type="spellStart"/>
      <w:r>
        <w:rPr>
          <w:color w:val="000000" w:themeColor="text1"/>
          <w:sz w:val="24"/>
          <w:szCs w:val="24"/>
          <w:lang w:val="en-US"/>
        </w:rPr>
        <w:t>Susisiekimo</w:t>
      </w:r>
      <w:proofErr w:type="spellEnd"/>
      <w:r>
        <w:rPr>
          <w:color w:val="000000" w:themeColor="text1"/>
          <w:sz w:val="24"/>
          <w:szCs w:val="24"/>
          <w:lang w:val="en-US"/>
        </w:rPr>
        <w:t xml:space="preserve"> </w:t>
      </w:r>
      <w:proofErr w:type="spellStart"/>
      <w:r>
        <w:rPr>
          <w:color w:val="000000" w:themeColor="text1"/>
          <w:sz w:val="24"/>
          <w:szCs w:val="24"/>
          <w:lang w:val="en-US"/>
        </w:rPr>
        <w:t>ministerijai</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reikalingos</w:t>
      </w:r>
      <w:proofErr w:type="spellEnd"/>
      <w:r w:rsidRPr="000E3542">
        <w:rPr>
          <w:color w:val="000000" w:themeColor="text1"/>
          <w:sz w:val="24"/>
          <w:szCs w:val="24"/>
          <w:lang w:val="en-US"/>
        </w:rPr>
        <w:t xml:space="preserve"> </w:t>
      </w:r>
      <w:proofErr w:type="spellStart"/>
      <w:r w:rsidRPr="000E3542">
        <w:rPr>
          <w:color w:val="000000" w:themeColor="text1"/>
          <w:sz w:val="24"/>
          <w:szCs w:val="24"/>
          <w:lang w:val="en-US"/>
        </w:rPr>
        <w:t>pareigybės</w:t>
      </w:r>
      <w:proofErr w:type="spellEnd"/>
      <w:r w:rsidRPr="000E3542">
        <w:rPr>
          <w:color w:val="000000" w:themeColor="text1"/>
          <w:sz w:val="24"/>
          <w:szCs w:val="24"/>
          <w:lang w:val="en-US"/>
        </w:rPr>
        <w:t>:</w:t>
      </w:r>
    </w:p>
    <w:p w14:paraId="62840248" w14:textId="7B64814A" w:rsidR="00AA4941" w:rsidRDefault="005D0B06" w:rsidP="00AA4941">
      <w:pPr>
        <w:pStyle w:val="Sraopastraipa"/>
        <w:numPr>
          <w:ilvl w:val="0"/>
          <w:numId w:val="9"/>
        </w:numPr>
        <w:tabs>
          <w:tab w:val="left" w:pos="1276"/>
        </w:tabs>
        <w:spacing w:line="276" w:lineRule="auto"/>
        <w:jc w:val="both"/>
        <w:rPr>
          <w:color w:val="000000" w:themeColor="text1"/>
          <w:sz w:val="24"/>
          <w:szCs w:val="24"/>
          <w:lang w:val="en-US"/>
        </w:rPr>
      </w:pPr>
      <w:r>
        <w:rPr>
          <w:color w:val="000000" w:themeColor="text1"/>
          <w:sz w:val="24"/>
          <w:szCs w:val="24"/>
          <w:lang w:val="en-US"/>
        </w:rPr>
        <w:t>9</w:t>
      </w:r>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pareigybės</w:t>
      </w:r>
      <w:proofErr w:type="spellEnd"/>
      <w:r w:rsidR="00AA4941" w:rsidRPr="009860AF">
        <w:rPr>
          <w:color w:val="000000" w:themeColor="text1"/>
          <w:sz w:val="24"/>
          <w:szCs w:val="24"/>
          <w:lang w:val="en-US"/>
        </w:rPr>
        <w:t xml:space="preserve"> – </w:t>
      </w:r>
      <w:proofErr w:type="spellStart"/>
      <w:r w:rsidR="00AA4941" w:rsidRPr="009860AF">
        <w:rPr>
          <w:color w:val="000000" w:themeColor="text1"/>
          <w:sz w:val="24"/>
          <w:szCs w:val="24"/>
          <w:lang w:val="en-US"/>
        </w:rPr>
        <w:t>vykdyti</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viešojo</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administravimo</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funkcijas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pa</w:t>
      </w:r>
      <w:r w:rsidR="00AA4941">
        <w:rPr>
          <w:color w:val="000000" w:themeColor="text1"/>
          <w:sz w:val="24"/>
          <w:szCs w:val="24"/>
          <w:lang w:val="en-US"/>
        </w:rPr>
        <w:t>i</w:t>
      </w:r>
      <w:r w:rsidR="00AA4941" w:rsidRPr="009860AF">
        <w:rPr>
          <w:color w:val="000000" w:themeColor="text1"/>
          <w:sz w:val="24"/>
          <w:szCs w:val="24"/>
          <w:lang w:val="en-US"/>
        </w:rPr>
        <w:t>mant</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žemes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visuomenės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poreikiams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funkcija</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perimama</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i</w:t>
      </w:r>
      <w:proofErr w:type="spellEnd"/>
      <w:r w:rsidR="00AA4941" w:rsidRPr="009860AF">
        <w:rPr>
          <w:color w:val="000000" w:themeColor="text1"/>
          <w:sz w:val="24"/>
          <w:szCs w:val="24"/>
        </w:rPr>
        <w:t>š Kelių direkcijos) – ž</w:t>
      </w:r>
      <w:proofErr w:type="spellStart"/>
      <w:r w:rsidR="00AA4941" w:rsidRPr="009860AF">
        <w:rPr>
          <w:color w:val="000000" w:themeColor="text1"/>
          <w:sz w:val="24"/>
          <w:szCs w:val="24"/>
          <w:lang w:val="en-US"/>
        </w:rPr>
        <w:t>ymų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padarymas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Nekilnojamojo</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turto</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registre</w:t>
      </w:r>
      <w:proofErr w:type="spellEnd"/>
      <w:r w:rsidR="00AA4941" w:rsidRPr="009860AF">
        <w:rPr>
          <w:color w:val="000000" w:themeColor="text1"/>
          <w:sz w:val="24"/>
          <w:szCs w:val="24"/>
          <w:lang w:val="en-US"/>
        </w:rPr>
        <w:t xml:space="preserve"> (NTR), </w:t>
      </w:r>
      <w:proofErr w:type="spellStart"/>
      <w:r w:rsidR="00AA4941" w:rsidRPr="009860AF">
        <w:rPr>
          <w:color w:val="000000" w:themeColor="text1"/>
          <w:sz w:val="24"/>
          <w:szCs w:val="24"/>
          <w:lang w:val="en-US"/>
        </w:rPr>
        <w:t>paraiškų</w:t>
      </w:r>
      <w:proofErr w:type="spellEnd"/>
      <w:r w:rsidR="00AA4941" w:rsidRPr="009860AF">
        <w:rPr>
          <w:color w:val="000000" w:themeColor="text1"/>
          <w:sz w:val="24"/>
          <w:szCs w:val="24"/>
          <w:lang w:val="en-US"/>
        </w:rPr>
        <w:t>/</w:t>
      </w:r>
      <w:proofErr w:type="spellStart"/>
      <w:r w:rsidR="00AA4941" w:rsidRPr="009860AF">
        <w:rPr>
          <w:color w:val="000000" w:themeColor="text1"/>
          <w:sz w:val="24"/>
          <w:szCs w:val="24"/>
          <w:lang w:val="en-US"/>
        </w:rPr>
        <w:t>užduočių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rengimas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ir</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derinimas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kvalifikacinių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reikalavimų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paslaugos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teikėjams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rengimas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ir</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derinimas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techn</w:t>
      </w:r>
      <w:r w:rsidR="00AA4941">
        <w:rPr>
          <w:color w:val="000000" w:themeColor="text1"/>
          <w:sz w:val="24"/>
          <w:szCs w:val="24"/>
          <w:lang w:val="en-US"/>
        </w:rPr>
        <w:t>inių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specifikacijų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rengimas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ir</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derinimas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projektų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koordinavimas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Žemės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paėmimo</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dokumentų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registro</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informacinėje</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sistemoje</w:t>
      </w:r>
      <w:proofErr w:type="spellEnd"/>
      <w:r w:rsidR="00AA4941" w:rsidRPr="009860AF">
        <w:rPr>
          <w:color w:val="000000" w:themeColor="text1"/>
          <w:sz w:val="24"/>
          <w:szCs w:val="24"/>
          <w:lang w:val="en-US"/>
        </w:rPr>
        <w:t xml:space="preserve"> (ŽPDRIS) </w:t>
      </w:r>
      <w:proofErr w:type="spellStart"/>
      <w:r w:rsidR="00AA4941" w:rsidRPr="009860AF">
        <w:rPr>
          <w:color w:val="000000" w:themeColor="text1"/>
          <w:sz w:val="24"/>
          <w:szCs w:val="24"/>
          <w:lang w:val="en-US"/>
        </w:rPr>
        <w:t>nuo</w:t>
      </w:r>
      <w:proofErr w:type="spellEnd"/>
      <w:r w:rsidR="00AA4941" w:rsidRPr="009860AF">
        <w:rPr>
          <w:color w:val="000000" w:themeColor="text1"/>
          <w:sz w:val="24"/>
          <w:szCs w:val="24"/>
          <w:lang w:val="en-US"/>
        </w:rPr>
        <w:t xml:space="preserve"> LRV </w:t>
      </w:r>
      <w:proofErr w:type="spellStart"/>
      <w:r w:rsidR="00AA4941" w:rsidRPr="009860AF">
        <w:rPr>
          <w:color w:val="000000" w:themeColor="text1"/>
          <w:sz w:val="24"/>
          <w:szCs w:val="24"/>
          <w:lang w:val="en-US"/>
        </w:rPr>
        <w:t>nutarimo</w:t>
      </w:r>
      <w:proofErr w:type="spellEnd"/>
      <w:r w:rsidR="00AA4941">
        <w:rPr>
          <w:color w:val="000000" w:themeColor="text1"/>
          <w:sz w:val="24"/>
          <w:szCs w:val="24"/>
          <w:lang w:val="en-US"/>
        </w:rPr>
        <w:t xml:space="preserve"> </w:t>
      </w:r>
      <w:proofErr w:type="spellStart"/>
      <w:r w:rsidR="00AA4941">
        <w:rPr>
          <w:color w:val="000000" w:themeColor="text1"/>
          <w:sz w:val="24"/>
          <w:szCs w:val="24"/>
          <w:lang w:val="en-US"/>
        </w:rPr>
        <w:t>parengimo</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iki</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sklypų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įregistravimo</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valstybės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vardu</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projekto</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viešinimo</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procedūrų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užtikrinimas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skundų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prašymų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ir</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pretenzijų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nagrinėjimas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žemės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projekto</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derinimas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su</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žemės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sklypų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savininkais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kaimynais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ir</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Nacionaline</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žemės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tarnyba</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prie</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Ž</w:t>
      </w:r>
      <w:r w:rsidR="00AA4941">
        <w:rPr>
          <w:color w:val="000000" w:themeColor="text1"/>
          <w:sz w:val="24"/>
          <w:szCs w:val="24"/>
          <w:lang w:val="en-US"/>
        </w:rPr>
        <w:t>emės</w:t>
      </w:r>
      <w:proofErr w:type="spellEnd"/>
      <w:r w:rsidR="00AA4941">
        <w:rPr>
          <w:color w:val="000000" w:themeColor="text1"/>
          <w:sz w:val="24"/>
          <w:szCs w:val="24"/>
          <w:lang w:val="en-US"/>
        </w:rPr>
        <w:t xml:space="preserve"> </w:t>
      </w:r>
      <w:proofErr w:type="spellStart"/>
      <w:r w:rsidR="00AA4941">
        <w:rPr>
          <w:color w:val="000000" w:themeColor="text1"/>
          <w:sz w:val="24"/>
          <w:szCs w:val="24"/>
          <w:lang w:val="en-US"/>
        </w:rPr>
        <w:t>ūkio</w:t>
      </w:r>
      <w:proofErr w:type="spellEnd"/>
      <w:r w:rsidR="00AA4941">
        <w:rPr>
          <w:color w:val="000000" w:themeColor="text1"/>
          <w:sz w:val="24"/>
          <w:szCs w:val="24"/>
          <w:lang w:val="en-US"/>
        </w:rPr>
        <w:t xml:space="preserve"> </w:t>
      </w:r>
      <w:proofErr w:type="spellStart"/>
      <w:r w:rsidR="00AA4941">
        <w:rPr>
          <w:color w:val="000000" w:themeColor="text1"/>
          <w:sz w:val="24"/>
          <w:szCs w:val="24"/>
          <w:lang w:val="en-US"/>
        </w:rPr>
        <w:t>ministerijos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sutarčių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siuntimas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kiekvienam</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žemės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sklypo</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savininkui</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atsiskaitymo</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procedūros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su</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žemės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sklypų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savininkais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žemės</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sklypų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ir</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statinių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įregistravimas</w:t>
      </w:r>
      <w:proofErr w:type="spellEnd"/>
      <w:r w:rsidR="00AA4941" w:rsidRPr="009860AF">
        <w:rPr>
          <w:color w:val="000000" w:themeColor="text1"/>
          <w:sz w:val="24"/>
          <w:szCs w:val="24"/>
          <w:lang w:val="en-US"/>
        </w:rPr>
        <w:t xml:space="preserve"> į NTR </w:t>
      </w:r>
      <w:proofErr w:type="spellStart"/>
      <w:r w:rsidR="00AA4941" w:rsidRPr="009860AF">
        <w:rPr>
          <w:color w:val="000000" w:themeColor="text1"/>
          <w:sz w:val="24"/>
          <w:szCs w:val="24"/>
          <w:lang w:val="en-US"/>
        </w:rPr>
        <w:t>ir</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žymų</w:t>
      </w:r>
      <w:proofErr w:type="spellEnd"/>
      <w:r w:rsidR="00AA4941" w:rsidRPr="009860AF">
        <w:rPr>
          <w:color w:val="000000" w:themeColor="text1"/>
          <w:sz w:val="24"/>
          <w:szCs w:val="24"/>
          <w:lang w:val="en-US"/>
        </w:rPr>
        <w:t xml:space="preserve"> </w:t>
      </w:r>
      <w:proofErr w:type="spellStart"/>
      <w:r w:rsidR="00AA4941" w:rsidRPr="009860AF">
        <w:rPr>
          <w:color w:val="000000" w:themeColor="text1"/>
          <w:sz w:val="24"/>
          <w:szCs w:val="24"/>
          <w:lang w:val="en-US"/>
        </w:rPr>
        <w:t>nuėmimas</w:t>
      </w:r>
      <w:proofErr w:type="spellEnd"/>
      <w:r w:rsidR="00AA4941" w:rsidRPr="009860AF">
        <w:rPr>
          <w:color w:val="000000" w:themeColor="text1"/>
          <w:sz w:val="24"/>
          <w:szCs w:val="24"/>
          <w:lang w:val="en-US"/>
        </w:rPr>
        <w:t xml:space="preserve">, </w:t>
      </w:r>
      <w:proofErr w:type="spellStart"/>
      <w:r w:rsidR="00AA4941">
        <w:rPr>
          <w:color w:val="000000" w:themeColor="text1"/>
          <w:sz w:val="24"/>
          <w:szCs w:val="24"/>
          <w:lang w:val="en-US"/>
        </w:rPr>
        <w:t>išmiškinimo</w:t>
      </w:r>
      <w:proofErr w:type="spellEnd"/>
      <w:r w:rsidR="00AA4941">
        <w:rPr>
          <w:color w:val="000000" w:themeColor="text1"/>
          <w:sz w:val="24"/>
          <w:szCs w:val="24"/>
          <w:lang w:val="en-US"/>
        </w:rPr>
        <w:t xml:space="preserve"> </w:t>
      </w:r>
      <w:proofErr w:type="spellStart"/>
      <w:r w:rsidR="00AA4941">
        <w:rPr>
          <w:color w:val="000000" w:themeColor="text1"/>
          <w:sz w:val="24"/>
          <w:szCs w:val="24"/>
          <w:lang w:val="en-US"/>
        </w:rPr>
        <w:t>procedūros</w:t>
      </w:r>
      <w:proofErr w:type="spellEnd"/>
      <w:r w:rsidR="00AA4941">
        <w:rPr>
          <w:color w:val="000000" w:themeColor="text1"/>
          <w:sz w:val="24"/>
          <w:szCs w:val="24"/>
          <w:lang w:val="en-US"/>
        </w:rPr>
        <w:t xml:space="preserve"> </w:t>
      </w:r>
      <w:proofErr w:type="spellStart"/>
      <w:r w:rsidR="00AA4941">
        <w:rPr>
          <w:color w:val="000000" w:themeColor="text1"/>
          <w:sz w:val="24"/>
          <w:szCs w:val="24"/>
          <w:lang w:val="en-US"/>
        </w:rPr>
        <w:t>ir</w:t>
      </w:r>
      <w:proofErr w:type="spellEnd"/>
      <w:r w:rsidR="00AA4941">
        <w:rPr>
          <w:color w:val="000000" w:themeColor="text1"/>
          <w:sz w:val="24"/>
          <w:szCs w:val="24"/>
          <w:lang w:val="en-US"/>
        </w:rPr>
        <w:t xml:space="preserve"> </w:t>
      </w:r>
      <w:proofErr w:type="spellStart"/>
      <w:r w:rsidR="00AA4941">
        <w:rPr>
          <w:color w:val="000000" w:themeColor="text1"/>
          <w:sz w:val="24"/>
          <w:szCs w:val="24"/>
          <w:lang w:val="en-US"/>
        </w:rPr>
        <w:t>kita</w:t>
      </w:r>
      <w:proofErr w:type="spellEnd"/>
      <w:r w:rsidR="00AA4941">
        <w:rPr>
          <w:color w:val="000000" w:themeColor="text1"/>
          <w:sz w:val="24"/>
          <w:szCs w:val="24"/>
          <w:lang w:val="en-US"/>
        </w:rPr>
        <w:t>;</w:t>
      </w:r>
    </w:p>
    <w:p w14:paraId="7D58785E" w14:textId="59AE89C2" w:rsidR="00AA4941" w:rsidRDefault="005D0B06" w:rsidP="00AA4941">
      <w:pPr>
        <w:pStyle w:val="Sraopastraipa"/>
        <w:numPr>
          <w:ilvl w:val="0"/>
          <w:numId w:val="9"/>
        </w:numPr>
        <w:tabs>
          <w:tab w:val="left" w:pos="1276"/>
        </w:tabs>
        <w:spacing w:line="276" w:lineRule="auto"/>
        <w:jc w:val="both"/>
        <w:rPr>
          <w:color w:val="000000" w:themeColor="text1"/>
          <w:sz w:val="24"/>
          <w:szCs w:val="24"/>
          <w:lang w:val="en-US"/>
        </w:rPr>
      </w:pPr>
      <w:r>
        <w:rPr>
          <w:color w:val="000000" w:themeColor="text1"/>
          <w:sz w:val="24"/>
          <w:szCs w:val="24"/>
          <w:lang w:val="en-US"/>
        </w:rPr>
        <w:t>7</w:t>
      </w:r>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pareigybės</w:t>
      </w:r>
      <w:proofErr w:type="spellEnd"/>
      <w:r w:rsidR="00AA4941" w:rsidRPr="00712AE1">
        <w:rPr>
          <w:color w:val="000000" w:themeColor="text1"/>
          <w:sz w:val="24"/>
          <w:szCs w:val="24"/>
          <w:lang w:val="en-US"/>
        </w:rPr>
        <w:t xml:space="preserve"> – </w:t>
      </w:r>
      <w:proofErr w:type="spellStart"/>
      <w:r w:rsidR="00AA4941" w:rsidRPr="00712AE1">
        <w:rPr>
          <w:color w:val="000000" w:themeColor="text1"/>
          <w:sz w:val="24"/>
          <w:szCs w:val="24"/>
          <w:lang w:val="en-US"/>
        </w:rPr>
        <w:t>vykdyti</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viešojo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administravimo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funkcijas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teisiniu</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aspektu</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funkcija</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perimama</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w:t>
      </w:r>
      <w:proofErr w:type="spellEnd"/>
      <w:r w:rsidR="00AA4941" w:rsidRPr="00712AE1">
        <w:rPr>
          <w:color w:val="000000" w:themeColor="text1"/>
          <w:sz w:val="24"/>
          <w:szCs w:val="24"/>
        </w:rPr>
        <w:t xml:space="preserve">š Kelių direkcijos) – </w:t>
      </w:r>
      <w:proofErr w:type="spellStart"/>
      <w:r w:rsidR="00AA4941" w:rsidRPr="00712AE1">
        <w:rPr>
          <w:color w:val="000000" w:themeColor="text1"/>
          <w:sz w:val="24"/>
          <w:szCs w:val="24"/>
          <w:lang w:val="en-US"/>
        </w:rPr>
        <w:t>sutarčių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dėl</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žemės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paėmimas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projekto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rengimas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ir</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derinimas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paveldėtojų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mirusių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ir</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kitų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dingusių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asmenų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paieška</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ieškinių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rengimas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ir</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teikimas</w:t>
      </w:r>
      <w:proofErr w:type="spellEnd"/>
      <w:r w:rsidR="00AA4941" w:rsidRPr="00712AE1">
        <w:rPr>
          <w:color w:val="000000" w:themeColor="text1"/>
          <w:sz w:val="24"/>
          <w:szCs w:val="24"/>
          <w:lang w:val="en-US"/>
        </w:rPr>
        <w:t xml:space="preserve"> per e-</w:t>
      </w:r>
      <w:proofErr w:type="spellStart"/>
      <w:r w:rsidR="00AA4941" w:rsidRPr="00712AE1">
        <w:rPr>
          <w:color w:val="000000" w:themeColor="text1"/>
          <w:sz w:val="24"/>
          <w:szCs w:val="24"/>
          <w:lang w:val="en-US"/>
        </w:rPr>
        <w:t>teismų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sistemą</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atstovavimas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Susisiekimo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ministerijos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vardu</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specializuotuose</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teismuose</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depozitinių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sąskaitų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atidarymas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notarų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biuruose</w:t>
      </w:r>
      <w:proofErr w:type="spellEnd"/>
      <w:r w:rsidR="00AA4941" w:rsidRPr="00712AE1">
        <w:rPr>
          <w:color w:val="000000" w:themeColor="text1"/>
          <w:sz w:val="24"/>
          <w:szCs w:val="24"/>
          <w:lang w:val="en-US"/>
        </w:rPr>
        <w:t xml:space="preserve">, </w:t>
      </w:r>
      <w:proofErr w:type="spellStart"/>
      <w:r w:rsidR="00AA4941">
        <w:rPr>
          <w:color w:val="000000" w:themeColor="text1"/>
          <w:sz w:val="24"/>
          <w:szCs w:val="24"/>
          <w:lang w:val="en-US"/>
        </w:rPr>
        <w:t>s</w:t>
      </w:r>
      <w:r w:rsidR="00AA4941" w:rsidRPr="00712AE1">
        <w:rPr>
          <w:color w:val="000000" w:themeColor="text1"/>
          <w:sz w:val="24"/>
          <w:szCs w:val="24"/>
          <w:lang w:val="en-US"/>
        </w:rPr>
        <w:t>utarčių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rengimas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kiekvienam</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žemės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sklypo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savininkui</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ir</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kita</w:t>
      </w:r>
      <w:proofErr w:type="spellEnd"/>
      <w:r w:rsidR="00AA4941">
        <w:rPr>
          <w:color w:val="000000" w:themeColor="text1"/>
          <w:sz w:val="24"/>
          <w:szCs w:val="24"/>
          <w:lang w:val="en-US"/>
        </w:rPr>
        <w:t>.</w:t>
      </w:r>
    </w:p>
    <w:p w14:paraId="460EA3C9" w14:textId="2D902D5A" w:rsidR="00AA4941" w:rsidRDefault="005D0B06" w:rsidP="00AA4941">
      <w:pPr>
        <w:pStyle w:val="Sraopastraipa"/>
        <w:numPr>
          <w:ilvl w:val="0"/>
          <w:numId w:val="9"/>
        </w:numPr>
        <w:tabs>
          <w:tab w:val="left" w:pos="1276"/>
        </w:tabs>
        <w:spacing w:line="276" w:lineRule="auto"/>
        <w:jc w:val="both"/>
        <w:rPr>
          <w:color w:val="000000" w:themeColor="text1"/>
          <w:sz w:val="24"/>
          <w:szCs w:val="24"/>
          <w:lang w:val="en-US"/>
        </w:rPr>
      </w:pPr>
      <w:r>
        <w:rPr>
          <w:color w:val="000000" w:themeColor="text1"/>
          <w:sz w:val="24"/>
          <w:szCs w:val="24"/>
          <w:lang w:val="en-US"/>
        </w:rPr>
        <w:t>5</w:t>
      </w:r>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pareigybės</w:t>
      </w:r>
      <w:proofErr w:type="spellEnd"/>
      <w:r w:rsidR="00AA4941" w:rsidRPr="00712AE1">
        <w:rPr>
          <w:color w:val="000000" w:themeColor="text1"/>
          <w:sz w:val="24"/>
          <w:szCs w:val="24"/>
          <w:lang w:val="en-US"/>
        </w:rPr>
        <w:t xml:space="preserve"> – </w:t>
      </w:r>
      <w:proofErr w:type="spellStart"/>
      <w:r w:rsidR="00AA4941" w:rsidRPr="00712AE1">
        <w:rPr>
          <w:color w:val="000000" w:themeColor="text1"/>
          <w:sz w:val="24"/>
          <w:szCs w:val="24"/>
          <w:lang w:val="en-US"/>
        </w:rPr>
        <w:t>vykdyti</w:t>
      </w:r>
      <w:proofErr w:type="spellEnd"/>
      <w:r w:rsidR="00AA4941" w:rsidRPr="00712AE1">
        <w:rPr>
          <w:color w:val="000000" w:themeColor="text1"/>
          <w:sz w:val="24"/>
          <w:szCs w:val="24"/>
          <w:lang w:val="en-US"/>
        </w:rPr>
        <w:t xml:space="preserve"> </w:t>
      </w:r>
      <w:proofErr w:type="spellStart"/>
      <w:r w:rsidR="00AA4941">
        <w:rPr>
          <w:color w:val="000000" w:themeColor="text1"/>
          <w:sz w:val="24"/>
          <w:szCs w:val="24"/>
          <w:lang w:val="en-US"/>
        </w:rPr>
        <w:t>teritorijų</w:t>
      </w:r>
      <w:proofErr w:type="spellEnd"/>
      <w:r w:rsidR="00AA4941">
        <w:rPr>
          <w:color w:val="000000" w:themeColor="text1"/>
          <w:sz w:val="24"/>
          <w:szCs w:val="24"/>
          <w:lang w:val="en-US"/>
        </w:rPr>
        <w:t xml:space="preserve"> </w:t>
      </w:r>
      <w:proofErr w:type="spellStart"/>
      <w:r w:rsidR="00AA4941">
        <w:rPr>
          <w:color w:val="000000" w:themeColor="text1"/>
          <w:sz w:val="24"/>
          <w:szCs w:val="24"/>
          <w:lang w:val="en-US"/>
        </w:rPr>
        <w:t>plana</w:t>
      </w:r>
      <w:r w:rsidR="00AA4941" w:rsidRPr="00712AE1">
        <w:rPr>
          <w:color w:val="000000" w:themeColor="text1"/>
          <w:sz w:val="24"/>
          <w:szCs w:val="24"/>
          <w:lang w:val="en-US"/>
        </w:rPr>
        <w:t>vimo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viešojo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administravimo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funkcijas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funkcija</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perimama</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w:t>
      </w:r>
      <w:proofErr w:type="spellEnd"/>
      <w:r w:rsidR="00AA4941" w:rsidRPr="00712AE1">
        <w:rPr>
          <w:color w:val="000000" w:themeColor="text1"/>
          <w:sz w:val="24"/>
          <w:szCs w:val="24"/>
        </w:rPr>
        <w:t xml:space="preserve">š Kelių direkcijos) – </w:t>
      </w:r>
      <w:proofErr w:type="spellStart"/>
      <w:r w:rsidR="00AA4941" w:rsidRPr="00712AE1">
        <w:rPr>
          <w:color w:val="000000" w:themeColor="text1"/>
          <w:sz w:val="24"/>
          <w:szCs w:val="24"/>
          <w:lang w:val="en-US"/>
        </w:rPr>
        <w:t>projektų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inicijavimas</w:t>
      </w:r>
      <w:proofErr w:type="spellEnd"/>
      <w:r w:rsidR="00AA4941" w:rsidRPr="00712AE1">
        <w:rPr>
          <w:color w:val="000000" w:themeColor="text1"/>
          <w:sz w:val="24"/>
          <w:szCs w:val="24"/>
          <w:lang w:val="en-US"/>
        </w:rPr>
        <w:t xml:space="preserve"> (LRV </w:t>
      </w:r>
      <w:proofErr w:type="spellStart"/>
      <w:r w:rsidR="00AA4941" w:rsidRPr="00712AE1">
        <w:rPr>
          <w:color w:val="000000" w:themeColor="text1"/>
          <w:sz w:val="24"/>
          <w:szCs w:val="24"/>
          <w:lang w:val="en-US"/>
        </w:rPr>
        <w:t>nutarimo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lastRenderedPageBreak/>
        <w:t>projektai</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paraiškų</w:t>
      </w:r>
      <w:proofErr w:type="spellEnd"/>
      <w:r w:rsidR="00AA4941" w:rsidRPr="00712AE1">
        <w:rPr>
          <w:color w:val="000000" w:themeColor="text1"/>
          <w:sz w:val="24"/>
          <w:szCs w:val="24"/>
          <w:lang w:val="en-US"/>
        </w:rPr>
        <w:t>/</w:t>
      </w:r>
      <w:proofErr w:type="spellStart"/>
      <w:r w:rsidR="00AA4941" w:rsidRPr="00712AE1">
        <w:rPr>
          <w:color w:val="000000" w:themeColor="text1"/>
          <w:sz w:val="24"/>
          <w:szCs w:val="24"/>
          <w:lang w:val="en-US"/>
        </w:rPr>
        <w:t>užduočių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rengimas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ir</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derinimas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kvalifikacinių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reikalavimų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paslaugos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teikėjams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rengimas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ir</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derinimas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planavimo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darbų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programų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rengimas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ir</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derinimas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teritorijų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planavimo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sąlygų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išėmimas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ir</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derinimas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projektų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koordinavimas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Teritorijų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planavimo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dokumentų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registro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informacinėje</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sistemoje</w:t>
      </w:r>
      <w:proofErr w:type="spellEnd"/>
      <w:r w:rsidR="00AA4941" w:rsidRPr="00712AE1">
        <w:rPr>
          <w:color w:val="000000" w:themeColor="text1"/>
          <w:sz w:val="24"/>
          <w:szCs w:val="24"/>
          <w:lang w:val="en-US"/>
        </w:rPr>
        <w:t xml:space="preserve"> (TPDRIS) </w:t>
      </w:r>
      <w:proofErr w:type="spellStart"/>
      <w:r w:rsidR="00AA4941" w:rsidRPr="00712AE1">
        <w:rPr>
          <w:color w:val="000000" w:themeColor="text1"/>
          <w:sz w:val="24"/>
          <w:szCs w:val="24"/>
          <w:lang w:val="en-US"/>
        </w:rPr>
        <w:t>nuo</w:t>
      </w:r>
      <w:proofErr w:type="spellEnd"/>
      <w:r w:rsidR="00AA4941" w:rsidRPr="00712AE1">
        <w:rPr>
          <w:color w:val="000000" w:themeColor="text1"/>
          <w:sz w:val="24"/>
          <w:szCs w:val="24"/>
          <w:lang w:val="en-US"/>
        </w:rPr>
        <w:t xml:space="preserve"> LRV </w:t>
      </w:r>
      <w:proofErr w:type="spellStart"/>
      <w:r w:rsidR="00AA4941" w:rsidRPr="00712AE1">
        <w:rPr>
          <w:color w:val="000000" w:themeColor="text1"/>
          <w:sz w:val="24"/>
          <w:szCs w:val="24"/>
          <w:lang w:val="en-US"/>
        </w:rPr>
        <w:t>nutarimo</w:t>
      </w:r>
      <w:proofErr w:type="spellEnd"/>
      <w:r w:rsidR="00AA4941" w:rsidRPr="00712AE1">
        <w:rPr>
          <w:color w:val="000000" w:themeColor="text1"/>
          <w:sz w:val="24"/>
          <w:szCs w:val="24"/>
          <w:lang w:val="en-US"/>
        </w:rPr>
        <w:t xml:space="preserve"> </w:t>
      </w:r>
      <w:proofErr w:type="spellStart"/>
      <w:r w:rsidR="00AA4941">
        <w:rPr>
          <w:color w:val="000000" w:themeColor="text1"/>
          <w:sz w:val="24"/>
          <w:szCs w:val="24"/>
          <w:lang w:val="en-US"/>
        </w:rPr>
        <w:t>parengimo</w:t>
      </w:r>
      <w:proofErr w:type="spellEnd"/>
      <w:r w:rsidR="00AA4941">
        <w:rPr>
          <w:color w:val="000000" w:themeColor="text1"/>
          <w:sz w:val="24"/>
          <w:szCs w:val="24"/>
          <w:lang w:val="en-US"/>
        </w:rPr>
        <w:t xml:space="preserve"> </w:t>
      </w:r>
      <w:proofErr w:type="spellStart"/>
      <w:r w:rsidR="00AA4941" w:rsidRPr="00712AE1">
        <w:rPr>
          <w:color w:val="000000" w:themeColor="text1"/>
          <w:sz w:val="24"/>
          <w:szCs w:val="24"/>
          <w:lang w:val="en-US"/>
        </w:rPr>
        <w:t>iki</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įregistravimo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Teritorijų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planavimo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dokumentų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registre</w:t>
      </w:r>
      <w:proofErr w:type="spellEnd"/>
      <w:r w:rsidR="00AA4941" w:rsidRPr="00712AE1">
        <w:rPr>
          <w:color w:val="000000" w:themeColor="text1"/>
          <w:sz w:val="24"/>
          <w:szCs w:val="24"/>
          <w:lang w:val="en-US"/>
        </w:rPr>
        <w:t xml:space="preserve"> (TPDR), </w:t>
      </w:r>
      <w:proofErr w:type="spellStart"/>
      <w:r w:rsidR="00AA4941" w:rsidRPr="00712AE1">
        <w:rPr>
          <w:color w:val="000000" w:themeColor="text1"/>
          <w:sz w:val="24"/>
          <w:szCs w:val="24"/>
          <w:lang w:val="en-US"/>
        </w:rPr>
        <w:t>projekto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viešinimo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procedūrų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užtikrinimas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skundų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prašymų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ir</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pretenzijų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nagrinėjimas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projekto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derinimas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su</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institucijomis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ir</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visuomene</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teikimas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Valstybinei</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teritorijų</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planavimo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ir</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statybos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inspekcijai</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prie</w:t>
      </w:r>
      <w:proofErr w:type="spellEnd"/>
      <w:r w:rsidR="00AA4941" w:rsidRPr="00712AE1">
        <w:rPr>
          <w:color w:val="000000" w:themeColor="text1"/>
          <w:sz w:val="24"/>
          <w:szCs w:val="24"/>
          <w:lang w:val="en-US"/>
        </w:rPr>
        <w:t xml:space="preserve"> AM (VTPSI) </w:t>
      </w:r>
      <w:proofErr w:type="spellStart"/>
      <w:r w:rsidR="00AA4941" w:rsidRPr="00712AE1">
        <w:rPr>
          <w:color w:val="000000" w:themeColor="text1"/>
          <w:sz w:val="24"/>
          <w:szCs w:val="24"/>
          <w:lang w:val="en-US"/>
        </w:rPr>
        <w:t>išvadai</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gauti</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ir</w:t>
      </w:r>
      <w:proofErr w:type="spellEnd"/>
      <w:r w:rsidR="00AA4941" w:rsidRPr="00712AE1">
        <w:rPr>
          <w:color w:val="000000" w:themeColor="text1"/>
          <w:sz w:val="24"/>
          <w:szCs w:val="24"/>
          <w:lang w:val="en-US"/>
        </w:rPr>
        <w:t xml:space="preserve"> LRV </w:t>
      </w:r>
      <w:proofErr w:type="spellStart"/>
      <w:r w:rsidR="00AA4941" w:rsidRPr="00712AE1">
        <w:rPr>
          <w:color w:val="000000" w:themeColor="text1"/>
          <w:sz w:val="24"/>
          <w:szCs w:val="24"/>
          <w:lang w:val="en-US"/>
        </w:rPr>
        <w:t>tvirtinimui</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registravimas</w:t>
      </w:r>
      <w:proofErr w:type="spellEnd"/>
      <w:r w:rsidR="00AA4941" w:rsidRPr="00712AE1">
        <w:rPr>
          <w:color w:val="000000" w:themeColor="text1"/>
          <w:sz w:val="24"/>
          <w:szCs w:val="24"/>
          <w:lang w:val="en-US"/>
        </w:rPr>
        <w:t xml:space="preserve"> TPDR, </w:t>
      </w:r>
      <w:proofErr w:type="spellStart"/>
      <w:r w:rsidR="00AA4941">
        <w:rPr>
          <w:color w:val="000000" w:themeColor="text1"/>
          <w:sz w:val="24"/>
          <w:szCs w:val="24"/>
          <w:lang w:val="en-US"/>
        </w:rPr>
        <w:t>p</w:t>
      </w:r>
      <w:r w:rsidR="00AA4941" w:rsidRPr="00712AE1">
        <w:rPr>
          <w:color w:val="000000" w:themeColor="text1"/>
          <w:sz w:val="24"/>
          <w:szCs w:val="24"/>
          <w:lang w:val="en-US"/>
        </w:rPr>
        <w:t>oveikio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aplinkai</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vertinimo</w:t>
      </w:r>
      <w:proofErr w:type="spellEnd"/>
      <w:r w:rsidR="00AA4941" w:rsidRPr="00712AE1">
        <w:rPr>
          <w:color w:val="000000" w:themeColor="text1"/>
          <w:sz w:val="24"/>
          <w:szCs w:val="24"/>
          <w:lang w:val="en-US"/>
        </w:rPr>
        <w:t xml:space="preserve"> (PAV) </w:t>
      </w:r>
      <w:proofErr w:type="spellStart"/>
      <w:r w:rsidR="00AA4941" w:rsidRPr="00712AE1">
        <w:rPr>
          <w:color w:val="000000" w:themeColor="text1"/>
          <w:sz w:val="24"/>
          <w:szCs w:val="24"/>
          <w:lang w:val="en-US"/>
        </w:rPr>
        <w:t>procedūros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ir</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kita</w:t>
      </w:r>
      <w:proofErr w:type="spellEnd"/>
      <w:r w:rsidR="00AA4941">
        <w:rPr>
          <w:color w:val="000000" w:themeColor="text1"/>
          <w:sz w:val="24"/>
          <w:szCs w:val="24"/>
          <w:lang w:val="en-US"/>
        </w:rPr>
        <w:t>.</w:t>
      </w:r>
    </w:p>
    <w:p w14:paraId="3AAE36C1" w14:textId="230EB88B" w:rsidR="00AA4941" w:rsidRPr="00712AE1" w:rsidRDefault="005D0B06" w:rsidP="00AA4941">
      <w:pPr>
        <w:pStyle w:val="Sraopastraipa"/>
        <w:numPr>
          <w:ilvl w:val="0"/>
          <w:numId w:val="9"/>
        </w:numPr>
        <w:tabs>
          <w:tab w:val="left" w:pos="1276"/>
        </w:tabs>
        <w:spacing w:line="276" w:lineRule="auto"/>
        <w:jc w:val="both"/>
        <w:rPr>
          <w:color w:val="000000" w:themeColor="text1"/>
          <w:sz w:val="24"/>
          <w:szCs w:val="24"/>
          <w:lang w:val="en-US"/>
        </w:rPr>
      </w:pPr>
      <w:r>
        <w:rPr>
          <w:color w:val="000000" w:themeColor="text1"/>
          <w:sz w:val="24"/>
          <w:szCs w:val="24"/>
          <w:lang w:val="en-US"/>
        </w:rPr>
        <w:t>7</w:t>
      </w:r>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pareigybės</w:t>
      </w:r>
      <w:proofErr w:type="spellEnd"/>
      <w:r w:rsidR="00AA4941" w:rsidRPr="00712AE1">
        <w:rPr>
          <w:color w:val="000000" w:themeColor="text1"/>
          <w:sz w:val="24"/>
          <w:szCs w:val="24"/>
          <w:lang w:val="en-US"/>
        </w:rPr>
        <w:t xml:space="preserve"> – </w:t>
      </w:r>
      <w:proofErr w:type="spellStart"/>
      <w:r w:rsidR="00AA4941" w:rsidRPr="00712AE1">
        <w:rPr>
          <w:color w:val="000000" w:themeColor="text1"/>
          <w:sz w:val="24"/>
          <w:szCs w:val="24"/>
          <w:lang w:val="en-US"/>
        </w:rPr>
        <w:t>vykdyti</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viešojo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administravimo</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funkcijas</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funkcija</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perimama</w:t>
      </w:r>
      <w:proofErr w:type="spellEnd"/>
      <w:r w:rsidR="00AA4941" w:rsidRPr="00712AE1">
        <w:rPr>
          <w:color w:val="000000" w:themeColor="text1"/>
          <w:sz w:val="24"/>
          <w:szCs w:val="24"/>
          <w:lang w:val="en-US"/>
        </w:rPr>
        <w:t xml:space="preserve"> </w:t>
      </w:r>
      <w:proofErr w:type="spellStart"/>
      <w:r w:rsidR="00AA4941" w:rsidRPr="00712AE1">
        <w:rPr>
          <w:color w:val="000000" w:themeColor="text1"/>
          <w:sz w:val="24"/>
          <w:szCs w:val="24"/>
          <w:lang w:val="en-US"/>
        </w:rPr>
        <w:t>i</w:t>
      </w:r>
      <w:proofErr w:type="spellEnd"/>
      <w:r w:rsidR="00AA4941" w:rsidRPr="00712AE1">
        <w:rPr>
          <w:color w:val="000000" w:themeColor="text1"/>
          <w:sz w:val="24"/>
          <w:szCs w:val="24"/>
        </w:rPr>
        <w:t xml:space="preserve">š Kelių direkcijos) – rengia, tobulina ir teikia tvirtinti ministrui įsakymų projektus dėl automobilių kelių standartizuotų dangų konstrukcijų projektavimo taisyklių, </w:t>
      </w:r>
      <w:r w:rsidR="00AA4941">
        <w:rPr>
          <w:color w:val="000000" w:themeColor="text1"/>
          <w:sz w:val="24"/>
          <w:szCs w:val="24"/>
        </w:rPr>
        <w:t>v</w:t>
      </w:r>
      <w:r w:rsidR="00AA4941" w:rsidRPr="00712AE1">
        <w:rPr>
          <w:color w:val="000000" w:themeColor="text1"/>
          <w:sz w:val="24"/>
          <w:szCs w:val="24"/>
        </w:rPr>
        <w:t>ykdo teisės aktų stebėseną ir teikia siūlymus dėl tobulinimo.</w:t>
      </w:r>
    </w:p>
    <w:p w14:paraId="487750B2" w14:textId="06CA77BA" w:rsidR="00AA4941" w:rsidRDefault="00AA4941" w:rsidP="00AA4941">
      <w:pPr>
        <w:spacing w:line="276" w:lineRule="auto"/>
        <w:ind w:firstLine="851"/>
        <w:jc w:val="both"/>
        <w:rPr>
          <w:bCs/>
          <w:sz w:val="24"/>
          <w:szCs w:val="24"/>
          <w:u w:val="single"/>
        </w:rPr>
      </w:pPr>
      <w:r w:rsidRPr="00712AE1">
        <w:rPr>
          <w:bCs/>
          <w:sz w:val="24"/>
          <w:szCs w:val="24"/>
          <w:u w:val="single"/>
        </w:rPr>
        <w:t xml:space="preserve">Perskirstomoms pareigybėms nebus reikalingas papildomas finansavimas iš </w:t>
      </w:r>
      <w:r>
        <w:rPr>
          <w:bCs/>
          <w:sz w:val="24"/>
          <w:szCs w:val="24"/>
          <w:u w:val="single"/>
        </w:rPr>
        <w:t xml:space="preserve">valstybės </w:t>
      </w:r>
      <w:r w:rsidRPr="00712AE1">
        <w:rPr>
          <w:bCs/>
          <w:sz w:val="24"/>
          <w:szCs w:val="24"/>
          <w:u w:val="single"/>
        </w:rPr>
        <w:t>biudžeto</w:t>
      </w:r>
      <w:r>
        <w:rPr>
          <w:bCs/>
          <w:sz w:val="24"/>
          <w:szCs w:val="24"/>
          <w:u w:val="single"/>
        </w:rPr>
        <w:t>, finansavimą planuojama skirti iš Programos lėšų.</w:t>
      </w:r>
    </w:p>
    <w:p w14:paraId="18C78FA7" w14:textId="77777777" w:rsidR="00B43DB6" w:rsidRDefault="00B43DB6" w:rsidP="00593A98">
      <w:pPr>
        <w:spacing w:line="276" w:lineRule="auto"/>
        <w:jc w:val="both"/>
        <w:rPr>
          <w:bCs/>
          <w:sz w:val="24"/>
          <w:szCs w:val="24"/>
        </w:rPr>
      </w:pPr>
    </w:p>
    <w:p w14:paraId="7822A753" w14:textId="77EC012D" w:rsidR="002D3EF8" w:rsidRPr="003C19DF" w:rsidRDefault="002D3EF8" w:rsidP="002D3EF8">
      <w:pPr>
        <w:spacing w:line="276" w:lineRule="auto"/>
        <w:ind w:firstLine="851"/>
        <w:jc w:val="both"/>
        <w:rPr>
          <w:bCs/>
          <w:sz w:val="24"/>
          <w:szCs w:val="24"/>
        </w:rPr>
      </w:pPr>
      <w:r w:rsidRPr="002D3EF8">
        <w:rPr>
          <w:bCs/>
          <w:sz w:val="24"/>
          <w:szCs w:val="24"/>
        </w:rPr>
        <w:t>Nutarim</w:t>
      </w:r>
      <w:r w:rsidR="0097306E">
        <w:rPr>
          <w:bCs/>
          <w:sz w:val="24"/>
          <w:szCs w:val="24"/>
        </w:rPr>
        <w:t>ų</w:t>
      </w:r>
      <w:r w:rsidRPr="002D3EF8">
        <w:rPr>
          <w:bCs/>
          <w:sz w:val="24"/>
          <w:szCs w:val="24"/>
        </w:rPr>
        <w:t xml:space="preserve"> projekt</w:t>
      </w:r>
      <w:r w:rsidR="0097306E">
        <w:rPr>
          <w:bCs/>
          <w:sz w:val="24"/>
          <w:szCs w:val="24"/>
        </w:rPr>
        <w:t>ais</w:t>
      </w:r>
      <w:r w:rsidRPr="002D3EF8">
        <w:rPr>
          <w:bCs/>
          <w:sz w:val="24"/>
          <w:szCs w:val="24"/>
        </w:rPr>
        <w:t xml:space="preserve"> iš esmės nėra keičiamas esamas teisinis reguliavimas, todėl numatomo</w:t>
      </w:r>
      <w:r>
        <w:rPr>
          <w:bCs/>
          <w:sz w:val="24"/>
          <w:szCs w:val="24"/>
        </w:rPr>
        <w:t xml:space="preserve"> </w:t>
      </w:r>
      <w:r w:rsidRPr="002D3EF8">
        <w:rPr>
          <w:bCs/>
          <w:sz w:val="24"/>
          <w:szCs w:val="24"/>
        </w:rPr>
        <w:t>teisinio reguliavimo poveikio vertinimas, vadovaujantis Numatomo teisinio reguliavimo poveikio</w:t>
      </w:r>
      <w:r>
        <w:rPr>
          <w:bCs/>
          <w:sz w:val="24"/>
          <w:szCs w:val="24"/>
        </w:rPr>
        <w:t xml:space="preserve"> </w:t>
      </w:r>
      <w:r w:rsidRPr="002D3EF8">
        <w:rPr>
          <w:bCs/>
          <w:sz w:val="24"/>
          <w:szCs w:val="24"/>
        </w:rPr>
        <w:t>vertinimo metodikos, patvirtintos Lietuvos Respublikos Vyriausybės 2003 m. vasario 6 d. nutarimu</w:t>
      </w:r>
      <w:r>
        <w:rPr>
          <w:bCs/>
          <w:sz w:val="24"/>
          <w:szCs w:val="24"/>
        </w:rPr>
        <w:t xml:space="preserve"> </w:t>
      </w:r>
      <w:r w:rsidRPr="002D3EF8">
        <w:rPr>
          <w:bCs/>
          <w:sz w:val="24"/>
          <w:szCs w:val="24"/>
        </w:rPr>
        <w:t>Nr. 276 „Dėl Numatomo teisinio reguliavimo poveikio vertinimo metodikos patvirtinimo“, 4 punktu, neatliekamas.</w:t>
      </w:r>
    </w:p>
    <w:p w14:paraId="07C15FFC" w14:textId="01135E6D" w:rsidR="000F429B" w:rsidRPr="00B64DB0" w:rsidRDefault="000F429B" w:rsidP="00B64DB0">
      <w:pPr>
        <w:spacing w:line="276" w:lineRule="auto"/>
        <w:ind w:firstLine="851"/>
        <w:jc w:val="both"/>
        <w:rPr>
          <w:bCs/>
          <w:sz w:val="24"/>
          <w:szCs w:val="24"/>
        </w:rPr>
      </w:pPr>
      <w:r w:rsidRPr="00B64DB0">
        <w:rPr>
          <w:bCs/>
          <w:sz w:val="24"/>
          <w:szCs w:val="24"/>
        </w:rPr>
        <w:t>Nutarim</w:t>
      </w:r>
      <w:r w:rsidR="0097306E">
        <w:rPr>
          <w:bCs/>
          <w:sz w:val="24"/>
          <w:szCs w:val="24"/>
        </w:rPr>
        <w:t>ų</w:t>
      </w:r>
      <w:r w:rsidRPr="00B64DB0">
        <w:rPr>
          <w:bCs/>
          <w:sz w:val="24"/>
          <w:szCs w:val="24"/>
        </w:rPr>
        <w:t xml:space="preserve"> projekt</w:t>
      </w:r>
      <w:r w:rsidR="0097306E">
        <w:rPr>
          <w:bCs/>
          <w:sz w:val="24"/>
          <w:szCs w:val="24"/>
        </w:rPr>
        <w:t>ais</w:t>
      </w:r>
      <w:r w:rsidRPr="00B64DB0">
        <w:rPr>
          <w:bCs/>
          <w:sz w:val="24"/>
          <w:szCs w:val="24"/>
        </w:rPr>
        <w:t xml:space="preserve"> nėra perkeliami ir (ar) įgyvendinami Europos Sąjungos teisės aktai.</w:t>
      </w:r>
    </w:p>
    <w:p w14:paraId="33F67D53" w14:textId="4C25B336" w:rsidR="000F429B" w:rsidRPr="00B64DB0" w:rsidRDefault="0097306E" w:rsidP="00B64DB0">
      <w:pPr>
        <w:spacing w:line="276" w:lineRule="auto"/>
        <w:ind w:firstLine="851"/>
        <w:jc w:val="both"/>
        <w:rPr>
          <w:bCs/>
          <w:sz w:val="24"/>
          <w:szCs w:val="24"/>
        </w:rPr>
      </w:pPr>
      <w:r w:rsidRPr="00B64DB0">
        <w:rPr>
          <w:bCs/>
          <w:sz w:val="24"/>
          <w:szCs w:val="24"/>
        </w:rPr>
        <w:t>Nutarim</w:t>
      </w:r>
      <w:r>
        <w:rPr>
          <w:bCs/>
          <w:sz w:val="24"/>
          <w:szCs w:val="24"/>
        </w:rPr>
        <w:t>ų</w:t>
      </w:r>
      <w:r w:rsidRPr="00B64DB0">
        <w:rPr>
          <w:bCs/>
          <w:sz w:val="24"/>
          <w:szCs w:val="24"/>
        </w:rPr>
        <w:t xml:space="preserve"> projekt</w:t>
      </w:r>
      <w:r>
        <w:rPr>
          <w:bCs/>
          <w:sz w:val="24"/>
          <w:szCs w:val="24"/>
        </w:rPr>
        <w:t>ais</w:t>
      </w:r>
      <w:r w:rsidRPr="00B64DB0">
        <w:rPr>
          <w:bCs/>
          <w:sz w:val="24"/>
          <w:szCs w:val="24"/>
        </w:rPr>
        <w:t xml:space="preserve"> </w:t>
      </w:r>
      <w:r w:rsidR="000F429B" w:rsidRPr="00B64DB0">
        <w:rPr>
          <w:bCs/>
          <w:sz w:val="24"/>
          <w:szCs w:val="24"/>
        </w:rPr>
        <w:t>nėra notifikuotinas Europos Komisijai pagal Lietuvos Respublikos Vyriausybės 1999 m. gegužės 20 d. nutarimo Nr. 617 „Dėl Informacijos apie techninius reglamentus ir atitikties įvertinimo procedūras teikimo taisyklių patvirtinimo“ reikalavimus.</w:t>
      </w:r>
    </w:p>
    <w:p w14:paraId="0778A58A" w14:textId="134303A1" w:rsidR="0036033C" w:rsidRDefault="0036033C" w:rsidP="00DA1B2A">
      <w:pPr>
        <w:pStyle w:val="Pagrindinistekstas"/>
        <w:spacing w:line="276" w:lineRule="auto"/>
        <w:ind w:firstLine="851"/>
      </w:pPr>
      <w:r w:rsidRPr="0036033C">
        <w:t xml:space="preserve">Pritarus </w:t>
      </w:r>
      <w:r w:rsidR="0097306E">
        <w:rPr>
          <w:bCs/>
          <w:szCs w:val="24"/>
        </w:rPr>
        <w:t>n</w:t>
      </w:r>
      <w:r w:rsidR="0097306E" w:rsidRPr="00B64DB0">
        <w:rPr>
          <w:bCs/>
          <w:szCs w:val="24"/>
        </w:rPr>
        <w:t>utarim</w:t>
      </w:r>
      <w:r w:rsidR="0097306E">
        <w:rPr>
          <w:bCs/>
          <w:szCs w:val="24"/>
        </w:rPr>
        <w:t>ų</w:t>
      </w:r>
      <w:r w:rsidR="0097306E" w:rsidRPr="00B64DB0">
        <w:rPr>
          <w:bCs/>
          <w:szCs w:val="24"/>
        </w:rPr>
        <w:t xml:space="preserve"> projekt</w:t>
      </w:r>
      <w:r w:rsidR="0097306E">
        <w:rPr>
          <w:bCs/>
          <w:szCs w:val="24"/>
        </w:rPr>
        <w:t>ų</w:t>
      </w:r>
      <w:r w:rsidR="0097306E" w:rsidRPr="0036033C">
        <w:t xml:space="preserve"> </w:t>
      </w:r>
      <w:r w:rsidRPr="0036033C">
        <w:t>nuostatoms, susisiekimo ministras</w:t>
      </w:r>
      <w:r w:rsidR="005F018E">
        <w:t xml:space="preserve"> turės</w:t>
      </w:r>
      <w:r w:rsidRPr="0036033C">
        <w:t xml:space="preserve"> pakeisti susijusius su </w:t>
      </w:r>
      <w:r w:rsidR="00613765">
        <w:t xml:space="preserve">Kelių direkcijos </w:t>
      </w:r>
      <w:r w:rsidR="00E16EBE">
        <w:t>pertvarkymu</w:t>
      </w:r>
      <w:r w:rsidRPr="0036033C">
        <w:t xml:space="preserve"> </w:t>
      </w:r>
      <w:r w:rsidR="00613765">
        <w:t xml:space="preserve">į valstybės įmonę </w:t>
      </w:r>
      <w:r w:rsidR="00F81914">
        <w:t xml:space="preserve">Susisiekimo </w:t>
      </w:r>
      <w:r w:rsidRPr="0036033C">
        <w:t xml:space="preserve">ministro valdymo sričių įsakymus. </w:t>
      </w:r>
    </w:p>
    <w:p w14:paraId="6BB0009E" w14:textId="188C6ECC" w:rsidR="00424D28" w:rsidRDefault="0097306E" w:rsidP="00424D28">
      <w:pPr>
        <w:ind w:firstLine="851"/>
        <w:jc w:val="both"/>
        <w:rPr>
          <w:sz w:val="24"/>
          <w:szCs w:val="24"/>
        </w:rPr>
      </w:pPr>
      <w:r w:rsidRPr="00B64DB0">
        <w:rPr>
          <w:bCs/>
          <w:sz w:val="24"/>
          <w:szCs w:val="24"/>
        </w:rPr>
        <w:t>Nutarim</w:t>
      </w:r>
      <w:r>
        <w:rPr>
          <w:bCs/>
          <w:sz w:val="24"/>
          <w:szCs w:val="24"/>
        </w:rPr>
        <w:t>ų</w:t>
      </w:r>
      <w:r w:rsidRPr="00B64DB0">
        <w:rPr>
          <w:bCs/>
          <w:sz w:val="24"/>
          <w:szCs w:val="24"/>
        </w:rPr>
        <w:t xml:space="preserve"> projekt</w:t>
      </w:r>
      <w:r>
        <w:rPr>
          <w:bCs/>
          <w:sz w:val="24"/>
          <w:szCs w:val="24"/>
        </w:rPr>
        <w:t>ai</w:t>
      </w:r>
      <w:r w:rsidRPr="00F1007F">
        <w:rPr>
          <w:sz w:val="24"/>
          <w:szCs w:val="24"/>
        </w:rPr>
        <w:t xml:space="preserve"> </w:t>
      </w:r>
      <w:r w:rsidR="00CB109F">
        <w:rPr>
          <w:sz w:val="24"/>
          <w:szCs w:val="24"/>
        </w:rPr>
        <w:t>paskelbti</w:t>
      </w:r>
      <w:r w:rsidR="00424D28" w:rsidRPr="00F1007F">
        <w:rPr>
          <w:sz w:val="24"/>
          <w:szCs w:val="24"/>
        </w:rPr>
        <w:t xml:space="preserve"> Lietuvos Respublikos Seimo kanceliarijos teisės aktų informacinėje sistemoje. Atskirų konsultacijų su visuomene nenumatoma.</w:t>
      </w:r>
    </w:p>
    <w:p w14:paraId="32C1B4B5" w14:textId="7682330B" w:rsidR="000E3969" w:rsidRPr="00F1007F" w:rsidRDefault="00CB109F" w:rsidP="000E3969">
      <w:pPr>
        <w:ind w:firstLine="851"/>
        <w:jc w:val="both"/>
        <w:rPr>
          <w:bCs/>
          <w:sz w:val="24"/>
          <w:szCs w:val="24"/>
        </w:rPr>
      </w:pPr>
      <w:r>
        <w:rPr>
          <w:sz w:val="24"/>
          <w:szCs w:val="24"/>
        </w:rPr>
        <w:t xml:space="preserve">Nutarimų projektai buvo </w:t>
      </w:r>
      <w:r>
        <w:rPr>
          <w:sz w:val="24"/>
          <w:szCs w:val="24"/>
          <w:lang w:eastAsia="lt-LT"/>
        </w:rPr>
        <w:t>teiktas išvadoms gauti</w:t>
      </w:r>
      <w:r w:rsidRPr="00206264">
        <w:rPr>
          <w:sz w:val="24"/>
          <w:szCs w:val="24"/>
          <w:lang w:eastAsia="lt-LT"/>
        </w:rPr>
        <w:t xml:space="preserve"> Lietuvos Respublikos finansų ministerija</w:t>
      </w:r>
      <w:r>
        <w:rPr>
          <w:sz w:val="24"/>
          <w:szCs w:val="24"/>
          <w:lang w:eastAsia="lt-LT"/>
        </w:rPr>
        <w:t>i</w:t>
      </w:r>
      <w:r w:rsidRPr="00206264">
        <w:rPr>
          <w:sz w:val="24"/>
          <w:szCs w:val="24"/>
          <w:lang w:eastAsia="lt-LT"/>
        </w:rPr>
        <w:t>,</w:t>
      </w:r>
      <w:r>
        <w:rPr>
          <w:sz w:val="24"/>
          <w:szCs w:val="24"/>
          <w:lang w:eastAsia="lt-LT"/>
        </w:rPr>
        <w:t xml:space="preserve"> Lietuvos Respublikos vidaus reikalų ministerijai,</w:t>
      </w:r>
      <w:r w:rsidRPr="00206264">
        <w:rPr>
          <w:sz w:val="24"/>
          <w:szCs w:val="24"/>
          <w:lang w:eastAsia="lt-LT"/>
        </w:rPr>
        <w:t xml:space="preserve"> </w:t>
      </w:r>
      <w:r>
        <w:rPr>
          <w:sz w:val="24"/>
          <w:szCs w:val="24"/>
          <w:lang w:eastAsia="lt-LT"/>
        </w:rPr>
        <w:t xml:space="preserve">Lietuvos Respublikos ekonomikos ir inovacijų ministerijai, Lietuvos Respublikos aplinkos ministerijai, Lietuvos Respublikos teisingumo ministerijai, </w:t>
      </w:r>
      <w:r w:rsidRPr="00206264">
        <w:rPr>
          <w:sz w:val="24"/>
          <w:szCs w:val="24"/>
          <w:lang w:eastAsia="lt-LT"/>
        </w:rPr>
        <w:t>Lietuvos automobilių kelių direkcija</w:t>
      </w:r>
      <w:r>
        <w:rPr>
          <w:sz w:val="24"/>
          <w:szCs w:val="24"/>
          <w:lang w:eastAsia="lt-LT"/>
        </w:rPr>
        <w:t>i</w:t>
      </w:r>
      <w:r w:rsidRPr="00206264">
        <w:rPr>
          <w:sz w:val="24"/>
          <w:szCs w:val="24"/>
          <w:lang w:eastAsia="lt-LT"/>
        </w:rPr>
        <w:t xml:space="preserve"> prie Susisiekimo ministerijos</w:t>
      </w:r>
      <w:r>
        <w:rPr>
          <w:sz w:val="24"/>
          <w:szCs w:val="24"/>
          <w:lang w:eastAsia="lt-LT"/>
        </w:rPr>
        <w:t xml:space="preserve">, Centrinei projektų valdymo agentūrai, Lietuvos transporto saugos administracijai, Lietuvos savivaldybių asociacijai. </w:t>
      </w:r>
      <w:r w:rsidR="000E3969">
        <w:rPr>
          <w:sz w:val="24"/>
          <w:szCs w:val="24"/>
          <w:lang w:eastAsia="lt-LT"/>
        </w:rPr>
        <w:t xml:space="preserve">Vidaus reikalų ministerijos ir Finansų ministerijos pastabos dėl pareigybių perskirstymo suderintos darbo tvarka. </w:t>
      </w:r>
    </w:p>
    <w:p w14:paraId="79DD0F9A" w14:textId="2B6A9862" w:rsidR="00672065" w:rsidRDefault="00B11690" w:rsidP="000862CC">
      <w:pPr>
        <w:ind w:firstLine="851"/>
        <w:jc w:val="both"/>
        <w:rPr>
          <w:iCs/>
          <w:sz w:val="24"/>
          <w:szCs w:val="24"/>
        </w:rPr>
      </w:pPr>
      <w:r w:rsidRPr="00B11690">
        <w:rPr>
          <w:iCs/>
          <w:sz w:val="24"/>
          <w:szCs w:val="24"/>
        </w:rPr>
        <w:t xml:space="preserve">Didžioji dalis Lietuvos Respublikos Vyriausybės Teisės grupės pastabų įvertintos ir aptartos darbo tvarka. Įvertinę </w:t>
      </w:r>
      <w:r w:rsidR="00DB75C8">
        <w:rPr>
          <w:iCs/>
          <w:sz w:val="24"/>
          <w:szCs w:val="24"/>
        </w:rPr>
        <w:t>T</w:t>
      </w:r>
      <w:r w:rsidRPr="00B11690">
        <w:rPr>
          <w:iCs/>
          <w:sz w:val="24"/>
          <w:szCs w:val="24"/>
        </w:rPr>
        <w:t xml:space="preserve">eisės grupės išvadą dėl Lietuvos Respublikos Vyriausybės nutarimo „Dėl Lietuvos automobilių kelių direkcijos prie Susisiekimo ministerijos patikėjimo teise valdomo valstybės turto perdavimo“ projekto, teikiame Lietuvos Respublikos Vyriausybės 2019 m. liepos 10 d. nutarimo Nr. 720 „Dėl Biudžetinės įstaigos Lietuvos automobilių kelių direkcijos prie Susisiekimo ministerijos pertvarkymo į valstybės įmonę“ pakeitimo projektą, kuris darbo </w:t>
      </w:r>
      <w:r>
        <w:rPr>
          <w:iCs/>
          <w:sz w:val="24"/>
          <w:szCs w:val="24"/>
        </w:rPr>
        <w:t>tv</w:t>
      </w:r>
      <w:r w:rsidRPr="00B11690">
        <w:rPr>
          <w:iCs/>
          <w:sz w:val="24"/>
          <w:szCs w:val="24"/>
        </w:rPr>
        <w:t>arka suderintas su Finansų ministerija</w:t>
      </w:r>
      <w:r w:rsidR="002A00BA">
        <w:rPr>
          <w:iCs/>
          <w:sz w:val="24"/>
          <w:szCs w:val="24"/>
        </w:rPr>
        <w:t xml:space="preserve">. </w:t>
      </w:r>
    </w:p>
    <w:p w14:paraId="3FF861DF" w14:textId="77777777" w:rsidR="00995345" w:rsidRDefault="000862CC" w:rsidP="000862CC">
      <w:pPr>
        <w:ind w:firstLine="851"/>
        <w:jc w:val="both"/>
        <w:rPr>
          <w:iCs/>
          <w:sz w:val="24"/>
          <w:szCs w:val="24"/>
        </w:rPr>
      </w:pPr>
      <w:r>
        <w:rPr>
          <w:iCs/>
          <w:sz w:val="24"/>
          <w:szCs w:val="24"/>
        </w:rPr>
        <w:t xml:space="preserve">Į Ekonomikos politikos grupės pateiktas pastabas atsižvelgta. </w:t>
      </w:r>
    </w:p>
    <w:p w14:paraId="209BB441" w14:textId="69E98DF8" w:rsidR="000862CC" w:rsidRDefault="000862CC" w:rsidP="000862CC">
      <w:pPr>
        <w:ind w:firstLine="851"/>
        <w:jc w:val="both"/>
        <w:rPr>
          <w:iCs/>
          <w:sz w:val="24"/>
          <w:szCs w:val="24"/>
        </w:rPr>
      </w:pPr>
      <w:r>
        <w:rPr>
          <w:iCs/>
          <w:sz w:val="24"/>
          <w:szCs w:val="24"/>
        </w:rPr>
        <w:t>N</w:t>
      </w:r>
      <w:r w:rsidRPr="000862CC">
        <w:rPr>
          <w:iCs/>
          <w:sz w:val="24"/>
          <w:szCs w:val="24"/>
        </w:rPr>
        <w:t>eatsižvelgtoms pastaboms parengta derinimo pažyma.</w:t>
      </w:r>
    </w:p>
    <w:p w14:paraId="1387B869" w14:textId="3689B1AD" w:rsidR="00A45993" w:rsidRPr="00140FA5" w:rsidRDefault="0097306E" w:rsidP="00A45993">
      <w:pPr>
        <w:pStyle w:val="Pagrindinistekstas"/>
        <w:spacing w:line="276" w:lineRule="auto"/>
        <w:ind w:firstLine="851"/>
      </w:pPr>
      <w:r w:rsidRPr="00B64DB0">
        <w:rPr>
          <w:bCs/>
          <w:szCs w:val="24"/>
        </w:rPr>
        <w:t>Nutarim</w:t>
      </w:r>
      <w:r>
        <w:rPr>
          <w:bCs/>
          <w:szCs w:val="24"/>
        </w:rPr>
        <w:t>ų</w:t>
      </w:r>
      <w:r w:rsidRPr="00B64DB0">
        <w:rPr>
          <w:bCs/>
          <w:szCs w:val="24"/>
        </w:rPr>
        <w:t xml:space="preserve"> projekt</w:t>
      </w:r>
      <w:r>
        <w:rPr>
          <w:bCs/>
          <w:szCs w:val="24"/>
        </w:rPr>
        <w:t xml:space="preserve">us </w:t>
      </w:r>
      <w:r w:rsidR="00A45993" w:rsidRPr="00A3215D">
        <w:rPr>
          <w:szCs w:val="24"/>
        </w:rPr>
        <w:t>parengė Susisiekimo ministerijos Kelių ir oro transporto politikos grupės (l. e. vadovo</w:t>
      </w:r>
      <w:r w:rsidR="00CE2366">
        <w:rPr>
          <w:szCs w:val="24"/>
        </w:rPr>
        <w:t xml:space="preserve"> </w:t>
      </w:r>
      <w:r w:rsidR="00A45993" w:rsidRPr="00A3215D">
        <w:rPr>
          <w:szCs w:val="24"/>
        </w:rPr>
        <w:t xml:space="preserve">pareigas – Tomas Pilukas, tel. 239 3823, el. p. </w:t>
      </w:r>
      <w:proofErr w:type="spellStart"/>
      <w:r w:rsidR="00A45993" w:rsidRPr="00A3215D">
        <w:rPr>
          <w:szCs w:val="24"/>
        </w:rPr>
        <w:t>tomas.pilukas@sumin.lt</w:t>
      </w:r>
      <w:proofErr w:type="spellEnd"/>
      <w:r w:rsidR="00A45993" w:rsidRPr="00A3215D">
        <w:rPr>
          <w:szCs w:val="24"/>
        </w:rPr>
        <w:t xml:space="preserve">) </w:t>
      </w:r>
      <w:r w:rsidR="005A177F" w:rsidRPr="00635012">
        <w:rPr>
          <w:szCs w:val="24"/>
        </w:rPr>
        <w:lastRenderedPageBreak/>
        <w:t>vyresnysis patarėjas Sergėjus Volkovas</w:t>
      </w:r>
      <w:r w:rsidR="005A177F">
        <w:rPr>
          <w:szCs w:val="24"/>
        </w:rPr>
        <w:t xml:space="preserve"> (</w:t>
      </w:r>
      <w:r w:rsidR="005A177F" w:rsidRPr="00635012">
        <w:rPr>
          <w:szCs w:val="24"/>
        </w:rPr>
        <w:t>tel. 239 3877, el</w:t>
      </w:r>
      <w:r w:rsidR="005A177F">
        <w:rPr>
          <w:szCs w:val="24"/>
        </w:rPr>
        <w:t xml:space="preserve">. p. </w:t>
      </w:r>
      <w:hyperlink r:id="rId16" w:history="1">
        <w:r w:rsidR="005A177F" w:rsidRPr="00771B31">
          <w:rPr>
            <w:rStyle w:val="Hipersaitas"/>
            <w:szCs w:val="24"/>
          </w:rPr>
          <w:t>sergejus.volkovas@sumin.lt</w:t>
        </w:r>
      </w:hyperlink>
      <w:r w:rsidR="005A177F">
        <w:rPr>
          <w:szCs w:val="24"/>
        </w:rPr>
        <w:t xml:space="preserve">) ir </w:t>
      </w:r>
      <w:r w:rsidR="00A45993" w:rsidRPr="00A3215D">
        <w:rPr>
          <w:szCs w:val="24"/>
        </w:rPr>
        <w:t xml:space="preserve">vyriausiasis specialistas Jonas Damidavičius (tel. 239 2906, el. p. </w:t>
      </w:r>
      <w:proofErr w:type="spellStart"/>
      <w:r w:rsidR="00A45993" w:rsidRPr="00A3215D">
        <w:rPr>
          <w:szCs w:val="24"/>
        </w:rPr>
        <w:t>jonas.damidavicius@sumin.lt</w:t>
      </w:r>
      <w:proofErr w:type="spellEnd"/>
      <w:r w:rsidR="00A45993" w:rsidRPr="00A3215D">
        <w:rPr>
          <w:szCs w:val="24"/>
        </w:rPr>
        <w:t>).</w:t>
      </w:r>
    </w:p>
    <w:p w14:paraId="1AB7B83B" w14:textId="4793FE18" w:rsidR="00590D04" w:rsidRPr="00140FA5" w:rsidRDefault="00590D04" w:rsidP="00DA1B2A">
      <w:pPr>
        <w:pStyle w:val="Pagrindinistekstas"/>
        <w:spacing w:line="276" w:lineRule="auto"/>
        <w:ind w:firstLine="851"/>
      </w:pPr>
    </w:p>
    <w:p w14:paraId="3AC9590D" w14:textId="1A07D3C1" w:rsidR="00195F9B" w:rsidRDefault="004E4BC0" w:rsidP="00E16EBE">
      <w:pPr>
        <w:pStyle w:val="Pagrindinistekstas"/>
        <w:spacing w:line="276" w:lineRule="auto"/>
        <w:ind w:firstLine="851"/>
      </w:pPr>
      <w:r w:rsidRPr="00140FA5">
        <w:t xml:space="preserve">PRIDEDAMA: </w:t>
      </w:r>
    </w:p>
    <w:p w14:paraId="64E61E98" w14:textId="6BCCB830" w:rsidR="009E0DF4" w:rsidRPr="00593A98" w:rsidRDefault="00593A98" w:rsidP="00593A98">
      <w:pPr>
        <w:pStyle w:val="Pagrindinistekstas"/>
        <w:spacing w:line="276" w:lineRule="auto"/>
        <w:ind w:firstLine="851"/>
        <w:rPr>
          <w:bCs/>
          <w:szCs w:val="24"/>
        </w:rPr>
      </w:pPr>
      <w:r w:rsidRPr="00593A98">
        <w:rPr>
          <w:bCs/>
          <w:szCs w:val="24"/>
        </w:rPr>
        <w:t xml:space="preserve">1. </w:t>
      </w:r>
      <w:r w:rsidR="009E0DF4" w:rsidRPr="00593A98">
        <w:rPr>
          <w:bCs/>
          <w:szCs w:val="24"/>
        </w:rPr>
        <w:t>Lietuvos Respublikos Vyriausybės 2005 m. balandžio 21 d. nutarimo Nr. 447 „Dėl Lietuvos Respublikos kelių priežiūros ir plėtros programos finansavimo įstatymo įgyvendinimo“ pakeitimo projektas</w:t>
      </w:r>
      <w:r w:rsidR="00ED75F7" w:rsidRPr="00593A98">
        <w:rPr>
          <w:bCs/>
          <w:szCs w:val="24"/>
        </w:rPr>
        <w:t xml:space="preserve"> ir lyginamasis variantas</w:t>
      </w:r>
      <w:r w:rsidR="009E0DF4" w:rsidRPr="00593A98">
        <w:rPr>
          <w:bCs/>
          <w:szCs w:val="24"/>
        </w:rPr>
        <w:t>;</w:t>
      </w:r>
    </w:p>
    <w:p w14:paraId="0776E0AE" w14:textId="1161F3C3" w:rsidR="009E0DF4" w:rsidRPr="00593A98" w:rsidRDefault="00593A98" w:rsidP="00593A98">
      <w:pPr>
        <w:pStyle w:val="Pagrindinistekstas"/>
        <w:spacing w:line="276" w:lineRule="auto"/>
        <w:ind w:firstLine="851"/>
        <w:rPr>
          <w:bCs/>
          <w:szCs w:val="24"/>
        </w:rPr>
      </w:pPr>
      <w:r w:rsidRPr="00593A98">
        <w:rPr>
          <w:bCs/>
          <w:szCs w:val="24"/>
        </w:rPr>
        <w:t xml:space="preserve">2. </w:t>
      </w:r>
      <w:r w:rsidR="009E0DF4" w:rsidRPr="00593A98">
        <w:rPr>
          <w:bCs/>
          <w:szCs w:val="24"/>
        </w:rPr>
        <w:t xml:space="preserve">Lietuvos Respublikos Vyriausybės 2004 m. vasario 11 d. nutarimo Nr. 155 „Dėl Kelių priežiūros tvarkos aprašo patvirtinimo“ pakeitimo </w:t>
      </w:r>
      <w:r w:rsidR="00ED75F7" w:rsidRPr="00593A98">
        <w:rPr>
          <w:bCs/>
          <w:szCs w:val="24"/>
        </w:rPr>
        <w:t>projektas ir lyginamasis variantas</w:t>
      </w:r>
      <w:r w:rsidR="009E0DF4" w:rsidRPr="00593A98">
        <w:rPr>
          <w:bCs/>
          <w:szCs w:val="24"/>
        </w:rPr>
        <w:t>;</w:t>
      </w:r>
    </w:p>
    <w:p w14:paraId="619619C4" w14:textId="6AE63E8D" w:rsidR="009E0DF4" w:rsidRPr="00593A98" w:rsidRDefault="00593A98" w:rsidP="00593A98">
      <w:pPr>
        <w:pStyle w:val="Pagrindinistekstas"/>
        <w:spacing w:line="276" w:lineRule="auto"/>
        <w:ind w:firstLine="851"/>
        <w:rPr>
          <w:bCs/>
          <w:szCs w:val="24"/>
        </w:rPr>
      </w:pPr>
      <w:r w:rsidRPr="00593A98">
        <w:rPr>
          <w:bCs/>
          <w:szCs w:val="24"/>
        </w:rPr>
        <w:t xml:space="preserve">3. </w:t>
      </w:r>
      <w:r w:rsidR="009E0DF4" w:rsidRPr="00593A98">
        <w:rPr>
          <w:bCs/>
          <w:szCs w:val="24"/>
        </w:rPr>
        <w:t>Lietuvos Respublikos Vyriausybės 2018 m.</w:t>
      </w:r>
      <w:r w:rsidR="00DC56AA" w:rsidRPr="00593A98">
        <w:rPr>
          <w:bCs/>
          <w:szCs w:val="24"/>
        </w:rPr>
        <w:t xml:space="preserve"> birželio 20 d. nutarimo Nr. 699</w:t>
      </w:r>
      <w:r w:rsidR="009E0DF4" w:rsidRPr="00593A98">
        <w:rPr>
          <w:bCs/>
          <w:szCs w:val="24"/>
        </w:rPr>
        <w:t xml:space="preserve"> „</w:t>
      </w:r>
      <w:r w:rsidR="00DC56AA" w:rsidRPr="00593A98">
        <w:rPr>
          <w:bCs/>
          <w:szCs w:val="24"/>
        </w:rPr>
        <w:t>Dėl įgaliojimų suteikimo įgyvendinant Lietuvos Respublikos strateginę reikšmę nacionaliniam saugumui turinčių įmonių ir įrenginių bei kitų nacionaliniam saugumui užtikrinti svarbių įmonių įstatymą</w:t>
      </w:r>
      <w:r w:rsidR="009E0DF4" w:rsidRPr="00593A98">
        <w:rPr>
          <w:bCs/>
          <w:szCs w:val="24"/>
        </w:rPr>
        <w:t xml:space="preserve">“ pakeitimo </w:t>
      </w:r>
      <w:r w:rsidR="00ED75F7" w:rsidRPr="00593A98">
        <w:rPr>
          <w:bCs/>
          <w:szCs w:val="24"/>
        </w:rPr>
        <w:t>projektas ir lyginamasis variantas</w:t>
      </w:r>
      <w:r w:rsidR="009E0DF4" w:rsidRPr="00593A98">
        <w:rPr>
          <w:bCs/>
          <w:szCs w:val="24"/>
        </w:rPr>
        <w:t>;</w:t>
      </w:r>
    </w:p>
    <w:p w14:paraId="1D2BE515" w14:textId="3976D918" w:rsidR="009E0DF4" w:rsidRPr="00593A98" w:rsidRDefault="00593A98" w:rsidP="00593A98">
      <w:pPr>
        <w:pStyle w:val="Pagrindinistekstas"/>
        <w:spacing w:line="276" w:lineRule="auto"/>
        <w:ind w:firstLine="851"/>
        <w:rPr>
          <w:bCs/>
          <w:szCs w:val="24"/>
        </w:rPr>
      </w:pPr>
      <w:r w:rsidRPr="00593A98">
        <w:rPr>
          <w:bCs/>
          <w:szCs w:val="24"/>
        </w:rPr>
        <w:t xml:space="preserve">4. </w:t>
      </w:r>
      <w:r w:rsidR="009E0DF4" w:rsidRPr="00593A98">
        <w:rPr>
          <w:bCs/>
          <w:szCs w:val="24"/>
        </w:rPr>
        <w:t>Lietuvos Respublikos Vyriausybės 2008 m. balandžio 24 d. nutarimo Nr. 358 „Dėl ministerijų, Lietuvos Respublikos Vyriausybės kanceliarijos, Vyriausybės įstaigų ir įstaigų prie ministerijų, kitų valstybės institucijų ir įstaigų sąrašo pagal grupes patvirtinimo“ pakeitimo projektas;</w:t>
      </w:r>
    </w:p>
    <w:p w14:paraId="5640D182" w14:textId="6A14F96E" w:rsidR="009E0DF4" w:rsidRPr="00593A98" w:rsidRDefault="00593A98" w:rsidP="00593A98">
      <w:pPr>
        <w:pStyle w:val="Pagrindinistekstas"/>
        <w:spacing w:line="276" w:lineRule="auto"/>
        <w:ind w:firstLine="851"/>
        <w:rPr>
          <w:bCs/>
          <w:szCs w:val="24"/>
        </w:rPr>
      </w:pPr>
      <w:r w:rsidRPr="00593A98">
        <w:rPr>
          <w:bCs/>
          <w:szCs w:val="24"/>
        </w:rPr>
        <w:t xml:space="preserve">5. </w:t>
      </w:r>
      <w:r w:rsidR="009E0DF4" w:rsidRPr="00593A98">
        <w:rPr>
          <w:bCs/>
          <w:szCs w:val="24"/>
        </w:rPr>
        <w:t xml:space="preserve">Lietuvos Respublikos Vyriausybės 2009 m. liepos 22 d. nutarimo Nr. 813 „Dėl Valstybės turto informacinės paieškos sistemos steigimo ir jos nuostatų patvirtinimo“ pakeitimo </w:t>
      </w:r>
      <w:r w:rsidR="00ED75F7" w:rsidRPr="00593A98">
        <w:rPr>
          <w:bCs/>
          <w:szCs w:val="24"/>
        </w:rPr>
        <w:t>projektas ir lyginamasis variantas</w:t>
      </w:r>
      <w:r w:rsidR="009E0DF4" w:rsidRPr="00593A98">
        <w:rPr>
          <w:bCs/>
          <w:szCs w:val="24"/>
        </w:rPr>
        <w:t>;</w:t>
      </w:r>
    </w:p>
    <w:p w14:paraId="34F3A298" w14:textId="0D7FAFA1" w:rsidR="009E0DF4" w:rsidRPr="00593A98" w:rsidRDefault="00593A98" w:rsidP="00593A98">
      <w:pPr>
        <w:pStyle w:val="Pagrindinistekstas"/>
        <w:spacing w:line="276" w:lineRule="auto"/>
        <w:ind w:firstLine="851"/>
        <w:rPr>
          <w:bCs/>
          <w:szCs w:val="24"/>
        </w:rPr>
      </w:pPr>
      <w:r w:rsidRPr="00593A98">
        <w:rPr>
          <w:bCs/>
          <w:szCs w:val="24"/>
        </w:rPr>
        <w:t xml:space="preserve">6. </w:t>
      </w:r>
      <w:r w:rsidR="009E0DF4" w:rsidRPr="00593A98">
        <w:rPr>
          <w:bCs/>
          <w:szCs w:val="24"/>
        </w:rPr>
        <w:t>Lietuvos Respublikos Vyriausybės 2010 m. spalio 20 d. nutarimo Nr. 1517 „Dėl įstaigų prie ministerijų“</w:t>
      </w:r>
      <w:r w:rsidR="00443A55">
        <w:rPr>
          <w:bCs/>
          <w:szCs w:val="24"/>
        </w:rPr>
        <w:t xml:space="preserve"> </w:t>
      </w:r>
      <w:r w:rsidR="009E0DF4" w:rsidRPr="00593A98">
        <w:rPr>
          <w:bCs/>
          <w:szCs w:val="24"/>
        </w:rPr>
        <w:t xml:space="preserve">pakeitimo </w:t>
      </w:r>
      <w:r w:rsidR="00ED75F7" w:rsidRPr="00593A98">
        <w:rPr>
          <w:bCs/>
          <w:szCs w:val="24"/>
        </w:rPr>
        <w:t>projektas ir lyginamasis variantas</w:t>
      </w:r>
      <w:r w:rsidR="009E0DF4" w:rsidRPr="00593A98">
        <w:rPr>
          <w:bCs/>
          <w:szCs w:val="24"/>
        </w:rPr>
        <w:t>;</w:t>
      </w:r>
    </w:p>
    <w:p w14:paraId="39535F8A" w14:textId="4ACAFC62" w:rsidR="009E0DF4" w:rsidRDefault="00A20B6B" w:rsidP="00593A98">
      <w:pPr>
        <w:pStyle w:val="Pagrindinistekstas"/>
        <w:spacing w:line="276" w:lineRule="auto"/>
        <w:ind w:firstLine="851"/>
        <w:rPr>
          <w:bCs/>
          <w:szCs w:val="24"/>
        </w:rPr>
      </w:pPr>
      <w:r>
        <w:rPr>
          <w:bCs/>
          <w:szCs w:val="24"/>
        </w:rPr>
        <w:t>7</w:t>
      </w:r>
      <w:r w:rsidR="00593A98" w:rsidRPr="00593A98">
        <w:rPr>
          <w:bCs/>
          <w:szCs w:val="24"/>
        </w:rPr>
        <w:t xml:space="preserve">. </w:t>
      </w:r>
      <w:r w:rsidR="009E0DF4" w:rsidRPr="00593A98">
        <w:rPr>
          <w:bCs/>
          <w:szCs w:val="24"/>
        </w:rPr>
        <w:t xml:space="preserve">Lietuvos Respublikos Vyriausybės </w:t>
      </w:r>
      <w:r w:rsidR="00BC13C3" w:rsidRPr="00BC13C3">
        <w:rPr>
          <w:bCs/>
          <w:szCs w:val="24"/>
        </w:rPr>
        <w:t>2020 m. liepos 29 d. nutarim</w:t>
      </w:r>
      <w:r w:rsidR="00BC13C3">
        <w:rPr>
          <w:bCs/>
          <w:szCs w:val="24"/>
        </w:rPr>
        <w:t>o</w:t>
      </w:r>
      <w:r w:rsidR="00BC13C3" w:rsidRPr="00BC13C3">
        <w:rPr>
          <w:bCs/>
          <w:szCs w:val="24"/>
        </w:rPr>
        <w:t xml:space="preserve"> Nr. 845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r w:rsidR="000B6FBE" w:rsidRPr="00593A98">
        <w:rPr>
          <w:bCs/>
          <w:szCs w:val="24"/>
        </w:rPr>
        <w:t xml:space="preserve"> pakeitimo </w:t>
      </w:r>
      <w:r w:rsidR="00ED75F7" w:rsidRPr="00593A98">
        <w:rPr>
          <w:bCs/>
          <w:szCs w:val="24"/>
        </w:rPr>
        <w:t>projektas ir lyginamasis variantas</w:t>
      </w:r>
      <w:r w:rsidR="003F3B1C" w:rsidRPr="00593A98">
        <w:rPr>
          <w:bCs/>
          <w:szCs w:val="24"/>
        </w:rPr>
        <w:t>;</w:t>
      </w:r>
    </w:p>
    <w:p w14:paraId="791F7754" w14:textId="33FD9CD1" w:rsidR="00995345" w:rsidRPr="00593A98" w:rsidRDefault="00995345" w:rsidP="00593A98">
      <w:pPr>
        <w:pStyle w:val="Pagrindinistekstas"/>
        <w:spacing w:line="276" w:lineRule="auto"/>
        <w:ind w:firstLine="851"/>
        <w:rPr>
          <w:bCs/>
          <w:szCs w:val="24"/>
        </w:rPr>
      </w:pPr>
      <w:r>
        <w:rPr>
          <w:bCs/>
          <w:szCs w:val="24"/>
        </w:rPr>
        <w:t xml:space="preserve">8. Lietuvos Respublikos Vyriausybės </w:t>
      </w:r>
      <w:r>
        <w:rPr>
          <w:iCs/>
          <w:szCs w:val="24"/>
        </w:rPr>
        <w:t>2019 m. liepos 10 d. nutarimo Nr. 720 „Dėl Biudžetinės įstaigos Lietuvos automobilių kelių direkcijos prie Susisiekimo ministerijos pertvarkymo į valstybės įmonę“ pakeitimo projektas;</w:t>
      </w:r>
    </w:p>
    <w:p w14:paraId="0F83AE3C" w14:textId="7C16DE09" w:rsidR="005A581E" w:rsidRPr="00593A98" w:rsidRDefault="00995345" w:rsidP="00593A98">
      <w:pPr>
        <w:pStyle w:val="Pagrindinistekstas"/>
        <w:spacing w:line="276" w:lineRule="auto"/>
        <w:ind w:firstLine="851"/>
        <w:rPr>
          <w:bCs/>
          <w:szCs w:val="24"/>
        </w:rPr>
      </w:pPr>
      <w:r>
        <w:rPr>
          <w:bCs/>
          <w:szCs w:val="24"/>
        </w:rPr>
        <w:t>9</w:t>
      </w:r>
      <w:r w:rsidR="00593A98" w:rsidRPr="00593A98">
        <w:rPr>
          <w:bCs/>
          <w:szCs w:val="24"/>
        </w:rPr>
        <w:t xml:space="preserve">. </w:t>
      </w:r>
      <w:r w:rsidR="003F3B1C" w:rsidRPr="00593A98">
        <w:rPr>
          <w:bCs/>
          <w:szCs w:val="24"/>
        </w:rPr>
        <w:t>Pastabų derinimo pažyma;</w:t>
      </w:r>
    </w:p>
    <w:p w14:paraId="3096B42B" w14:textId="7D135631" w:rsidR="003F3B1C" w:rsidRDefault="00995345" w:rsidP="00593A98">
      <w:pPr>
        <w:pStyle w:val="Pagrindinistekstas"/>
        <w:spacing w:line="276" w:lineRule="auto"/>
        <w:ind w:firstLine="851"/>
        <w:rPr>
          <w:bCs/>
          <w:szCs w:val="24"/>
        </w:rPr>
      </w:pPr>
      <w:r>
        <w:rPr>
          <w:bCs/>
          <w:szCs w:val="24"/>
        </w:rPr>
        <w:t>10</w:t>
      </w:r>
      <w:r w:rsidR="00593A98" w:rsidRPr="00593A98">
        <w:rPr>
          <w:bCs/>
          <w:szCs w:val="24"/>
        </w:rPr>
        <w:t xml:space="preserve">. </w:t>
      </w:r>
      <w:r w:rsidR="003F3B1C" w:rsidRPr="00593A98">
        <w:rPr>
          <w:bCs/>
          <w:szCs w:val="24"/>
        </w:rPr>
        <w:t>Suinteresuotų institucijų pastabos</w:t>
      </w:r>
      <w:r w:rsidR="00A20B6B">
        <w:rPr>
          <w:bCs/>
          <w:szCs w:val="24"/>
        </w:rPr>
        <w:t>;</w:t>
      </w:r>
    </w:p>
    <w:p w14:paraId="0F0FC854" w14:textId="1C2A6ABB" w:rsidR="00A20B6B" w:rsidRPr="00593A98" w:rsidRDefault="00A20B6B" w:rsidP="00593A98">
      <w:pPr>
        <w:pStyle w:val="Pagrindinistekstas"/>
        <w:spacing w:line="276" w:lineRule="auto"/>
        <w:ind w:firstLine="851"/>
        <w:rPr>
          <w:bCs/>
          <w:szCs w:val="24"/>
        </w:rPr>
      </w:pPr>
      <w:r>
        <w:rPr>
          <w:bCs/>
          <w:szCs w:val="24"/>
        </w:rPr>
        <w:t>1</w:t>
      </w:r>
      <w:r w:rsidR="00995345">
        <w:rPr>
          <w:bCs/>
          <w:szCs w:val="24"/>
        </w:rPr>
        <w:t>1</w:t>
      </w:r>
      <w:r>
        <w:rPr>
          <w:bCs/>
          <w:szCs w:val="24"/>
        </w:rPr>
        <w:t xml:space="preserve">. Antikorupcinio vertinimo pažyma dėl </w:t>
      </w:r>
      <w:r w:rsidRPr="00593A98">
        <w:rPr>
          <w:bCs/>
          <w:szCs w:val="24"/>
        </w:rPr>
        <w:t>Lietuvos Respublikos Vyriausybės 2005 m. balandžio 21 d. nutarimo Nr. 447 „Dėl Lietuvos Respublikos kelių priežiūros ir plėtros programos finansavimo įstatymo įgyvendinimo“</w:t>
      </w:r>
      <w:r>
        <w:rPr>
          <w:bCs/>
          <w:szCs w:val="24"/>
        </w:rPr>
        <w:t xml:space="preserve"> projekto.</w:t>
      </w:r>
    </w:p>
    <w:p w14:paraId="1AD30E21" w14:textId="4D6D8238" w:rsidR="005516D0" w:rsidRPr="00140FA5" w:rsidRDefault="005516D0" w:rsidP="00E16EBE">
      <w:pPr>
        <w:pStyle w:val="Pagrindinistekstas"/>
        <w:spacing w:line="276" w:lineRule="auto"/>
        <w:ind w:firstLine="851"/>
      </w:pPr>
    </w:p>
    <w:p w14:paraId="65705662" w14:textId="77777777" w:rsidR="00A72990" w:rsidRPr="00140FA5" w:rsidRDefault="00A72990" w:rsidP="00E16EBE">
      <w:pPr>
        <w:spacing w:line="276" w:lineRule="auto"/>
        <w:rPr>
          <w:sz w:val="24"/>
        </w:rPr>
      </w:pPr>
    </w:p>
    <w:tbl>
      <w:tblPr>
        <w:tblW w:w="0" w:type="auto"/>
        <w:tblLayout w:type="fixed"/>
        <w:tblLook w:val="0000" w:firstRow="0" w:lastRow="0" w:firstColumn="0" w:lastColumn="0" w:noHBand="0" w:noVBand="0"/>
      </w:tblPr>
      <w:tblGrid>
        <w:gridCol w:w="3765"/>
        <w:gridCol w:w="2773"/>
        <w:gridCol w:w="3283"/>
      </w:tblGrid>
      <w:tr w:rsidR="008C56AC" w:rsidRPr="00140FA5" w14:paraId="65705666" w14:textId="77777777">
        <w:trPr>
          <w:trHeight w:val="240"/>
        </w:trPr>
        <w:tc>
          <w:tcPr>
            <w:tcW w:w="3765" w:type="dxa"/>
          </w:tcPr>
          <w:p w14:paraId="65705663" w14:textId="421CF130" w:rsidR="008C56AC" w:rsidRPr="00140FA5" w:rsidRDefault="004E4BC0" w:rsidP="00E16EBE">
            <w:pPr>
              <w:spacing w:before="480" w:line="276" w:lineRule="auto"/>
              <w:rPr>
                <w:sz w:val="24"/>
              </w:rPr>
            </w:pPr>
            <w:r w:rsidRPr="00140FA5">
              <w:rPr>
                <w:sz w:val="24"/>
              </w:rPr>
              <w:t xml:space="preserve">Susisiekimo </w:t>
            </w:r>
            <w:r w:rsidR="005A177F">
              <w:rPr>
                <w:sz w:val="24"/>
              </w:rPr>
              <w:t>ministras</w:t>
            </w:r>
          </w:p>
        </w:tc>
        <w:tc>
          <w:tcPr>
            <w:tcW w:w="2773" w:type="dxa"/>
          </w:tcPr>
          <w:p w14:paraId="65705664" w14:textId="77777777" w:rsidR="008C56AC" w:rsidRPr="00140FA5" w:rsidRDefault="008C56AC" w:rsidP="00E16EBE">
            <w:pPr>
              <w:spacing w:before="480" w:line="276" w:lineRule="auto"/>
              <w:rPr>
                <w:sz w:val="24"/>
              </w:rPr>
            </w:pPr>
          </w:p>
        </w:tc>
        <w:tc>
          <w:tcPr>
            <w:tcW w:w="3283" w:type="dxa"/>
          </w:tcPr>
          <w:p w14:paraId="65705665" w14:textId="51636290" w:rsidR="008C56AC" w:rsidRPr="00140FA5" w:rsidRDefault="005A177F" w:rsidP="00E16EBE">
            <w:pPr>
              <w:spacing w:before="480" w:line="276" w:lineRule="auto"/>
              <w:rPr>
                <w:sz w:val="24"/>
              </w:rPr>
            </w:pPr>
            <w:proofErr w:type="spellStart"/>
            <w:r>
              <w:rPr>
                <w:sz w:val="24"/>
              </w:rPr>
              <w:t>Jaroslav</w:t>
            </w:r>
            <w:proofErr w:type="spellEnd"/>
            <w:r>
              <w:rPr>
                <w:sz w:val="24"/>
              </w:rPr>
              <w:t xml:space="preserve"> </w:t>
            </w:r>
            <w:proofErr w:type="spellStart"/>
            <w:r>
              <w:rPr>
                <w:sz w:val="24"/>
              </w:rPr>
              <w:t>Narkevič</w:t>
            </w:r>
            <w:proofErr w:type="spellEnd"/>
          </w:p>
        </w:tc>
      </w:tr>
    </w:tbl>
    <w:p w14:paraId="65705667" w14:textId="543E0953" w:rsidR="000C36CA" w:rsidRPr="00140FA5" w:rsidRDefault="00CB45C7" w:rsidP="00E16EBE">
      <w:pPr>
        <w:keepNext/>
        <w:framePr w:w="9549" w:h="346" w:hRule="exact" w:hSpace="181" w:wrap="around" w:vAnchor="page" w:hAnchor="page" w:x="1702" w:y="15553" w:anchorLock="1"/>
        <w:spacing w:line="276" w:lineRule="auto"/>
        <w:rPr>
          <w:sz w:val="24"/>
        </w:rPr>
      </w:pPr>
      <w:r>
        <w:rPr>
          <w:sz w:val="24"/>
        </w:rPr>
        <w:t>J. Damidavičius</w:t>
      </w:r>
      <w:r w:rsidR="00A77D9C" w:rsidRPr="00140FA5">
        <w:rPr>
          <w:sz w:val="24"/>
        </w:rPr>
        <w:t>, tel.</w:t>
      </w:r>
      <w:r w:rsidR="00261B07" w:rsidRPr="00140FA5">
        <w:rPr>
          <w:sz w:val="24"/>
        </w:rPr>
        <w:t xml:space="preserve"> (8 5) </w:t>
      </w:r>
      <w:r w:rsidR="004E4BC0" w:rsidRPr="00140FA5">
        <w:rPr>
          <w:sz w:val="24"/>
        </w:rPr>
        <w:t xml:space="preserve">239 </w:t>
      </w:r>
      <w:r>
        <w:rPr>
          <w:sz w:val="24"/>
        </w:rPr>
        <w:t>2906</w:t>
      </w:r>
      <w:r w:rsidR="00261B07" w:rsidRPr="00140FA5">
        <w:rPr>
          <w:sz w:val="24"/>
        </w:rPr>
        <w:t>,</w:t>
      </w:r>
      <w:r w:rsidR="00A77D9C" w:rsidRPr="00140FA5">
        <w:rPr>
          <w:sz w:val="24"/>
        </w:rPr>
        <w:t xml:space="preserve"> el. p. </w:t>
      </w:r>
      <w:r>
        <w:rPr>
          <w:sz w:val="24"/>
          <w:szCs w:val="24"/>
        </w:rPr>
        <w:t>jonas.damidavicius</w:t>
      </w:r>
      <w:r w:rsidR="004E4BC0" w:rsidRPr="00140FA5">
        <w:rPr>
          <w:sz w:val="24"/>
          <w:szCs w:val="24"/>
        </w:rPr>
        <w:t>@sumin.lt</w:t>
      </w:r>
    </w:p>
    <w:p w14:paraId="65705668" w14:textId="77777777" w:rsidR="008C56AC" w:rsidRPr="00140FA5" w:rsidRDefault="008C56AC" w:rsidP="00E16EBE">
      <w:pPr>
        <w:spacing w:line="276" w:lineRule="auto"/>
        <w:rPr>
          <w:sz w:val="24"/>
        </w:rPr>
      </w:pPr>
    </w:p>
    <w:p w14:paraId="65705669" w14:textId="77777777" w:rsidR="008C56AC" w:rsidRPr="00140FA5" w:rsidRDefault="008C56AC" w:rsidP="00E16EBE">
      <w:pPr>
        <w:spacing w:line="276" w:lineRule="auto"/>
        <w:rPr>
          <w:sz w:val="24"/>
        </w:rPr>
      </w:pPr>
    </w:p>
    <w:p w14:paraId="6570566A" w14:textId="77777777" w:rsidR="008C56AC" w:rsidRPr="00140FA5" w:rsidRDefault="008C56AC" w:rsidP="00E16EBE">
      <w:pPr>
        <w:spacing w:line="276" w:lineRule="auto"/>
        <w:rPr>
          <w:sz w:val="24"/>
        </w:rPr>
      </w:pPr>
    </w:p>
    <w:sectPr w:rsidR="008C56AC" w:rsidRPr="00140FA5" w:rsidSect="00CE0B77">
      <w:headerReference w:type="even" r:id="rId17"/>
      <w:headerReference w:type="default" r:id="rId18"/>
      <w:footerReference w:type="first" r:id="rId19"/>
      <w:type w:val="continuous"/>
      <w:pgSz w:w="11906" w:h="16838" w:code="9"/>
      <w:pgMar w:top="851" w:right="567" w:bottom="993" w:left="1701" w:header="567" w:footer="116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C6847" w14:textId="77777777" w:rsidR="00EF7505" w:rsidRDefault="00EF7505">
      <w:r>
        <w:separator/>
      </w:r>
    </w:p>
  </w:endnote>
  <w:endnote w:type="continuationSeparator" w:id="0">
    <w:p w14:paraId="5A065C55" w14:textId="77777777" w:rsidR="00EF7505" w:rsidRDefault="00EF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5676" w14:textId="31C5C325" w:rsidR="00845923" w:rsidRDefault="00845923" w:rsidP="00CC6858">
    <w:pPr>
      <w:pStyle w:val="Porat"/>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21558" w14:textId="77777777" w:rsidR="00EF7505" w:rsidRDefault="00EF7505">
      <w:r>
        <w:separator/>
      </w:r>
    </w:p>
  </w:footnote>
  <w:footnote w:type="continuationSeparator" w:id="0">
    <w:p w14:paraId="5D30AB61" w14:textId="77777777" w:rsidR="00EF7505" w:rsidRDefault="00EF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5672"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65705673" w14:textId="77777777" w:rsidR="00845923" w:rsidRDefault="008459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5674"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3F3B1C">
      <w:rPr>
        <w:rStyle w:val="Puslapionumeris"/>
        <w:noProof/>
      </w:rPr>
      <w:t>5</w:t>
    </w:r>
    <w:r>
      <w:rPr>
        <w:rStyle w:val="Puslapionumeris"/>
      </w:rPr>
      <w:fldChar w:fldCharType="end"/>
    </w:r>
  </w:p>
  <w:p w14:paraId="65705675" w14:textId="77777777" w:rsidR="00845923" w:rsidRDefault="008459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655A7"/>
    <w:multiLevelType w:val="hybridMultilevel"/>
    <w:tmpl w:val="3F66C03C"/>
    <w:lvl w:ilvl="0" w:tplc="67E42100">
      <w:numFmt w:val="bullet"/>
      <w:lvlText w:val="-"/>
      <w:lvlJc w:val="left"/>
      <w:pPr>
        <w:ind w:left="1571" w:hanging="360"/>
      </w:pPr>
      <w:rPr>
        <w:rFonts w:ascii="Calibri" w:eastAsiaTheme="minorHAnsi" w:hAnsi="Calibri" w:cs="Calibri"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1A1C482D"/>
    <w:multiLevelType w:val="hybridMultilevel"/>
    <w:tmpl w:val="5636C5A4"/>
    <w:lvl w:ilvl="0" w:tplc="67E42100">
      <w:numFmt w:val="bullet"/>
      <w:lvlText w:val="-"/>
      <w:lvlJc w:val="left"/>
      <w:pPr>
        <w:ind w:left="1571" w:hanging="360"/>
      </w:pPr>
      <w:rPr>
        <w:rFonts w:ascii="Calibri" w:eastAsiaTheme="minorHAnsi" w:hAnsi="Calibri" w:cs="Calibri"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3E114311"/>
    <w:multiLevelType w:val="hybridMultilevel"/>
    <w:tmpl w:val="5156CC6C"/>
    <w:lvl w:ilvl="0" w:tplc="C7CA4718">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7623C92"/>
    <w:multiLevelType w:val="hybridMultilevel"/>
    <w:tmpl w:val="A1CE0AC4"/>
    <w:lvl w:ilvl="0" w:tplc="67E42100">
      <w:numFmt w:val="bullet"/>
      <w:lvlText w:val="-"/>
      <w:lvlJc w:val="left"/>
      <w:pPr>
        <w:ind w:left="720" w:hanging="360"/>
      </w:pPr>
      <w:rPr>
        <w:rFonts w:ascii="Calibri" w:eastAsiaTheme="minorHAnsi" w:hAnsi="Calibri" w:cs="Calibri" w:hint="default"/>
      </w:rPr>
    </w:lvl>
    <w:lvl w:ilvl="1" w:tplc="67E42100">
      <w:numFmt w:val="bullet"/>
      <w:lvlText w:val="-"/>
      <w:lvlJc w:val="left"/>
      <w:pPr>
        <w:ind w:left="1440" w:hanging="360"/>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9B2004"/>
    <w:multiLevelType w:val="hybridMultilevel"/>
    <w:tmpl w:val="42CC0F5E"/>
    <w:lvl w:ilvl="0" w:tplc="E0A0192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5D1A7B11"/>
    <w:multiLevelType w:val="hybridMultilevel"/>
    <w:tmpl w:val="1DC68C40"/>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6" w15:restartNumberingAfterBreak="0">
    <w:nsid w:val="5D6942F9"/>
    <w:multiLevelType w:val="hybridMultilevel"/>
    <w:tmpl w:val="F378D22E"/>
    <w:lvl w:ilvl="0" w:tplc="B324F2C8">
      <w:start w:val="1"/>
      <w:numFmt w:val="decimal"/>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647338">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005876">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C6AD7E">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F8DD56">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5C2BB0">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58B7A0">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7E26C8">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7A8EE6">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992AE4"/>
    <w:multiLevelType w:val="hybridMultilevel"/>
    <w:tmpl w:val="3D6CD5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7F844D09"/>
    <w:multiLevelType w:val="hybridMultilevel"/>
    <w:tmpl w:val="8E0CCA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7"/>
  </w:num>
  <w:num w:numId="6">
    <w:abstractNumId w:val="1"/>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AzMDMzsDA3MzeyNDdT0lEKTi0uzszPAykwqgUA47ciJCwAAAA="/>
  </w:docVars>
  <w:rsids>
    <w:rsidRoot w:val="004E4BC0"/>
    <w:rsid w:val="00000267"/>
    <w:rsid w:val="000051C6"/>
    <w:rsid w:val="00006C55"/>
    <w:rsid w:val="000131C9"/>
    <w:rsid w:val="00026B99"/>
    <w:rsid w:val="00037874"/>
    <w:rsid w:val="00037878"/>
    <w:rsid w:val="00044B0D"/>
    <w:rsid w:val="000571EA"/>
    <w:rsid w:val="00057E08"/>
    <w:rsid w:val="00061CE9"/>
    <w:rsid w:val="0007227F"/>
    <w:rsid w:val="000735BD"/>
    <w:rsid w:val="000862CC"/>
    <w:rsid w:val="000933E6"/>
    <w:rsid w:val="0009561C"/>
    <w:rsid w:val="000A36A3"/>
    <w:rsid w:val="000B59D3"/>
    <w:rsid w:val="000B6FBE"/>
    <w:rsid w:val="000C1EF5"/>
    <w:rsid w:val="000C20E0"/>
    <w:rsid w:val="000C36CA"/>
    <w:rsid w:val="000D301B"/>
    <w:rsid w:val="000D72B4"/>
    <w:rsid w:val="000E1445"/>
    <w:rsid w:val="000E3542"/>
    <w:rsid w:val="000E3969"/>
    <w:rsid w:val="000E476E"/>
    <w:rsid w:val="000F429B"/>
    <w:rsid w:val="001008E8"/>
    <w:rsid w:val="00104C39"/>
    <w:rsid w:val="0011169B"/>
    <w:rsid w:val="0013213C"/>
    <w:rsid w:val="00134EC1"/>
    <w:rsid w:val="00140FA5"/>
    <w:rsid w:val="0014691B"/>
    <w:rsid w:val="00150E8A"/>
    <w:rsid w:val="00192B9D"/>
    <w:rsid w:val="00195F9B"/>
    <w:rsid w:val="001B268A"/>
    <w:rsid w:val="001C3711"/>
    <w:rsid w:val="001D2CF7"/>
    <w:rsid w:val="001E14B2"/>
    <w:rsid w:val="00201A56"/>
    <w:rsid w:val="0020310C"/>
    <w:rsid w:val="00206ADB"/>
    <w:rsid w:val="00220C03"/>
    <w:rsid w:val="00224618"/>
    <w:rsid w:val="002263E6"/>
    <w:rsid w:val="002336BF"/>
    <w:rsid w:val="0024699C"/>
    <w:rsid w:val="002531C4"/>
    <w:rsid w:val="002543BE"/>
    <w:rsid w:val="00261B07"/>
    <w:rsid w:val="002666DE"/>
    <w:rsid w:val="0026688E"/>
    <w:rsid w:val="002670C9"/>
    <w:rsid w:val="00267940"/>
    <w:rsid w:val="00276A98"/>
    <w:rsid w:val="0028220E"/>
    <w:rsid w:val="002A00BA"/>
    <w:rsid w:val="002C332C"/>
    <w:rsid w:val="002D3EF8"/>
    <w:rsid w:val="002D3F5E"/>
    <w:rsid w:val="002D4BEE"/>
    <w:rsid w:val="002D5619"/>
    <w:rsid w:val="002D6334"/>
    <w:rsid w:val="002D7C8C"/>
    <w:rsid w:val="00301E48"/>
    <w:rsid w:val="00305581"/>
    <w:rsid w:val="00316F15"/>
    <w:rsid w:val="003238FC"/>
    <w:rsid w:val="0032541A"/>
    <w:rsid w:val="0033028A"/>
    <w:rsid w:val="00331808"/>
    <w:rsid w:val="00357457"/>
    <w:rsid w:val="0036033C"/>
    <w:rsid w:val="003666B5"/>
    <w:rsid w:val="003906DE"/>
    <w:rsid w:val="00392F4A"/>
    <w:rsid w:val="00392FE7"/>
    <w:rsid w:val="00397A25"/>
    <w:rsid w:val="003A2587"/>
    <w:rsid w:val="003B1FD7"/>
    <w:rsid w:val="003B7B50"/>
    <w:rsid w:val="003C1561"/>
    <w:rsid w:val="003C6FAB"/>
    <w:rsid w:val="003F3B1C"/>
    <w:rsid w:val="003F437B"/>
    <w:rsid w:val="003F70F5"/>
    <w:rsid w:val="004062A9"/>
    <w:rsid w:val="0040671F"/>
    <w:rsid w:val="00415816"/>
    <w:rsid w:val="0042053E"/>
    <w:rsid w:val="00424D28"/>
    <w:rsid w:val="00443A55"/>
    <w:rsid w:val="004530B3"/>
    <w:rsid w:val="00481AE2"/>
    <w:rsid w:val="00482645"/>
    <w:rsid w:val="0048639A"/>
    <w:rsid w:val="004A3598"/>
    <w:rsid w:val="004A7ACC"/>
    <w:rsid w:val="004B41D3"/>
    <w:rsid w:val="004E1E0A"/>
    <w:rsid w:val="004E4BC0"/>
    <w:rsid w:val="00500A44"/>
    <w:rsid w:val="00501D7B"/>
    <w:rsid w:val="005031BE"/>
    <w:rsid w:val="0051156B"/>
    <w:rsid w:val="005134D3"/>
    <w:rsid w:val="0051427D"/>
    <w:rsid w:val="00514DCF"/>
    <w:rsid w:val="005327A1"/>
    <w:rsid w:val="00545815"/>
    <w:rsid w:val="00545E7E"/>
    <w:rsid w:val="005516D0"/>
    <w:rsid w:val="005543D9"/>
    <w:rsid w:val="005575C1"/>
    <w:rsid w:val="005707C2"/>
    <w:rsid w:val="00572430"/>
    <w:rsid w:val="00575BA6"/>
    <w:rsid w:val="00583975"/>
    <w:rsid w:val="00583C24"/>
    <w:rsid w:val="00584438"/>
    <w:rsid w:val="00590D04"/>
    <w:rsid w:val="0059210A"/>
    <w:rsid w:val="00593A98"/>
    <w:rsid w:val="005A177F"/>
    <w:rsid w:val="005A581E"/>
    <w:rsid w:val="005B03D1"/>
    <w:rsid w:val="005B0BFB"/>
    <w:rsid w:val="005C6FCF"/>
    <w:rsid w:val="005D0B06"/>
    <w:rsid w:val="005D7269"/>
    <w:rsid w:val="005F018E"/>
    <w:rsid w:val="005F0B9E"/>
    <w:rsid w:val="006126D0"/>
    <w:rsid w:val="00612FDA"/>
    <w:rsid w:val="00613765"/>
    <w:rsid w:val="006147BC"/>
    <w:rsid w:val="00615688"/>
    <w:rsid w:val="00620665"/>
    <w:rsid w:val="00626E2E"/>
    <w:rsid w:val="006274DB"/>
    <w:rsid w:val="00635EA7"/>
    <w:rsid w:val="0064338E"/>
    <w:rsid w:val="00644E9A"/>
    <w:rsid w:val="006556C4"/>
    <w:rsid w:val="00667691"/>
    <w:rsid w:val="00672065"/>
    <w:rsid w:val="00675AA2"/>
    <w:rsid w:val="00684286"/>
    <w:rsid w:val="006867CD"/>
    <w:rsid w:val="0069028B"/>
    <w:rsid w:val="006A2EF5"/>
    <w:rsid w:val="006B4A71"/>
    <w:rsid w:val="006C0BE2"/>
    <w:rsid w:val="006E596A"/>
    <w:rsid w:val="006E7101"/>
    <w:rsid w:val="006E798F"/>
    <w:rsid w:val="00701C67"/>
    <w:rsid w:val="00712AE1"/>
    <w:rsid w:val="0072003A"/>
    <w:rsid w:val="00725875"/>
    <w:rsid w:val="00742C0B"/>
    <w:rsid w:val="00764672"/>
    <w:rsid w:val="00765D36"/>
    <w:rsid w:val="00770725"/>
    <w:rsid w:val="00774590"/>
    <w:rsid w:val="00775254"/>
    <w:rsid w:val="00776170"/>
    <w:rsid w:val="007775A2"/>
    <w:rsid w:val="00782CD3"/>
    <w:rsid w:val="00782F92"/>
    <w:rsid w:val="00795F20"/>
    <w:rsid w:val="007C1686"/>
    <w:rsid w:val="007C4430"/>
    <w:rsid w:val="007D1F85"/>
    <w:rsid w:val="007D5EE5"/>
    <w:rsid w:val="007E0792"/>
    <w:rsid w:val="007E0F50"/>
    <w:rsid w:val="007E2168"/>
    <w:rsid w:val="007E5C5B"/>
    <w:rsid w:val="007E614D"/>
    <w:rsid w:val="007E74D5"/>
    <w:rsid w:val="007F6C67"/>
    <w:rsid w:val="00801576"/>
    <w:rsid w:val="00844272"/>
    <w:rsid w:val="00845923"/>
    <w:rsid w:val="008534A8"/>
    <w:rsid w:val="00857993"/>
    <w:rsid w:val="00860D85"/>
    <w:rsid w:val="0086277F"/>
    <w:rsid w:val="008865B1"/>
    <w:rsid w:val="00893C3F"/>
    <w:rsid w:val="00894E67"/>
    <w:rsid w:val="008A2926"/>
    <w:rsid w:val="008B631C"/>
    <w:rsid w:val="008C179C"/>
    <w:rsid w:val="008C23CF"/>
    <w:rsid w:val="008C56AC"/>
    <w:rsid w:val="008C6F8B"/>
    <w:rsid w:val="008D1B01"/>
    <w:rsid w:val="008D5880"/>
    <w:rsid w:val="008D60D3"/>
    <w:rsid w:val="008E4AFA"/>
    <w:rsid w:val="008F27C3"/>
    <w:rsid w:val="009054D4"/>
    <w:rsid w:val="009137B2"/>
    <w:rsid w:val="00914D5B"/>
    <w:rsid w:val="00916A31"/>
    <w:rsid w:val="00921240"/>
    <w:rsid w:val="00970F27"/>
    <w:rsid w:val="00972180"/>
    <w:rsid w:val="0097306E"/>
    <w:rsid w:val="00983EFF"/>
    <w:rsid w:val="009860AF"/>
    <w:rsid w:val="009919FC"/>
    <w:rsid w:val="00994FEF"/>
    <w:rsid w:val="00995345"/>
    <w:rsid w:val="009A00B5"/>
    <w:rsid w:val="009A151F"/>
    <w:rsid w:val="009A2488"/>
    <w:rsid w:val="009A481E"/>
    <w:rsid w:val="009B20D6"/>
    <w:rsid w:val="009B7DB1"/>
    <w:rsid w:val="009E0DF4"/>
    <w:rsid w:val="009E5EF7"/>
    <w:rsid w:val="009E6DDA"/>
    <w:rsid w:val="009F0E56"/>
    <w:rsid w:val="009F5CAA"/>
    <w:rsid w:val="00A15CDF"/>
    <w:rsid w:val="00A20B6B"/>
    <w:rsid w:val="00A23FE9"/>
    <w:rsid w:val="00A3015C"/>
    <w:rsid w:val="00A45993"/>
    <w:rsid w:val="00A60F42"/>
    <w:rsid w:val="00A62E76"/>
    <w:rsid w:val="00A72990"/>
    <w:rsid w:val="00A77D9C"/>
    <w:rsid w:val="00A81D0D"/>
    <w:rsid w:val="00A86F9F"/>
    <w:rsid w:val="00A87DA7"/>
    <w:rsid w:val="00A937A3"/>
    <w:rsid w:val="00A94708"/>
    <w:rsid w:val="00A959FE"/>
    <w:rsid w:val="00AA0E8E"/>
    <w:rsid w:val="00AA3E78"/>
    <w:rsid w:val="00AA4941"/>
    <w:rsid w:val="00AC2FC0"/>
    <w:rsid w:val="00AE7092"/>
    <w:rsid w:val="00AF3059"/>
    <w:rsid w:val="00AF430F"/>
    <w:rsid w:val="00B11690"/>
    <w:rsid w:val="00B1618F"/>
    <w:rsid w:val="00B23A89"/>
    <w:rsid w:val="00B24732"/>
    <w:rsid w:val="00B331FB"/>
    <w:rsid w:val="00B36BD9"/>
    <w:rsid w:val="00B43DB6"/>
    <w:rsid w:val="00B43F44"/>
    <w:rsid w:val="00B45827"/>
    <w:rsid w:val="00B64DB0"/>
    <w:rsid w:val="00B83835"/>
    <w:rsid w:val="00B94434"/>
    <w:rsid w:val="00B9688C"/>
    <w:rsid w:val="00B96ABE"/>
    <w:rsid w:val="00BA007D"/>
    <w:rsid w:val="00BA07F8"/>
    <w:rsid w:val="00BA3479"/>
    <w:rsid w:val="00BA4811"/>
    <w:rsid w:val="00BA49D1"/>
    <w:rsid w:val="00BB0059"/>
    <w:rsid w:val="00BB176F"/>
    <w:rsid w:val="00BB5D00"/>
    <w:rsid w:val="00BB7382"/>
    <w:rsid w:val="00BC1207"/>
    <w:rsid w:val="00BC13C3"/>
    <w:rsid w:val="00BC2AEA"/>
    <w:rsid w:val="00BC2CB6"/>
    <w:rsid w:val="00BC4DD0"/>
    <w:rsid w:val="00BC5449"/>
    <w:rsid w:val="00BD265C"/>
    <w:rsid w:val="00BD6582"/>
    <w:rsid w:val="00BE0B78"/>
    <w:rsid w:val="00BE1B5F"/>
    <w:rsid w:val="00C379D7"/>
    <w:rsid w:val="00C40FBF"/>
    <w:rsid w:val="00C469F4"/>
    <w:rsid w:val="00C65927"/>
    <w:rsid w:val="00C67B9F"/>
    <w:rsid w:val="00C7042C"/>
    <w:rsid w:val="00C71C73"/>
    <w:rsid w:val="00C957F9"/>
    <w:rsid w:val="00C95A08"/>
    <w:rsid w:val="00C96AD1"/>
    <w:rsid w:val="00CB109F"/>
    <w:rsid w:val="00CB45C7"/>
    <w:rsid w:val="00CB7AE1"/>
    <w:rsid w:val="00CC5F99"/>
    <w:rsid w:val="00CC6858"/>
    <w:rsid w:val="00CD5791"/>
    <w:rsid w:val="00CE0B77"/>
    <w:rsid w:val="00CE0F9D"/>
    <w:rsid w:val="00CE2366"/>
    <w:rsid w:val="00CE2823"/>
    <w:rsid w:val="00D25128"/>
    <w:rsid w:val="00D3177C"/>
    <w:rsid w:val="00D355EE"/>
    <w:rsid w:val="00D369A2"/>
    <w:rsid w:val="00D370D8"/>
    <w:rsid w:val="00D649DE"/>
    <w:rsid w:val="00D65BD1"/>
    <w:rsid w:val="00D77D0F"/>
    <w:rsid w:val="00D8167A"/>
    <w:rsid w:val="00D81794"/>
    <w:rsid w:val="00D91FC5"/>
    <w:rsid w:val="00D93AC1"/>
    <w:rsid w:val="00D944D9"/>
    <w:rsid w:val="00D94E1B"/>
    <w:rsid w:val="00DA1188"/>
    <w:rsid w:val="00DA1867"/>
    <w:rsid w:val="00DA1B2A"/>
    <w:rsid w:val="00DA3301"/>
    <w:rsid w:val="00DB0AB4"/>
    <w:rsid w:val="00DB75C8"/>
    <w:rsid w:val="00DC04B6"/>
    <w:rsid w:val="00DC0594"/>
    <w:rsid w:val="00DC214A"/>
    <w:rsid w:val="00DC2324"/>
    <w:rsid w:val="00DC56AA"/>
    <w:rsid w:val="00DD3855"/>
    <w:rsid w:val="00DD5560"/>
    <w:rsid w:val="00DD58C6"/>
    <w:rsid w:val="00DE5661"/>
    <w:rsid w:val="00DF51CA"/>
    <w:rsid w:val="00E05CAB"/>
    <w:rsid w:val="00E15444"/>
    <w:rsid w:val="00E15FE8"/>
    <w:rsid w:val="00E16EBE"/>
    <w:rsid w:val="00E177B8"/>
    <w:rsid w:val="00E22D15"/>
    <w:rsid w:val="00E32152"/>
    <w:rsid w:val="00E717AF"/>
    <w:rsid w:val="00E75584"/>
    <w:rsid w:val="00E772E8"/>
    <w:rsid w:val="00EA1DD4"/>
    <w:rsid w:val="00EA2505"/>
    <w:rsid w:val="00ED143F"/>
    <w:rsid w:val="00ED467D"/>
    <w:rsid w:val="00ED75F7"/>
    <w:rsid w:val="00EF4BD7"/>
    <w:rsid w:val="00EF53AA"/>
    <w:rsid w:val="00EF5773"/>
    <w:rsid w:val="00EF7505"/>
    <w:rsid w:val="00F055EF"/>
    <w:rsid w:val="00F11979"/>
    <w:rsid w:val="00F11BE6"/>
    <w:rsid w:val="00F264F8"/>
    <w:rsid w:val="00F26BAA"/>
    <w:rsid w:val="00F270F8"/>
    <w:rsid w:val="00F27169"/>
    <w:rsid w:val="00F27C27"/>
    <w:rsid w:val="00F31113"/>
    <w:rsid w:val="00F341A9"/>
    <w:rsid w:val="00F43FB4"/>
    <w:rsid w:val="00F53895"/>
    <w:rsid w:val="00F640AC"/>
    <w:rsid w:val="00F67196"/>
    <w:rsid w:val="00F70021"/>
    <w:rsid w:val="00F7426B"/>
    <w:rsid w:val="00F81914"/>
    <w:rsid w:val="00F8561F"/>
    <w:rsid w:val="00F96674"/>
    <w:rsid w:val="00F966FB"/>
    <w:rsid w:val="00FA6981"/>
    <w:rsid w:val="00FB232F"/>
    <w:rsid w:val="00FB56FB"/>
    <w:rsid w:val="00FB601D"/>
    <w:rsid w:val="00FB6626"/>
    <w:rsid w:val="00FD1067"/>
    <w:rsid w:val="00FE2D9D"/>
    <w:rsid w:val="00FE777D"/>
    <w:rsid w:val="00FF38B6"/>
    <w:rsid w:val="00FF4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5705630"/>
  <w15:docId w15:val="{320BA969-5761-4D67-AB66-64F4BB22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customStyle="1" w:styleId="PagrindinistekstasDiagrama">
    <w:name w:val="Pagrindinis tekstas Diagrama"/>
    <w:basedOn w:val="Numatytasispastraiposriftas"/>
    <w:link w:val="Pagrindinistekstas"/>
    <w:rsid w:val="004E4BC0"/>
    <w:rPr>
      <w:sz w:val="24"/>
      <w:lang w:eastAsia="en-US"/>
    </w:rPr>
  </w:style>
  <w:style w:type="character" w:styleId="Hipersaitas">
    <w:name w:val="Hyperlink"/>
    <w:basedOn w:val="Numatytasispastraiposriftas"/>
    <w:uiPriority w:val="99"/>
    <w:unhideWhenUsed/>
    <w:rsid w:val="004E4BC0"/>
    <w:rPr>
      <w:color w:val="000000"/>
      <w:u w:val="single"/>
    </w:rPr>
  </w:style>
  <w:style w:type="paragraph" w:styleId="Sraopastraipa">
    <w:name w:val="List Paragraph"/>
    <w:basedOn w:val="prastasis"/>
    <w:qFormat/>
    <w:rsid w:val="004E4BC0"/>
    <w:pPr>
      <w:ind w:left="720"/>
      <w:contextualSpacing/>
    </w:pPr>
  </w:style>
  <w:style w:type="character" w:styleId="Komentaronuoroda">
    <w:name w:val="annotation reference"/>
    <w:basedOn w:val="Numatytasispastraiposriftas"/>
    <w:semiHidden/>
    <w:unhideWhenUsed/>
    <w:rsid w:val="00983EFF"/>
    <w:rPr>
      <w:sz w:val="16"/>
      <w:szCs w:val="16"/>
    </w:rPr>
  </w:style>
  <w:style w:type="paragraph" w:styleId="Komentarotekstas">
    <w:name w:val="annotation text"/>
    <w:basedOn w:val="prastasis"/>
    <w:link w:val="KomentarotekstasDiagrama"/>
    <w:semiHidden/>
    <w:unhideWhenUsed/>
    <w:rsid w:val="00983EFF"/>
  </w:style>
  <w:style w:type="character" w:customStyle="1" w:styleId="KomentarotekstasDiagrama">
    <w:name w:val="Komentaro tekstas Diagrama"/>
    <w:basedOn w:val="Numatytasispastraiposriftas"/>
    <w:link w:val="Komentarotekstas"/>
    <w:semiHidden/>
    <w:rsid w:val="00983EFF"/>
    <w:rPr>
      <w:lang w:eastAsia="en-US"/>
    </w:rPr>
  </w:style>
  <w:style w:type="paragraph" w:styleId="Komentarotema">
    <w:name w:val="annotation subject"/>
    <w:basedOn w:val="Komentarotekstas"/>
    <w:next w:val="Komentarotekstas"/>
    <w:link w:val="KomentarotemaDiagrama"/>
    <w:semiHidden/>
    <w:unhideWhenUsed/>
    <w:rsid w:val="00983EFF"/>
    <w:rPr>
      <w:b/>
      <w:bCs/>
    </w:rPr>
  </w:style>
  <w:style w:type="character" w:customStyle="1" w:styleId="KomentarotemaDiagrama">
    <w:name w:val="Komentaro tema Diagrama"/>
    <w:basedOn w:val="KomentarotekstasDiagrama"/>
    <w:link w:val="Komentarotema"/>
    <w:semiHidden/>
    <w:rsid w:val="00983EFF"/>
    <w:rPr>
      <w:b/>
      <w:bCs/>
      <w:lang w:eastAsia="en-US"/>
    </w:rPr>
  </w:style>
  <w:style w:type="paragraph" w:styleId="Betarp">
    <w:name w:val="No Spacing"/>
    <w:uiPriority w:val="1"/>
    <w:qFormat/>
    <w:rsid w:val="00C65927"/>
    <w:rPr>
      <w:rFonts w:eastAsiaTheme="minorHAnsi" w:cstheme="minorBidi"/>
      <w:sz w:val="24"/>
      <w:szCs w:val="22"/>
      <w:lang w:eastAsia="en-US"/>
    </w:rPr>
  </w:style>
  <w:style w:type="character" w:customStyle="1" w:styleId="Neapdorotaspaminjimas1">
    <w:name w:val="Neapdorotas paminėjimas1"/>
    <w:basedOn w:val="Numatytasispastraiposriftas"/>
    <w:uiPriority w:val="99"/>
    <w:semiHidden/>
    <w:unhideWhenUsed/>
    <w:rsid w:val="0014691B"/>
    <w:rPr>
      <w:color w:val="605E5C"/>
      <w:shd w:val="clear" w:color="auto" w:fill="E1DFDD"/>
    </w:rPr>
  </w:style>
  <w:style w:type="character" w:styleId="Perirtashipersaitas">
    <w:name w:val="FollowedHyperlink"/>
    <w:basedOn w:val="Numatytasispastraiposriftas"/>
    <w:semiHidden/>
    <w:unhideWhenUsed/>
    <w:rsid w:val="00782F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112108">
      <w:bodyDiv w:val="1"/>
      <w:marLeft w:val="0"/>
      <w:marRight w:val="0"/>
      <w:marTop w:val="0"/>
      <w:marBottom w:val="0"/>
      <w:divBdr>
        <w:top w:val="none" w:sz="0" w:space="0" w:color="auto"/>
        <w:left w:val="none" w:sz="0" w:space="0" w:color="auto"/>
        <w:bottom w:val="none" w:sz="0" w:space="0" w:color="auto"/>
        <w:right w:val="none" w:sz="0" w:space="0" w:color="auto"/>
      </w:divBdr>
      <w:divsChild>
        <w:div w:id="1369642653">
          <w:marLeft w:val="0"/>
          <w:marRight w:val="0"/>
          <w:marTop w:val="0"/>
          <w:marBottom w:val="0"/>
          <w:divBdr>
            <w:top w:val="none" w:sz="0" w:space="0" w:color="auto"/>
            <w:left w:val="none" w:sz="0" w:space="0" w:color="auto"/>
            <w:bottom w:val="none" w:sz="0" w:space="0" w:color="auto"/>
            <w:right w:val="none" w:sz="0" w:space="0" w:color="auto"/>
          </w:divBdr>
        </w:div>
        <w:div w:id="645360021">
          <w:marLeft w:val="0"/>
          <w:marRight w:val="0"/>
          <w:marTop w:val="0"/>
          <w:marBottom w:val="0"/>
          <w:divBdr>
            <w:top w:val="none" w:sz="0" w:space="0" w:color="auto"/>
            <w:left w:val="none" w:sz="0" w:space="0" w:color="auto"/>
            <w:bottom w:val="none" w:sz="0" w:space="0" w:color="auto"/>
            <w:right w:val="none" w:sz="0" w:space="0" w:color="auto"/>
          </w:divBdr>
        </w:div>
        <w:div w:id="251280768">
          <w:marLeft w:val="0"/>
          <w:marRight w:val="0"/>
          <w:marTop w:val="0"/>
          <w:marBottom w:val="0"/>
          <w:divBdr>
            <w:top w:val="none" w:sz="0" w:space="0" w:color="auto"/>
            <w:left w:val="none" w:sz="0" w:space="0" w:color="auto"/>
            <w:bottom w:val="none" w:sz="0" w:space="0" w:color="auto"/>
            <w:right w:val="none" w:sz="0" w:space="0" w:color="auto"/>
          </w:divBdr>
        </w:div>
        <w:div w:id="2028290622">
          <w:marLeft w:val="0"/>
          <w:marRight w:val="0"/>
          <w:marTop w:val="0"/>
          <w:marBottom w:val="0"/>
          <w:divBdr>
            <w:top w:val="none" w:sz="0" w:space="0" w:color="auto"/>
            <w:left w:val="none" w:sz="0" w:space="0" w:color="auto"/>
            <w:bottom w:val="none" w:sz="0" w:space="0" w:color="auto"/>
            <w:right w:val="none" w:sz="0" w:space="0" w:color="auto"/>
          </w:divBdr>
        </w:div>
      </w:divsChild>
    </w:div>
    <w:div w:id="1926376971">
      <w:bodyDiv w:val="1"/>
      <w:marLeft w:val="0"/>
      <w:marRight w:val="0"/>
      <w:marTop w:val="0"/>
      <w:marBottom w:val="0"/>
      <w:divBdr>
        <w:top w:val="none" w:sz="0" w:space="0" w:color="auto"/>
        <w:left w:val="none" w:sz="0" w:space="0" w:color="auto"/>
        <w:bottom w:val="none" w:sz="0" w:space="0" w:color="auto"/>
        <w:right w:val="none" w:sz="0" w:space="0" w:color="auto"/>
      </w:divBdr>
      <w:divsChild>
        <w:div w:id="1376855073">
          <w:marLeft w:val="0"/>
          <w:marRight w:val="0"/>
          <w:marTop w:val="0"/>
          <w:marBottom w:val="0"/>
          <w:divBdr>
            <w:top w:val="none" w:sz="0" w:space="0" w:color="auto"/>
            <w:left w:val="none" w:sz="0" w:space="0" w:color="auto"/>
            <w:bottom w:val="none" w:sz="0" w:space="0" w:color="auto"/>
            <w:right w:val="none" w:sz="0" w:space="0" w:color="auto"/>
          </w:divBdr>
        </w:div>
        <w:div w:id="128985548">
          <w:marLeft w:val="0"/>
          <w:marRight w:val="0"/>
          <w:marTop w:val="0"/>
          <w:marBottom w:val="0"/>
          <w:divBdr>
            <w:top w:val="none" w:sz="0" w:space="0" w:color="auto"/>
            <w:left w:val="none" w:sz="0" w:space="0" w:color="auto"/>
            <w:bottom w:val="none" w:sz="0" w:space="0" w:color="auto"/>
            <w:right w:val="none" w:sz="0" w:space="0" w:color="auto"/>
          </w:divBdr>
        </w:div>
        <w:div w:id="2105495067">
          <w:marLeft w:val="0"/>
          <w:marRight w:val="0"/>
          <w:marTop w:val="0"/>
          <w:marBottom w:val="0"/>
          <w:divBdr>
            <w:top w:val="none" w:sz="0" w:space="0" w:color="auto"/>
            <w:left w:val="none" w:sz="0" w:space="0" w:color="auto"/>
            <w:bottom w:val="none" w:sz="0" w:space="0" w:color="auto"/>
            <w:right w:val="none" w:sz="0" w:space="0" w:color="auto"/>
          </w:divBdr>
        </w:div>
        <w:div w:id="1877499508">
          <w:marLeft w:val="0"/>
          <w:marRight w:val="0"/>
          <w:marTop w:val="0"/>
          <w:marBottom w:val="0"/>
          <w:divBdr>
            <w:top w:val="none" w:sz="0" w:space="0" w:color="auto"/>
            <w:left w:val="none" w:sz="0" w:space="0" w:color="auto"/>
            <w:bottom w:val="none" w:sz="0" w:space="0" w:color="auto"/>
            <w:right w:val="none" w:sz="0" w:space="0" w:color="auto"/>
          </w:divBdr>
        </w:div>
        <w:div w:id="608589216">
          <w:marLeft w:val="0"/>
          <w:marRight w:val="0"/>
          <w:marTop w:val="0"/>
          <w:marBottom w:val="0"/>
          <w:divBdr>
            <w:top w:val="none" w:sz="0" w:space="0" w:color="auto"/>
            <w:left w:val="none" w:sz="0" w:space="0" w:color="auto"/>
            <w:bottom w:val="none" w:sz="0" w:space="0" w:color="auto"/>
            <w:right w:val="none" w:sz="0" w:space="0" w:color="auto"/>
          </w:divBdr>
        </w:div>
        <w:div w:id="2086222053">
          <w:marLeft w:val="0"/>
          <w:marRight w:val="0"/>
          <w:marTop w:val="0"/>
          <w:marBottom w:val="0"/>
          <w:divBdr>
            <w:top w:val="none" w:sz="0" w:space="0" w:color="auto"/>
            <w:left w:val="none" w:sz="0" w:space="0" w:color="auto"/>
            <w:bottom w:val="none" w:sz="0" w:space="0" w:color="auto"/>
            <w:right w:val="none" w:sz="0" w:space="0" w:color="auto"/>
          </w:divBdr>
        </w:div>
        <w:div w:id="1217469101">
          <w:marLeft w:val="0"/>
          <w:marRight w:val="0"/>
          <w:marTop w:val="0"/>
          <w:marBottom w:val="0"/>
          <w:divBdr>
            <w:top w:val="none" w:sz="0" w:space="0" w:color="auto"/>
            <w:left w:val="none" w:sz="0" w:space="0" w:color="auto"/>
            <w:bottom w:val="none" w:sz="0" w:space="0" w:color="auto"/>
            <w:right w:val="none" w:sz="0" w:space="0" w:color="auto"/>
          </w:divBdr>
        </w:div>
        <w:div w:id="1809280108">
          <w:marLeft w:val="0"/>
          <w:marRight w:val="0"/>
          <w:marTop w:val="0"/>
          <w:marBottom w:val="0"/>
          <w:divBdr>
            <w:top w:val="none" w:sz="0" w:space="0" w:color="auto"/>
            <w:left w:val="none" w:sz="0" w:space="0" w:color="auto"/>
            <w:bottom w:val="none" w:sz="0" w:space="0" w:color="auto"/>
            <w:right w:val="none" w:sz="0" w:space="0" w:color="auto"/>
          </w:divBdr>
        </w:div>
        <w:div w:id="490607942">
          <w:marLeft w:val="0"/>
          <w:marRight w:val="0"/>
          <w:marTop w:val="0"/>
          <w:marBottom w:val="0"/>
          <w:divBdr>
            <w:top w:val="none" w:sz="0" w:space="0" w:color="auto"/>
            <w:left w:val="none" w:sz="0" w:space="0" w:color="auto"/>
            <w:bottom w:val="none" w:sz="0" w:space="0" w:color="auto"/>
            <w:right w:val="none" w:sz="0" w:space="0" w:color="auto"/>
          </w:divBdr>
        </w:div>
        <w:div w:id="769738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s://www.e-tar.lt/portal/lt/legalAct/4ab74e60b6e311eab9d9cd0c85e0b745" TargetMode="External" Type="http://schemas.openxmlformats.org/officeDocument/2006/relationships/hyperlink"/>
<Relationship Id="rId11" Target="https://www.e-tar.lt/portal/lt/legalAct/98e000f0b6e311eab9d9cd0c85e0b745" TargetMode="External" Type="http://schemas.openxmlformats.org/officeDocument/2006/relationships/hyperlink"/>
<Relationship Id="rId12" Target="https://www.e-tar.lt/portal/lt/legalAct/d56af750b6e311eab9d9cd0c85e0b745" TargetMode="External" Type="http://schemas.openxmlformats.org/officeDocument/2006/relationships/hyperlink"/>
<Relationship Id="rId13" Target="https://www.e-tar.lt/portal/lt/legalAct/0fd3d100b6e411eab9d9cd0c85e0b745" TargetMode="External" Type="http://schemas.openxmlformats.org/officeDocument/2006/relationships/hyperlink"/>
<Relationship Id="rId14" Target="https://www.e-tar.lt/portal/lt/legalAct/491bd160b6e411eab9d9cd0c85e0b745" TargetMode="External" Type="http://schemas.openxmlformats.org/officeDocument/2006/relationships/hyperlink"/>
<Relationship Id="rId15" Target="https://www.e-tar.lt/portal/lt/legalAct/8df8e840b6e411eab9d9cd0c85e0b745" TargetMode="External" Type="http://schemas.openxmlformats.org/officeDocument/2006/relationships/hyperlink"/>
<Relationship Id="rId16" Target="mailto:sergejus.volkovas@sumin.lt" TargetMode="External" Type="http://schemas.openxmlformats.org/officeDocument/2006/relationships/hyperlink"/>
<Relationship Id="rId17" Target="header1.xml" Type="http://schemas.openxmlformats.org/officeDocument/2006/relationships/header"/>
<Relationship Id="rId18" Target="header2.xml" Type="http://schemas.openxmlformats.org/officeDocument/2006/relationships/header"/>
<Relationship Id="rId19" Target="footer1.xml" Type="http://schemas.openxmlformats.org/officeDocument/2006/relationships/footer"/>
<Relationship Id="rId2" Target="numbering.xml" Type="http://schemas.openxmlformats.org/officeDocument/2006/relationships/numbering"/>
<Relationship Id="rId20" Target="fontTable.xml" Type="http://schemas.openxmlformats.org/officeDocument/2006/relationships/fontTable"/>
<Relationship Id="rId21" Target="glossary/document.xml" Type="http://schemas.openxmlformats.org/officeDocument/2006/relationships/glossaryDocument"/>
<Relationship Id="rId22"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CA822CE8479485A8F7CC0EDDEADD193"/>
        <w:category>
          <w:name w:val="Bendrosios nuostatos"/>
          <w:gallery w:val="placeholder"/>
        </w:category>
        <w:types>
          <w:type w:val="bbPlcHdr"/>
        </w:types>
        <w:behaviors>
          <w:behavior w:val="content"/>
        </w:behaviors>
        <w:guid w:val="{B004149F-7BB2-4F52-B4FA-EEA7BA338029}"/>
      </w:docPartPr>
      <w:docPartBody>
        <w:p w:rsidR="005E77EB" w:rsidRDefault="007A48CF">
          <w:pPr>
            <w:pStyle w:val="9CA822CE8479485A8F7CC0EDDEADD193"/>
          </w:pPr>
          <w:r w:rsidRPr="00F362A0">
            <w:rPr>
              <w:rStyle w:val="Vietosrezervavimoenklotekstas"/>
            </w:rPr>
            <w:t>.</w:t>
          </w:r>
        </w:p>
      </w:docPartBody>
    </w:docPart>
    <w:docPart>
      <w:docPartPr>
        <w:name w:val="666A8336B75E4232A599720FF6628D04"/>
        <w:category>
          <w:name w:val="Bendrosios nuostatos"/>
          <w:gallery w:val="placeholder"/>
        </w:category>
        <w:types>
          <w:type w:val="bbPlcHdr"/>
        </w:types>
        <w:behaviors>
          <w:behavior w:val="content"/>
        </w:behaviors>
        <w:guid w:val="{DE6D82DC-A109-475B-8CAF-77F0CAC41F21}"/>
      </w:docPartPr>
      <w:docPartBody>
        <w:p w:rsidR="005E77EB" w:rsidRDefault="007A48CF">
          <w:pPr>
            <w:pStyle w:val="666A8336B75E4232A599720FF6628D04"/>
          </w:pPr>
          <w:r>
            <w:rPr>
              <w:sz w:val="24"/>
            </w:rPr>
            <w:t xml:space="preserve">      </w:t>
          </w:r>
        </w:p>
      </w:docPartBody>
    </w:docPart>
    <w:docPart>
      <w:docPartPr>
        <w:name w:val="C3EB9E185ABE4680908FE221816458D7"/>
        <w:category>
          <w:name w:val="Bendrosios nuostatos"/>
          <w:gallery w:val="placeholder"/>
        </w:category>
        <w:types>
          <w:type w:val="bbPlcHdr"/>
        </w:types>
        <w:behaviors>
          <w:behavior w:val="content"/>
        </w:behaviors>
        <w:guid w:val="{A77920EA-3C99-4BBE-BB31-BF8E1B9526E6}"/>
      </w:docPartPr>
      <w:docPartBody>
        <w:p w:rsidR="005E77EB" w:rsidRDefault="007A48CF">
          <w:pPr>
            <w:pStyle w:val="C3EB9E185ABE4680908FE221816458D7"/>
          </w:pPr>
          <w:r>
            <w:rPr>
              <w:sz w:val="24"/>
            </w:rPr>
            <w:t xml:space="preserve">            </w:t>
          </w:r>
        </w:p>
      </w:docPartBody>
    </w:docPart>
    <w:docPart>
      <w:docPartPr>
        <w:name w:val="DE44454712DC4DB182D8108C8EFF2DE8"/>
        <w:category>
          <w:name w:val="Bendrosios nuostatos"/>
          <w:gallery w:val="placeholder"/>
        </w:category>
        <w:types>
          <w:type w:val="bbPlcHdr"/>
        </w:types>
        <w:behaviors>
          <w:behavior w:val="content"/>
        </w:behaviors>
        <w:guid w:val="{79FEB964-87D1-4A20-A36D-EF9A148B277A}"/>
      </w:docPartPr>
      <w:docPartBody>
        <w:p w:rsidR="005E77EB" w:rsidRDefault="007A48CF">
          <w:pPr>
            <w:pStyle w:val="DE44454712DC4DB182D8108C8EFF2DE8"/>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8CF"/>
    <w:rsid w:val="00006EB3"/>
    <w:rsid w:val="00022E22"/>
    <w:rsid w:val="000267BE"/>
    <w:rsid w:val="000C407D"/>
    <w:rsid w:val="001044CF"/>
    <w:rsid w:val="00197D6E"/>
    <w:rsid w:val="002B1688"/>
    <w:rsid w:val="00497266"/>
    <w:rsid w:val="00533518"/>
    <w:rsid w:val="005E77EB"/>
    <w:rsid w:val="007A48CF"/>
    <w:rsid w:val="00812872"/>
    <w:rsid w:val="00852786"/>
    <w:rsid w:val="008D11C1"/>
    <w:rsid w:val="008D643E"/>
    <w:rsid w:val="00936F7E"/>
    <w:rsid w:val="00951501"/>
    <w:rsid w:val="009B545C"/>
    <w:rsid w:val="009D3F32"/>
    <w:rsid w:val="00B6520F"/>
    <w:rsid w:val="00CE0582"/>
    <w:rsid w:val="00D1201E"/>
    <w:rsid w:val="00EB7E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9CA822CE8479485A8F7CC0EDDEADD193">
    <w:name w:val="9CA822CE8479485A8F7CC0EDDEADD193"/>
  </w:style>
  <w:style w:type="paragraph" w:customStyle="1" w:styleId="16F85005F3F346CBADD4134083A80E05">
    <w:name w:val="16F85005F3F346CBADD4134083A80E05"/>
  </w:style>
  <w:style w:type="paragraph" w:customStyle="1" w:styleId="2E746FD2715F49268FA56C8FC931A0AC">
    <w:name w:val="2E746FD2715F49268FA56C8FC931A0AC"/>
  </w:style>
  <w:style w:type="paragraph" w:customStyle="1" w:styleId="EA6BE9ACA83C4B1185AE68C9DE49349A">
    <w:name w:val="EA6BE9ACA83C4B1185AE68C9DE49349A"/>
  </w:style>
  <w:style w:type="paragraph" w:customStyle="1" w:styleId="DDAE7F23519444E5B826848B401585BE">
    <w:name w:val="DDAE7F23519444E5B826848B401585BE"/>
  </w:style>
  <w:style w:type="paragraph" w:customStyle="1" w:styleId="C5A3D24E9716445CAA1F330DCAC9AEE5">
    <w:name w:val="C5A3D24E9716445CAA1F330DCAC9AEE5"/>
  </w:style>
  <w:style w:type="paragraph" w:customStyle="1" w:styleId="666A8336B75E4232A599720FF6628D04">
    <w:name w:val="666A8336B75E4232A599720FF6628D04"/>
  </w:style>
  <w:style w:type="paragraph" w:customStyle="1" w:styleId="C3EB9E185ABE4680908FE221816458D7">
    <w:name w:val="C3EB9E185ABE4680908FE221816458D7"/>
  </w:style>
  <w:style w:type="paragraph" w:customStyle="1" w:styleId="DE44454712DC4DB182D8108C8EFF2DE8">
    <w:name w:val="DE44454712DC4DB182D8108C8EFF2DE8"/>
  </w:style>
  <w:style w:type="paragraph" w:customStyle="1" w:styleId="9CDFF1BE3F474E1E856510AFF28B8384">
    <w:name w:val="9CDFF1BE3F474E1E856510AFF28B8384"/>
  </w:style>
  <w:style w:type="paragraph" w:customStyle="1" w:styleId="C859A37283D244E58AF3B3C9E8BFA454">
    <w:name w:val="C859A37283D244E58AF3B3C9E8BFA454"/>
  </w:style>
  <w:style w:type="paragraph" w:customStyle="1" w:styleId="71B9AC1B23AF4704A891E0B5A0626934">
    <w:name w:val="71B9AC1B23AF4704A891E0B5A0626934"/>
  </w:style>
  <w:style w:type="paragraph" w:customStyle="1" w:styleId="05364A7D65E348D98DAE05CEB13C9683">
    <w:name w:val="05364A7D65E348D98DAE05CEB13C9683"/>
  </w:style>
  <w:style w:type="paragraph" w:customStyle="1" w:styleId="3B511FD410824F4493CA0B55EFEE5074">
    <w:name w:val="3B511FD410824F4493CA0B55EFEE5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3E124-FC60-4849-BD6A-244D58FC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13112</Words>
  <Characters>7474</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2020-07-30T10:20:00Z</dcterms:created>
  <dc:creator>Jaunius Jasiunas</dc:creator>
  <cp:lastModifiedBy>Jonas Damidavičius</cp:lastModifiedBy>
  <cp:lastPrinted>2020-08-25T12:07:00Z</cp:lastPrinted>
  <dcterms:modified xsi:type="dcterms:W3CDTF">2020-08-25T15:14:00Z</dcterms:modified>
  <cp:revision>49</cp:revision>
</cp:coreProperties>
</file>