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38C9" w14:textId="77777777" w:rsidR="0041510C" w:rsidRDefault="0041510C" w:rsidP="000F0EF3">
      <w:pPr>
        <w:keepNext/>
        <w:jc w:val="center"/>
        <w:rPr>
          <w:b/>
          <w:caps/>
          <w:lang w:eastAsia="lt-LT"/>
        </w:rPr>
      </w:pPr>
      <w:bookmarkStart w:id="0" w:name="_GoBack"/>
      <w:bookmarkEnd w:id="0"/>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balandžio 9 d.</w:t>
      </w:r>
      <w:r>
        <w:fldChar w:fldCharType="end"/>
      </w:r>
      <w:bookmarkEnd w:id="1"/>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13:30</w:t>
      </w:r>
      <w:r>
        <w:rPr>
          <w:u w:val="single"/>
          <w:lang w:eastAsia="lt-LT"/>
        </w:rPr>
        <w:fldChar w:fldCharType="end"/>
      </w:r>
      <w:bookmarkEnd w:id="2"/>
    </w:p>
    <w:p w14:paraId="125D38CD" w14:textId="77777777" w:rsidR="00F14D86" w:rsidRDefault="00F14D86" w:rsidP="00F14D86">
      <w:pPr>
        <w:tabs>
          <w:tab w:val="left" w:pos="993"/>
        </w:tabs>
        <w:jc w:val="both"/>
        <w:rPr>
          <w:b/>
          <w:i/>
          <w:iCs/>
          <w:lang w:eastAsia="lt-LT"/>
        </w:rPr>
      </w:pPr>
    </w:p>
    <w:p w14:paraId="65EA8010" w14:textId="77777777" w:rsidR="00E0670B" w:rsidRDefault="00E0670B">
      <w:pPr>
        <w:framePr w:w="970" w:h="1002" w:hRule="exact" w:hSpace="181" w:wrap="notBeside" w:vAnchor="text" w:hAnchor="page" w:x="261" w:y="246"/>
        <w:tabs>
          <w:tab w:val="left" w:pos="993"/>
        </w:tabs>
        <w:jc w:val="center"/>
        <w:rPr>
          <w:b/>
          <w:sz w:val="16"/>
        </w:rPr>
      </w:pPr>
      <w:bookmarkStart w:id="3" w:name="darbotvarkesXML"/>
    </w:p>
    <w:p w14:paraId="703FDAD9" w14:textId="77777777" w:rsidR="00E0670B" w:rsidRDefault="00386447">
      <w:pPr>
        <w:tabs>
          <w:tab w:val="left" w:pos="993"/>
        </w:tabs>
        <w:ind w:firstLine="709"/>
        <w:jc w:val="both"/>
        <w:rPr>
          <w:b/>
          <w:bCs/>
        </w:rPr>
      </w:pPr>
      <w:r>
        <w:rPr>
          <w:b/>
        </w:rPr>
        <w:t>1. Dėl informacijos apie Vyriausiosios administracinių ginčų komis</w:t>
      </w:r>
      <w:r>
        <w:rPr>
          <w:b/>
        </w:rPr>
        <w:t>ijos 2017 metų veiklą</w:t>
      </w:r>
    </w:p>
    <w:p w14:paraId="5CBBAC65" w14:textId="77777777" w:rsidR="00E0670B" w:rsidRDefault="00386447">
      <w:pPr>
        <w:tabs>
          <w:tab w:val="left" w:pos="1985"/>
          <w:tab w:val="left" w:pos="2268"/>
        </w:tabs>
        <w:spacing w:before="120"/>
        <w:ind w:left="2268" w:hanging="1559"/>
      </w:pPr>
      <w:r>
        <w:t>Pranešėjas</w:t>
      </w:r>
      <w:r>
        <w:tab/>
        <w:t>–</w:t>
      </w:r>
      <w:r>
        <w:tab/>
        <w:t>Administracinių ginčų komisijos pirmininkas Vytautas Kurpuvesas</w:t>
      </w:r>
    </w:p>
    <w:p w14:paraId="26D17862" w14:textId="77777777" w:rsidR="00E0670B" w:rsidRDefault="00386447">
      <w:pPr>
        <w:tabs>
          <w:tab w:val="left" w:pos="1985"/>
          <w:tab w:val="left" w:pos="2268"/>
        </w:tabs>
        <w:spacing w:before="120"/>
        <w:ind w:left="2268" w:hanging="1559"/>
      </w:pPr>
      <w:r>
        <w:t>Dalyvauja</w:t>
      </w:r>
      <w:r>
        <w:tab/>
        <w:t>–</w:t>
      </w:r>
      <w:r>
        <w:tab/>
        <w:t>Patarėjas Audrius Kasinskas</w:t>
      </w:r>
    </w:p>
    <w:p w14:paraId="4D040B56" w14:textId="77777777" w:rsidR="00E0670B" w:rsidRDefault="00E0670B">
      <w:pPr>
        <w:tabs>
          <w:tab w:val="left" w:pos="993"/>
        </w:tabs>
        <w:spacing w:before="120"/>
        <w:jc w:val="both"/>
        <w:rPr>
          <w:b/>
          <w:i/>
          <w:iCs/>
        </w:rPr>
      </w:pPr>
    </w:p>
    <w:p w14:paraId="2F33C3E0" w14:textId="77777777" w:rsidR="00E0670B" w:rsidRDefault="00E0670B">
      <w:pPr>
        <w:rPr>
          <w:lang w:val="lt"/>
        </w:rPr>
      </w:pPr>
    </w:p>
    <w:p w14:paraId="6FEE35D9" w14:textId="77777777" w:rsidR="00E0670B" w:rsidRDefault="00E0670B">
      <w:pPr>
        <w:framePr w:w="970" w:h="1002" w:hRule="exact" w:hSpace="181" w:wrap="notBeside" w:vAnchor="text" w:hAnchor="page" w:x="261" w:y="246"/>
        <w:tabs>
          <w:tab w:val="left" w:pos="993"/>
        </w:tabs>
        <w:jc w:val="center"/>
        <w:rPr>
          <w:b/>
          <w:sz w:val="16"/>
        </w:rPr>
      </w:pPr>
    </w:p>
    <w:p w14:paraId="2094BEFE" w14:textId="77777777" w:rsidR="00E0670B" w:rsidRDefault="00386447">
      <w:pPr>
        <w:tabs>
          <w:tab w:val="left" w:pos="993"/>
        </w:tabs>
        <w:ind w:firstLine="709"/>
        <w:jc w:val="both"/>
        <w:rPr>
          <w:b/>
          <w:bCs/>
        </w:rPr>
      </w:pPr>
      <w:r>
        <w:rPr>
          <w:b/>
        </w:rPr>
        <w:t>2. Dėl mokestinių ginčų komisijos 2017 metų veiklos ataskaitos</w:t>
      </w:r>
    </w:p>
    <w:p w14:paraId="056FE52D" w14:textId="77777777" w:rsidR="00E0670B" w:rsidRDefault="00386447">
      <w:pPr>
        <w:tabs>
          <w:tab w:val="left" w:pos="1985"/>
          <w:tab w:val="left" w:pos="2268"/>
        </w:tabs>
        <w:spacing w:before="120"/>
        <w:ind w:left="2268" w:hanging="1559"/>
      </w:pPr>
      <w:r>
        <w:t>Pranešėjas</w:t>
      </w:r>
      <w:r>
        <w:tab/>
        <w:t>–</w:t>
      </w:r>
      <w:r>
        <w:tab/>
        <w:t>Mokestinių ginčų komisisjos pirmininkė</w:t>
      </w:r>
      <w:r>
        <w:t xml:space="preserve"> Edita Galiauskaitė</w:t>
      </w:r>
    </w:p>
    <w:p w14:paraId="30B7AD17" w14:textId="77777777" w:rsidR="00E0670B" w:rsidRDefault="00386447">
      <w:pPr>
        <w:tabs>
          <w:tab w:val="left" w:pos="1985"/>
          <w:tab w:val="left" w:pos="2268"/>
        </w:tabs>
        <w:spacing w:before="120"/>
        <w:ind w:left="2268" w:hanging="1559"/>
      </w:pPr>
      <w:r>
        <w:t>Dalyvauja</w:t>
      </w:r>
      <w:r>
        <w:tab/>
        <w:t>–</w:t>
      </w:r>
      <w:r>
        <w:tab/>
        <w:t>Patarėjas Tautvydas Brazdžiūnas</w:t>
      </w:r>
    </w:p>
    <w:p w14:paraId="1178189C" w14:textId="77777777" w:rsidR="00E0670B" w:rsidRDefault="00E0670B">
      <w:pPr>
        <w:tabs>
          <w:tab w:val="left" w:pos="993"/>
        </w:tabs>
        <w:spacing w:before="120"/>
        <w:jc w:val="both"/>
        <w:rPr>
          <w:b/>
          <w:i/>
          <w:iCs/>
        </w:rPr>
      </w:pPr>
    </w:p>
    <w:p w14:paraId="4754D690" w14:textId="77777777" w:rsidR="00E0670B" w:rsidRDefault="00E0670B">
      <w:pPr>
        <w:rPr>
          <w:lang w:val="lt"/>
        </w:rPr>
      </w:pPr>
    </w:p>
    <w:p w14:paraId="1CB82D81" w14:textId="77777777" w:rsidR="00E0670B" w:rsidRDefault="00E0670B">
      <w:pPr>
        <w:framePr w:w="970" w:h="1002" w:hRule="exact" w:hSpace="181" w:wrap="notBeside" w:vAnchor="text" w:hAnchor="page" w:x="261" w:y="246"/>
        <w:tabs>
          <w:tab w:val="left" w:pos="993"/>
        </w:tabs>
        <w:jc w:val="center"/>
        <w:rPr>
          <w:b/>
          <w:sz w:val="16"/>
        </w:rPr>
      </w:pPr>
    </w:p>
    <w:p w14:paraId="60B66383" w14:textId="77777777" w:rsidR="00E0670B" w:rsidRDefault="00386447">
      <w:pPr>
        <w:tabs>
          <w:tab w:val="left" w:pos="993"/>
        </w:tabs>
        <w:ind w:firstLine="709"/>
        <w:jc w:val="both"/>
        <w:rPr>
          <w:b/>
          <w:bCs/>
        </w:rPr>
      </w:pPr>
      <w:r>
        <w:rPr>
          <w:b/>
        </w:rPr>
        <w:t>3. Dėl Psichologų, pageidaujančių padėti apklausti nepilnamečius baudžiamajame procese, sąrašo sudarymo ir administravimo tvarkos aprašo patvirtinimo, Vyriausybės 2003 m. balandžio 25 d. nutarimo Nr. 524 „Dėl Liudytojams, nukentėjusiesiems, ekspertams, spe</w:t>
      </w:r>
      <w:r>
        <w:rPr>
          <w:b/>
        </w:rPr>
        <w:t xml:space="preserve">cialistams ir vertėjams išmokėtinų sumų dydžio nustatymo ir apmokėjimo baudžiamajame procese ir administracinių nusižengimų teisenoje tvarkos aprašo patvirtinimo“ pakeitimo ir dėl  Baudžiamojo proceso kodekso 186, 188, 272, 280 ir 283 straipsnių pakeitimo </w:t>
      </w:r>
      <w:r>
        <w:rPr>
          <w:b/>
        </w:rPr>
        <w:t>įstatymo Nr. XIII-217 įgyvendinimo plano (TAP-18-143(3) (18-2237(3), (TAP-18-386(2) (18-2234(3)</w:t>
      </w:r>
    </w:p>
    <w:p w14:paraId="50147487" w14:textId="77777777" w:rsidR="00E0670B" w:rsidRDefault="00386447">
      <w:pPr>
        <w:tabs>
          <w:tab w:val="left" w:pos="1985"/>
          <w:tab w:val="left" w:pos="2268"/>
        </w:tabs>
        <w:spacing w:before="120"/>
        <w:ind w:left="2268" w:hanging="1559"/>
      </w:pPr>
      <w:r>
        <w:t>Pranešėjas</w:t>
      </w:r>
      <w:r>
        <w:tab/>
        <w:t>–</w:t>
      </w:r>
      <w:r>
        <w:tab/>
        <w:t>Vidaus reikalų ministras, laikinai einantis teisingumo ministro pareigas Eimutis Misiūnas</w:t>
      </w:r>
    </w:p>
    <w:p w14:paraId="3BC73403" w14:textId="77777777" w:rsidR="00E0670B" w:rsidRDefault="00386447">
      <w:pPr>
        <w:tabs>
          <w:tab w:val="left" w:pos="1985"/>
          <w:tab w:val="left" w:pos="2268"/>
        </w:tabs>
        <w:spacing w:before="120"/>
        <w:ind w:left="2268" w:hanging="1559"/>
      </w:pPr>
      <w:r>
        <w:t>Dalyvauja</w:t>
      </w:r>
      <w:r>
        <w:tab/>
        <w:t>–</w:t>
      </w:r>
      <w:r>
        <w:tab/>
        <w:t>vyriausioji specialistė Nijolė Makštelienė</w:t>
      </w:r>
    </w:p>
    <w:p w14:paraId="6423302D" w14:textId="77777777" w:rsidR="00E0670B" w:rsidRDefault="00E0670B">
      <w:pPr>
        <w:tabs>
          <w:tab w:val="left" w:pos="993"/>
        </w:tabs>
        <w:spacing w:before="120"/>
        <w:jc w:val="both"/>
        <w:rPr>
          <w:b/>
          <w:i/>
          <w:iCs/>
        </w:rPr>
      </w:pPr>
    </w:p>
    <w:p w14:paraId="34FC2D6D" w14:textId="77777777" w:rsidR="00E0670B" w:rsidRDefault="00E0670B">
      <w:pPr>
        <w:rPr>
          <w:lang w:val="lt"/>
        </w:rPr>
      </w:pPr>
    </w:p>
    <w:p w14:paraId="49678AD6" w14:textId="77777777" w:rsidR="00E0670B" w:rsidRDefault="00E0670B">
      <w:pPr>
        <w:framePr w:w="970" w:h="1002" w:hRule="exact" w:hSpace="181" w:wrap="notBeside" w:vAnchor="text" w:hAnchor="page" w:x="261" w:y="246"/>
        <w:tabs>
          <w:tab w:val="left" w:pos="993"/>
        </w:tabs>
        <w:jc w:val="center"/>
        <w:rPr>
          <w:b/>
          <w:sz w:val="16"/>
        </w:rPr>
      </w:pPr>
    </w:p>
    <w:p w14:paraId="2445FE39" w14:textId="77777777" w:rsidR="00E0670B" w:rsidRDefault="00386447">
      <w:pPr>
        <w:tabs>
          <w:tab w:val="left" w:pos="993"/>
        </w:tabs>
        <w:ind w:firstLine="709"/>
        <w:jc w:val="both"/>
        <w:rPr>
          <w:b/>
          <w:bCs/>
        </w:rPr>
      </w:pPr>
      <w:r>
        <w:rPr>
          <w:b/>
        </w:rPr>
        <w:t>4. Dėl  Vyriausybės 2015 m. spalio 19 d. nutarimo nr. 1090 „Dėl vidaus reikalų ministro valdymo srities įstaigų saugomų svarbių valstybės objektų“ pakeitimo (TAP-18-294(2) (18-1864(3)</w:t>
      </w:r>
    </w:p>
    <w:p w14:paraId="2C369950" w14:textId="77777777" w:rsidR="00E0670B" w:rsidRDefault="00386447">
      <w:pPr>
        <w:tabs>
          <w:tab w:val="left" w:pos="1985"/>
          <w:tab w:val="left" w:pos="2268"/>
        </w:tabs>
        <w:spacing w:before="120"/>
        <w:ind w:left="2268" w:hanging="1559"/>
      </w:pPr>
      <w:r>
        <w:t>Pranešėjas</w:t>
      </w:r>
      <w:r>
        <w:tab/>
        <w:t>–</w:t>
      </w:r>
      <w:r>
        <w:tab/>
        <w:t>vidaus reikalų ministras Eimutis Misiūnas</w:t>
      </w:r>
    </w:p>
    <w:p w14:paraId="45A46C47" w14:textId="77777777" w:rsidR="00E0670B" w:rsidRDefault="00386447">
      <w:pPr>
        <w:tabs>
          <w:tab w:val="left" w:pos="1985"/>
          <w:tab w:val="left" w:pos="2268"/>
        </w:tabs>
        <w:spacing w:before="120"/>
        <w:ind w:left="2268" w:hanging="1559"/>
      </w:pPr>
      <w:r>
        <w:t>Dalyvauja</w:t>
      </w:r>
      <w:r>
        <w:tab/>
        <w:t>–</w:t>
      </w:r>
      <w:r>
        <w:tab/>
        <w:t>vyri</w:t>
      </w:r>
      <w:r>
        <w:t>ausioji specialistė Nijolė Makštelienė</w:t>
      </w:r>
    </w:p>
    <w:p w14:paraId="4FDAADF1" w14:textId="77777777" w:rsidR="00E0670B" w:rsidRDefault="00E0670B">
      <w:pPr>
        <w:tabs>
          <w:tab w:val="left" w:pos="993"/>
        </w:tabs>
        <w:spacing w:before="120"/>
        <w:jc w:val="both"/>
        <w:rPr>
          <w:b/>
          <w:i/>
          <w:iCs/>
        </w:rPr>
      </w:pPr>
    </w:p>
    <w:p w14:paraId="134FE1B4" w14:textId="77777777" w:rsidR="00E0670B" w:rsidRDefault="00E0670B">
      <w:pPr>
        <w:rPr>
          <w:lang w:val="lt"/>
        </w:rPr>
      </w:pPr>
    </w:p>
    <w:p w14:paraId="7A92601F" w14:textId="77777777" w:rsidR="00E0670B" w:rsidRDefault="00E0670B">
      <w:pPr>
        <w:framePr w:w="970" w:h="1002" w:hRule="exact" w:hSpace="181" w:wrap="notBeside" w:vAnchor="text" w:hAnchor="page" w:x="261" w:y="246"/>
        <w:tabs>
          <w:tab w:val="left" w:pos="993"/>
        </w:tabs>
        <w:jc w:val="center"/>
        <w:rPr>
          <w:b/>
          <w:sz w:val="16"/>
        </w:rPr>
      </w:pPr>
    </w:p>
    <w:p w14:paraId="5C7E8C22" w14:textId="77777777" w:rsidR="00E0670B" w:rsidRDefault="00386447">
      <w:pPr>
        <w:tabs>
          <w:tab w:val="left" w:pos="993"/>
        </w:tabs>
        <w:ind w:firstLine="709"/>
        <w:jc w:val="both"/>
        <w:rPr>
          <w:b/>
          <w:bCs/>
        </w:rPr>
      </w:pPr>
      <w:r>
        <w:rPr>
          <w:b/>
        </w:rPr>
        <w:t>5. Dėl Specialiųjų žemės naudojimo sąlygų įstatymo projekto ir su juo susijusių įstatymų projektų (TAP-17-1481(3) (17-324(5)</w:t>
      </w:r>
    </w:p>
    <w:p w14:paraId="7DD2CC64" w14:textId="77777777" w:rsidR="00E0670B" w:rsidRDefault="00386447">
      <w:pPr>
        <w:tabs>
          <w:tab w:val="left" w:pos="1985"/>
          <w:tab w:val="left" w:pos="2268"/>
        </w:tabs>
        <w:spacing w:before="120"/>
        <w:ind w:left="2268" w:hanging="1559"/>
      </w:pPr>
      <w:r>
        <w:t>Pranešėjas</w:t>
      </w:r>
      <w:r>
        <w:tab/>
        <w:t>–</w:t>
      </w:r>
      <w:r>
        <w:tab/>
        <w:t>aplinkos ministras Kęstutis  Navickas</w:t>
      </w:r>
    </w:p>
    <w:p w14:paraId="1AF80294" w14:textId="77777777" w:rsidR="00E0670B" w:rsidRDefault="00386447">
      <w:pPr>
        <w:tabs>
          <w:tab w:val="left" w:pos="1985"/>
          <w:tab w:val="left" w:pos="2268"/>
        </w:tabs>
        <w:spacing w:before="120"/>
        <w:ind w:left="2268" w:hanging="1559"/>
      </w:pPr>
      <w:r>
        <w:t>Dalyvauja</w:t>
      </w:r>
      <w:r>
        <w:tab/>
        <w:t>–</w:t>
      </w:r>
      <w:r>
        <w:tab/>
        <w:t xml:space="preserve">vyriausioji specialistė </w:t>
      </w:r>
      <w:r>
        <w:t>Edita Karaliūtė</w:t>
      </w:r>
    </w:p>
    <w:p w14:paraId="3787B11F" w14:textId="77777777" w:rsidR="00E0670B" w:rsidRDefault="00E0670B">
      <w:pPr>
        <w:tabs>
          <w:tab w:val="left" w:pos="993"/>
        </w:tabs>
        <w:spacing w:before="120"/>
        <w:jc w:val="both"/>
        <w:rPr>
          <w:b/>
          <w:i/>
          <w:iCs/>
        </w:rPr>
      </w:pPr>
    </w:p>
    <w:p w14:paraId="6BA2C56E" w14:textId="77777777" w:rsidR="00E0670B" w:rsidRDefault="00E0670B">
      <w:pPr>
        <w:rPr>
          <w:lang w:val="lt"/>
        </w:rPr>
      </w:pPr>
    </w:p>
    <w:p w14:paraId="5E7CFEA0" w14:textId="77777777" w:rsidR="00E0670B" w:rsidRDefault="00E0670B">
      <w:pPr>
        <w:framePr w:w="970" w:h="1002" w:hRule="exact" w:hSpace="181" w:wrap="notBeside" w:vAnchor="text" w:hAnchor="page" w:x="261" w:y="246"/>
        <w:tabs>
          <w:tab w:val="left" w:pos="993"/>
        </w:tabs>
        <w:jc w:val="center"/>
        <w:rPr>
          <w:b/>
          <w:sz w:val="16"/>
        </w:rPr>
      </w:pPr>
    </w:p>
    <w:p w14:paraId="7C412F17" w14:textId="77777777" w:rsidR="00E0670B" w:rsidRDefault="00386447">
      <w:pPr>
        <w:tabs>
          <w:tab w:val="left" w:pos="993"/>
        </w:tabs>
        <w:ind w:firstLine="709"/>
        <w:jc w:val="both"/>
        <w:rPr>
          <w:b/>
          <w:bCs/>
        </w:rPr>
      </w:pPr>
      <w:r>
        <w:rPr>
          <w:b/>
        </w:rPr>
        <w:t>6. Dėl Miškų įstatymo Nr. I-671 11 straipsnio pakeitimo įstatymo projekto Nr. XIIIP-1403 (TAP-18-127(2) (18-106(3)</w:t>
      </w:r>
    </w:p>
    <w:p w14:paraId="6BB885EE" w14:textId="77777777" w:rsidR="00E0670B" w:rsidRDefault="00386447">
      <w:pPr>
        <w:tabs>
          <w:tab w:val="left" w:pos="1985"/>
          <w:tab w:val="left" w:pos="2268"/>
        </w:tabs>
        <w:spacing w:before="120"/>
        <w:ind w:left="2268" w:hanging="1559"/>
      </w:pPr>
      <w:r>
        <w:t>Pranešėjas</w:t>
      </w:r>
      <w:r>
        <w:tab/>
        <w:t>–</w:t>
      </w:r>
      <w:r>
        <w:tab/>
        <w:t>aplinkos ministras Kęstutis  Navickas</w:t>
      </w:r>
    </w:p>
    <w:p w14:paraId="20F6EFFA" w14:textId="77777777" w:rsidR="00E0670B" w:rsidRDefault="00386447">
      <w:pPr>
        <w:tabs>
          <w:tab w:val="left" w:pos="1985"/>
          <w:tab w:val="left" w:pos="2268"/>
        </w:tabs>
        <w:spacing w:before="120"/>
        <w:ind w:left="2268" w:hanging="1559"/>
      </w:pPr>
      <w:r>
        <w:t>Dalyvauja</w:t>
      </w:r>
      <w:r>
        <w:tab/>
        <w:t>–</w:t>
      </w:r>
      <w:r>
        <w:tab/>
        <w:t>vyriausioji specialistė Edita Karaliūtė</w:t>
      </w:r>
    </w:p>
    <w:p w14:paraId="3C610EAE" w14:textId="77777777" w:rsidR="00E0670B" w:rsidRDefault="00E0670B">
      <w:pPr>
        <w:tabs>
          <w:tab w:val="left" w:pos="993"/>
        </w:tabs>
        <w:spacing w:before="120"/>
        <w:jc w:val="both"/>
        <w:rPr>
          <w:b/>
          <w:i/>
          <w:iCs/>
        </w:rPr>
      </w:pPr>
    </w:p>
    <w:p w14:paraId="727D0046" w14:textId="77777777" w:rsidR="00E0670B" w:rsidRDefault="00E0670B">
      <w:pPr>
        <w:rPr>
          <w:lang w:val="lt"/>
        </w:rPr>
      </w:pPr>
    </w:p>
    <w:p w14:paraId="4080802E" w14:textId="77777777" w:rsidR="00E0670B" w:rsidRDefault="00E0670B">
      <w:pPr>
        <w:framePr w:w="970" w:h="1002" w:hRule="exact" w:hSpace="181" w:wrap="notBeside" w:vAnchor="text" w:hAnchor="page" w:x="261" w:y="246"/>
        <w:tabs>
          <w:tab w:val="left" w:pos="993"/>
        </w:tabs>
        <w:jc w:val="center"/>
        <w:rPr>
          <w:b/>
          <w:sz w:val="16"/>
        </w:rPr>
      </w:pPr>
    </w:p>
    <w:p w14:paraId="1CC23D34" w14:textId="77777777" w:rsidR="00E0670B" w:rsidRDefault="00386447">
      <w:pPr>
        <w:tabs>
          <w:tab w:val="left" w:pos="993"/>
        </w:tabs>
        <w:ind w:firstLine="709"/>
        <w:jc w:val="both"/>
        <w:rPr>
          <w:b/>
          <w:bCs/>
        </w:rPr>
      </w:pPr>
      <w:r>
        <w:rPr>
          <w:b/>
        </w:rPr>
        <w:t>7. Dėl Demografi</w:t>
      </w:r>
      <w:r>
        <w:rPr>
          <w:b/>
        </w:rPr>
        <w:t>jos, migracijos ir integracijos politikos 2018–2030 metų strategijos patvirtinimo (TAP-18-486) (18-2921(2)</w:t>
      </w:r>
    </w:p>
    <w:p w14:paraId="62B2BB38" w14:textId="77777777" w:rsidR="00E0670B" w:rsidRDefault="00386447">
      <w:pPr>
        <w:tabs>
          <w:tab w:val="left" w:pos="1985"/>
          <w:tab w:val="left" w:pos="2268"/>
        </w:tabs>
        <w:spacing w:before="120"/>
        <w:ind w:left="2268" w:hanging="1559"/>
      </w:pPr>
      <w:r>
        <w:t>Pranešėjas</w:t>
      </w:r>
      <w:r>
        <w:tab/>
        <w:t>–</w:t>
      </w:r>
      <w:r>
        <w:tab/>
        <w:t>socialinės apsaugos ir darbo ministras Linas Kukuraitis</w:t>
      </w:r>
    </w:p>
    <w:p w14:paraId="7DC5508C" w14:textId="77777777" w:rsidR="00E0670B" w:rsidRDefault="00386447">
      <w:pPr>
        <w:tabs>
          <w:tab w:val="left" w:pos="1985"/>
          <w:tab w:val="left" w:pos="2268"/>
        </w:tabs>
        <w:spacing w:before="120"/>
        <w:ind w:left="2268" w:hanging="1559"/>
      </w:pPr>
      <w:r>
        <w:t>Dalyvauja</w:t>
      </w:r>
      <w:r>
        <w:tab/>
        <w:t>–</w:t>
      </w:r>
      <w:r>
        <w:tab/>
        <w:t>vyriausioji  patarėja Ana Stankaitienė</w:t>
      </w:r>
    </w:p>
    <w:p w14:paraId="15AFF8B5" w14:textId="77777777" w:rsidR="00E0670B" w:rsidRDefault="00E0670B">
      <w:pPr>
        <w:tabs>
          <w:tab w:val="left" w:pos="993"/>
        </w:tabs>
        <w:spacing w:before="120"/>
        <w:jc w:val="both"/>
        <w:rPr>
          <w:b/>
          <w:i/>
          <w:iCs/>
        </w:rPr>
      </w:pPr>
    </w:p>
    <w:p w14:paraId="1AE4F652" w14:textId="77777777" w:rsidR="00E0670B" w:rsidRDefault="00E0670B">
      <w:pPr>
        <w:rPr>
          <w:lang w:val="lt"/>
        </w:rPr>
      </w:pPr>
    </w:p>
    <w:p w14:paraId="5CCA74F7" w14:textId="77777777" w:rsidR="00E0670B" w:rsidRDefault="00E0670B">
      <w:pPr>
        <w:framePr w:w="970" w:h="1002" w:hRule="exact" w:hSpace="181" w:wrap="notBeside" w:vAnchor="text" w:hAnchor="page" w:x="261" w:y="246"/>
        <w:tabs>
          <w:tab w:val="left" w:pos="993"/>
        </w:tabs>
        <w:jc w:val="center"/>
        <w:rPr>
          <w:b/>
          <w:sz w:val="16"/>
        </w:rPr>
      </w:pPr>
    </w:p>
    <w:p w14:paraId="5DF60504" w14:textId="77777777" w:rsidR="00E0670B" w:rsidRDefault="00386447">
      <w:pPr>
        <w:tabs>
          <w:tab w:val="left" w:pos="993"/>
        </w:tabs>
        <w:ind w:firstLine="709"/>
        <w:jc w:val="both"/>
        <w:rPr>
          <w:b/>
          <w:bCs/>
        </w:rPr>
      </w:pPr>
      <w:r>
        <w:rPr>
          <w:b/>
        </w:rPr>
        <w:t xml:space="preserve">8. Dėl dalyvavimo Europos </w:t>
      </w:r>
      <w:r>
        <w:rPr>
          <w:b/>
        </w:rPr>
        <w:t>Sąjungos Teisingumo Teisme nagrinėjamoje byloje C-2/18 (TAP-18-461)</w:t>
      </w:r>
    </w:p>
    <w:p w14:paraId="422B49C3" w14:textId="77777777" w:rsidR="00E0670B" w:rsidRDefault="00386447">
      <w:pPr>
        <w:tabs>
          <w:tab w:val="left" w:pos="1985"/>
          <w:tab w:val="left" w:pos="2268"/>
        </w:tabs>
        <w:spacing w:before="120"/>
        <w:ind w:left="2268" w:hanging="1559"/>
      </w:pPr>
      <w:r>
        <w:t>Pranešėjas</w:t>
      </w:r>
      <w:r>
        <w:tab/>
        <w:t>–</w:t>
      </w:r>
      <w:r>
        <w:tab/>
        <w:t>žemės ūkio ministras Bronius Markauskas</w:t>
      </w:r>
    </w:p>
    <w:p w14:paraId="11B9997B" w14:textId="77777777" w:rsidR="00E0670B" w:rsidRDefault="00386447">
      <w:pPr>
        <w:tabs>
          <w:tab w:val="left" w:pos="1985"/>
          <w:tab w:val="left" w:pos="2268"/>
        </w:tabs>
        <w:spacing w:before="120"/>
        <w:ind w:left="2268" w:hanging="1559"/>
      </w:pPr>
      <w:r>
        <w:t>Dalyvauja</w:t>
      </w:r>
      <w:r>
        <w:tab/>
        <w:t>–</w:t>
      </w:r>
      <w:r>
        <w:tab/>
        <w:t>vyriausiasis specialistas Piotr Gerasimovič</w:t>
      </w:r>
    </w:p>
    <w:p w14:paraId="1841BCC8" w14:textId="77777777" w:rsidR="00E0670B" w:rsidRDefault="00E0670B">
      <w:pPr>
        <w:tabs>
          <w:tab w:val="left" w:pos="993"/>
        </w:tabs>
        <w:spacing w:before="120"/>
        <w:jc w:val="both"/>
        <w:rPr>
          <w:b/>
          <w:i/>
          <w:iCs/>
        </w:rPr>
      </w:pPr>
    </w:p>
    <w:p w14:paraId="2CF407DE" w14:textId="77777777" w:rsidR="00E0670B" w:rsidRDefault="00E0670B">
      <w:pPr>
        <w:rPr>
          <w:lang w:val="lt"/>
        </w:rPr>
      </w:pPr>
    </w:p>
    <w:p w14:paraId="28DEA6DE" w14:textId="77777777" w:rsidR="00E0670B" w:rsidRDefault="00386447">
      <w:pPr>
        <w:tabs>
          <w:tab w:val="left" w:pos="993"/>
        </w:tabs>
        <w:rPr>
          <w:b/>
        </w:rPr>
      </w:pPr>
      <w:r>
        <w:rPr>
          <w:rFonts w:ascii="Arial Black" w:hAnsi="Arial Black"/>
          <w:b/>
        </w:rPr>
        <w:t>Papildomi klausimai</w:t>
      </w:r>
    </w:p>
    <w:p w14:paraId="00B4569D" w14:textId="77777777" w:rsidR="00E0670B" w:rsidRDefault="00E0670B">
      <w:pPr>
        <w:tabs>
          <w:tab w:val="left" w:pos="993"/>
        </w:tabs>
        <w:rPr>
          <w:b/>
        </w:rPr>
      </w:pPr>
    </w:p>
    <w:p w14:paraId="216B6ED9" w14:textId="77777777" w:rsidR="00E0670B" w:rsidRDefault="00E0670B">
      <w:pPr>
        <w:framePr w:w="970" w:h="1002" w:hRule="exact" w:hSpace="181" w:wrap="notBeside" w:vAnchor="text" w:hAnchor="page" w:x="261" w:y="246"/>
        <w:tabs>
          <w:tab w:val="left" w:pos="993"/>
        </w:tabs>
        <w:jc w:val="center"/>
        <w:rPr>
          <w:b/>
          <w:sz w:val="16"/>
        </w:rPr>
      </w:pPr>
    </w:p>
    <w:p w14:paraId="31883BF2" w14:textId="77777777" w:rsidR="00E0670B" w:rsidRDefault="00386447">
      <w:pPr>
        <w:tabs>
          <w:tab w:val="left" w:pos="993"/>
        </w:tabs>
        <w:ind w:firstLine="709"/>
        <w:jc w:val="both"/>
        <w:rPr>
          <w:b/>
          <w:bCs/>
        </w:rPr>
      </w:pPr>
      <w:r>
        <w:rPr>
          <w:b/>
        </w:rPr>
        <w:t>9. Dėl Vyriausybės 2004 m. gegužės 19 d. nutarimo Nr. 611 „Dėl Viešosios geležinkelių infrastruktūros pajėgumų skyrimo taisyklių patvirtinimo“ pakeitimo (TAP-18-483) (18-103(2)</w:t>
      </w:r>
    </w:p>
    <w:p w14:paraId="52709256" w14:textId="77777777" w:rsidR="00E0670B" w:rsidRDefault="00386447">
      <w:pPr>
        <w:tabs>
          <w:tab w:val="left" w:pos="1985"/>
          <w:tab w:val="left" w:pos="2268"/>
        </w:tabs>
        <w:spacing w:before="120"/>
        <w:ind w:left="2268" w:hanging="1559"/>
      </w:pPr>
      <w:r>
        <w:t>Pranešėjas</w:t>
      </w:r>
      <w:r>
        <w:tab/>
        <w:t>–</w:t>
      </w:r>
      <w:r>
        <w:tab/>
        <w:t>susisiekimo ministras Rokas Masiulis</w:t>
      </w:r>
    </w:p>
    <w:p w14:paraId="43AAC027" w14:textId="77777777" w:rsidR="00E0670B" w:rsidRDefault="00386447">
      <w:pPr>
        <w:tabs>
          <w:tab w:val="left" w:pos="1985"/>
          <w:tab w:val="left" w:pos="2268"/>
        </w:tabs>
        <w:spacing w:before="120"/>
        <w:ind w:left="2268" w:hanging="1559"/>
      </w:pPr>
      <w:r>
        <w:t>Dalyvauja</w:t>
      </w:r>
      <w:r>
        <w:tab/>
        <w:t>–</w:t>
      </w:r>
      <w:r>
        <w:tab/>
        <w:t>vyriausioji speci</w:t>
      </w:r>
      <w:r>
        <w:t>alistė Edita Karaliūtė</w:t>
      </w:r>
    </w:p>
    <w:p w14:paraId="089A5E4E" w14:textId="77777777" w:rsidR="00E0670B" w:rsidRDefault="00E0670B">
      <w:pPr>
        <w:tabs>
          <w:tab w:val="left" w:pos="993"/>
        </w:tabs>
        <w:spacing w:before="120"/>
        <w:jc w:val="both"/>
        <w:rPr>
          <w:b/>
          <w:i/>
          <w:iCs/>
        </w:rPr>
      </w:pPr>
    </w:p>
    <w:p w14:paraId="25208A6A" w14:textId="77777777" w:rsidR="00E0670B" w:rsidRDefault="00E0670B">
      <w:pPr>
        <w:rPr>
          <w:lang w:val="lt"/>
        </w:rPr>
      </w:pPr>
    </w:p>
    <w:p w14:paraId="6C6AC133" w14:textId="77777777" w:rsidR="00E0670B" w:rsidRDefault="00E0670B">
      <w:pPr>
        <w:framePr w:w="970" w:h="1002" w:hRule="exact" w:hSpace="181" w:wrap="notBeside" w:vAnchor="text" w:hAnchor="page" w:x="261" w:y="246"/>
        <w:tabs>
          <w:tab w:val="left" w:pos="993"/>
        </w:tabs>
        <w:jc w:val="center"/>
        <w:rPr>
          <w:b/>
          <w:sz w:val="16"/>
        </w:rPr>
      </w:pPr>
    </w:p>
    <w:p w14:paraId="5682A050" w14:textId="77777777" w:rsidR="00E0670B" w:rsidRDefault="00386447">
      <w:pPr>
        <w:tabs>
          <w:tab w:val="left" w:pos="993"/>
        </w:tabs>
        <w:ind w:firstLine="709"/>
        <w:jc w:val="both"/>
        <w:rPr>
          <w:b/>
          <w:bCs/>
        </w:rPr>
      </w:pPr>
      <w:r>
        <w:rPr>
          <w:b/>
        </w:rPr>
        <w:t>10. Dėl Seimo nutarimo „Dėl Lietuvos edukologijos universiteto ir Aleksandro Stulginskio universiteto reorganizavimo prijungimo prie Lietuvos Vytauto Didžiojo universiteto būdu ir Vytauto Didžiojo universiteto statuto patvirtinimo</w:t>
      </w:r>
      <w:r>
        <w:rPr>
          <w:b/>
        </w:rPr>
        <w:t>“ projekto Nr. XIIIP-1802 (TAP-18-492) (18-4159)</w:t>
      </w:r>
    </w:p>
    <w:p w14:paraId="6C4CEE5B" w14:textId="77777777" w:rsidR="00E0670B" w:rsidRDefault="00386447">
      <w:pPr>
        <w:tabs>
          <w:tab w:val="left" w:pos="1985"/>
          <w:tab w:val="left" w:pos="2268"/>
        </w:tabs>
        <w:spacing w:before="120"/>
        <w:ind w:left="2268" w:hanging="1559"/>
      </w:pPr>
      <w:r>
        <w:t>Pranešėjas</w:t>
      </w:r>
      <w:r>
        <w:tab/>
        <w:t>–</w:t>
      </w:r>
      <w:r>
        <w:tab/>
        <w:t>švietimo ir mokslo ministrė Jurgita  Petrauskienė</w:t>
      </w:r>
    </w:p>
    <w:p w14:paraId="5E611C55" w14:textId="77777777" w:rsidR="00E0670B" w:rsidRDefault="00386447">
      <w:pPr>
        <w:tabs>
          <w:tab w:val="left" w:pos="1985"/>
          <w:tab w:val="left" w:pos="2268"/>
        </w:tabs>
        <w:spacing w:before="120"/>
        <w:ind w:left="2268" w:hanging="1559"/>
      </w:pPr>
      <w:r>
        <w:t>Dalyvauja</w:t>
      </w:r>
      <w:r>
        <w:tab/>
        <w:t>–</w:t>
      </w:r>
      <w:r>
        <w:tab/>
        <w:t>vyriausioji specialistė Edita Karaliūtė</w:t>
      </w:r>
    </w:p>
    <w:p w14:paraId="4E88CBB5" w14:textId="77777777" w:rsidR="00E0670B" w:rsidRDefault="00E0670B">
      <w:pPr>
        <w:tabs>
          <w:tab w:val="left" w:pos="993"/>
        </w:tabs>
        <w:spacing w:before="120"/>
        <w:jc w:val="both"/>
        <w:rPr>
          <w:b/>
          <w:i/>
          <w:iCs/>
        </w:rPr>
      </w:pPr>
    </w:p>
    <w:bookmarkEnd w:id="3"/>
    <w:p w14:paraId="125D38CF" w14:textId="69D08E73" w:rsidR="00B03485" w:rsidRDefault="00615740" w:rsidP="00615740">
      <w:pPr>
        <w:spacing w:line="360" w:lineRule="atLeast"/>
        <w:jc w:val="both"/>
        <w:rPr>
          <w:szCs w:val="24"/>
          <w:lang w:eastAsia="lt-LT"/>
        </w:rPr>
      </w:pPr>
      <w:r>
        <w:rPr>
          <w:szCs w:val="24"/>
          <w:lang w:eastAsia="lt-LT"/>
        </w:rPr>
        <w:t xml:space="preserve">Ministras Pirmininkas                                                                                </w:t>
      </w:r>
      <w:r w:rsidR="0025018B">
        <w:rPr>
          <w:szCs w:val="24"/>
          <w:lang w:eastAsia="lt-LT"/>
        </w:rPr>
        <w:t xml:space="preserve">Saulius </w:t>
      </w:r>
      <w:proofErr w:type="spellStart"/>
      <w:r w:rsidR="0025018B">
        <w:rPr>
          <w:szCs w:val="24"/>
          <w:lang w:eastAsia="lt-LT"/>
        </w:rPr>
        <w:t>Skvernelis</w:t>
      </w:r>
      <w:proofErr w:type="spellEnd"/>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D38D2" w14:textId="77777777" w:rsidR="00FD52BD" w:rsidRDefault="00FD52BD">
      <w:pPr>
        <w:rPr>
          <w:lang w:eastAsia="lt-LT"/>
        </w:rPr>
      </w:pPr>
      <w:r>
        <w:rPr>
          <w:lang w:eastAsia="lt-LT"/>
        </w:rPr>
        <w:separator/>
      </w:r>
    </w:p>
  </w:endnote>
  <w:endnote w:type="continuationSeparator" w:id="0">
    <w:p w14:paraId="125D38D3" w14:textId="77777777" w:rsidR="00FD52BD" w:rsidRDefault="00FD52B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38D0" w14:textId="77777777" w:rsidR="00FD52BD" w:rsidRDefault="00FD52BD">
      <w:pPr>
        <w:rPr>
          <w:lang w:eastAsia="lt-LT"/>
        </w:rPr>
      </w:pPr>
      <w:r>
        <w:rPr>
          <w:lang w:eastAsia="lt-LT"/>
        </w:rPr>
        <w:separator/>
      </w:r>
    </w:p>
  </w:footnote>
  <w:footnote w:type="continuationSeparator" w:id="0">
    <w:p w14:paraId="125D38D1" w14:textId="77777777" w:rsidR="00FD52BD" w:rsidRDefault="00FD52B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6" w14:textId="62C82CD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386447">
      <w:rPr>
        <w:noProof/>
        <w:lang w:eastAsia="lt-LT"/>
      </w:rPr>
      <w:t>2</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125D38DC"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25D38E3" wp14:editId="125D38E4">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25D38DD" w14:textId="77777777" w:rsidR="00791EB6" w:rsidRDefault="00791EB6" w:rsidP="00791EB6">
    <w:pPr>
      <w:rPr>
        <w:sz w:val="10"/>
        <w:szCs w:val="10"/>
      </w:rPr>
    </w:pPr>
  </w:p>
  <w:p w14:paraId="125D38DE"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25D38DF" w14:textId="77777777" w:rsidR="00791EB6" w:rsidRDefault="00791EB6" w:rsidP="00791EB6">
    <w:pPr>
      <w:rPr>
        <w:lang w:eastAsia="lt-LT"/>
      </w:rPr>
    </w:pPr>
  </w:p>
  <w:p w14:paraId="125D38E0" w14:textId="77777777" w:rsidR="00791EB6" w:rsidRDefault="00791EB6" w:rsidP="00791EB6">
    <w:pPr>
      <w:rPr>
        <w:sz w:val="10"/>
        <w:szCs w:val="10"/>
      </w:rPr>
    </w:pPr>
  </w:p>
  <w:p w14:paraId="125D38E1" w14:textId="77777777" w:rsidR="001D175F" w:rsidRPr="00791EB6" w:rsidRDefault="00A43A8B" w:rsidP="00791EB6">
    <w:pPr>
      <w:keepNext/>
      <w:jc w:val="center"/>
      <w:outlineLvl w:val="1"/>
      <w:rPr>
        <w:caps/>
        <w:sz w:val="40"/>
        <w:szCs w:val="40"/>
        <w:lang w:eastAsia="lt-LT"/>
      </w:rPr>
    </w:pPr>
    <w:r>
      <w:rPr>
        <w:caps/>
        <w:sz w:val="40"/>
        <w:szCs w:val="40"/>
        <w:lang w:eastAsia="lt-LT"/>
      </w:rPr>
      <w:t>Pasitarimo</w:t>
    </w:r>
    <w:r w:rsidR="00791EB6" w:rsidRPr="009F2BC8">
      <w:rPr>
        <w:caps/>
        <w:sz w:val="40"/>
        <w:szCs w:val="40"/>
        <w:lang w:eastAsia="lt-LT"/>
      </w:rPr>
      <w:t xml:space="preserve">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A59CD"/>
    <w:rsid w:val="001B5450"/>
    <w:rsid w:val="001D175F"/>
    <w:rsid w:val="002119DB"/>
    <w:rsid w:val="0025018B"/>
    <w:rsid w:val="003217DE"/>
    <w:rsid w:val="00352290"/>
    <w:rsid w:val="0036409E"/>
    <w:rsid w:val="00386447"/>
    <w:rsid w:val="003A1974"/>
    <w:rsid w:val="00406554"/>
    <w:rsid w:val="0041510C"/>
    <w:rsid w:val="00562F0F"/>
    <w:rsid w:val="00615740"/>
    <w:rsid w:val="00615BE6"/>
    <w:rsid w:val="006F6B98"/>
    <w:rsid w:val="00791EB6"/>
    <w:rsid w:val="007B04AA"/>
    <w:rsid w:val="00834273"/>
    <w:rsid w:val="008A7651"/>
    <w:rsid w:val="00905568"/>
    <w:rsid w:val="00926C84"/>
    <w:rsid w:val="00977576"/>
    <w:rsid w:val="009F2BC8"/>
    <w:rsid w:val="00A43A8B"/>
    <w:rsid w:val="00AA137F"/>
    <w:rsid w:val="00AD5806"/>
    <w:rsid w:val="00B03485"/>
    <w:rsid w:val="00B37BA4"/>
    <w:rsid w:val="00B55B12"/>
    <w:rsid w:val="00B83E16"/>
    <w:rsid w:val="00BC4300"/>
    <w:rsid w:val="00BD35F0"/>
    <w:rsid w:val="00CB08E8"/>
    <w:rsid w:val="00D15FE1"/>
    <w:rsid w:val="00D734D0"/>
    <w:rsid w:val="00E0670B"/>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5D38C9"/>
  <w15:docId w15:val="{284C14B4-F283-4B06-B603-4A0F7F1A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2062</Words>
  <Characters>1176</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3232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Bendras</cp:lastModifiedBy>
  <cp:revision>2</cp:revision>
  <cp:lastPrinted>2004-09-27T15:06:00Z</cp:lastPrinted>
  <dcterms:created xsi:type="dcterms:W3CDTF">2018-04-09T11:16:00Z</dcterms:created>
  <dcterms:modified xsi:type="dcterms:W3CDTF">2018-04-09T11:16:00Z</dcterms:modified>
</cp:coreProperties>
</file>