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imes New Roman" w:hAnsi="Times New Roman" w:cs="Times New Roman"/>
          <w:sz w:val="24"/>
          <w:szCs w:val="24"/>
        </w:rPr>
        <w:alias w:val="Pavadinimas"/>
        <w:tag w:val="title_e1b9b7167e9346f6a8e3f9562f0a789f"/>
        <w:id w:val="1693412773"/>
      </w:sdtPr>
      <w:sdtEndPr>
        <w:rPr>
          <w:caps/>
        </w:rPr>
      </w:sdtEndPr>
      <w:sdtContent>
        <w:p w14:paraId="15155400" w14:textId="77777777" w:rsidR="00F4267F" w:rsidRDefault="00F4267F" w:rsidP="00CF327B">
          <w:pPr>
            <w:spacing w:after="0" w:line="240" w:lineRule="auto"/>
            <w:jc w:val="center"/>
            <w:rPr>
              <w:rFonts w:ascii="Times New Roman" w:eastAsia="Times New Roman" w:hAnsi="Times New Roman" w:cs="Times New Roman"/>
              <w:sz w:val="24"/>
              <w:szCs w:val="24"/>
            </w:rPr>
          </w:pPr>
          <w:r w:rsidRPr="00F4267F">
            <w:rPr>
              <w:rFonts w:ascii="Times New Roman" w:eastAsia="Times New Roman" w:hAnsi="Times New Roman" w:cs="Times New Roman"/>
              <w:b/>
              <w:bCs/>
              <w:sz w:val="24"/>
              <w:szCs w:val="24"/>
            </w:rPr>
            <w:t>DERINIMO PAŽYMA</w:t>
          </w:r>
        </w:p>
        <w:p w14:paraId="6E442E7B" w14:textId="2E6D146F" w:rsidR="00F4267F" w:rsidRPr="00283681" w:rsidRDefault="00283681" w:rsidP="00283681">
          <w:pPr>
            <w:snapToGrid w:val="0"/>
            <w:spacing w:after="0" w:line="240" w:lineRule="auto"/>
            <w:jc w:val="center"/>
            <w:rPr>
              <w:rFonts w:ascii="Times New Roman" w:eastAsia="Times New Roman" w:hAnsi="Times New Roman" w:cs="Times New Roman"/>
              <w:b/>
              <w:caps/>
              <w:sz w:val="24"/>
              <w:szCs w:val="24"/>
              <w:lang w:eastAsia="lt-LT"/>
            </w:rPr>
          </w:pPr>
          <w:r w:rsidRPr="00283681">
            <w:rPr>
              <w:rFonts w:ascii="Times New Roman" w:eastAsia="Times New Roman" w:hAnsi="Times New Roman" w:cs="Times New Roman"/>
              <w:b/>
              <w:caps/>
              <w:sz w:val="24"/>
              <w:szCs w:val="24"/>
              <w:lang w:eastAsia="lt-LT"/>
            </w:rPr>
            <w:t>Lietuvos Respublikos Vyriausybės nutarimų „Dėl Lietuvos Respublikos Vyriausybės 2005 m. balandžio 21 d. nutarimo Nr. 447 „Dėl Lietuvos Respublikos kelių priežiūros ir plėtros programos finansavimo įstatymo įgyvendinimo“ pakeitimo“, „Dėl Lietuvos Respublikos Vyriausybės 2004 m. vasario 11 d. nutarimo Nr. 155 „Dėl Kelių priežiūros tvarkos aprašo patvirtinimo“ pakeitimo“, „Dėl Lietuvos Respublikos Vyriausybės 2018 m.</w:t>
          </w:r>
          <w:r w:rsidR="002E6AC5">
            <w:rPr>
              <w:rFonts w:ascii="Times New Roman" w:eastAsia="Times New Roman" w:hAnsi="Times New Roman" w:cs="Times New Roman"/>
              <w:b/>
              <w:caps/>
              <w:sz w:val="24"/>
              <w:szCs w:val="24"/>
              <w:lang w:eastAsia="lt-LT"/>
            </w:rPr>
            <w:t xml:space="preserve"> birželio 20 d. nutarimo Nr. 699</w:t>
          </w:r>
          <w:r w:rsidRPr="00283681">
            <w:rPr>
              <w:rFonts w:ascii="Times New Roman" w:eastAsia="Times New Roman" w:hAnsi="Times New Roman" w:cs="Times New Roman"/>
              <w:b/>
              <w:caps/>
              <w:sz w:val="24"/>
              <w:szCs w:val="24"/>
              <w:lang w:eastAsia="lt-LT"/>
            </w:rPr>
            <w:t xml:space="preserve"> „</w:t>
          </w:r>
          <w:r w:rsidR="002E6AC5" w:rsidRPr="002E6AC5">
            <w:rPr>
              <w:rFonts w:ascii="Times New Roman" w:eastAsia="Times New Roman" w:hAnsi="Times New Roman" w:cs="Times New Roman"/>
              <w:b/>
              <w:caps/>
              <w:sz w:val="24"/>
              <w:szCs w:val="24"/>
              <w:lang w:eastAsia="lt-LT"/>
            </w:rPr>
            <w:t>Dėl įgaliojimų suteikimo įgyvendinant Lietuvos Respublikos strateginę reikšmę nacionaliniam saugumui turinčių įmonių ir įrenginių bei kitų nacionaliniam saugumui užtikrinti svarbių įmonių įstatymą</w:t>
          </w:r>
          <w:r w:rsidRPr="00283681">
            <w:rPr>
              <w:rFonts w:ascii="Times New Roman" w:eastAsia="Times New Roman" w:hAnsi="Times New Roman" w:cs="Times New Roman"/>
              <w:b/>
              <w:caps/>
              <w:sz w:val="24"/>
              <w:szCs w:val="24"/>
              <w:lang w:eastAsia="lt-LT"/>
            </w:rPr>
            <w:t>“ pakeitimo“, „Dėl Lietuvos Respublikos Vyriausybės 2008 m. balandžio 24 d. nutarimo Nr. 358 „Dėl ministerijų, Lietuvos Respublikos Vyriausybės kanceliarijos, Vyriausybės įstaigų ir įstaigų prie ministerijų, kitų valstybės institucijų ir įstaigų sąrašo pagal grupes patvirtinimo“ pakeitimo“, „Dėl Lietuvos Respublikos Vyriausybės 2009 m. liepos 22 d. nutarimo Nr. 813 „Dėl Valstybės turto informacinės paieškos sistemos steigimo ir jos nuostatų patvirtinimo“ pakeitimo“, „Dėl Lietuvos Respublikos Vyriausybės 2010 m. spalio 20 d. nutarimo Nr. 1517 „Dėl įstaigų prie ministerijų“ pakeitimo“, „Dėl Lietuvos Respublikos Vyriausybės 1999 m. birželio 9 d. nutarimo Nr. 757 „Dėl valstybinės reikšmės automobilių kelių sąrašo patvirtinimo“ pakeitimo“, „Dėl Lietuvos Respublikos Vyriausybės 2018 m. gruodžio 18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w:t>
          </w:r>
          <w:r>
            <w:rPr>
              <w:rFonts w:ascii="Times New Roman" w:eastAsia="Times New Roman" w:hAnsi="Times New Roman" w:cs="Times New Roman"/>
              <w:b/>
              <w:caps/>
              <w:sz w:val="24"/>
              <w:szCs w:val="24"/>
              <w:lang w:eastAsia="lt-LT"/>
            </w:rPr>
            <w:t xml:space="preserve"> </w:t>
          </w:r>
          <w:r w:rsidRPr="00283681">
            <w:rPr>
              <w:rFonts w:ascii="Times New Roman" w:eastAsia="Times New Roman" w:hAnsi="Times New Roman" w:cs="Times New Roman"/>
              <w:b/>
              <w:caps/>
              <w:sz w:val="24"/>
              <w:szCs w:val="24"/>
              <w:lang w:eastAsia="lt-LT"/>
            </w:rPr>
            <w:t xml:space="preserve">valstybės pinigų fondų, pareigybių skaičiaus sąrašo patvirtinimo“ pakeitimo“ </w:t>
          </w:r>
          <w:r w:rsidR="00CE65F8" w:rsidRPr="0078193A">
            <w:rPr>
              <w:rFonts w:ascii="Times New Roman" w:eastAsia="Times New Roman" w:hAnsi="Times New Roman" w:cs="Times New Roman"/>
              <w:b/>
              <w:caps/>
              <w:sz w:val="24"/>
              <w:szCs w:val="24"/>
              <w:lang w:eastAsia="lt-LT"/>
            </w:rPr>
            <w:t xml:space="preserve">projektų </w:t>
          </w:r>
        </w:p>
      </w:sdtContent>
    </w:sdt>
    <w:p w14:paraId="48B82483" w14:textId="77777777" w:rsidR="00AC3055" w:rsidRPr="00AC3055" w:rsidRDefault="00AC3055" w:rsidP="00AC3055">
      <w:pPr>
        <w:snapToGrid w:val="0"/>
        <w:spacing w:after="0" w:line="240" w:lineRule="auto"/>
        <w:jc w:val="center"/>
        <w:rPr>
          <w:rFonts w:ascii="Courier New" w:eastAsia="Times New Roman" w:hAnsi="Courier New" w:cs="Courier New"/>
          <w:sz w:val="20"/>
          <w:szCs w:val="20"/>
          <w:lang w:val="en-US" w:eastAsia="lt-LT"/>
        </w:rPr>
      </w:pPr>
      <w:r w:rsidRPr="00AC3055">
        <w:rPr>
          <w:rFonts w:ascii="Times New Roman" w:eastAsia="Times New Roman" w:hAnsi="Times New Roman" w:cs="Times New Roman"/>
          <w:sz w:val="24"/>
          <w:szCs w:val="24"/>
          <w:lang w:eastAsia="lt-LT"/>
        </w:rPr>
        <w:t xml:space="preserve">                                </w:t>
      </w:r>
    </w:p>
    <w:tbl>
      <w:tblPr>
        <w:tblW w:w="15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
        <w:gridCol w:w="2779"/>
        <w:gridCol w:w="5174"/>
        <w:gridCol w:w="6506"/>
      </w:tblGrid>
      <w:tr w:rsidR="00CE65F8" w:rsidRPr="00AC3055" w14:paraId="43792F5D" w14:textId="77777777" w:rsidTr="006C5B4F">
        <w:tc>
          <w:tcPr>
            <w:tcW w:w="557" w:type="dxa"/>
          </w:tcPr>
          <w:p w14:paraId="5B5D8AEF" w14:textId="77777777" w:rsidR="00CE65F8" w:rsidRPr="00AC3055" w:rsidRDefault="00CE65F8" w:rsidP="00AC3055">
            <w:pPr>
              <w:snapToGrid w:val="0"/>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Eil. Nr.</w:t>
            </w:r>
          </w:p>
        </w:tc>
        <w:tc>
          <w:tcPr>
            <w:tcW w:w="2779" w:type="dxa"/>
            <w:tcMar>
              <w:top w:w="0" w:type="dxa"/>
              <w:left w:w="108" w:type="dxa"/>
              <w:bottom w:w="0" w:type="dxa"/>
              <w:right w:w="108" w:type="dxa"/>
            </w:tcMar>
            <w:hideMark/>
          </w:tcPr>
          <w:p w14:paraId="2EA7C865" w14:textId="77777777" w:rsidR="00CE65F8" w:rsidRPr="00AC3055" w:rsidRDefault="00CE65F8" w:rsidP="00AC3055">
            <w:pPr>
              <w:snapToGrid w:val="0"/>
              <w:spacing w:after="0" w:line="240" w:lineRule="auto"/>
              <w:jc w:val="both"/>
              <w:rPr>
                <w:rFonts w:ascii="Courier New" w:eastAsia="Times New Roman" w:hAnsi="Courier New" w:cs="Courier New"/>
                <w:sz w:val="20"/>
                <w:szCs w:val="20"/>
                <w:lang w:eastAsia="lt-LT"/>
              </w:rPr>
            </w:pPr>
            <w:r w:rsidRPr="00AC3055">
              <w:rPr>
                <w:rFonts w:ascii="Times New Roman" w:eastAsia="Times New Roman" w:hAnsi="Times New Roman" w:cs="Times New Roman"/>
                <w:b/>
                <w:bCs/>
                <w:sz w:val="24"/>
                <w:szCs w:val="24"/>
                <w:lang w:eastAsia="lt-LT"/>
              </w:rPr>
              <w:t>Institucijos pavadinimas, rašto data ir numeris</w:t>
            </w:r>
          </w:p>
        </w:tc>
        <w:tc>
          <w:tcPr>
            <w:tcW w:w="5174" w:type="dxa"/>
            <w:tcMar>
              <w:top w:w="0" w:type="dxa"/>
              <w:left w:w="108" w:type="dxa"/>
              <w:bottom w:w="0" w:type="dxa"/>
              <w:right w:w="108" w:type="dxa"/>
            </w:tcMar>
            <w:vAlign w:val="center"/>
            <w:hideMark/>
          </w:tcPr>
          <w:p w14:paraId="75BF8ECC" w14:textId="77777777" w:rsidR="00CE65F8" w:rsidRPr="00AC3055" w:rsidRDefault="00CE65F8" w:rsidP="00AC3055">
            <w:pPr>
              <w:spacing w:after="0" w:line="240" w:lineRule="auto"/>
              <w:jc w:val="center"/>
              <w:rPr>
                <w:rFonts w:ascii="Times New Roman" w:eastAsia="Times New Roman" w:hAnsi="Times New Roman" w:cs="Times New Roman"/>
                <w:sz w:val="20"/>
                <w:szCs w:val="20"/>
                <w:lang w:eastAsia="lt-LT"/>
              </w:rPr>
            </w:pPr>
            <w:r w:rsidRPr="00AC3055">
              <w:rPr>
                <w:rFonts w:ascii="Times New Roman" w:eastAsia="Times New Roman" w:hAnsi="Times New Roman" w:cs="Times New Roman"/>
                <w:b/>
                <w:bCs/>
                <w:sz w:val="24"/>
                <w:szCs w:val="24"/>
                <w:lang w:eastAsia="lt-LT"/>
              </w:rPr>
              <w:t>Pastabos ir pasiūlymai</w:t>
            </w:r>
          </w:p>
        </w:tc>
        <w:tc>
          <w:tcPr>
            <w:tcW w:w="6506" w:type="dxa"/>
            <w:tcMar>
              <w:top w:w="0" w:type="dxa"/>
              <w:left w:w="108" w:type="dxa"/>
              <w:bottom w:w="0" w:type="dxa"/>
              <w:right w:w="108" w:type="dxa"/>
            </w:tcMar>
            <w:vAlign w:val="center"/>
            <w:hideMark/>
          </w:tcPr>
          <w:p w14:paraId="50D62C95" w14:textId="108D2DD8" w:rsidR="00CE65F8" w:rsidRPr="00AF30D5" w:rsidRDefault="00AF30D5" w:rsidP="00AC3055">
            <w:pPr>
              <w:spacing w:after="0" w:line="240" w:lineRule="auto"/>
              <w:jc w:val="center"/>
              <w:rPr>
                <w:rFonts w:ascii="Times New Roman" w:eastAsia="Times New Roman" w:hAnsi="Times New Roman" w:cs="Times New Roman"/>
                <w:b/>
                <w:bCs/>
                <w:sz w:val="24"/>
                <w:szCs w:val="24"/>
                <w:lang w:eastAsia="lt-LT"/>
              </w:rPr>
            </w:pPr>
            <w:r w:rsidRPr="00AF30D5">
              <w:rPr>
                <w:rFonts w:ascii="Times New Roman" w:eastAsia="Times New Roman" w:hAnsi="Times New Roman" w:cs="Times New Roman"/>
                <w:b/>
                <w:bCs/>
                <w:sz w:val="24"/>
                <w:szCs w:val="24"/>
                <w:lang w:eastAsia="lt-LT"/>
              </w:rPr>
              <w:t>Argumentai, kodėl neatsižvelgta arba tik iš dalies atsižvelgta į suinteresuotų institucijų ir asmenų pastabas ir pasiūlymus</w:t>
            </w:r>
          </w:p>
        </w:tc>
      </w:tr>
      <w:tr w:rsidR="00795453" w:rsidRPr="00AC3055" w14:paraId="10ECD20D" w14:textId="77777777" w:rsidTr="006C5B4F">
        <w:tc>
          <w:tcPr>
            <w:tcW w:w="557" w:type="dxa"/>
          </w:tcPr>
          <w:p w14:paraId="00996E4F" w14:textId="3EDFF1B6" w:rsidR="00795453" w:rsidRPr="00795453" w:rsidRDefault="00283681" w:rsidP="00053F8E">
            <w:pPr>
              <w:spacing w:after="0" w:line="240" w:lineRule="auto"/>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w:t>
            </w:r>
            <w:r w:rsidR="00795453">
              <w:rPr>
                <w:rFonts w:ascii="Times New Roman" w:eastAsia="Times New Roman" w:hAnsi="Times New Roman" w:cs="Times New Roman"/>
                <w:sz w:val="24"/>
                <w:szCs w:val="24"/>
                <w:lang w:val="en-US" w:eastAsia="lt-LT"/>
              </w:rPr>
              <w:t xml:space="preserve">. </w:t>
            </w:r>
          </w:p>
        </w:tc>
        <w:tc>
          <w:tcPr>
            <w:tcW w:w="2779" w:type="dxa"/>
            <w:tcMar>
              <w:top w:w="0" w:type="dxa"/>
              <w:left w:w="108" w:type="dxa"/>
              <w:bottom w:w="0" w:type="dxa"/>
              <w:right w:w="108" w:type="dxa"/>
            </w:tcMar>
          </w:tcPr>
          <w:p w14:paraId="1AF55637" w14:textId="77777777" w:rsidR="00795453" w:rsidRDefault="00283681" w:rsidP="000F60B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Teisingumo ministerija</w:t>
            </w:r>
          </w:p>
          <w:p w14:paraId="192974DD" w14:textId="481F75C4" w:rsidR="00283681" w:rsidRPr="00AC3055" w:rsidRDefault="00283681" w:rsidP="000F60B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2020-07-22, Nr. (1.6E) 2T-1095</w:t>
            </w:r>
          </w:p>
        </w:tc>
        <w:tc>
          <w:tcPr>
            <w:tcW w:w="5174" w:type="dxa"/>
            <w:tcMar>
              <w:top w:w="0" w:type="dxa"/>
              <w:left w:w="108" w:type="dxa"/>
              <w:bottom w:w="0" w:type="dxa"/>
              <w:right w:w="108" w:type="dxa"/>
            </w:tcMar>
          </w:tcPr>
          <w:p w14:paraId="6675038C" w14:textId="5EC1FAC7" w:rsidR="00795453" w:rsidRDefault="00283681" w:rsidP="00283681">
            <w:pPr>
              <w:autoSpaceDE w:val="0"/>
              <w:autoSpaceDN w:val="0"/>
              <w:adjustRightInd w:val="0"/>
              <w:spacing w:after="0" w:line="240" w:lineRule="auto"/>
              <w:jc w:val="both"/>
              <w:rPr>
                <w:rFonts w:ascii="TimesNewRomanPSMT" w:hAnsi="TimesNewRomanPSMT" w:cs="TimesNewRomanPSMT"/>
                <w:sz w:val="24"/>
                <w:szCs w:val="24"/>
              </w:rPr>
            </w:pPr>
            <w:r w:rsidRPr="00283681">
              <w:rPr>
                <w:rFonts w:ascii="TimesNewRomanPSMT" w:hAnsi="TimesNewRomanPSMT" w:cs="TimesNewRomanPSMT"/>
                <w:sz w:val="24"/>
                <w:szCs w:val="24"/>
              </w:rPr>
              <w:t>2. Lieka neaiškus ir nepagrįstas Lietuvos Respublikos Vyriausybės 2004 m. vasario 11</w:t>
            </w:r>
            <w:r>
              <w:rPr>
                <w:rFonts w:ascii="TimesNewRomanPSMT" w:hAnsi="TimesNewRomanPSMT" w:cs="TimesNewRomanPSMT"/>
                <w:sz w:val="24"/>
                <w:szCs w:val="24"/>
              </w:rPr>
              <w:t xml:space="preserve"> </w:t>
            </w:r>
            <w:r w:rsidRPr="00283681">
              <w:rPr>
                <w:rFonts w:ascii="TimesNewRomanPSMT" w:hAnsi="TimesNewRomanPSMT" w:cs="TimesNewRomanPSMT"/>
                <w:sz w:val="24"/>
                <w:szCs w:val="24"/>
              </w:rPr>
              <w:t>d. nutarimo Nr. 155 keitimo tikslingumas bei pėsčiųjų ir dviračių takų, autobusų, važiuojančių</w:t>
            </w:r>
            <w:r>
              <w:rPr>
                <w:rFonts w:ascii="TimesNewRomanPSMT" w:hAnsi="TimesNewRomanPSMT" w:cs="TimesNewRomanPSMT"/>
                <w:sz w:val="24"/>
                <w:szCs w:val="24"/>
              </w:rPr>
              <w:t xml:space="preserve"> </w:t>
            </w:r>
            <w:r w:rsidRPr="00283681">
              <w:rPr>
                <w:rFonts w:ascii="TimesNewRomanPSMT" w:hAnsi="TimesNewRomanPSMT" w:cs="TimesNewRomanPSMT"/>
                <w:sz w:val="24"/>
                <w:szCs w:val="24"/>
              </w:rPr>
              <w:t>vietinio (miesto ir priemiesčio) reguliaraus susisiekimo maršrutais, stoteles ir apsisukimo aikšteles</w:t>
            </w:r>
            <w:r>
              <w:rPr>
                <w:rFonts w:ascii="TimesNewRomanPSMT" w:hAnsi="TimesNewRomanPSMT" w:cs="TimesNewRomanPSMT"/>
                <w:sz w:val="24"/>
                <w:szCs w:val="24"/>
              </w:rPr>
              <w:t xml:space="preserve"> </w:t>
            </w:r>
            <w:r w:rsidRPr="00283681">
              <w:rPr>
                <w:rFonts w:ascii="TimesNewRomanPSMT" w:hAnsi="TimesNewRomanPSMT" w:cs="TimesNewRomanPSMT"/>
                <w:sz w:val="24"/>
                <w:szCs w:val="24"/>
              </w:rPr>
              <w:t>priežiūros funkcijų gatvėse, kurios yra valstybinės reikšmės kelių tąsa, perkėlimas valstybės</w:t>
            </w:r>
            <w:r>
              <w:rPr>
                <w:rFonts w:ascii="TimesNewRomanPSMT" w:hAnsi="TimesNewRomanPSMT" w:cs="TimesNewRomanPSMT"/>
                <w:sz w:val="24"/>
                <w:szCs w:val="24"/>
              </w:rPr>
              <w:t xml:space="preserve"> </w:t>
            </w:r>
            <w:r w:rsidRPr="00283681">
              <w:rPr>
                <w:rFonts w:ascii="TimesNewRomanPSMT" w:hAnsi="TimesNewRomanPSMT" w:cs="TimesNewRomanPSMT"/>
                <w:sz w:val="24"/>
                <w:szCs w:val="24"/>
              </w:rPr>
              <w:t>įmonei Automobilių kelių direkcijai. Pastebėtina, kad miesto ir priemiestinių</w:t>
            </w:r>
            <w:bookmarkStart w:id="0" w:name="_GoBack"/>
            <w:bookmarkEnd w:id="0"/>
            <w:r w:rsidRPr="00283681">
              <w:rPr>
                <w:rFonts w:ascii="TimesNewRomanPSMT" w:hAnsi="TimesNewRomanPSMT" w:cs="TimesNewRomanPSMT"/>
                <w:sz w:val="24"/>
                <w:szCs w:val="24"/>
              </w:rPr>
              <w:t xml:space="preserve"> autobusų eismo</w:t>
            </w:r>
            <w:r>
              <w:rPr>
                <w:rFonts w:ascii="TimesNewRomanPSMT" w:hAnsi="TimesNewRomanPSMT" w:cs="TimesNewRomanPSMT"/>
                <w:sz w:val="24"/>
                <w:szCs w:val="24"/>
              </w:rPr>
              <w:t xml:space="preserve"> </w:t>
            </w:r>
            <w:r w:rsidRPr="00283681">
              <w:rPr>
                <w:rFonts w:ascii="TimesNewRomanPSMT" w:hAnsi="TimesNewRomanPSMT" w:cs="TimesNewRomanPSMT"/>
                <w:sz w:val="24"/>
                <w:szCs w:val="24"/>
              </w:rPr>
              <w:t>organizavimas, pėsčiųjų ir dviračių takų sistemos vystymas, vietinės reikšmės kelių ir gatvių</w:t>
            </w:r>
            <w:r>
              <w:rPr>
                <w:rFonts w:ascii="TimesNewRomanPSMT" w:hAnsi="TimesNewRomanPSMT" w:cs="TimesNewRomanPSMT"/>
                <w:sz w:val="24"/>
                <w:szCs w:val="24"/>
              </w:rPr>
              <w:t xml:space="preserve"> </w:t>
            </w:r>
            <w:r w:rsidRPr="00283681">
              <w:rPr>
                <w:rFonts w:ascii="TimesNewRomanPSMT" w:hAnsi="TimesNewRomanPSMT" w:cs="TimesNewRomanPSMT"/>
                <w:sz w:val="24"/>
                <w:szCs w:val="24"/>
              </w:rPr>
              <w:lastRenderedPageBreak/>
              <w:t>priežiūra, taisymas, tiesimas ir saugaus eismo organizavimas yra savivaldybių kompetencija</w:t>
            </w:r>
            <w:r>
              <w:rPr>
                <w:rFonts w:ascii="TimesNewRomanPSMT" w:hAnsi="TimesNewRomanPSMT" w:cs="TimesNewRomanPSMT"/>
                <w:sz w:val="24"/>
                <w:szCs w:val="24"/>
              </w:rPr>
              <w:t xml:space="preserve"> </w:t>
            </w:r>
            <w:r w:rsidRPr="00283681">
              <w:rPr>
                <w:rFonts w:ascii="TimesNewRomanPSMT" w:hAnsi="TimesNewRomanPSMT" w:cs="TimesNewRomanPSMT"/>
                <w:sz w:val="24"/>
                <w:szCs w:val="24"/>
              </w:rPr>
              <w:t>(Vietos savivaldos įstatymo 6 str. 29, 32, 33 p.). Tuo pačiu, keičiant reguliavimą siūlome įvertinti</w:t>
            </w:r>
            <w:r>
              <w:rPr>
                <w:rFonts w:ascii="TimesNewRomanPSMT" w:hAnsi="TimesNewRomanPSMT" w:cs="TimesNewRomanPSMT"/>
                <w:sz w:val="24"/>
                <w:szCs w:val="24"/>
              </w:rPr>
              <w:t xml:space="preserve"> </w:t>
            </w:r>
            <w:r w:rsidRPr="00283681">
              <w:rPr>
                <w:rFonts w:ascii="TimesNewRomanPSMT" w:hAnsi="TimesNewRomanPSMT" w:cs="TimesNewRomanPSMT"/>
                <w:sz w:val="24"/>
                <w:szCs w:val="24"/>
              </w:rPr>
              <w:t>ir Geležinkelių transporto kodekso 21 str. nuostatas.</w:t>
            </w:r>
          </w:p>
        </w:tc>
        <w:tc>
          <w:tcPr>
            <w:tcW w:w="6506" w:type="dxa"/>
            <w:tcMar>
              <w:top w:w="0" w:type="dxa"/>
              <w:left w:w="108" w:type="dxa"/>
              <w:bottom w:w="0" w:type="dxa"/>
              <w:right w:w="108" w:type="dxa"/>
            </w:tcMar>
          </w:tcPr>
          <w:p w14:paraId="13D5B16A" w14:textId="77777777" w:rsidR="00795453" w:rsidRDefault="00E0032A" w:rsidP="00B516EA">
            <w:pPr>
              <w:autoSpaceDE w:val="0"/>
              <w:autoSpaceDN w:val="0"/>
              <w:adjustRightInd w:val="0"/>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lastRenderedPageBreak/>
              <w:t xml:space="preserve">Neatsižvelgta. </w:t>
            </w:r>
          </w:p>
          <w:p w14:paraId="262C578D" w14:textId="326677F5" w:rsidR="00E0032A" w:rsidRDefault="00E0032A" w:rsidP="00B516EA">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Vadovaujantis Kelių įstatymo 4 straipsnio </w:t>
            </w:r>
            <w:r w:rsidR="00CF1795">
              <w:rPr>
                <w:rFonts w:ascii="Times New Roman" w:eastAsia="Times New Roman" w:hAnsi="Times New Roman" w:cs="Times New Roman"/>
                <w:sz w:val="24"/>
                <w:szCs w:val="24"/>
                <w:lang w:eastAsia="lt-LT"/>
              </w:rPr>
              <w:t xml:space="preserve">2 dalimi, </w:t>
            </w:r>
            <w:r w:rsidR="00CF1795" w:rsidRPr="00CF1795">
              <w:rPr>
                <w:rFonts w:ascii="Times New Roman" w:eastAsia="Times New Roman" w:hAnsi="Times New Roman" w:cs="Times New Roman"/>
                <w:sz w:val="24"/>
                <w:szCs w:val="24"/>
                <w:lang w:eastAsia="lt-LT"/>
              </w:rPr>
              <w:t>Valstybinės reikšmės keliai</w:t>
            </w:r>
            <w:r w:rsidR="00CF1795">
              <w:rPr>
                <w:rFonts w:ascii="Times New Roman" w:eastAsia="Times New Roman" w:hAnsi="Times New Roman" w:cs="Times New Roman"/>
                <w:sz w:val="24"/>
                <w:szCs w:val="24"/>
                <w:lang w:eastAsia="lt-LT"/>
              </w:rPr>
              <w:t xml:space="preserve"> (</w:t>
            </w:r>
            <w:r w:rsidR="00CF1795" w:rsidRPr="00CF1795">
              <w:rPr>
                <w:rFonts w:ascii="Times New Roman" w:eastAsia="Times New Roman" w:hAnsi="Times New Roman" w:cs="Times New Roman"/>
                <w:sz w:val="24"/>
                <w:szCs w:val="24"/>
                <w:lang w:eastAsia="lt-LT"/>
              </w:rPr>
              <w:t>ir jų tęsiniai – gatvių važiuojamoji dalis</w:t>
            </w:r>
            <w:r w:rsidR="00CF1795">
              <w:rPr>
                <w:rFonts w:ascii="Times New Roman" w:eastAsia="Times New Roman" w:hAnsi="Times New Roman" w:cs="Times New Roman"/>
                <w:sz w:val="24"/>
                <w:szCs w:val="24"/>
                <w:lang w:eastAsia="lt-LT"/>
              </w:rPr>
              <w:t>)</w:t>
            </w:r>
            <w:r w:rsidR="00CF1795" w:rsidRPr="00CF1795">
              <w:rPr>
                <w:rFonts w:ascii="Times New Roman" w:eastAsia="Times New Roman" w:hAnsi="Times New Roman" w:cs="Times New Roman"/>
                <w:sz w:val="24"/>
                <w:szCs w:val="24"/>
                <w:lang w:eastAsia="lt-LT"/>
              </w:rPr>
              <w:t xml:space="preserve"> išimtine nuosavybės teise priklauso valstybei. Juos turto patikėjimo teise valdo, naudoja ir jais disponuoja Lietuvos automobilių kelių direkcija prie Susisiekimo ministerijos.</w:t>
            </w:r>
          </w:p>
          <w:p w14:paraId="5051D922" w14:textId="77777777" w:rsidR="00CF1795" w:rsidRDefault="00CF1795" w:rsidP="00B516EA">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Pagal Kelių įstatymo 2 straipsnį, k</w:t>
            </w:r>
            <w:r w:rsidRPr="00CF1795">
              <w:rPr>
                <w:rFonts w:ascii="Times New Roman" w:eastAsia="Times New Roman" w:hAnsi="Times New Roman" w:cs="Times New Roman"/>
                <w:b/>
                <w:bCs/>
                <w:sz w:val="24"/>
                <w:szCs w:val="24"/>
                <w:lang w:eastAsia="lt-LT"/>
              </w:rPr>
              <w:t>elias</w:t>
            </w:r>
            <w:r w:rsidRPr="00CF1795">
              <w:rPr>
                <w:rFonts w:ascii="Times New Roman" w:eastAsia="Times New Roman" w:hAnsi="Times New Roman" w:cs="Times New Roman"/>
                <w:sz w:val="24"/>
                <w:szCs w:val="24"/>
                <w:lang w:eastAsia="lt-LT"/>
              </w:rPr>
              <w:t xml:space="preserve"> – inžinerinis statinys, skirtas transporto priemonių ir pėsčiųjų eismui. Kelio elementai yra šie: žemės sankasa, važiuojamoji dalis, kelkraščiai, skiriamoji juosta, kelio grioviai ir kitos vandens nuleidimo sistemos, sankryžos, autobusų sustojimo aikštelės, poilsio aikštelės, pėsčiųjų ir dviračių takai, kelio statiniai, techninės </w:t>
            </w:r>
            <w:r w:rsidRPr="00CF1795">
              <w:rPr>
                <w:rFonts w:ascii="Times New Roman" w:eastAsia="Times New Roman" w:hAnsi="Times New Roman" w:cs="Times New Roman"/>
                <w:sz w:val="24"/>
                <w:szCs w:val="24"/>
                <w:lang w:eastAsia="lt-LT"/>
              </w:rPr>
              <w:lastRenderedPageBreak/>
              <w:t>eismo reguliavimo priemonės, želdiniai, esantys kelio juostoje, kelio oro sąlygų stebėjimo ir transporto eismo apskaitos, apšvietimo ir kiti įrenginiai su šių elementų užimama žeme.</w:t>
            </w:r>
          </w:p>
          <w:p w14:paraId="3215FF38" w14:textId="281F7D3D" w:rsidR="00CF1795" w:rsidRPr="00E0032A" w:rsidRDefault="00CF1795" w:rsidP="00B516EA">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F1795">
              <w:rPr>
                <w:rFonts w:ascii="Times New Roman" w:eastAsia="Times New Roman" w:hAnsi="Times New Roman" w:cs="Times New Roman"/>
                <w:b/>
                <w:bCs/>
                <w:sz w:val="24"/>
                <w:szCs w:val="24"/>
                <w:lang w:eastAsia="lt-LT"/>
              </w:rPr>
              <w:t>Gatvė</w:t>
            </w:r>
            <w:r w:rsidRPr="00CF1795">
              <w:rPr>
                <w:rFonts w:ascii="Times New Roman" w:eastAsia="Times New Roman" w:hAnsi="Times New Roman" w:cs="Times New Roman"/>
                <w:sz w:val="24"/>
                <w:szCs w:val="24"/>
                <w:lang w:eastAsia="lt-LT"/>
              </w:rPr>
              <w:t xml:space="preserve"> – kelias ar atskiras jo ruožas, esantis miesto ar kaimo gyvenamojoje vietovėje, paprastai turintis pavadinimą.</w:t>
            </w:r>
          </w:p>
        </w:tc>
      </w:tr>
    </w:tbl>
    <w:p w14:paraId="616FBC04" w14:textId="6AEBFB48" w:rsidR="00DA307E" w:rsidRDefault="00064946" w:rsidP="00AC3055">
      <w:pPr>
        <w:snapToGri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ab/>
      </w:r>
      <w:r>
        <w:rPr>
          <w:rFonts w:ascii="Times New Roman" w:eastAsia="Times New Roman" w:hAnsi="Times New Roman" w:cs="Times New Roman"/>
          <w:sz w:val="24"/>
          <w:szCs w:val="24"/>
          <w:lang w:eastAsia="lt-LT"/>
        </w:rPr>
        <w:tab/>
      </w:r>
    </w:p>
    <w:p w14:paraId="168CCAD5" w14:textId="77777777" w:rsidR="00AC3055" w:rsidRPr="00AC3055" w:rsidRDefault="00AC3055" w:rsidP="00AC3055">
      <w:pPr>
        <w:snapToGrid w:val="0"/>
        <w:spacing w:after="0" w:line="240" w:lineRule="auto"/>
        <w:jc w:val="center"/>
        <w:rPr>
          <w:rFonts w:ascii="Courier New" w:eastAsia="Times New Roman" w:hAnsi="Courier New" w:cs="Courier New"/>
          <w:sz w:val="20"/>
          <w:szCs w:val="20"/>
          <w:lang w:val="en-US" w:eastAsia="lt-LT"/>
        </w:rPr>
      </w:pPr>
      <w:r w:rsidRPr="00AC3055">
        <w:rPr>
          <w:rFonts w:ascii="Times New Roman" w:eastAsia="Times New Roman" w:hAnsi="Times New Roman" w:cs="Times New Roman"/>
          <w:sz w:val="24"/>
          <w:szCs w:val="24"/>
          <w:lang w:eastAsia="lt-LT"/>
        </w:rPr>
        <w:t>________________________________________</w:t>
      </w:r>
    </w:p>
    <w:p w14:paraId="324E1E01" w14:textId="77777777" w:rsidR="00AC3055" w:rsidRDefault="00AC3055"/>
    <w:sectPr w:rsidR="00AC3055" w:rsidSect="00EB07ED">
      <w:headerReference w:type="default" r:id="rId8"/>
      <w:footerReference w:type="default" r:id="rId9"/>
      <w:pgSz w:w="16838" w:h="11906" w:orient="landscape"/>
      <w:pgMar w:top="1560" w:right="820"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1E889" w14:textId="77777777" w:rsidR="00A546CF" w:rsidRDefault="00A546CF" w:rsidP="00606CD2">
      <w:pPr>
        <w:spacing w:after="0" w:line="240" w:lineRule="auto"/>
      </w:pPr>
      <w:r>
        <w:separator/>
      </w:r>
    </w:p>
  </w:endnote>
  <w:endnote w:type="continuationSeparator" w:id="0">
    <w:p w14:paraId="2FFF5936" w14:textId="77777777" w:rsidR="00A546CF" w:rsidRDefault="00A546CF" w:rsidP="00606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73078" w14:textId="2A04DE27" w:rsidR="00606CD2" w:rsidRDefault="00606CD2">
    <w:pPr>
      <w:pStyle w:val="Porat"/>
      <w:jc w:val="center"/>
    </w:pPr>
  </w:p>
  <w:p w14:paraId="71DB1F24" w14:textId="77777777" w:rsidR="00606CD2" w:rsidRDefault="00606CD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CDD3F" w14:textId="77777777" w:rsidR="00A546CF" w:rsidRDefault="00A546CF" w:rsidP="00606CD2">
      <w:pPr>
        <w:spacing w:after="0" w:line="240" w:lineRule="auto"/>
      </w:pPr>
      <w:r>
        <w:separator/>
      </w:r>
    </w:p>
  </w:footnote>
  <w:footnote w:type="continuationSeparator" w:id="0">
    <w:p w14:paraId="42EC8615" w14:textId="77777777" w:rsidR="00A546CF" w:rsidRDefault="00A546CF" w:rsidP="00606C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984032"/>
      <w:docPartObj>
        <w:docPartGallery w:val="Page Numbers (Top of Page)"/>
        <w:docPartUnique/>
      </w:docPartObj>
    </w:sdtPr>
    <w:sdtEndPr/>
    <w:sdtContent>
      <w:p w14:paraId="46ED901E" w14:textId="77777777" w:rsidR="00254A21" w:rsidRDefault="00254A21">
        <w:pPr>
          <w:pStyle w:val="Antrats"/>
          <w:jc w:val="center"/>
        </w:pPr>
        <w:r>
          <w:fldChar w:fldCharType="begin"/>
        </w:r>
        <w:r>
          <w:instrText>PAGE   \* MERGEFORMAT</w:instrText>
        </w:r>
        <w:r>
          <w:fldChar w:fldCharType="separate"/>
        </w:r>
        <w:r w:rsidR="00006B39">
          <w:rPr>
            <w:noProof/>
          </w:rPr>
          <w:t>2</w:t>
        </w:r>
        <w:r>
          <w:fldChar w:fldCharType="end"/>
        </w:r>
      </w:p>
    </w:sdtContent>
  </w:sdt>
  <w:p w14:paraId="22BEBA6C" w14:textId="77777777" w:rsidR="00254A21" w:rsidRDefault="00254A2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C500D"/>
    <w:multiLevelType w:val="hybridMultilevel"/>
    <w:tmpl w:val="1264FD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7C761F5B"/>
    <w:multiLevelType w:val="hybridMultilevel"/>
    <w:tmpl w:val="3B7C8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zMrY0NzEwNzE1MrNQ0lEKTi0uzszPAymwqAUAfPQLLSwAAAA="/>
  </w:docVars>
  <w:rsids>
    <w:rsidRoot w:val="00AC3055"/>
    <w:rsid w:val="000027F5"/>
    <w:rsid w:val="00002A7F"/>
    <w:rsid w:val="00006B39"/>
    <w:rsid w:val="00053F8E"/>
    <w:rsid w:val="00064946"/>
    <w:rsid w:val="000919AF"/>
    <w:rsid w:val="00097998"/>
    <w:rsid w:val="000B6259"/>
    <w:rsid w:val="000B7775"/>
    <w:rsid w:val="000C75C2"/>
    <w:rsid w:val="000D6E81"/>
    <w:rsid w:val="000F60B9"/>
    <w:rsid w:val="00132F5F"/>
    <w:rsid w:val="001436DA"/>
    <w:rsid w:val="001449B4"/>
    <w:rsid w:val="001608B4"/>
    <w:rsid w:val="00192881"/>
    <w:rsid w:val="001B7F90"/>
    <w:rsid w:val="001C74A2"/>
    <w:rsid w:val="001D6BD9"/>
    <w:rsid w:val="002240FE"/>
    <w:rsid w:val="00230D92"/>
    <w:rsid w:val="00244EBA"/>
    <w:rsid w:val="00254A21"/>
    <w:rsid w:val="002600C8"/>
    <w:rsid w:val="002778AF"/>
    <w:rsid w:val="00283681"/>
    <w:rsid w:val="002C127C"/>
    <w:rsid w:val="002C1E14"/>
    <w:rsid w:val="002D4012"/>
    <w:rsid w:val="002E6AC5"/>
    <w:rsid w:val="0031388E"/>
    <w:rsid w:val="00341F9E"/>
    <w:rsid w:val="0037358A"/>
    <w:rsid w:val="00397882"/>
    <w:rsid w:val="003A5186"/>
    <w:rsid w:val="003D5870"/>
    <w:rsid w:val="00400568"/>
    <w:rsid w:val="004136F5"/>
    <w:rsid w:val="004704C8"/>
    <w:rsid w:val="0047601F"/>
    <w:rsid w:val="004E2B7C"/>
    <w:rsid w:val="004E4D91"/>
    <w:rsid w:val="00515986"/>
    <w:rsid w:val="005166F0"/>
    <w:rsid w:val="00525D47"/>
    <w:rsid w:val="005300C3"/>
    <w:rsid w:val="005E51F9"/>
    <w:rsid w:val="00606CD2"/>
    <w:rsid w:val="0062766E"/>
    <w:rsid w:val="006550C9"/>
    <w:rsid w:val="00696D82"/>
    <w:rsid w:val="006C4032"/>
    <w:rsid w:val="006C5B4F"/>
    <w:rsid w:val="006C72A2"/>
    <w:rsid w:val="006D730D"/>
    <w:rsid w:val="0070195C"/>
    <w:rsid w:val="00717F09"/>
    <w:rsid w:val="0076021B"/>
    <w:rsid w:val="0078193A"/>
    <w:rsid w:val="00795453"/>
    <w:rsid w:val="00795610"/>
    <w:rsid w:val="007B084A"/>
    <w:rsid w:val="007B290A"/>
    <w:rsid w:val="007C2257"/>
    <w:rsid w:val="007F7117"/>
    <w:rsid w:val="008108F1"/>
    <w:rsid w:val="008216A1"/>
    <w:rsid w:val="00837A78"/>
    <w:rsid w:val="00845A6D"/>
    <w:rsid w:val="00855710"/>
    <w:rsid w:val="009405FE"/>
    <w:rsid w:val="0094289F"/>
    <w:rsid w:val="00945925"/>
    <w:rsid w:val="00952ABD"/>
    <w:rsid w:val="009C1FAA"/>
    <w:rsid w:val="00A21826"/>
    <w:rsid w:val="00A41E9C"/>
    <w:rsid w:val="00A5276A"/>
    <w:rsid w:val="00A546CF"/>
    <w:rsid w:val="00A665EB"/>
    <w:rsid w:val="00A75D01"/>
    <w:rsid w:val="00AB58C3"/>
    <w:rsid w:val="00AC3055"/>
    <w:rsid w:val="00AD5298"/>
    <w:rsid w:val="00AF30D5"/>
    <w:rsid w:val="00B02492"/>
    <w:rsid w:val="00B3779F"/>
    <w:rsid w:val="00B516EA"/>
    <w:rsid w:val="00B53866"/>
    <w:rsid w:val="00B65059"/>
    <w:rsid w:val="00B71341"/>
    <w:rsid w:val="00B85FDD"/>
    <w:rsid w:val="00BB0325"/>
    <w:rsid w:val="00BB67B8"/>
    <w:rsid w:val="00C06F92"/>
    <w:rsid w:val="00C24F2B"/>
    <w:rsid w:val="00C54294"/>
    <w:rsid w:val="00C5459E"/>
    <w:rsid w:val="00C631E2"/>
    <w:rsid w:val="00C67B9D"/>
    <w:rsid w:val="00C74C5D"/>
    <w:rsid w:val="00CD732D"/>
    <w:rsid w:val="00CE65F8"/>
    <w:rsid w:val="00CF1795"/>
    <w:rsid w:val="00CF327B"/>
    <w:rsid w:val="00D013A6"/>
    <w:rsid w:val="00D57669"/>
    <w:rsid w:val="00D72415"/>
    <w:rsid w:val="00D72703"/>
    <w:rsid w:val="00D745F4"/>
    <w:rsid w:val="00D81E82"/>
    <w:rsid w:val="00DA307E"/>
    <w:rsid w:val="00DA3867"/>
    <w:rsid w:val="00DB1882"/>
    <w:rsid w:val="00DC1829"/>
    <w:rsid w:val="00E0032A"/>
    <w:rsid w:val="00E047A7"/>
    <w:rsid w:val="00E25C25"/>
    <w:rsid w:val="00E36AEE"/>
    <w:rsid w:val="00E91368"/>
    <w:rsid w:val="00E943DE"/>
    <w:rsid w:val="00EA1D24"/>
    <w:rsid w:val="00EB07ED"/>
    <w:rsid w:val="00EC6BFF"/>
    <w:rsid w:val="00EE1972"/>
    <w:rsid w:val="00F06DEB"/>
    <w:rsid w:val="00F325CF"/>
    <w:rsid w:val="00F4267F"/>
    <w:rsid w:val="00F56A66"/>
    <w:rsid w:val="00F8622E"/>
    <w:rsid w:val="00FF02A7"/>
    <w:rsid w:val="00FF3D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0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358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0F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40FE"/>
    <w:rPr>
      <w:rFonts w:ascii="Segoe UI" w:hAnsi="Segoe UI" w:cs="Segoe UI"/>
      <w:sz w:val="18"/>
      <w:szCs w:val="18"/>
    </w:rPr>
  </w:style>
  <w:style w:type="paragraph" w:styleId="Antrats">
    <w:name w:val="header"/>
    <w:basedOn w:val="prastasis"/>
    <w:link w:val="AntratsDiagrama"/>
    <w:uiPriority w:val="99"/>
    <w:unhideWhenUsed/>
    <w:rsid w:val="00606CD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6CD2"/>
  </w:style>
  <w:style w:type="paragraph" w:styleId="Porat">
    <w:name w:val="footer"/>
    <w:basedOn w:val="prastasis"/>
    <w:link w:val="PoratDiagrama"/>
    <w:uiPriority w:val="99"/>
    <w:unhideWhenUsed/>
    <w:rsid w:val="00606CD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6CD2"/>
  </w:style>
  <w:style w:type="character" w:styleId="Komentaronuoroda">
    <w:name w:val="annotation reference"/>
    <w:basedOn w:val="Numatytasispastraiposriftas"/>
    <w:uiPriority w:val="99"/>
    <w:semiHidden/>
    <w:unhideWhenUsed/>
    <w:rsid w:val="00254A21"/>
    <w:rPr>
      <w:sz w:val="16"/>
      <w:szCs w:val="16"/>
    </w:rPr>
  </w:style>
  <w:style w:type="paragraph" w:styleId="Komentarotekstas">
    <w:name w:val="annotation text"/>
    <w:basedOn w:val="prastasis"/>
    <w:link w:val="KomentarotekstasDiagrama"/>
    <w:uiPriority w:val="99"/>
    <w:semiHidden/>
    <w:unhideWhenUsed/>
    <w:rsid w:val="00254A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54A21"/>
    <w:rPr>
      <w:sz w:val="20"/>
      <w:szCs w:val="20"/>
    </w:rPr>
  </w:style>
  <w:style w:type="paragraph" w:styleId="Komentarotema">
    <w:name w:val="annotation subject"/>
    <w:basedOn w:val="Komentarotekstas"/>
    <w:next w:val="Komentarotekstas"/>
    <w:link w:val="KomentarotemaDiagrama"/>
    <w:uiPriority w:val="99"/>
    <w:semiHidden/>
    <w:unhideWhenUsed/>
    <w:rsid w:val="00254A21"/>
    <w:rPr>
      <w:b/>
      <w:bCs/>
    </w:rPr>
  </w:style>
  <w:style w:type="character" w:customStyle="1" w:styleId="KomentarotemaDiagrama">
    <w:name w:val="Komentaro tema Diagrama"/>
    <w:basedOn w:val="KomentarotekstasDiagrama"/>
    <w:link w:val="Komentarotema"/>
    <w:uiPriority w:val="99"/>
    <w:semiHidden/>
    <w:rsid w:val="00254A21"/>
    <w:rPr>
      <w:b/>
      <w:bCs/>
      <w:sz w:val="20"/>
      <w:szCs w:val="20"/>
    </w:rPr>
  </w:style>
  <w:style w:type="paragraph" w:customStyle="1" w:styleId="Default">
    <w:name w:val="Default"/>
    <w:rsid w:val="00D81E82"/>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BB67B8"/>
    <w:pPr>
      <w:spacing w:after="0" w:line="240" w:lineRule="auto"/>
      <w:ind w:left="720"/>
    </w:pPr>
    <w:rPr>
      <w:rFonts w:ascii="Calibri" w:eastAsia="Times New Roman" w:hAnsi="Calibri" w:cs="Calibri"/>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358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240F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40FE"/>
    <w:rPr>
      <w:rFonts w:ascii="Segoe UI" w:hAnsi="Segoe UI" w:cs="Segoe UI"/>
      <w:sz w:val="18"/>
      <w:szCs w:val="18"/>
    </w:rPr>
  </w:style>
  <w:style w:type="paragraph" w:styleId="Antrats">
    <w:name w:val="header"/>
    <w:basedOn w:val="prastasis"/>
    <w:link w:val="AntratsDiagrama"/>
    <w:uiPriority w:val="99"/>
    <w:unhideWhenUsed/>
    <w:rsid w:val="00606CD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6CD2"/>
  </w:style>
  <w:style w:type="paragraph" w:styleId="Porat">
    <w:name w:val="footer"/>
    <w:basedOn w:val="prastasis"/>
    <w:link w:val="PoratDiagrama"/>
    <w:uiPriority w:val="99"/>
    <w:unhideWhenUsed/>
    <w:rsid w:val="00606CD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6CD2"/>
  </w:style>
  <w:style w:type="character" w:styleId="Komentaronuoroda">
    <w:name w:val="annotation reference"/>
    <w:basedOn w:val="Numatytasispastraiposriftas"/>
    <w:uiPriority w:val="99"/>
    <w:semiHidden/>
    <w:unhideWhenUsed/>
    <w:rsid w:val="00254A21"/>
    <w:rPr>
      <w:sz w:val="16"/>
      <w:szCs w:val="16"/>
    </w:rPr>
  </w:style>
  <w:style w:type="paragraph" w:styleId="Komentarotekstas">
    <w:name w:val="annotation text"/>
    <w:basedOn w:val="prastasis"/>
    <w:link w:val="KomentarotekstasDiagrama"/>
    <w:uiPriority w:val="99"/>
    <w:semiHidden/>
    <w:unhideWhenUsed/>
    <w:rsid w:val="00254A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54A21"/>
    <w:rPr>
      <w:sz w:val="20"/>
      <w:szCs w:val="20"/>
    </w:rPr>
  </w:style>
  <w:style w:type="paragraph" w:styleId="Komentarotema">
    <w:name w:val="annotation subject"/>
    <w:basedOn w:val="Komentarotekstas"/>
    <w:next w:val="Komentarotekstas"/>
    <w:link w:val="KomentarotemaDiagrama"/>
    <w:uiPriority w:val="99"/>
    <w:semiHidden/>
    <w:unhideWhenUsed/>
    <w:rsid w:val="00254A21"/>
    <w:rPr>
      <w:b/>
      <w:bCs/>
    </w:rPr>
  </w:style>
  <w:style w:type="character" w:customStyle="1" w:styleId="KomentarotemaDiagrama">
    <w:name w:val="Komentaro tema Diagrama"/>
    <w:basedOn w:val="KomentarotekstasDiagrama"/>
    <w:link w:val="Komentarotema"/>
    <w:uiPriority w:val="99"/>
    <w:semiHidden/>
    <w:rsid w:val="00254A21"/>
    <w:rPr>
      <w:b/>
      <w:bCs/>
      <w:sz w:val="20"/>
      <w:szCs w:val="20"/>
    </w:rPr>
  </w:style>
  <w:style w:type="paragraph" w:customStyle="1" w:styleId="Default">
    <w:name w:val="Default"/>
    <w:rsid w:val="00D81E82"/>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BB67B8"/>
    <w:pPr>
      <w:spacing w:after="0" w:line="240" w:lineRule="auto"/>
      <w:ind w:left="720"/>
    </w:pPr>
    <w:rPr>
      <w:rFonts w:ascii="Calibri" w:eastAsia="Times New Roman"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705132">
      <w:bodyDiv w:val="1"/>
      <w:marLeft w:val="0"/>
      <w:marRight w:val="0"/>
      <w:marTop w:val="0"/>
      <w:marBottom w:val="0"/>
      <w:divBdr>
        <w:top w:val="none" w:sz="0" w:space="0" w:color="auto"/>
        <w:left w:val="none" w:sz="0" w:space="0" w:color="auto"/>
        <w:bottom w:val="none" w:sz="0" w:space="0" w:color="auto"/>
        <w:right w:val="none" w:sz="0" w:space="0" w:color="auto"/>
      </w:divBdr>
    </w:div>
    <w:div w:id="175493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2535</Words>
  <Characters>1446</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2020-03-04T09:35:00Z</dcterms:created>
  <dc:creator>Jolanta Norkevičienė</dc:creator>
  <cp:lastModifiedBy>aleksandras</cp:lastModifiedBy>
  <cp:lastPrinted>2019-09-25T11:28:00Z</cp:lastPrinted>
  <dcterms:modified xsi:type="dcterms:W3CDTF">2020-07-30T20:01:00Z</dcterms:modified>
  <cp:revision>21</cp:revision>
</cp:coreProperties>
</file>