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768F5" w:rsidR="003734D5" w:rsidP="0A55415C" w:rsidRDefault="7A78446F" w14:paraId="0A493FD9" w14:textId="77777777" w14:noSpellErr="1">
      <w:pPr>
        <w:tabs>
          <w:tab w:val="left" w:pos="1100"/>
        </w:tabs>
        <w:ind w:firstLine="709"/>
        <w:jc w:val="center"/>
        <w:rPr>
          <w:b w:val="1"/>
          <w:bCs w:val="1"/>
        </w:rPr>
      </w:pPr>
      <w:r w:rsidRPr="0A55415C" w:rsidR="0A55415C">
        <w:rPr>
          <w:b w:val="1"/>
          <w:bCs w:val="1"/>
        </w:rPr>
        <w:t>LIETUVOS RESPUBLIKOS POZICIJŲ,</w:t>
      </w:r>
    </w:p>
    <w:p w:rsidRPr="005768F5" w:rsidR="003734D5" w:rsidP="0A55415C" w:rsidRDefault="7A78446F" w14:paraId="37231444" w14:textId="77777777" w14:noSpellErr="1">
      <w:pPr>
        <w:ind w:firstLine="709"/>
        <w:jc w:val="center"/>
        <w:rPr>
          <w:b w:val="1"/>
          <w:bCs w:val="1"/>
        </w:rPr>
      </w:pPr>
      <w:r w:rsidRPr="0A55415C" w:rsidR="0A55415C">
        <w:rPr>
          <w:b w:val="1"/>
          <w:bCs w:val="1"/>
        </w:rPr>
        <w:t>2020 M. VASARIO 28 D. ES KONKURENCINGUMO TARYBOJE (MOKSLINIŲ TYRIMŲ) SVARSTOMAIS KLAUSIMAIS PROJEKTO, SANTRUMPA</w:t>
      </w:r>
    </w:p>
    <w:p w:rsidRPr="005768F5" w:rsidR="003734D5" w:rsidP="00152E49" w:rsidRDefault="003734D5" w14:paraId="57CD4387" w14:textId="77777777">
      <w:pPr>
        <w:ind w:firstLine="709"/>
        <w:jc w:val="both"/>
        <w:rPr>
          <w:b/>
        </w:rPr>
      </w:pPr>
    </w:p>
    <w:p w:rsidR="006301C6" w:rsidP="0A55415C" w:rsidRDefault="7A78446F" w14:paraId="78A46F2D" w14:textId="77777777" w14:noSpellErr="1">
      <w:pPr>
        <w:ind w:firstLine="709"/>
        <w:jc w:val="both"/>
        <w:rPr>
          <w:b w:val="1"/>
          <w:bCs w:val="1"/>
        </w:rPr>
      </w:pPr>
      <w:r w:rsidR="0A55415C">
        <w:rPr/>
        <w:t xml:space="preserve">2020 m. vasario 28 d. ES Konkurencingumo tarybos mokslinių tyrimų dalies posėdyje </w:t>
      </w:r>
      <w:r w:rsidRPr="0A55415C" w:rsidR="0A55415C">
        <w:rPr>
          <w:b w:val="1"/>
          <w:bCs w:val="1"/>
        </w:rPr>
        <w:t xml:space="preserve">bus svarstomi šie klausimai: </w:t>
      </w:r>
    </w:p>
    <w:p w:rsidRPr="00F418FB" w:rsidR="006301C6" w:rsidP="006301C6" w:rsidRDefault="006301C6" w14:paraId="574A0915" w14:textId="77777777">
      <w:pPr>
        <w:ind w:firstLine="709"/>
        <w:jc w:val="both"/>
        <w:rPr>
          <w:b/>
        </w:rPr>
      </w:pPr>
    </w:p>
    <w:p w:rsidRPr="00F418FB" w:rsidR="006301C6" w:rsidP="0A55415C" w:rsidRDefault="7A78446F" w14:paraId="4E4B4EA8" w14:textId="77777777" w14:noSpellErr="1">
      <w:pPr>
        <w:pStyle w:val="Sraopastraipa"/>
        <w:numPr>
          <w:ilvl w:val="0"/>
          <w:numId w:val="20"/>
        </w:numPr>
        <w:ind w:left="0" w:firstLine="709"/>
        <w:jc w:val="both"/>
        <w:rPr>
          <w:b w:val="1"/>
          <w:bCs w:val="1"/>
        </w:rPr>
      </w:pPr>
      <w:r w:rsidRPr="0A55415C" w:rsidR="0A55415C">
        <w:rPr>
          <w:b w:val="1"/>
          <w:bCs w:val="1"/>
        </w:rPr>
        <w:t xml:space="preserve">Priedas prie Strateginės inovacijų darbotvarkės dėl Europos inovacijų ir technologijos instituto (EIT) </w:t>
      </w:r>
      <w:r w:rsidRPr="0A55415C" w:rsidR="0A55415C">
        <w:rPr>
          <w:i w:val="1"/>
          <w:iCs w:val="1"/>
        </w:rPr>
        <w:t>(Su teisėkūros procedūra susiję svarstymai</w:t>
      </w:r>
      <w:r w:rsidRPr="0A55415C" w:rsidR="0A55415C">
        <w:rPr>
          <w:b w:val="1"/>
          <w:bCs w:val="1"/>
          <w:i w:val="1"/>
          <w:iCs w:val="1"/>
        </w:rPr>
        <w:t xml:space="preserve"> </w:t>
      </w:r>
      <w:r w:rsidRPr="0A55415C" w:rsidR="0A55415C">
        <w:rPr>
          <w:i w:val="1"/>
          <w:iCs w:val="1"/>
          <w:color w:val="000000" w:themeColor="text1" w:themeTint="FF" w:themeShade="FF"/>
        </w:rPr>
        <w:t>(Viešas svarstymas pagal Europos Sąjungos sutarties 16 straipsnio 8 dalį)</w:t>
      </w:r>
    </w:p>
    <w:p w:rsidRPr="00260F05" w:rsidR="006301C6" w:rsidP="7A78446F" w:rsidRDefault="7A78446F" w14:paraId="3A156FAE" w14:textId="77777777" w14:noSpellErr="1">
      <w:pPr>
        <w:pStyle w:val="Sraopastraipa"/>
        <w:numPr>
          <w:ilvl w:val="0"/>
          <w:numId w:val="22"/>
        </w:numPr>
        <w:jc w:val="both"/>
        <w:rPr/>
      </w:pPr>
      <w:r w:rsidR="0A55415C">
        <w:rPr/>
        <w:t>Dalinis bendras požiūris.</w:t>
      </w:r>
    </w:p>
    <w:p w:rsidRPr="00F418FB" w:rsidR="006301C6" w:rsidP="006301C6" w:rsidRDefault="006301C6" w14:paraId="636A2839" w14:textId="77777777">
      <w:pPr>
        <w:ind w:firstLine="709"/>
        <w:jc w:val="both"/>
        <w:rPr>
          <w:color w:val="000000"/>
        </w:rPr>
      </w:pPr>
    </w:p>
    <w:p w:rsidRPr="00260F05" w:rsidR="006301C6" w:rsidP="0A55415C" w:rsidRDefault="7A78446F" w14:paraId="7A95ED84" w14:textId="77777777" w14:noSpellErr="1">
      <w:pPr>
        <w:pStyle w:val="Sraopastraipa"/>
        <w:numPr>
          <w:ilvl w:val="0"/>
          <w:numId w:val="20"/>
        </w:numPr>
        <w:ind w:left="0" w:firstLine="709"/>
        <w:jc w:val="both"/>
        <w:rPr>
          <w:b w:val="1"/>
          <w:bCs w:val="1"/>
        </w:rPr>
      </w:pPr>
      <w:r w:rsidRPr="0A55415C" w:rsidR="0A55415C">
        <w:rPr>
          <w:b w:val="1"/>
          <w:bCs w:val="1"/>
        </w:rPr>
        <w:t xml:space="preserve">Strateginis požiūris į tarptautinį bendradarbiavimą MTEPI </w:t>
      </w:r>
      <w:r w:rsidRPr="0A55415C" w:rsidR="0A55415C">
        <w:rPr>
          <w:i w:val="1"/>
          <w:iCs w:val="1"/>
        </w:rPr>
        <w:t>(ne teisėkūros veikla).</w:t>
      </w:r>
    </w:p>
    <w:p w:rsidRPr="00260F05" w:rsidR="00260F05" w:rsidP="00260F05" w:rsidRDefault="7A78446F" w14:paraId="64C5E6D9" w14:textId="77777777" w14:noSpellErr="1">
      <w:pPr>
        <w:pStyle w:val="Sraopastraipa"/>
        <w:numPr>
          <w:ilvl w:val="0"/>
          <w:numId w:val="21"/>
        </w:numPr>
        <w:jc w:val="both"/>
        <w:rPr/>
      </w:pPr>
      <w:r w:rsidR="0A55415C">
        <w:rPr/>
        <w:t>Politinės diskusijos.</w:t>
      </w:r>
    </w:p>
    <w:p w:rsidRPr="005768F5" w:rsidR="00D30C39" w:rsidP="00152E49" w:rsidRDefault="00D30C39" w14:paraId="17360374" w14:textId="77777777">
      <w:pPr>
        <w:ind w:firstLine="709"/>
        <w:jc w:val="both"/>
        <w:rPr>
          <w:b/>
        </w:rPr>
      </w:pPr>
    </w:p>
    <w:p w:rsidR="00AA6AB3" w:rsidP="00152E49" w:rsidRDefault="7A78446F" w14:paraId="0E2F2CD8" w14:textId="77777777" w14:noSpellErr="1">
      <w:pPr>
        <w:ind w:firstLine="709"/>
        <w:jc w:val="both"/>
      </w:pPr>
      <w:r w:rsidR="0A55415C">
        <w:rPr/>
        <w:t>Teikiame Lietuvos Respublikos pozicijas nurodytais klausimais:</w:t>
      </w:r>
    </w:p>
    <w:p w:rsidRPr="005768F5" w:rsidR="00D30C39" w:rsidP="00152E49" w:rsidRDefault="00D30C39" w14:paraId="42D81AAF" w14:textId="77777777">
      <w:pPr>
        <w:ind w:firstLine="709"/>
        <w:jc w:val="both"/>
        <w:rPr>
          <w:b/>
        </w:rPr>
      </w:pPr>
    </w:p>
    <w:p w:rsidRPr="00260F05" w:rsidR="00260F05" w:rsidP="0A55415C" w:rsidRDefault="7A78446F" w14:paraId="77847899" w14:textId="77777777" w14:noSpellErr="1">
      <w:pPr>
        <w:pStyle w:val="Sraopastraipa"/>
        <w:numPr>
          <w:ilvl w:val="0"/>
          <w:numId w:val="24"/>
        </w:numPr>
        <w:jc w:val="both"/>
        <w:rPr>
          <w:b w:val="1"/>
          <w:bCs w:val="1"/>
        </w:rPr>
      </w:pPr>
      <w:r w:rsidRPr="0A55415C" w:rsidR="0A55415C">
        <w:rPr>
          <w:b w:val="1"/>
          <w:bCs w:val="1"/>
        </w:rPr>
        <w:t xml:space="preserve">Priedas prie Strateginės inovacijų darbotvarkės dėl Europos inovacijų ir technologijos instituto </w:t>
      </w:r>
    </w:p>
    <w:p w:rsidRPr="00F418FB" w:rsidR="00260F05" w:rsidP="0A55415C" w:rsidRDefault="6E94C75F" w14:paraId="30137B4C" w14:textId="77777777" w14:noSpellErr="1">
      <w:pPr>
        <w:ind w:firstLine="709"/>
        <w:jc w:val="both"/>
        <w:rPr>
          <w:b w:val="1"/>
          <w:bCs w:val="1"/>
        </w:rPr>
      </w:pPr>
      <w:r w:rsidRPr="0A55415C" w:rsidR="0A55415C">
        <w:rPr>
          <w:b w:val="1"/>
          <w:bCs w:val="1"/>
        </w:rPr>
        <w:t>Klausimo esmė:</w:t>
      </w:r>
    </w:p>
    <w:p w:rsidR="0A55415C" w:rsidP="0A55415C" w:rsidRDefault="0A55415C" w14:noSpellErr="1" w14:paraId="03D30BC1" w14:textId="11C14C92">
      <w:pPr>
        <w:spacing w:after="0" w:afterAutospacing="off"/>
        <w:ind w:firstLine="709"/>
        <w:jc w:val="both"/>
      </w:pPr>
      <w:r w:rsidRPr="0A55415C" w:rsidR="0A55415C">
        <w:rPr>
          <w:rFonts w:ascii="Times New Roman" w:hAnsi="Times New Roman" w:eastAsia="Times New Roman" w:cs="Times New Roman"/>
          <w:noProof w:val="0"/>
          <w:sz w:val="24"/>
          <w:szCs w:val="24"/>
          <w:lang w:val="lt-LT"/>
        </w:rPr>
        <w:t>EIT reglamentu nustatoma, kad turi būti patvirtinta</w:t>
      </w:r>
      <w:r w:rsidRPr="0A55415C" w:rsidR="0A55415C">
        <w:rPr>
          <w:rFonts w:ascii="Times New Roman" w:hAnsi="Times New Roman" w:eastAsia="Times New Roman" w:cs="Times New Roman"/>
          <w:noProof w:val="0"/>
          <w:sz w:val="24"/>
          <w:szCs w:val="24"/>
          <w:lang w:val="lt-LT"/>
        </w:rPr>
        <w:t xml:space="preserve">  </w:t>
      </w:r>
      <w:r w:rsidRPr="0A55415C" w:rsidR="0A55415C">
        <w:rPr>
          <w:rFonts w:ascii="Times New Roman" w:hAnsi="Times New Roman" w:eastAsia="Times New Roman" w:cs="Times New Roman"/>
          <w:noProof w:val="0"/>
          <w:sz w:val="24"/>
          <w:szCs w:val="24"/>
          <w:lang w:val="lt-LT"/>
        </w:rPr>
        <w:t>Strateginė inovacijų darbotvarkė (toliau – SID) tęsti Europos inovacijų instituto (toliau - EIT) veiklą po 2021 m. Todėl parengtas šis pasiūlymas dėl SID. 2020 m.</w:t>
      </w:r>
      <w:r w:rsidRPr="0A55415C" w:rsidR="0A55415C">
        <w:rPr>
          <w:rFonts w:ascii="Times New Roman" w:hAnsi="Times New Roman" w:eastAsia="Times New Roman" w:cs="Times New Roman"/>
          <w:noProof w:val="0"/>
          <w:sz w:val="24"/>
          <w:szCs w:val="24"/>
          <w:lang w:val="lt-LT"/>
        </w:rPr>
        <w:t xml:space="preserve">  </w:t>
      </w:r>
      <w:r w:rsidRPr="0A55415C" w:rsidR="0A55415C">
        <w:rPr>
          <w:rFonts w:ascii="Times New Roman" w:hAnsi="Times New Roman" w:eastAsia="Times New Roman" w:cs="Times New Roman"/>
          <w:noProof w:val="0"/>
          <w:sz w:val="24"/>
          <w:szCs w:val="24"/>
          <w:lang w:val="lt-LT"/>
        </w:rPr>
        <w:t>vasario 28 d. Konkurencingumo taryboje bus siekiama priimti bendrą dalinį požiūrį.</w:t>
      </w:r>
    </w:p>
    <w:p w:rsidR="0A55415C" w:rsidP="0A55415C" w:rsidRDefault="0A55415C" w14:noSpellErr="1" w14:paraId="1E50A5B4" w14:textId="43908FFA">
      <w:pPr>
        <w:spacing w:after="0" w:afterAutospacing="off"/>
        <w:ind w:firstLine="709"/>
        <w:jc w:val="both"/>
      </w:pPr>
      <w:r w:rsidRPr="0A55415C" w:rsidR="0A55415C">
        <w:rPr>
          <w:rFonts w:ascii="Times New Roman" w:hAnsi="Times New Roman" w:eastAsia="Times New Roman" w:cs="Times New Roman"/>
          <w:noProof w:val="0"/>
          <w:sz w:val="24"/>
          <w:szCs w:val="24"/>
          <w:lang w:val="lt-LT"/>
        </w:rPr>
        <w:t xml:space="preserve"> </w:t>
      </w:r>
      <w:r w:rsidRPr="0A55415C" w:rsidR="0A55415C">
        <w:rPr>
          <w:rFonts w:ascii="Times New Roman" w:hAnsi="Times New Roman" w:eastAsia="Times New Roman" w:cs="Times New Roman"/>
          <w:noProof w:val="0"/>
          <w:sz w:val="24"/>
          <w:szCs w:val="24"/>
          <w:lang w:val="lt-LT"/>
        </w:rPr>
        <w:t>EIT funkcijas vykdo koordinuodamas ir teikdamas paramą Žinių ir inovacijų bendrijoms (ŽIB).</w:t>
      </w:r>
      <w:r w:rsidRPr="0A55415C" w:rsidR="0A55415C">
        <w:rPr>
          <w:rFonts w:ascii="Times New Roman" w:hAnsi="Times New Roman" w:eastAsia="Times New Roman" w:cs="Times New Roman"/>
          <w:noProof w:val="0"/>
          <w:sz w:val="24"/>
          <w:szCs w:val="24"/>
          <w:lang w:val="lt-LT"/>
        </w:rPr>
        <w:t xml:space="preserve">  </w:t>
      </w:r>
      <w:r w:rsidRPr="0A55415C" w:rsidR="0A55415C">
        <w:rPr>
          <w:rFonts w:ascii="Times New Roman" w:hAnsi="Times New Roman" w:eastAsia="Times New Roman" w:cs="Times New Roman"/>
          <w:noProof w:val="0"/>
          <w:sz w:val="24"/>
          <w:szCs w:val="24"/>
          <w:lang w:val="lt-LT"/>
        </w:rPr>
        <w:t>ŽIB veikla vystoma trimis kryptimis:</w:t>
      </w:r>
    </w:p>
    <w:p w:rsidR="0A55415C" w:rsidP="0A55415C" w:rsidRDefault="0A55415C" w14:noSpellErr="1" w14:paraId="51C2BF15" w14:textId="0E02BEB7">
      <w:pPr>
        <w:spacing w:after="0" w:afterAutospacing="off"/>
        <w:jc w:val="both"/>
      </w:pPr>
      <w:r w:rsidRPr="0A55415C" w:rsidR="0A55415C">
        <w:rPr>
          <w:rFonts w:ascii="Times New Roman" w:hAnsi="Times New Roman" w:eastAsia="Times New Roman" w:cs="Times New Roman"/>
          <w:noProof w:val="0"/>
          <w:sz w:val="24"/>
          <w:szCs w:val="24"/>
          <w:lang w:val="lt-LT"/>
        </w:rPr>
        <w:t>• švietimo ir mokymo veikla;</w:t>
      </w:r>
    </w:p>
    <w:p w:rsidR="0A55415C" w:rsidP="0A55415C" w:rsidRDefault="0A55415C" w14:noSpellErr="1" w14:paraId="19B4B9E6" w14:textId="0D85DBC9">
      <w:pPr>
        <w:spacing w:after="0" w:afterAutospacing="off"/>
        <w:jc w:val="both"/>
      </w:pPr>
      <w:r w:rsidRPr="0A55415C" w:rsidR="0A55415C">
        <w:rPr>
          <w:rFonts w:ascii="Times New Roman" w:hAnsi="Times New Roman" w:eastAsia="Times New Roman" w:cs="Times New Roman"/>
          <w:noProof w:val="0"/>
          <w:sz w:val="24"/>
          <w:szCs w:val="24"/>
          <w:lang w:val="lt-LT"/>
        </w:rPr>
        <w:t>• inovacijas remianti veikla;</w:t>
      </w:r>
    </w:p>
    <w:p w:rsidR="0A55415C" w:rsidP="0A55415C" w:rsidRDefault="0A55415C" w14:noSpellErr="1" w14:paraId="0A503890" w14:textId="0EA4CD3A">
      <w:pPr>
        <w:spacing w:after="0" w:afterAutospacing="off"/>
        <w:jc w:val="both"/>
      </w:pPr>
      <w:r w:rsidRPr="0A55415C" w:rsidR="0A55415C">
        <w:rPr>
          <w:rFonts w:ascii="Times New Roman" w:hAnsi="Times New Roman" w:eastAsia="Times New Roman" w:cs="Times New Roman"/>
          <w:noProof w:val="0"/>
          <w:sz w:val="24"/>
          <w:szCs w:val="24"/>
          <w:lang w:val="lt-LT"/>
        </w:rPr>
        <w:t>• verslo kūrimo ir palaikymo veikla.</w:t>
      </w:r>
    </w:p>
    <w:p w:rsidR="0A55415C" w:rsidP="0A55415C" w:rsidRDefault="0A55415C" w14:noSpellErr="1" w14:paraId="6074744C" w14:textId="6103D361">
      <w:pPr>
        <w:spacing w:after="0" w:afterAutospacing="off"/>
        <w:ind w:firstLine="851"/>
        <w:jc w:val="both"/>
      </w:pPr>
      <w:r w:rsidRPr="0A55415C" w:rsidR="0A55415C">
        <w:rPr>
          <w:rFonts w:ascii="Times New Roman" w:hAnsi="Times New Roman" w:eastAsia="Times New Roman" w:cs="Times New Roman"/>
          <w:noProof w:val="0"/>
          <w:sz w:val="24"/>
          <w:szCs w:val="24"/>
          <w:lang w:val="lt-LT"/>
        </w:rPr>
        <w:t>Šiuo metu veikia aštuonios ŽIB, veikiančios šiose srityse: klimato pokyčiai, skaitmeninis pertvarkymas, energija, maistas, sveikata, žaliavos, miesto judumas ir pridėtinės vertės gamyba. Numatyta, kad EIT skelbs kvietimus steigti ir naujas ŽIB (pirmoji jų turi būti skirta kūrybinėms kultūrinėms industrijoms).</w:t>
      </w:r>
    </w:p>
    <w:p w:rsidR="0A55415C" w:rsidP="0A55415C" w:rsidRDefault="0A55415C" w14:noSpellErr="1" w14:paraId="2212319E" w14:textId="2D27331B">
      <w:pPr>
        <w:spacing w:after="0" w:afterAutospacing="off"/>
        <w:ind w:firstLine="851"/>
        <w:jc w:val="both"/>
      </w:pPr>
      <w:r w:rsidRPr="0A55415C" w:rsidR="0A55415C">
        <w:rPr>
          <w:rFonts w:ascii="Times New Roman" w:hAnsi="Times New Roman" w:eastAsia="Times New Roman" w:cs="Times New Roman"/>
          <w:noProof w:val="0"/>
          <w:sz w:val="24"/>
          <w:szCs w:val="24"/>
          <w:lang w:val="lt-LT"/>
        </w:rPr>
        <w:t xml:space="preserve"> </w:t>
      </w:r>
      <w:r w:rsidRPr="0A55415C" w:rsidR="0A55415C">
        <w:rPr>
          <w:rFonts w:ascii="Times New Roman" w:hAnsi="Times New Roman" w:eastAsia="Times New Roman" w:cs="Times New Roman"/>
          <w:noProof w:val="0"/>
          <w:sz w:val="24"/>
          <w:szCs w:val="24"/>
          <w:lang w:val="lt-LT"/>
        </w:rPr>
        <w:t>EIT SID nustatomos naujo laikotarpio EIT tikslai, prioritetinės sritys ir strategija, veiksmai, veikimo būdas, numatomi rezultatai ir reikalingi ištekliai. SID užtikrina suderinamumą su programos „Europos horizontas“ pasiūlymu. SID apibrėžiama planuojama aukštojo mokslo, mokslinių tyrimų bei inovacijų veikla ir atitinkamas biudžeto paskirstymas pagal metus (2021-2027). Taip pat SID numatomas naujų ŽIB atrankos ir skyrimo kitu programavimo laikotarpiu tvarkaraštis.</w:t>
      </w:r>
    </w:p>
    <w:p w:rsidR="0A55415C" w:rsidP="0A55415C" w:rsidRDefault="0A55415C" w14:paraId="332B07FF" w14:textId="6AA695F8">
      <w:pPr>
        <w:spacing w:after="0" w:afterAutospacing="off"/>
        <w:jc w:val="both"/>
      </w:pPr>
      <w:r w:rsidRPr="0A55415C" w:rsidR="0A55415C">
        <w:rPr>
          <w:rFonts w:ascii="Times New Roman" w:hAnsi="Times New Roman" w:eastAsia="Times New Roman" w:cs="Times New Roman"/>
          <w:noProof w:val="0"/>
          <w:sz w:val="24"/>
          <w:szCs w:val="24"/>
          <w:lang w:val="lt-LT"/>
        </w:rPr>
        <w:t xml:space="preserve"> </w:t>
      </w:r>
    </w:p>
    <w:p w:rsidR="0A55415C" w:rsidP="0A55415C" w:rsidRDefault="0A55415C" w14:noSpellErr="1" w14:paraId="0E21BB59" w14:textId="2169BA86">
      <w:pPr>
        <w:spacing w:after="0" w:afterAutospacing="off"/>
        <w:jc w:val="both"/>
      </w:pPr>
      <w:r w:rsidRPr="0A55415C" w:rsidR="0A55415C">
        <w:rPr>
          <w:rFonts w:ascii="Times New Roman" w:hAnsi="Times New Roman" w:eastAsia="Times New Roman" w:cs="Times New Roman"/>
          <w:noProof w:val="0"/>
          <w:sz w:val="24"/>
          <w:szCs w:val="24"/>
          <w:lang w:val="lt-LT"/>
        </w:rPr>
        <w:t>Pirmininkaujant Kroatijai Komisijos pasiūlyme buvo padaryta SID pakeitimų. Jie susiję su:</w:t>
      </w:r>
    </w:p>
    <w:p w:rsidR="0A55415C" w:rsidP="0A55415C" w:rsidRDefault="0A55415C" w14:paraId="6E23E0E3" w14:textId="21C68B7F">
      <w:pPr>
        <w:spacing w:after="0" w:afterAutospacing="off"/>
        <w:jc w:val="both"/>
      </w:pPr>
      <w:r w:rsidRPr="0A55415C" w:rsidR="0A55415C">
        <w:rPr>
          <w:rFonts w:ascii="Times New Roman" w:hAnsi="Times New Roman" w:eastAsia="Times New Roman" w:cs="Times New Roman"/>
          <w:noProof w:val="0"/>
          <w:sz w:val="24"/>
          <w:szCs w:val="24"/>
          <w:lang w:val="lt-LT"/>
        </w:rPr>
        <w:t>- EIT ŽIB atvirumu potencialiems naujiems partneriams, ŽIB skaidrumu; numatomas naujų vietos (</w:t>
      </w:r>
      <w:proofErr w:type="spellStart"/>
      <w:r w:rsidRPr="0A55415C" w:rsidR="0A55415C">
        <w:rPr>
          <w:rFonts w:ascii="Times New Roman" w:hAnsi="Times New Roman" w:eastAsia="Times New Roman" w:cs="Times New Roman"/>
          <w:i w:val="1"/>
          <w:iCs w:val="1"/>
          <w:noProof w:val="0"/>
          <w:sz w:val="24"/>
          <w:szCs w:val="24"/>
          <w:lang w:val="lt-LT"/>
        </w:rPr>
        <w:t>co-location</w:t>
      </w:r>
      <w:proofErr w:type="spellEnd"/>
      <w:r w:rsidRPr="0A55415C" w:rsidR="0A55415C">
        <w:rPr>
          <w:rFonts w:ascii="Times New Roman" w:hAnsi="Times New Roman" w:eastAsia="Times New Roman" w:cs="Times New Roman"/>
          <w:noProof w:val="0"/>
          <w:sz w:val="24"/>
          <w:szCs w:val="24"/>
          <w:lang w:val="lt-LT"/>
        </w:rPr>
        <w:t xml:space="preserve">) centrų, kuriems valdyba skiria tinkamą biudžetą, įsteigimas. </w:t>
      </w:r>
    </w:p>
    <w:p w:rsidR="0A55415C" w:rsidP="0A55415C" w:rsidRDefault="0A55415C" w14:noSpellErr="1" w14:paraId="322DC761" w14:textId="5034D57C">
      <w:pPr>
        <w:spacing w:after="0" w:afterAutospacing="off"/>
        <w:jc w:val="both"/>
      </w:pPr>
      <w:r w:rsidRPr="0A55415C" w:rsidR="0A55415C">
        <w:rPr>
          <w:rFonts w:ascii="Times New Roman" w:hAnsi="Times New Roman" w:eastAsia="Times New Roman" w:cs="Times New Roman"/>
          <w:noProof w:val="0"/>
          <w:sz w:val="24"/>
          <w:szCs w:val="24"/>
          <w:lang w:val="lt-LT"/>
        </w:rPr>
        <w:t>-</w:t>
      </w:r>
      <w:r w:rsidRPr="0A55415C" w:rsidR="0A55415C">
        <w:rPr>
          <w:rFonts w:ascii="Times New Roman" w:hAnsi="Times New Roman" w:eastAsia="Times New Roman" w:cs="Times New Roman"/>
          <w:noProof w:val="0"/>
          <w:sz w:val="24"/>
          <w:szCs w:val="24"/>
          <w:lang w:val="lt-LT"/>
        </w:rPr>
        <w:t xml:space="preserve">  </w:t>
      </w:r>
      <w:r w:rsidRPr="0A55415C" w:rsidR="0A55415C">
        <w:rPr>
          <w:rFonts w:ascii="Times New Roman" w:hAnsi="Times New Roman" w:eastAsia="Times New Roman" w:cs="Times New Roman"/>
          <w:noProof w:val="0"/>
          <w:sz w:val="24"/>
          <w:szCs w:val="24"/>
          <w:lang w:val="lt-LT"/>
        </w:rPr>
        <w:t>EIT regionine inovacijų schema (skirta išplėsti ŽIB regioninį ryšį su kukliomis ir nuosaikiomis inovacijų šalimis (RIS); nustatytas didžiausias EIT biudžetas, skirtas EIT RIS veiklai įgyvendinti (15 proc.).</w:t>
      </w:r>
    </w:p>
    <w:p w:rsidR="0A55415C" w:rsidP="0A55415C" w:rsidRDefault="0A55415C" w14:noSpellErr="1" w14:paraId="6115E2F7" w14:textId="03A8240E">
      <w:pPr>
        <w:spacing w:after="0" w:afterAutospacing="off"/>
        <w:jc w:val="both"/>
      </w:pPr>
      <w:r w:rsidRPr="0A55415C" w:rsidR="0A55415C">
        <w:rPr>
          <w:rFonts w:ascii="Times New Roman" w:hAnsi="Times New Roman" w:eastAsia="Times New Roman" w:cs="Times New Roman"/>
          <w:noProof w:val="0"/>
          <w:sz w:val="24"/>
          <w:szCs w:val="24"/>
          <w:lang w:val="lt-LT"/>
        </w:rPr>
        <w:t>- EIT ir ŽIB stebėjimu ir vertinimu. Šiuo aspektu buvo patikslintos ŽIB stebėjimo ir vertinimo procedūros: stebėsenos rezultatai lems EIT valdybos sprendimus dėl priemonių, kurios bus taikomos, jei ŽIB pateiks neadekvačius rezultatus arba ŽIB veikla neturės pridėtinės vertės. Taip pat integruoti nauji rodikliai, kaip stebėti pažangą.</w:t>
      </w:r>
    </w:p>
    <w:p w:rsidR="0A55415C" w:rsidP="0A55415C" w:rsidRDefault="0A55415C" w14:noSpellErr="1" w14:paraId="0D5219A1" w14:textId="334BDF7A">
      <w:pPr>
        <w:spacing w:after="0" w:afterAutospacing="off"/>
        <w:jc w:val="both"/>
      </w:pPr>
      <w:r w:rsidRPr="0A55415C" w:rsidR="0A55415C">
        <w:rPr>
          <w:rFonts w:ascii="Times New Roman" w:hAnsi="Times New Roman" w:eastAsia="Times New Roman" w:cs="Times New Roman"/>
          <w:noProof w:val="0"/>
          <w:sz w:val="24"/>
          <w:szCs w:val="24"/>
          <w:lang w:val="lt-LT"/>
        </w:rPr>
        <w:t>- galimomis naujomis prioritetinėmis sritimis (įtrauktas ŽIB galimų prioritetinių sričių sąrašas, o naujų ŽIB pradžios laikas numatytas 2026 m.)</w:t>
      </w:r>
    </w:p>
    <w:p w:rsidR="0A55415C" w:rsidP="0A55415C" w:rsidRDefault="0A55415C" w14:noSpellErr="1" w14:paraId="67BD52F1" w14:textId="7D56F78E">
      <w:pPr>
        <w:spacing w:after="0" w:afterAutospacing="off"/>
        <w:jc w:val="both"/>
      </w:pPr>
      <w:r w:rsidRPr="0A55415C" w:rsidR="0A55415C">
        <w:rPr>
          <w:rFonts w:ascii="Times New Roman" w:hAnsi="Times New Roman" w:eastAsia="Times New Roman" w:cs="Times New Roman"/>
          <w:noProof w:val="0"/>
          <w:sz w:val="24"/>
          <w:szCs w:val="24"/>
          <w:lang w:val="lt-LT"/>
        </w:rPr>
        <w:t>-</w:t>
      </w:r>
      <w:r w:rsidRPr="0A55415C" w:rsidR="0A55415C">
        <w:rPr>
          <w:rFonts w:ascii="Times New Roman" w:hAnsi="Times New Roman" w:eastAsia="Times New Roman" w:cs="Times New Roman"/>
          <w:noProof w:val="0"/>
          <w:sz w:val="24"/>
          <w:szCs w:val="24"/>
          <w:lang w:val="lt-LT"/>
        </w:rPr>
        <w:t xml:space="preserve">  </w:t>
      </w:r>
      <w:r w:rsidRPr="0A55415C" w:rsidR="0A55415C">
        <w:rPr>
          <w:rFonts w:ascii="Times New Roman" w:hAnsi="Times New Roman" w:eastAsia="Times New Roman" w:cs="Times New Roman"/>
          <w:noProof w:val="0"/>
          <w:sz w:val="24"/>
          <w:szCs w:val="24"/>
          <w:lang w:val="lt-LT"/>
        </w:rPr>
        <w:t>EIT ryšiais su ŽIB po partnerystės pagrindų susitarimo nutraukimo;</w:t>
      </w:r>
    </w:p>
    <w:p w:rsidR="0A55415C" w:rsidP="0A55415C" w:rsidRDefault="0A55415C" w14:paraId="379C79FF" w14:textId="4E604229">
      <w:pPr>
        <w:spacing w:after="0" w:afterAutospacing="off"/>
        <w:jc w:val="both"/>
      </w:pPr>
      <w:r w:rsidRPr="0A55415C" w:rsidR="0A55415C">
        <w:rPr>
          <w:rFonts w:ascii="Times New Roman" w:hAnsi="Times New Roman" w:eastAsia="Times New Roman" w:cs="Times New Roman"/>
          <w:noProof w:val="0"/>
          <w:sz w:val="24"/>
          <w:szCs w:val="24"/>
          <w:lang w:val="lt-LT"/>
        </w:rPr>
        <w:t xml:space="preserve">- su numatoma nauja priemone, skatinančia aukštųjų mokyklų verslumą ir inovatyvumą (AI). Ypatingas dėmesys bus skiriamas šalių (ir tų šalių regionų), kurios yra vidutinės ir kuklios novatorės </w:t>
      </w:r>
      <w:proofErr w:type="spellStart"/>
      <w:r w:rsidRPr="0A55415C" w:rsidR="0A55415C">
        <w:rPr>
          <w:rFonts w:ascii="Times New Roman" w:hAnsi="Times New Roman" w:eastAsia="Times New Roman" w:cs="Times New Roman"/>
          <w:noProof w:val="0"/>
          <w:sz w:val="24"/>
          <w:szCs w:val="24"/>
          <w:lang w:val="lt-LT"/>
        </w:rPr>
        <w:t>įtraukčiai</w:t>
      </w:r>
      <w:proofErr w:type="spellEnd"/>
      <w:r w:rsidRPr="0A55415C" w:rsidR="0A55415C">
        <w:rPr>
          <w:rFonts w:ascii="Times New Roman" w:hAnsi="Times New Roman" w:eastAsia="Times New Roman" w:cs="Times New Roman"/>
          <w:noProof w:val="0"/>
          <w:sz w:val="24"/>
          <w:szCs w:val="24"/>
          <w:lang w:val="lt-LT"/>
        </w:rPr>
        <w:t xml:space="preserve"> į AI. </w:t>
      </w:r>
    </w:p>
    <w:p w:rsidR="0A55415C" w:rsidP="0A55415C" w:rsidRDefault="0A55415C" w14:paraId="0F309B78" w14:textId="0B3762CE">
      <w:pPr>
        <w:spacing w:after="0" w:afterAutospacing="off"/>
        <w:jc w:val="both"/>
      </w:pPr>
      <w:r w:rsidRPr="0A55415C" w:rsidR="0A55415C">
        <w:rPr>
          <w:rFonts w:ascii="Times New Roman" w:hAnsi="Times New Roman" w:eastAsia="Times New Roman" w:cs="Times New Roman"/>
          <w:noProof w:val="0"/>
          <w:sz w:val="24"/>
          <w:szCs w:val="24"/>
          <w:lang w:val="lt-LT"/>
        </w:rPr>
        <w:t xml:space="preserve"> </w:t>
      </w:r>
    </w:p>
    <w:p w:rsidR="0A55415C" w:rsidP="0A55415C" w:rsidRDefault="0A55415C" w14:noSpellErr="1" w14:paraId="7C269091" w14:textId="3A86968F">
      <w:pPr>
        <w:spacing w:after="0" w:afterAutospacing="off"/>
        <w:jc w:val="both"/>
      </w:pPr>
      <w:r w:rsidRPr="0A55415C" w:rsidR="0A55415C">
        <w:rPr>
          <w:rFonts w:ascii="Times New Roman" w:hAnsi="Times New Roman" w:eastAsia="Times New Roman" w:cs="Times New Roman"/>
          <w:noProof w:val="0"/>
          <w:sz w:val="24"/>
          <w:szCs w:val="24"/>
          <w:lang w:val="lt-LT"/>
        </w:rPr>
        <w:t>Planuojamas visas EIT biudžetas – 3,0 mlrd. EUR.</w:t>
      </w:r>
    </w:p>
    <w:p w:rsidRPr="00BC212B" w:rsidR="007E31F7" w:rsidP="6E94C75F" w:rsidRDefault="007E31F7" w14:paraId="2E65BC02" w14:textId="46ED9224">
      <w:pPr>
        <w:jc w:val="both"/>
        <w:rPr>
          <w:b/>
          <w:bCs/>
        </w:rPr>
      </w:pPr>
    </w:p>
    <w:p w:rsidRPr="00BC212B" w:rsidR="007E31F7" w:rsidP="0A55415C" w:rsidRDefault="6E94C75F" w14:paraId="705D4961" w14:textId="1FF81804" w14:noSpellErr="1">
      <w:pPr>
        <w:jc w:val="both"/>
        <w:rPr>
          <w:b w:val="1"/>
          <w:bCs w:val="1"/>
          <w:i w:val="1"/>
          <w:iCs w:val="1"/>
          <w:highlight w:val="yellow"/>
        </w:rPr>
      </w:pPr>
      <w:r w:rsidRPr="0A55415C" w:rsidR="0A55415C">
        <w:rPr>
          <w:b w:val="1"/>
          <w:bCs w:val="1"/>
        </w:rPr>
        <w:t>Siūloma Lietuvos pozicija:</w:t>
      </w:r>
    </w:p>
    <w:p w:rsidRPr="00BC212B" w:rsidR="007E31F7" w:rsidP="0A55415C" w:rsidRDefault="6E94C75F" w14:paraId="3C22597F" w14:textId="32122FC1" w14:noSpellErr="1">
      <w:pPr>
        <w:jc w:val="both"/>
        <w:rPr>
          <w:b w:val="1"/>
          <w:bCs w:val="1"/>
          <w:i w:val="1"/>
          <w:iCs w:val="1"/>
          <w:highlight w:val="yellow"/>
        </w:rPr>
      </w:pPr>
      <w:r w:rsidR="0A55415C">
        <w:rPr/>
        <w:t>Iš esmės pritarti pasiūlymui  dėl Europos inovacijų ir technologijos instituto (EIT) 2021–2027 m. strateginės inovacijų darbotvarkės „Europos inovacijų talentų ir inovacinių pajėgumų skatinimas“ (SID).</w:t>
      </w:r>
    </w:p>
    <w:p w:rsidRPr="00BC212B" w:rsidR="007E31F7" w:rsidP="6E94C75F" w:rsidRDefault="6E94C75F" w14:paraId="4FDF232D" w14:textId="3B12B2BF" w14:noSpellErr="1">
      <w:pPr>
        <w:ind w:left="360"/>
        <w:jc w:val="both"/>
      </w:pPr>
      <w:r w:rsidR="0A55415C">
        <w:rPr/>
        <w:t>Remiame nuostatas:</w:t>
      </w:r>
    </w:p>
    <w:p w:rsidR="0A55415C" w:rsidP="0A55415C" w:rsidRDefault="0A55415C" w14:noSpellErr="1" w14:paraId="1752D357" w14:textId="1550F179">
      <w:pPr>
        <w:pStyle w:val="Sraopastraipa"/>
        <w:numPr>
          <w:ilvl w:val="0"/>
          <w:numId w:val="1"/>
        </w:numPr>
        <w:jc w:val="both"/>
        <w:rPr/>
      </w:pPr>
      <w:r w:rsidRPr="0A55415C" w:rsidR="0A55415C">
        <w:rPr>
          <w:noProof w:val="0"/>
          <w:lang w:val="lt-LT"/>
        </w:rPr>
        <w:t xml:space="preserve">dėl rezultatais ir efektyvumu grįsto finansavimo paskirstymo žinių ir inovacijų bendrijoms (ŽIB), laipsniškai mažintino finansavimo procento pagal ŽIB brandą ir dėl </w:t>
      </w:r>
      <w:r w:rsidRPr="0A55415C" w:rsidR="0A55415C">
        <w:rPr>
          <w:noProof w:val="0"/>
          <w:lang w:val="lt-LT"/>
        </w:rPr>
        <w:t xml:space="preserve"> </w:t>
      </w:r>
      <w:r w:rsidRPr="0A55415C" w:rsidR="0A55415C">
        <w:rPr>
          <w:noProof w:val="0"/>
          <w:lang w:val="lt-LT"/>
        </w:rPr>
        <w:t>aiškaus vertinimo mechanizmo taikymo tiems ŽIB, kurių veiklos tęsėsi 7 metus;</w:t>
      </w:r>
    </w:p>
    <w:p w:rsidR="0A55415C" w:rsidP="0A55415C" w:rsidRDefault="0A55415C" w14:noSpellErr="1" w14:paraId="54D4D988" w14:textId="2EC9CABD">
      <w:pPr>
        <w:numPr>
          <w:ilvl w:val="0"/>
          <w:numId w:val="1"/>
        </w:numPr>
        <w:rPr/>
      </w:pPr>
      <w:r w:rsidRPr="0A55415C" w:rsidR="0A55415C">
        <w:rPr>
          <w:noProof w:val="0"/>
          <w:lang w:val="lt-LT"/>
        </w:rPr>
        <w:t>dėl aiškių ŽIB stebėsenos, vertinimo principų ir rodiklių (ypač dėl naujų partnerių skaičiaus didinimo);</w:t>
      </w:r>
    </w:p>
    <w:p w:rsidR="0A55415C" w:rsidP="0A55415C" w:rsidRDefault="0A55415C" w14:noSpellErr="1" w14:paraId="138941F5" w14:textId="5D0C4F3D">
      <w:pPr>
        <w:numPr>
          <w:ilvl w:val="0"/>
          <w:numId w:val="1"/>
        </w:numPr>
        <w:rPr/>
      </w:pPr>
      <w:r w:rsidRPr="0A55415C" w:rsidR="0A55415C">
        <w:rPr>
          <w:noProof w:val="0"/>
          <w:lang w:val="lt-LT"/>
        </w:rPr>
        <w:t>dėl didesnio ŽIB atvirumo;</w:t>
      </w:r>
    </w:p>
    <w:p w:rsidR="0A55415C" w:rsidP="0A55415C" w:rsidRDefault="0A55415C" w14:paraId="6B9AFCCF" w14:textId="5EA58262">
      <w:pPr>
        <w:numPr>
          <w:ilvl w:val="0"/>
          <w:numId w:val="1"/>
        </w:numPr>
        <w:rPr/>
      </w:pPr>
      <w:r w:rsidRPr="0A55415C" w:rsidR="0A55415C">
        <w:rPr>
          <w:noProof w:val="0"/>
          <w:lang w:val="lt-LT"/>
        </w:rPr>
        <w:t>dėl skatinimo</w:t>
      </w:r>
      <w:r w:rsidRPr="0A55415C" w:rsidR="0A55415C">
        <w:rPr>
          <w:noProof w:val="0"/>
          <w:lang w:val="lt-LT"/>
        </w:rPr>
        <w:t xml:space="preserve">  </w:t>
      </w:r>
      <w:r w:rsidRPr="0A55415C" w:rsidR="0A55415C">
        <w:rPr>
          <w:noProof w:val="0"/>
          <w:lang w:val="lt-LT"/>
        </w:rPr>
        <w:t xml:space="preserve">plėtoti Regioninę inovacijų schemą (RIS), kuri bus taikoma nuosaikiosioms ir vidutinėms šalims </w:t>
      </w:r>
      <w:proofErr w:type="spellStart"/>
      <w:r w:rsidRPr="0A55415C" w:rsidR="0A55415C">
        <w:rPr>
          <w:noProof w:val="0"/>
          <w:lang w:val="lt-LT"/>
        </w:rPr>
        <w:t>inovatorėms</w:t>
      </w:r>
      <w:proofErr w:type="spellEnd"/>
      <w:r w:rsidRPr="0A55415C" w:rsidR="0A55415C">
        <w:rPr>
          <w:noProof w:val="0"/>
          <w:lang w:val="lt-LT"/>
        </w:rPr>
        <w:t>.</w:t>
      </w:r>
      <w:r w:rsidRPr="0A55415C" w:rsidR="0A55415C">
        <w:rPr>
          <w:noProof w:val="0"/>
          <w:lang w:val="lt-LT"/>
        </w:rPr>
        <w:t xml:space="preserve">  </w:t>
      </w:r>
      <w:r w:rsidRPr="0A55415C" w:rsidR="0A55415C">
        <w:rPr>
          <w:noProof w:val="0"/>
          <w:lang w:val="lt-LT"/>
        </w:rPr>
        <w:t>Rezervuotai pasisakome dėl į atokių regionų įtraukimo</w:t>
      </w:r>
      <w:r w:rsidRPr="0A55415C" w:rsidR="0A55415C">
        <w:rPr>
          <w:noProof w:val="0"/>
          <w:lang w:val="lt-LT"/>
        </w:rPr>
        <w:t xml:space="preserve">  </w:t>
      </w:r>
      <w:r w:rsidRPr="0A55415C" w:rsidR="0A55415C">
        <w:rPr>
          <w:noProof w:val="0"/>
          <w:lang w:val="lt-LT"/>
        </w:rPr>
        <w:t>į RIS ir</w:t>
      </w:r>
      <w:r w:rsidRPr="0A55415C" w:rsidR="0A55415C">
        <w:rPr>
          <w:noProof w:val="0"/>
          <w:lang w:val="lt-LT"/>
        </w:rPr>
        <w:t xml:space="preserve">  </w:t>
      </w:r>
      <w:r w:rsidRPr="0A55415C" w:rsidR="0A55415C">
        <w:rPr>
          <w:noProof w:val="0"/>
          <w:lang w:val="lt-LT"/>
        </w:rPr>
        <w:t>planuojamų biudžeto lubų šiai schemai (nes nustatomas biudžetas šiai schemai yra 15 proc. nuo viso EIT finansavimo) bei pritartume nuomonei dėl didesnės minimalios biudžeto ribos (pvz. 20 proc.).</w:t>
      </w:r>
    </w:p>
    <w:p w:rsidR="0A55415C" w:rsidP="0A55415C" w:rsidRDefault="0A55415C" w14:noSpellErr="1" w14:paraId="2B9908CF" w14:textId="2422DCBC">
      <w:pPr>
        <w:numPr>
          <w:ilvl w:val="0"/>
          <w:numId w:val="1"/>
        </w:numPr>
        <w:rPr/>
      </w:pPr>
      <w:r w:rsidRPr="0A55415C" w:rsidR="0A55415C">
        <w:rPr>
          <w:noProof w:val="0"/>
          <w:lang w:val="lt-LT"/>
        </w:rPr>
        <w:t>dėl EIT aukštojo mokslo institucijų inovacinio pajėgumo didinimo priemonės (AI) ir jai skiriamo biudžeto ne mažiau kaip 3 proc. nuo viso EIT finansavimo ir kad AI priemonėje RIS šalims būtų skiriama bent 15 proc. AI finansavimo;</w:t>
      </w:r>
    </w:p>
    <w:p w:rsidR="0A55415C" w:rsidP="0A55415C" w:rsidRDefault="0A55415C" w14:paraId="2E622169" w14:textId="58E8C0FE">
      <w:pPr>
        <w:numPr>
          <w:ilvl w:val="0"/>
          <w:numId w:val="1"/>
        </w:numPr>
        <w:rPr/>
      </w:pPr>
      <w:r w:rsidRPr="0A55415C" w:rsidR="0A55415C">
        <w:rPr>
          <w:noProof w:val="0"/>
          <w:lang w:val="lt-LT"/>
        </w:rPr>
        <w:t>palaikome siūlymus numatyti naujų ŽIB vietos (</w:t>
      </w:r>
      <w:proofErr w:type="spellStart"/>
      <w:r w:rsidRPr="0A55415C" w:rsidR="0A55415C">
        <w:rPr>
          <w:i w:val="1"/>
          <w:iCs w:val="1"/>
          <w:noProof w:val="0"/>
          <w:lang w:val="lt-LT"/>
        </w:rPr>
        <w:t>co-location</w:t>
      </w:r>
      <w:proofErr w:type="spellEnd"/>
      <w:r w:rsidRPr="0A55415C" w:rsidR="0A55415C">
        <w:rPr>
          <w:noProof w:val="0"/>
          <w:lang w:val="lt-LT"/>
        </w:rPr>
        <w:t xml:space="preserve">) centrų steigimui skirtą fondą (pritartume siūlymui skirti </w:t>
      </w:r>
      <w:r w:rsidRPr="0A55415C" w:rsidR="0A55415C">
        <w:rPr>
          <w:noProof w:val="0"/>
          <w:lang w:val="lt-LT"/>
        </w:rPr>
        <w:t>tokiems centrams bent 3 proc. biudžeto)</w:t>
      </w:r>
      <w:r w:rsidRPr="0A55415C" w:rsidR="0A55415C">
        <w:rPr>
          <w:noProof w:val="0"/>
          <w:lang w:val="lt-LT"/>
        </w:rPr>
        <w:t xml:space="preserve"> ir įsteigti EIT nacionalinius kontaktinius asmenis (NCP).</w:t>
      </w:r>
    </w:p>
    <w:p w:rsidRPr="00BC212B" w:rsidR="007E31F7" w:rsidP="3A6B9CA2" w:rsidRDefault="007E31F7" w14:paraId="40CDD76E" w14:textId="07C2E333">
      <w:pPr>
        <w:pStyle w:val="prastasiniatinklio"/>
        <w:spacing w:before="0" w:after="0"/>
        <w:ind w:firstLine="709"/>
        <w:jc w:val="both"/>
        <w:rPr>
          <w:rFonts w:ascii="Times New Roman" w:hAnsi="Times New Roman" w:cs="Times New Roman"/>
          <w:b/>
          <w:bCs/>
          <w:sz w:val="24"/>
          <w:szCs w:val="24"/>
        </w:rPr>
      </w:pPr>
    </w:p>
    <w:p w:rsidRPr="00BC212B" w:rsidR="007E31F7" w:rsidP="0A55415C" w:rsidRDefault="3A6B9CA2" w14:paraId="78CBEC10" w14:textId="02D7FF66" w14:noSpellErr="1">
      <w:pPr>
        <w:pStyle w:val="prastasiniatinklio"/>
        <w:spacing w:before="0" w:after="0"/>
        <w:ind w:firstLine="709"/>
        <w:jc w:val="both"/>
        <w:rPr>
          <w:rFonts w:ascii="Times New Roman" w:hAnsi="Times New Roman" w:cs="Times New Roman"/>
          <w:b w:val="1"/>
          <w:bCs w:val="1"/>
          <w:sz w:val="24"/>
          <w:szCs w:val="24"/>
        </w:rPr>
      </w:pPr>
      <w:r w:rsidRPr="0A55415C" w:rsidR="0A55415C">
        <w:rPr>
          <w:rFonts w:ascii="Times New Roman" w:hAnsi="Times New Roman" w:cs="Times New Roman"/>
          <w:b w:val="1"/>
          <w:bCs w:val="1"/>
          <w:sz w:val="24"/>
          <w:szCs w:val="24"/>
        </w:rPr>
        <w:t>2. Strateginis požiūris į tarptautinį bendradarbiavimą MTEPI</w:t>
      </w:r>
    </w:p>
    <w:p w:rsidRPr="00BC212B" w:rsidR="00275B74" w:rsidP="0A55415C" w:rsidRDefault="7A78446F" w14:paraId="422C0F48" w14:textId="77777777" w14:noSpellErr="1">
      <w:pPr>
        <w:ind w:firstLine="709"/>
        <w:jc w:val="both"/>
        <w:rPr>
          <w:b w:val="1"/>
          <w:bCs w:val="1"/>
        </w:rPr>
      </w:pPr>
      <w:r w:rsidRPr="0A55415C" w:rsidR="0A55415C">
        <w:rPr>
          <w:b w:val="1"/>
          <w:bCs w:val="1"/>
        </w:rPr>
        <w:t>Klausimo esmė:</w:t>
      </w:r>
    </w:p>
    <w:p w:rsidR="006132D1" w:rsidP="0A55415C" w:rsidRDefault="7A78446F" w14:paraId="23D3AD39" w14:textId="0424D148" w14:noSpellErr="1">
      <w:pPr>
        <w:ind w:firstLine="709"/>
        <w:jc w:val="both"/>
        <w:rPr>
          <w:color w:val="000000" w:themeColor="text1" w:themeTint="FF" w:themeShade="FF"/>
        </w:rPr>
      </w:pPr>
      <w:r w:rsidRPr="7A78446F">
        <w:rPr>
          <w:color w:val="000000" w:themeColor="text1"/>
        </w:rPr>
        <w:t>Tarptautinis bendradarbiavimas su trečiosiomis šalimis svarstomas Europos Horizonto (EUH) programos kontekste, kadangi šis klausimas nebuvo aptartas (paliktas laužtiniuose skliaustuose) EUH reglamente.</w:t>
      </w:r>
      <w:r w:rsidR="006132D1">
        <w:rPr>
          <w:color w:val="000000" w:themeColor="text1"/>
        </w:rPr>
        <w:t xml:space="preserve"> </w:t>
      </w:r>
      <w:r w:rsidR="009145DC">
        <w:rPr>
          <w:color w:val="000000"/>
          <w:bdr w:val="none" w:color="auto" w:sz="0" w:space="0" w:frame="1"/>
        </w:rPr>
        <w:t>COM siekia nuoseklios tarptautinio bendradarbiavimo politikos visame MFF</w:t>
      </w:r>
      <w:r w:rsidR="006132D1">
        <w:rPr>
          <w:color w:val="000000"/>
          <w:bdr w:val="none" w:color="auto" w:sz="0" w:space="0" w:frame="1"/>
        </w:rPr>
        <w:t xml:space="preserve">. </w:t>
      </w:r>
    </w:p>
    <w:p w:rsidR="006132D1" w:rsidP="0A55415C" w:rsidRDefault="006132D1" w14:paraId="137D6145" w14:textId="43B12E86" w14:noSpellErr="1">
      <w:pPr>
        <w:ind w:firstLine="709"/>
        <w:jc w:val="both"/>
        <w:rPr>
          <w:color w:val="000000" w:themeColor="text1" w:themeTint="FF" w:themeShade="FF"/>
        </w:rPr>
      </w:pPr>
      <w:r>
        <w:rPr>
          <w:color w:val="000000"/>
          <w:bdr w:val="none" w:color="auto" w:sz="0" w:space="0" w:frame="1"/>
        </w:rPr>
        <w:t>Keliamas klausimas, koks turėtų būti ES strateginis požiūris į tarptautinį bendradarbiavimą MTEPI srityje:</w:t>
      </w:r>
    </w:p>
    <w:p w:rsidR="006132D1" w:rsidP="006132D1" w:rsidRDefault="006132D1" w14:paraId="7F52A770" w14:textId="0AE7B78A" w14:noSpellErr="1">
      <w:pPr>
        <w:pStyle w:val="Sraopastraipa"/>
        <w:numPr>
          <w:ilvl w:val="0"/>
          <w:numId w:val="1"/>
        </w:numPr>
        <w:jc w:val="both"/>
        <w:rPr/>
      </w:pPr>
      <w:r w:rsidR="0A55415C">
        <w:rPr/>
        <w:t>atsižvelgiant į tarptautinio bendradarbiavimo MTEPI teikiamus pranašumus, kaip turėtų būti subalansuota tokio bendradarbiavimo nauda ir ES interesų apsauga. Kuriais atvejais bendradarbiavimas su konkrečiais subjektais turėtų būti su apribojimais.</w:t>
      </w:r>
    </w:p>
    <w:p w:rsidR="006132D1" w:rsidP="006132D1" w:rsidRDefault="006132D1" w14:paraId="7678D0B1" w14:textId="441B8F5F" w14:noSpellErr="1">
      <w:pPr>
        <w:pStyle w:val="Sraopastraipa"/>
        <w:numPr>
          <w:ilvl w:val="0"/>
          <w:numId w:val="1"/>
        </w:numPr>
        <w:jc w:val="both"/>
        <w:rPr/>
      </w:pPr>
      <w:r w:rsidR="0A55415C">
        <w:rPr/>
        <w:t>Kokiu būdu ES galėtų geriausiai užtikrinti talentų pritraukimą iš trečiųjų šalių, tuo pačiu išlaikant savuosius talentus.</w:t>
      </w:r>
    </w:p>
    <w:p w:rsidR="00F91BD3" w:rsidP="00F91BD3" w:rsidRDefault="00F91BD3" w14:paraId="2444DCD1" w14:textId="129B7F51">
      <w:pPr>
        <w:ind w:firstLine="709"/>
        <w:jc w:val="both"/>
        <w:rPr>
          <w:color w:val="000000"/>
          <w:shd w:val="clear" w:color="auto" w:fill="FFFFFF"/>
        </w:rPr>
      </w:pPr>
    </w:p>
    <w:p w:rsidR="002A67C1" w:rsidP="0A55415C" w:rsidRDefault="7A78446F" w14:paraId="0AA91CE2" w14:textId="77777777" w14:noSpellErr="1">
      <w:pPr>
        <w:ind w:firstLine="709"/>
        <w:jc w:val="both"/>
        <w:rPr>
          <w:b w:val="1"/>
          <w:bCs w:val="1"/>
        </w:rPr>
      </w:pPr>
      <w:bookmarkStart w:name="_GoBack" w:id="0"/>
      <w:bookmarkEnd w:id="0"/>
      <w:r w:rsidRPr="0A55415C" w:rsidR="0A55415C">
        <w:rPr>
          <w:b w:val="1"/>
          <w:bCs w:val="1"/>
        </w:rPr>
        <w:t xml:space="preserve">Siūloma Lietuvos pozicija: </w:t>
      </w:r>
    </w:p>
    <w:p w:rsidR="009145DC" w:rsidP="00152E49" w:rsidRDefault="7A78446F" w14:paraId="14C5ADEC" w14:textId="78E33D9A" w14:noSpellErr="1">
      <w:pPr>
        <w:ind w:firstLine="709"/>
        <w:jc w:val="both"/>
      </w:pPr>
      <w:r w:rsidR="0A55415C">
        <w:rPr/>
        <w:t>Lietuva mano, kad tarptautinio bendradarbiavimo aspektas labai svarbus, ypač kai tai susiję su globalių iššūkių sprendimu. Manome, kad svarbu sudaryti galimybę suinteresuotoms šalims dalyvauti Programoje. Lygiagrečiai reikia siekti apsaugoti Sąjungos interesus bei balanso tarp šalių įmokų ir gaunamų išmokų.</w:t>
      </w:r>
    </w:p>
    <w:p w:rsidRPr="00E70FC0" w:rsidR="00E70FC0" w:rsidP="00152E49" w:rsidRDefault="00E70FC0" w14:paraId="40BF3F8C" w14:textId="660BE2BC" w14:noSpellErr="1">
      <w:pPr>
        <w:ind w:firstLine="709"/>
        <w:jc w:val="both"/>
        <w:rPr>
          <w:bCs/>
        </w:rPr>
      </w:pPr>
      <w:r w:rsidRPr="0A55415C" w:rsidR="0A55415C">
        <w:rPr>
          <w:color w:val="000000" w:themeColor="text1" w:themeTint="FF" w:themeShade="FF"/>
        </w:rPr>
        <w:t>ES turėtų kurti tyrėjams patrauklias schemas, leidžiančias tinkamai derinti mokslinę veiklą su asmeniniais ir šeimos įsipareigojimais, siekti finansavimo taisyklių supaprastinimo, nustatant patrauklius tyrėjų atlyginimų modelius europinėse ir ES struktūrinių fondų mobilumo schemose. Taip pat reikėtų siekti maksimalaus esamo ES potencialo panaudojimo.</w:t>
      </w:r>
    </w:p>
    <w:sectPr w:rsidRPr="00E70FC0" w:rsidR="00E70FC0" w:rsidSect="00AA6AB3">
      <w:headerReference w:type="even" r:id="rId11"/>
      <w:headerReference w:type="default" r:id="rId12"/>
      <w:pgSz w:w="11906" w:h="16838" w:orient="portrait"/>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017" w:rsidP="00C42C13" w:rsidRDefault="00F35017" w14:paraId="76F40C50" w14:textId="77777777">
      <w:r>
        <w:separator/>
      </w:r>
    </w:p>
  </w:endnote>
  <w:endnote w:type="continuationSeparator" w:id="0">
    <w:p w:rsidR="00F35017" w:rsidP="00C42C13" w:rsidRDefault="00F35017" w14:paraId="0B8943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EC Square Sans Pro">
    <w:panose1 w:val="000000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017" w:rsidP="00C42C13" w:rsidRDefault="00F35017" w14:paraId="66847771" w14:textId="77777777">
      <w:r>
        <w:separator/>
      </w:r>
    </w:p>
  </w:footnote>
  <w:footnote w:type="continuationSeparator" w:id="0">
    <w:p w:rsidR="00F35017" w:rsidP="00C42C13" w:rsidRDefault="00F35017" w14:paraId="02E71A9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D5" w:rsidP="00E23727" w:rsidRDefault="003734D5" w14:paraId="3F7142D0" w14:textId="77777777">
    <w:pPr>
      <w:pStyle w:val="Antrats"/>
      <w:framePr w:wrap="around" w:hAnchor="margin" w:vAnchor="text"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734D5" w:rsidRDefault="003734D5" w14:paraId="771CF01D"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D5" w:rsidP="00E23727" w:rsidRDefault="003734D5" w14:paraId="74E4BE32" w14:textId="5AE11779">
    <w:pPr>
      <w:pStyle w:val="Antrats"/>
      <w:framePr w:wrap="around" w:hAnchor="margin" w:vAnchor="text"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32D1">
      <w:rPr>
        <w:rStyle w:val="Puslapionumeris"/>
        <w:noProof/>
      </w:rPr>
      <w:t>2</w:t>
    </w:r>
    <w:r>
      <w:rPr>
        <w:rStyle w:val="Puslapionumeris"/>
      </w:rPr>
      <w:fldChar w:fldCharType="end"/>
    </w:r>
  </w:p>
  <w:p w:rsidR="003734D5" w:rsidRDefault="003734D5" w14:paraId="066186FE"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43B6"/>
    <w:multiLevelType w:val="hybridMultilevel"/>
    <w:tmpl w:val="A95A71A0"/>
    <w:name w:val="Dash 12"/>
    <w:lvl w:ilvl="0" w:tplc="9FB21E12">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rPr>
    </w:lvl>
    <w:lvl w:ilvl="2" w:tplc="04270005">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07D350F1"/>
    <w:multiLevelType w:val="singleLevel"/>
    <w:tmpl w:val="8A36B78C"/>
    <w:name w:val="Bullet (1)"/>
    <w:lvl w:ilvl="0">
      <w:start w:val="1"/>
      <w:numFmt w:val="bullet"/>
      <w:lvlRestart w:val="0"/>
      <w:pStyle w:val="Bullet1"/>
      <w:lvlText w:val=""/>
      <w:lvlJc w:val="left"/>
      <w:pPr>
        <w:tabs>
          <w:tab w:val="num" w:pos="1134"/>
        </w:tabs>
        <w:ind w:left="1134" w:hanging="567"/>
      </w:pPr>
      <w:rPr>
        <w:rFonts w:hint="default" w:ascii="Symbol" w:hAnsi="Symbol"/>
      </w:rPr>
    </w:lvl>
  </w:abstractNum>
  <w:abstractNum w:abstractNumId="2" w15:restartNumberingAfterBreak="0">
    <w:nsid w:val="199B0BCF"/>
    <w:multiLevelType w:val="hybridMultilevel"/>
    <w:tmpl w:val="53DEC37A"/>
    <w:lvl w:ilvl="0" w:tplc="FFFFFFFF">
      <w:start w:val="1"/>
      <w:numFmt w:val="bullet"/>
      <w:lvlText w:val=""/>
      <w:lvlJc w:val="left"/>
      <w:pPr>
        <w:ind w:left="1211" w:hanging="360"/>
      </w:pPr>
      <w:rPr>
        <w:rFonts w:hint="default" w:ascii="Symbol" w:hAnsi="Symbol"/>
      </w:rPr>
    </w:lvl>
    <w:lvl w:ilvl="1" w:tplc="04270003" w:tentative="1">
      <w:start w:val="1"/>
      <w:numFmt w:val="bullet"/>
      <w:lvlText w:val="o"/>
      <w:lvlJc w:val="left"/>
      <w:pPr>
        <w:ind w:left="1931" w:hanging="360"/>
      </w:pPr>
      <w:rPr>
        <w:rFonts w:hint="default" w:ascii="Courier New" w:hAnsi="Courier New" w:cs="Courier New"/>
      </w:rPr>
    </w:lvl>
    <w:lvl w:ilvl="2" w:tplc="04270005" w:tentative="1">
      <w:start w:val="1"/>
      <w:numFmt w:val="bullet"/>
      <w:lvlText w:val=""/>
      <w:lvlJc w:val="left"/>
      <w:pPr>
        <w:ind w:left="2651" w:hanging="360"/>
      </w:pPr>
      <w:rPr>
        <w:rFonts w:hint="default" w:ascii="Wingdings" w:hAnsi="Wingdings"/>
      </w:rPr>
    </w:lvl>
    <w:lvl w:ilvl="3" w:tplc="04270001" w:tentative="1">
      <w:start w:val="1"/>
      <w:numFmt w:val="bullet"/>
      <w:lvlText w:val=""/>
      <w:lvlJc w:val="left"/>
      <w:pPr>
        <w:ind w:left="3371" w:hanging="360"/>
      </w:pPr>
      <w:rPr>
        <w:rFonts w:hint="default" w:ascii="Symbol" w:hAnsi="Symbol"/>
      </w:rPr>
    </w:lvl>
    <w:lvl w:ilvl="4" w:tplc="04270003" w:tentative="1">
      <w:start w:val="1"/>
      <w:numFmt w:val="bullet"/>
      <w:lvlText w:val="o"/>
      <w:lvlJc w:val="left"/>
      <w:pPr>
        <w:ind w:left="4091" w:hanging="360"/>
      </w:pPr>
      <w:rPr>
        <w:rFonts w:hint="default" w:ascii="Courier New" w:hAnsi="Courier New" w:cs="Courier New"/>
      </w:rPr>
    </w:lvl>
    <w:lvl w:ilvl="5" w:tplc="04270005" w:tentative="1">
      <w:start w:val="1"/>
      <w:numFmt w:val="bullet"/>
      <w:lvlText w:val=""/>
      <w:lvlJc w:val="left"/>
      <w:pPr>
        <w:ind w:left="4811" w:hanging="360"/>
      </w:pPr>
      <w:rPr>
        <w:rFonts w:hint="default" w:ascii="Wingdings" w:hAnsi="Wingdings"/>
      </w:rPr>
    </w:lvl>
    <w:lvl w:ilvl="6" w:tplc="04270001" w:tentative="1">
      <w:start w:val="1"/>
      <w:numFmt w:val="bullet"/>
      <w:lvlText w:val=""/>
      <w:lvlJc w:val="left"/>
      <w:pPr>
        <w:ind w:left="5531" w:hanging="360"/>
      </w:pPr>
      <w:rPr>
        <w:rFonts w:hint="default" w:ascii="Symbol" w:hAnsi="Symbol"/>
      </w:rPr>
    </w:lvl>
    <w:lvl w:ilvl="7" w:tplc="04270003" w:tentative="1">
      <w:start w:val="1"/>
      <w:numFmt w:val="bullet"/>
      <w:lvlText w:val="o"/>
      <w:lvlJc w:val="left"/>
      <w:pPr>
        <w:ind w:left="6251" w:hanging="360"/>
      </w:pPr>
      <w:rPr>
        <w:rFonts w:hint="default" w:ascii="Courier New" w:hAnsi="Courier New" w:cs="Courier New"/>
      </w:rPr>
    </w:lvl>
    <w:lvl w:ilvl="8" w:tplc="04270005" w:tentative="1">
      <w:start w:val="1"/>
      <w:numFmt w:val="bullet"/>
      <w:lvlText w:val=""/>
      <w:lvlJc w:val="left"/>
      <w:pPr>
        <w:ind w:left="6971" w:hanging="360"/>
      </w:pPr>
      <w:rPr>
        <w:rFonts w:hint="default" w:ascii="Wingdings" w:hAnsi="Wingdings"/>
      </w:rPr>
    </w:lvl>
  </w:abstractNum>
  <w:abstractNum w:abstractNumId="3" w15:restartNumberingAfterBreak="0">
    <w:nsid w:val="1F291A36"/>
    <w:multiLevelType w:val="hybridMultilevel"/>
    <w:tmpl w:val="75221916"/>
    <w:lvl w:ilvl="0" w:tplc="8280FF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5327E2"/>
    <w:multiLevelType w:val="singleLevel"/>
    <w:tmpl w:val="5C5E034C"/>
    <w:name w:val="Bullet (3)"/>
    <w:lvl w:ilvl="0">
      <w:start w:val="1"/>
      <w:numFmt w:val="bullet"/>
      <w:lvlRestart w:val="0"/>
      <w:pStyle w:val="Bullet3"/>
      <w:lvlText w:val=""/>
      <w:lvlJc w:val="left"/>
      <w:pPr>
        <w:tabs>
          <w:tab w:val="num" w:pos="2268"/>
        </w:tabs>
        <w:ind w:left="2268" w:hanging="567"/>
      </w:pPr>
      <w:rPr>
        <w:rFonts w:hint="default" w:ascii="Symbol" w:hAnsi="Symbol"/>
      </w:rPr>
    </w:lvl>
  </w:abstractNum>
  <w:abstractNum w:abstractNumId="5"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7" w15:restartNumberingAfterBreak="0">
    <w:nsid w:val="2F296E77"/>
    <w:multiLevelType w:val="multilevel"/>
    <w:tmpl w:val="6C30D01A"/>
    <w:name w:val="Points"/>
    <w:lvl w:ilvl="0">
      <w:start w:val="1"/>
      <w:numFmt w:val="decimal"/>
      <w:lvlRestart w:val="0"/>
      <w:pStyle w:val="Point123"/>
      <w:lvlText w:val="%1."/>
      <w:lvlJc w:val="left"/>
      <w:pPr>
        <w:tabs>
          <w:tab w:val="num" w:pos="567"/>
        </w:tabs>
        <w:ind w:left="567" w:hanging="567"/>
      </w:pPr>
      <w:rPr>
        <w:rFonts w:cs="Times New Roman"/>
      </w:rPr>
    </w:lvl>
    <w:lvl w:ilvl="1">
      <w:start w:val="1"/>
      <w:numFmt w:val="lowerLetter"/>
      <w:pStyle w:val="Pointabc"/>
      <w:lvlText w:val="%2)"/>
      <w:lvlJc w:val="left"/>
      <w:pPr>
        <w:tabs>
          <w:tab w:val="num" w:pos="567"/>
        </w:tabs>
        <w:ind w:left="567" w:hanging="567"/>
      </w:pPr>
      <w:rPr>
        <w:rFonts w:cs="Times New Roman"/>
      </w:rPr>
    </w:lvl>
    <w:lvl w:ilvl="2">
      <w:start w:val="1"/>
      <w:numFmt w:val="decimal"/>
      <w:pStyle w:val="Point1231"/>
      <w:lvlText w:val="%3."/>
      <w:lvlJc w:val="left"/>
      <w:pPr>
        <w:tabs>
          <w:tab w:val="num" w:pos="1134"/>
        </w:tabs>
        <w:ind w:left="1134" w:hanging="567"/>
      </w:pPr>
      <w:rPr>
        <w:rFonts w:cs="Times New Roman"/>
      </w:rPr>
    </w:lvl>
    <w:lvl w:ilvl="3">
      <w:start w:val="1"/>
      <w:numFmt w:val="lowerLetter"/>
      <w:pStyle w:val="Pointabc1"/>
      <w:lvlText w:val="%4)"/>
      <w:lvlJc w:val="left"/>
      <w:pPr>
        <w:tabs>
          <w:tab w:val="num" w:pos="1134"/>
        </w:tabs>
        <w:ind w:left="1134" w:hanging="567"/>
      </w:pPr>
      <w:rPr>
        <w:rFonts w:cs="Times New Roman"/>
      </w:rPr>
    </w:lvl>
    <w:lvl w:ilvl="4">
      <w:start w:val="1"/>
      <w:numFmt w:val="decimal"/>
      <w:pStyle w:val="Point1232"/>
      <w:lvlText w:val="%5."/>
      <w:lvlJc w:val="left"/>
      <w:pPr>
        <w:tabs>
          <w:tab w:val="num" w:pos="1701"/>
        </w:tabs>
        <w:ind w:left="1701" w:hanging="567"/>
      </w:pPr>
      <w:rPr>
        <w:rFonts w:cs="Times New Roman"/>
      </w:rPr>
    </w:lvl>
    <w:lvl w:ilvl="5">
      <w:start w:val="1"/>
      <w:numFmt w:val="lowerLetter"/>
      <w:pStyle w:val="Pointabc2"/>
      <w:lvlText w:val="%6)"/>
      <w:lvlJc w:val="left"/>
      <w:pPr>
        <w:tabs>
          <w:tab w:val="num" w:pos="1701"/>
        </w:tabs>
        <w:ind w:left="1701" w:hanging="567"/>
      </w:pPr>
      <w:rPr>
        <w:rFonts w:cs="Times New Roman"/>
      </w:rPr>
    </w:lvl>
    <w:lvl w:ilvl="6">
      <w:start w:val="1"/>
      <w:numFmt w:val="decimal"/>
      <w:pStyle w:val="Point1233"/>
      <w:lvlText w:val="%7."/>
      <w:lvlJc w:val="left"/>
      <w:pPr>
        <w:tabs>
          <w:tab w:val="num" w:pos="2268"/>
        </w:tabs>
        <w:ind w:left="2268" w:hanging="567"/>
      </w:pPr>
      <w:rPr>
        <w:rFonts w:cs="Times New Roman"/>
      </w:rPr>
    </w:lvl>
    <w:lvl w:ilvl="7">
      <w:start w:val="1"/>
      <w:numFmt w:val="lowerLetter"/>
      <w:pStyle w:val="Pointabc3"/>
      <w:lvlText w:val="%8)"/>
      <w:lvlJc w:val="left"/>
      <w:pPr>
        <w:tabs>
          <w:tab w:val="num" w:pos="2268"/>
        </w:tabs>
        <w:ind w:left="2268" w:hanging="567"/>
      </w:pPr>
      <w:rPr>
        <w:rFonts w:cs="Times New Roman"/>
      </w:rPr>
    </w:lvl>
    <w:lvl w:ilvl="8">
      <w:start w:val="1"/>
      <w:numFmt w:val="lowerLetter"/>
      <w:pStyle w:val="Pointabc4"/>
      <w:lvlText w:val="%9)"/>
      <w:lvlJc w:val="left"/>
      <w:pPr>
        <w:tabs>
          <w:tab w:val="num" w:pos="2835"/>
        </w:tabs>
        <w:ind w:left="2835" w:hanging="567"/>
      </w:pPr>
      <w:rPr>
        <w:rFonts w:cs="Times New Roman"/>
      </w:rPr>
    </w:lvl>
  </w:abstractNum>
  <w:abstractNum w:abstractNumId="8" w15:restartNumberingAfterBreak="0">
    <w:nsid w:val="30A27230"/>
    <w:multiLevelType w:val="multilevel"/>
    <w:tmpl w:val="DFF696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8A602DD"/>
    <w:multiLevelType w:val="multilevel"/>
    <w:tmpl w:val="954AA234"/>
    <w:name w:val="Heading IVX"/>
    <w:lvl w:ilvl="0">
      <w:start w:val="1"/>
      <w:numFmt w:val="upperRoman"/>
      <w:lvlRestart w:val="0"/>
      <w:pStyle w:val="HeadingIVX"/>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C177D2B"/>
    <w:multiLevelType w:val="hybridMultilevel"/>
    <w:tmpl w:val="38325112"/>
    <w:lvl w:ilvl="0" w:tplc="81BA2E88">
      <w:start w:val="1"/>
      <w:numFmt w:val="bullet"/>
      <w:lvlText w:val=""/>
      <w:lvlJc w:val="left"/>
      <w:pPr>
        <w:ind w:left="720" w:hanging="360"/>
      </w:pPr>
      <w:rPr>
        <w:rFonts w:hint="default" w:ascii="Symbol" w:hAnsi="Symbol"/>
      </w:rPr>
    </w:lvl>
    <w:lvl w:ilvl="1" w:tplc="A1DE3BF2">
      <w:start w:val="1"/>
      <w:numFmt w:val="bullet"/>
      <w:lvlText w:val="o"/>
      <w:lvlJc w:val="left"/>
      <w:pPr>
        <w:ind w:left="1440" w:hanging="360"/>
      </w:pPr>
      <w:rPr>
        <w:rFonts w:hint="default" w:ascii="Courier New" w:hAnsi="Courier New"/>
      </w:rPr>
    </w:lvl>
    <w:lvl w:ilvl="2" w:tplc="41B8AB50">
      <w:start w:val="1"/>
      <w:numFmt w:val="bullet"/>
      <w:lvlText w:val=""/>
      <w:lvlJc w:val="left"/>
      <w:pPr>
        <w:ind w:left="2160" w:hanging="360"/>
      </w:pPr>
      <w:rPr>
        <w:rFonts w:hint="default" w:ascii="Wingdings" w:hAnsi="Wingdings"/>
      </w:rPr>
    </w:lvl>
    <w:lvl w:ilvl="3" w:tplc="B0403AB2">
      <w:start w:val="1"/>
      <w:numFmt w:val="bullet"/>
      <w:lvlText w:val=""/>
      <w:lvlJc w:val="left"/>
      <w:pPr>
        <w:ind w:left="2880" w:hanging="360"/>
      </w:pPr>
      <w:rPr>
        <w:rFonts w:hint="default" w:ascii="Symbol" w:hAnsi="Symbol"/>
      </w:rPr>
    </w:lvl>
    <w:lvl w:ilvl="4" w:tplc="1BA041F4">
      <w:start w:val="1"/>
      <w:numFmt w:val="bullet"/>
      <w:lvlText w:val="o"/>
      <w:lvlJc w:val="left"/>
      <w:pPr>
        <w:ind w:left="3600" w:hanging="360"/>
      </w:pPr>
      <w:rPr>
        <w:rFonts w:hint="default" w:ascii="Courier New" w:hAnsi="Courier New"/>
      </w:rPr>
    </w:lvl>
    <w:lvl w:ilvl="5" w:tplc="9488D196">
      <w:start w:val="1"/>
      <w:numFmt w:val="bullet"/>
      <w:lvlText w:val=""/>
      <w:lvlJc w:val="left"/>
      <w:pPr>
        <w:ind w:left="4320" w:hanging="360"/>
      </w:pPr>
      <w:rPr>
        <w:rFonts w:hint="default" w:ascii="Wingdings" w:hAnsi="Wingdings"/>
      </w:rPr>
    </w:lvl>
    <w:lvl w:ilvl="6" w:tplc="0FF6C76E">
      <w:start w:val="1"/>
      <w:numFmt w:val="bullet"/>
      <w:lvlText w:val=""/>
      <w:lvlJc w:val="left"/>
      <w:pPr>
        <w:ind w:left="5040" w:hanging="360"/>
      </w:pPr>
      <w:rPr>
        <w:rFonts w:hint="default" w:ascii="Symbol" w:hAnsi="Symbol"/>
      </w:rPr>
    </w:lvl>
    <w:lvl w:ilvl="7" w:tplc="6AD84F82">
      <w:start w:val="1"/>
      <w:numFmt w:val="bullet"/>
      <w:lvlText w:val="o"/>
      <w:lvlJc w:val="left"/>
      <w:pPr>
        <w:ind w:left="5760" w:hanging="360"/>
      </w:pPr>
      <w:rPr>
        <w:rFonts w:hint="default" w:ascii="Courier New" w:hAnsi="Courier New"/>
      </w:rPr>
    </w:lvl>
    <w:lvl w:ilvl="8" w:tplc="8C480EE8">
      <w:start w:val="1"/>
      <w:numFmt w:val="bullet"/>
      <w:lvlText w:val=""/>
      <w:lvlJc w:val="left"/>
      <w:pPr>
        <w:ind w:left="6480" w:hanging="360"/>
      </w:pPr>
      <w:rPr>
        <w:rFonts w:hint="default" w:ascii="Wingdings" w:hAnsi="Wingdings"/>
      </w:rPr>
    </w:lvl>
  </w:abstractNum>
  <w:abstractNum w:abstractNumId="11" w15:restartNumberingAfterBreak="0">
    <w:nsid w:val="4DCC621E"/>
    <w:multiLevelType w:val="singleLevel"/>
    <w:tmpl w:val="2CD8C9DC"/>
    <w:name w:val="Dash Equal 1"/>
    <w:lvl w:ilvl="0">
      <w:start w:val="1"/>
      <w:numFmt w:val="bullet"/>
      <w:lvlRestart w:val="0"/>
      <w:pStyle w:val="DashEqual1"/>
      <w:lvlText w:val="="/>
      <w:lvlJc w:val="left"/>
      <w:pPr>
        <w:tabs>
          <w:tab w:val="num" w:pos="993"/>
        </w:tabs>
        <w:ind w:left="993" w:hanging="567"/>
      </w:pPr>
    </w:lvl>
  </w:abstractNum>
  <w:abstractNum w:abstractNumId="12"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3" w15:restartNumberingAfterBreak="0">
    <w:nsid w:val="51E16617"/>
    <w:multiLevelType w:val="hybridMultilevel"/>
    <w:tmpl w:val="85D6EB64"/>
    <w:lvl w:ilvl="0">
      <w:start w:val="1"/>
      <w:numFmt w:val="bullet"/>
      <w:lvlText w:val=""/>
      <w:lvlJc w:val="left"/>
      <w:pPr>
        <w:ind w:left="720" w:hanging="360"/>
      </w:pPr>
      <w:rPr>
        <w:rFonts w:hint="default" w:ascii="Symbol" w:hAnsi="Symbol"/>
      </w:rPr>
    </w:lvl>
    <w:lvl w:ilvl="1" w:tplc="E6223C38">
      <w:start w:val="1"/>
      <w:numFmt w:val="bullet"/>
      <w:lvlText w:val="o"/>
      <w:lvlJc w:val="left"/>
      <w:pPr>
        <w:ind w:left="1440" w:hanging="360"/>
      </w:pPr>
      <w:rPr>
        <w:rFonts w:hint="default" w:ascii="Courier New" w:hAnsi="Courier New"/>
      </w:rPr>
    </w:lvl>
    <w:lvl w:ilvl="2" w:tplc="B198877C">
      <w:start w:val="1"/>
      <w:numFmt w:val="bullet"/>
      <w:lvlText w:val=""/>
      <w:lvlJc w:val="left"/>
      <w:pPr>
        <w:ind w:left="2160" w:hanging="360"/>
      </w:pPr>
      <w:rPr>
        <w:rFonts w:hint="default" w:ascii="Wingdings" w:hAnsi="Wingdings"/>
      </w:rPr>
    </w:lvl>
    <w:lvl w:ilvl="3" w:tplc="1A441CF0">
      <w:start w:val="1"/>
      <w:numFmt w:val="bullet"/>
      <w:lvlText w:val=""/>
      <w:lvlJc w:val="left"/>
      <w:pPr>
        <w:ind w:left="2880" w:hanging="360"/>
      </w:pPr>
      <w:rPr>
        <w:rFonts w:hint="default" w:ascii="Symbol" w:hAnsi="Symbol"/>
      </w:rPr>
    </w:lvl>
    <w:lvl w:ilvl="4" w:tplc="9C90C870">
      <w:start w:val="1"/>
      <w:numFmt w:val="bullet"/>
      <w:lvlText w:val="o"/>
      <w:lvlJc w:val="left"/>
      <w:pPr>
        <w:ind w:left="3600" w:hanging="360"/>
      </w:pPr>
      <w:rPr>
        <w:rFonts w:hint="default" w:ascii="Courier New" w:hAnsi="Courier New"/>
      </w:rPr>
    </w:lvl>
    <w:lvl w:ilvl="5" w:tplc="2AE4CC74">
      <w:start w:val="1"/>
      <w:numFmt w:val="bullet"/>
      <w:lvlText w:val=""/>
      <w:lvlJc w:val="left"/>
      <w:pPr>
        <w:ind w:left="4320" w:hanging="360"/>
      </w:pPr>
      <w:rPr>
        <w:rFonts w:hint="default" w:ascii="Wingdings" w:hAnsi="Wingdings"/>
      </w:rPr>
    </w:lvl>
    <w:lvl w:ilvl="6" w:tplc="06A0A898">
      <w:start w:val="1"/>
      <w:numFmt w:val="bullet"/>
      <w:lvlText w:val=""/>
      <w:lvlJc w:val="left"/>
      <w:pPr>
        <w:ind w:left="5040" w:hanging="360"/>
      </w:pPr>
      <w:rPr>
        <w:rFonts w:hint="default" w:ascii="Symbol" w:hAnsi="Symbol"/>
      </w:rPr>
    </w:lvl>
    <w:lvl w:ilvl="7" w:tplc="6A8629BE">
      <w:start w:val="1"/>
      <w:numFmt w:val="bullet"/>
      <w:lvlText w:val="o"/>
      <w:lvlJc w:val="left"/>
      <w:pPr>
        <w:ind w:left="5760" w:hanging="360"/>
      </w:pPr>
      <w:rPr>
        <w:rFonts w:hint="default" w:ascii="Courier New" w:hAnsi="Courier New"/>
      </w:rPr>
    </w:lvl>
    <w:lvl w:ilvl="8" w:tplc="D2E2D79E">
      <w:start w:val="1"/>
      <w:numFmt w:val="bullet"/>
      <w:lvlText w:val=""/>
      <w:lvlJc w:val="left"/>
      <w:pPr>
        <w:ind w:left="6480" w:hanging="360"/>
      </w:pPr>
      <w:rPr>
        <w:rFonts w:hint="default" w:ascii="Wingdings" w:hAnsi="Wingdings"/>
      </w:rPr>
    </w:lvl>
  </w:abstractNum>
  <w:abstractNum w:abstractNumId="14" w15:restartNumberingAfterBreak="0">
    <w:nsid w:val="5A7346D7"/>
    <w:multiLevelType w:val="hybridMultilevel"/>
    <w:tmpl w:val="90989694"/>
    <w:lvl w:ilvl="0" w:tplc="82AEF72A">
      <w:start w:val="1"/>
      <w:numFmt w:val="decimal"/>
      <w:lvlText w:val="%1."/>
      <w:lvlJc w:val="left"/>
      <w:pPr>
        <w:ind w:left="284" w:hanging="360"/>
      </w:pPr>
      <w:rPr>
        <w:rFonts w:hint="default"/>
        <w:b/>
        <w:i w:val="0"/>
      </w:rPr>
    </w:lvl>
    <w:lvl w:ilvl="1" w:tplc="04270019">
      <w:start w:val="1"/>
      <w:numFmt w:val="lowerLetter"/>
      <w:lvlText w:val="%2."/>
      <w:lvlJc w:val="left"/>
      <w:pPr>
        <w:ind w:left="1440" w:hanging="360"/>
      </w:pPr>
    </w:lvl>
    <w:lvl w:ilvl="2" w:tplc="F0D80E50">
      <w:start w:val="1"/>
      <w:numFmt w:val="lowerLetter"/>
      <w:lvlText w:val="%3)"/>
      <w:lvlJc w:val="left"/>
      <w:pPr>
        <w:ind w:left="2400" w:hanging="42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D661D5"/>
    <w:multiLevelType w:val="hybridMultilevel"/>
    <w:tmpl w:val="C19649C0"/>
    <w:lvl w:ilvl="0" w:tplc="5DFCE9D2">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BE35877"/>
    <w:multiLevelType w:val="hybridMultilevel"/>
    <w:tmpl w:val="794CEB00"/>
    <w:lvl w:ilvl="0" w:tplc="259C5C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D1B12C1"/>
    <w:multiLevelType w:val="hybridMultilevel"/>
    <w:tmpl w:val="4D646ACE"/>
    <w:lvl w:ilvl="0" w:tplc="AB567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0F30973"/>
    <w:multiLevelType w:val="hybridMultilevel"/>
    <w:tmpl w:val="419EA128"/>
    <w:lvl w:ilvl="0" w:tplc="AD7ACA88">
      <w:start w:val="2020"/>
      <w:numFmt w:val="bullet"/>
      <w:lvlText w:val="-"/>
      <w:lvlJc w:val="left"/>
      <w:pPr>
        <w:ind w:left="1129" w:hanging="360"/>
      </w:pPr>
      <w:rPr>
        <w:rFonts w:hint="default" w:ascii="Times New Roman" w:hAnsi="Times New Roman" w:eastAsia="Times New Roman" w:cs="Times New Roman"/>
      </w:rPr>
    </w:lvl>
    <w:lvl w:ilvl="1" w:tplc="04270003" w:tentative="1">
      <w:start w:val="1"/>
      <w:numFmt w:val="bullet"/>
      <w:lvlText w:val="o"/>
      <w:lvlJc w:val="left"/>
      <w:pPr>
        <w:ind w:left="1849" w:hanging="360"/>
      </w:pPr>
      <w:rPr>
        <w:rFonts w:hint="default" w:ascii="Courier New" w:hAnsi="Courier New" w:cs="Courier New"/>
      </w:rPr>
    </w:lvl>
    <w:lvl w:ilvl="2" w:tplc="04270005" w:tentative="1">
      <w:start w:val="1"/>
      <w:numFmt w:val="bullet"/>
      <w:lvlText w:val=""/>
      <w:lvlJc w:val="left"/>
      <w:pPr>
        <w:ind w:left="2569" w:hanging="360"/>
      </w:pPr>
      <w:rPr>
        <w:rFonts w:hint="default" w:ascii="Wingdings" w:hAnsi="Wingdings"/>
      </w:rPr>
    </w:lvl>
    <w:lvl w:ilvl="3" w:tplc="04270001" w:tentative="1">
      <w:start w:val="1"/>
      <w:numFmt w:val="bullet"/>
      <w:lvlText w:val=""/>
      <w:lvlJc w:val="left"/>
      <w:pPr>
        <w:ind w:left="3289" w:hanging="360"/>
      </w:pPr>
      <w:rPr>
        <w:rFonts w:hint="default" w:ascii="Symbol" w:hAnsi="Symbol"/>
      </w:rPr>
    </w:lvl>
    <w:lvl w:ilvl="4" w:tplc="04270003" w:tentative="1">
      <w:start w:val="1"/>
      <w:numFmt w:val="bullet"/>
      <w:lvlText w:val="o"/>
      <w:lvlJc w:val="left"/>
      <w:pPr>
        <w:ind w:left="4009" w:hanging="360"/>
      </w:pPr>
      <w:rPr>
        <w:rFonts w:hint="default" w:ascii="Courier New" w:hAnsi="Courier New" w:cs="Courier New"/>
      </w:rPr>
    </w:lvl>
    <w:lvl w:ilvl="5" w:tplc="04270005" w:tentative="1">
      <w:start w:val="1"/>
      <w:numFmt w:val="bullet"/>
      <w:lvlText w:val=""/>
      <w:lvlJc w:val="left"/>
      <w:pPr>
        <w:ind w:left="4729" w:hanging="360"/>
      </w:pPr>
      <w:rPr>
        <w:rFonts w:hint="default" w:ascii="Wingdings" w:hAnsi="Wingdings"/>
      </w:rPr>
    </w:lvl>
    <w:lvl w:ilvl="6" w:tplc="04270001" w:tentative="1">
      <w:start w:val="1"/>
      <w:numFmt w:val="bullet"/>
      <w:lvlText w:val=""/>
      <w:lvlJc w:val="left"/>
      <w:pPr>
        <w:ind w:left="5449" w:hanging="360"/>
      </w:pPr>
      <w:rPr>
        <w:rFonts w:hint="default" w:ascii="Symbol" w:hAnsi="Symbol"/>
      </w:rPr>
    </w:lvl>
    <w:lvl w:ilvl="7" w:tplc="04270003" w:tentative="1">
      <w:start w:val="1"/>
      <w:numFmt w:val="bullet"/>
      <w:lvlText w:val="o"/>
      <w:lvlJc w:val="left"/>
      <w:pPr>
        <w:ind w:left="6169" w:hanging="360"/>
      </w:pPr>
      <w:rPr>
        <w:rFonts w:hint="default" w:ascii="Courier New" w:hAnsi="Courier New" w:cs="Courier New"/>
      </w:rPr>
    </w:lvl>
    <w:lvl w:ilvl="8" w:tplc="04270005" w:tentative="1">
      <w:start w:val="1"/>
      <w:numFmt w:val="bullet"/>
      <w:lvlText w:val=""/>
      <w:lvlJc w:val="left"/>
      <w:pPr>
        <w:ind w:left="6889" w:hanging="360"/>
      </w:pPr>
      <w:rPr>
        <w:rFonts w:hint="default" w:ascii="Wingdings" w:hAnsi="Wingdings"/>
      </w:rPr>
    </w:lvl>
  </w:abstractNum>
  <w:abstractNum w:abstractNumId="19" w15:restartNumberingAfterBreak="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20" w15:restartNumberingAfterBreak="0">
    <w:nsid w:val="6D035FCF"/>
    <w:multiLevelType w:val="hybridMultilevel"/>
    <w:tmpl w:val="6B4CE132"/>
    <w:lvl w:ilvl="0" w:tplc="20BE6E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22" w15:restartNumberingAfterBreak="0">
    <w:nsid w:val="761B2961"/>
    <w:multiLevelType w:val="hybridMultilevel"/>
    <w:tmpl w:val="BDF291B4"/>
    <w:lvl w:ilvl="0" w:tplc="7DD4D5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821603F"/>
    <w:multiLevelType w:val="hybridMultilevel"/>
    <w:tmpl w:val="4300C688"/>
    <w:lvl w:ilvl="0" w:tplc="D940F344">
      <w:start w:val="2020"/>
      <w:numFmt w:val="bullet"/>
      <w:lvlText w:val="-"/>
      <w:lvlJc w:val="left"/>
      <w:pPr>
        <w:ind w:left="1069" w:hanging="360"/>
      </w:pPr>
      <w:rPr>
        <w:rFonts w:hint="default" w:ascii="Times New Roman" w:hAnsi="Times New Roman" w:eastAsia="Times New Roman" w:cs="Times New Roman"/>
      </w:rPr>
    </w:lvl>
    <w:lvl w:ilvl="1" w:tplc="04270003" w:tentative="1">
      <w:start w:val="1"/>
      <w:numFmt w:val="bullet"/>
      <w:lvlText w:val="o"/>
      <w:lvlJc w:val="left"/>
      <w:pPr>
        <w:ind w:left="1789" w:hanging="360"/>
      </w:pPr>
      <w:rPr>
        <w:rFonts w:hint="default" w:ascii="Courier New" w:hAnsi="Courier New" w:cs="Courier New"/>
      </w:rPr>
    </w:lvl>
    <w:lvl w:ilvl="2" w:tplc="04270005" w:tentative="1">
      <w:start w:val="1"/>
      <w:numFmt w:val="bullet"/>
      <w:lvlText w:val=""/>
      <w:lvlJc w:val="left"/>
      <w:pPr>
        <w:ind w:left="2509" w:hanging="360"/>
      </w:pPr>
      <w:rPr>
        <w:rFonts w:hint="default" w:ascii="Wingdings" w:hAnsi="Wingdings"/>
      </w:rPr>
    </w:lvl>
    <w:lvl w:ilvl="3" w:tplc="04270001" w:tentative="1">
      <w:start w:val="1"/>
      <w:numFmt w:val="bullet"/>
      <w:lvlText w:val=""/>
      <w:lvlJc w:val="left"/>
      <w:pPr>
        <w:ind w:left="3229" w:hanging="360"/>
      </w:pPr>
      <w:rPr>
        <w:rFonts w:hint="default" w:ascii="Symbol" w:hAnsi="Symbol"/>
      </w:rPr>
    </w:lvl>
    <w:lvl w:ilvl="4" w:tplc="04270003" w:tentative="1">
      <w:start w:val="1"/>
      <w:numFmt w:val="bullet"/>
      <w:lvlText w:val="o"/>
      <w:lvlJc w:val="left"/>
      <w:pPr>
        <w:ind w:left="3949" w:hanging="360"/>
      </w:pPr>
      <w:rPr>
        <w:rFonts w:hint="default" w:ascii="Courier New" w:hAnsi="Courier New" w:cs="Courier New"/>
      </w:rPr>
    </w:lvl>
    <w:lvl w:ilvl="5" w:tplc="04270005" w:tentative="1">
      <w:start w:val="1"/>
      <w:numFmt w:val="bullet"/>
      <w:lvlText w:val=""/>
      <w:lvlJc w:val="left"/>
      <w:pPr>
        <w:ind w:left="4669" w:hanging="360"/>
      </w:pPr>
      <w:rPr>
        <w:rFonts w:hint="default" w:ascii="Wingdings" w:hAnsi="Wingdings"/>
      </w:rPr>
    </w:lvl>
    <w:lvl w:ilvl="6" w:tplc="04270001" w:tentative="1">
      <w:start w:val="1"/>
      <w:numFmt w:val="bullet"/>
      <w:lvlText w:val=""/>
      <w:lvlJc w:val="left"/>
      <w:pPr>
        <w:ind w:left="5389" w:hanging="360"/>
      </w:pPr>
      <w:rPr>
        <w:rFonts w:hint="default" w:ascii="Symbol" w:hAnsi="Symbol"/>
      </w:rPr>
    </w:lvl>
    <w:lvl w:ilvl="7" w:tplc="04270003" w:tentative="1">
      <w:start w:val="1"/>
      <w:numFmt w:val="bullet"/>
      <w:lvlText w:val="o"/>
      <w:lvlJc w:val="left"/>
      <w:pPr>
        <w:ind w:left="6109" w:hanging="360"/>
      </w:pPr>
      <w:rPr>
        <w:rFonts w:hint="default" w:ascii="Courier New" w:hAnsi="Courier New" w:cs="Courier New"/>
      </w:rPr>
    </w:lvl>
    <w:lvl w:ilvl="8" w:tplc="04270005" w:tentative="1">
      <w:start w:val="1"/>
      <w:numFmt w:val="bullet"/>
      <w:lvlText w:val=""/>
      <w:lvlJc w:val="left"/>
      <w:pPr>
        <w:ind w:left="6829" w:hanging="360"/>
      </w:pPr>
      <w:rPr>
        <w:rFonts w:hint="default" w:ascii="Wingdings" w:hAnsi="Wingdings"/>
      </w:rPr>
    </w:lvl>
  </w:abstractNum>
  <w:abstractNum w:abstractNumId="24" w15:restartNumberingAfterBreak="0">
    <w:nsid w:val="7B2F0137"/>
    <w:multiLevelType w:val="hybridMultilevel"/>
    <w:tmpl w:val="F8D8141E"/>
    <w:lvl w:ilvl="0" w:tplc="56824504">
      <w:start w:val="1"/>
      <w:numFmt w:val="bullet"/>
      <w:lvlText w:val="-"/>
      <w:lvlJc w:val="left"/>
      <w:pPr>
        <w:ind w:left="1069" w:hanging="360"/>
      </w:pPr>
      <w:rPr>
        <w:rFonts w:hint="default" w:ascii="Times New Roman" w:hAnsi="Times New Roman" w:eastAsia="Times New Roman" w:cs="Times New Roman"/>
        <w:b w:val="0"/>
      </w:rPr>
    </w:lvl>
    <w:lvl w:ilvl="1" w:tplc="04270003" w:tentative="1">
      <w:start w:val="1"/>
      <w:numFmt w:val="bullet"/>
      <w:lvlText w:val="o"/>
      <w:lvlJc w:val="left"/>
      <w:pPr>
        <w:ind w:left="1789" w:hanging="360"/>
      </w:pPr>
      <w:rPr>
        <w:rFonts w:hint="default" w:ascii="Courier New" w:hAnsi="Courier New" w:cs="Courier New"/>
      </w:rPr>
    </w:lvl>
    <w:lvl w:ilvl="2" w:tplc="04270005" w:tentative="1">
      <w:start w:val="1"/>
      <w:numFmt w:val="bullet"/>
      <w:lvlText w:val=""/>
      <w:lvlJc w:val="left"/>
      <w:pPr>
        <w:ind w:left="2509" w:hanging="360"/>
      </w:pPr>
      <w:rPr>
        <w:rFonts w:hint="default" w:ascii="Wingdings" w:hAnsi="Wingdings"/>
      </w:rPr>
    </w:lvl>
    <w:lvl w:ilvl="3" w:tplc="04270001" w:tentative="1">
      <w:start w:val="1"/>
      <w:numFmt w:val="bullet"/>
      <w:lvlText w:val=""/>
      <w:lvlJc w:val="left"/>
      <w:pPr>
        <w:ind w:left="3229" w:hanging="360"/>
      </w:pPr>
      <w:rPr>
        <w:rFonts w:hint="default" w:ascii="Symbol" w:hAnsi="Symbol"/>
      </w:rPr>
    </w:lvl>
    <w:lvl w:ilvl="4" w:tplc="04270003" w:tentative="1">
      <w:start w:val="1"/>
      <w:numFmt w:val="bullet"/>
      <w:lvlText w:val="o"/>
      <w:lvlJc w:val="left"/>
      <w:pPr>
        <w:ind w:left="3949" w:hanging="360"/>
      </w:pPr>
      <w:rPr>
        <w:rFonts w:hint="default" w:ascii="Courier New" w:hAnsi="Courier New" w:cs="Courier New"/>
      </w:rPr>
    </w:lvl>
    <w:lvl w:ilvl="5" w:tplc="04270005" w:tentative="1">
      <w:start w:val="1"/>
      <w:numFmt w:val="bullet"/>
      <w:lvlText w:val=""/>
      <w:lvlJc w:val="left"/>
      <w:pPr>
        <w:ind w:left="4669" w:hanging="360"/>
      </w:pPr>
      <w:rPr>
        <w:rFonts w:hint="default" w:ascii="Wingdings" w:hAnsi="Wingdings"/>
      </w:rPr>
    </w:lvl>
    <w:lvl w:ilvl="6" w:tplc="04270001" w:tentative="1">
      <w:start w:val="1"/>
      <w:numFmt w:val="bullet"/>
      <w:lvlText w:val=""/>
      <w:lvlJc w:val="left"/>
      <w:pPr>
        <w:ind w:left="5389" w:hanging="360"/>
      </w:pPr>
      <w:rPr>
        <w:rFonts w:hint="default" w:ascii="Symbol" w:hAnsi="Symbol"/>
      </w:rPr>
    </w:lvl>
    <w:lvl w:ilvl="7" w:tplc="04270003" w:tentative="1">
      <w:start w:val="1"/>
      <w:numFmt w:val="bullet"/>
      <w:lvlText w:val="o"/>
      <w:lvlJc w:val="left"/>
      <w:pPr>
        <w:ind w:left="6109" w:hanging="360"/>
      </w:pPr>
      <w:rPr>
        <w:rFonts w:hint="default" w:ascii="Courier New" w:hAnsi="Courier New" w:cs="Courier New"/>
      </w:rPr>
    </w:lvl>
    <w:lvl w:ilvl="8" w:tplc="04270005" w:tentative="1">
      <w:start w:val="1"/>
      <w:numFmt w:val="bullet"/>
      <w:lvlText w:val=""/>
      <w:lvlJc w:val="left"/>
      <w:pPr>
        <w:ind w:left="6829" w:hanging="360"/>
      </w:pPr>
      <w:rPr>
        <w:rFonts w:hint="default" w:ascii="Wingdings" w:hAnsi="Wingdings"/>
      </w:rPr>
    </w:lvl>
  </w:abstractNum>
  <w:num w:numId="1">
    <w:abstractNumId w:val="13"/>
  </w:num>
  <w:num w:numId="2">
    <w:abstractNumId w:val="10"/>
  </w:num>
  <w:num w:numId="3">
    <w:abstractNumId w:val="21"/>
  </w:num>
  <w:num w:numId="4">
    <w:abstractNumId w:val="6"/>
  </w:num>
  <w:num w:numId="5">
    <w:abstractNumId w:val="1"/>
  </w:num>
  <w:num w:numId="6">
    <w:abstractNumId w:val="7"/>
  </w:num>
  <w:num w:numId="7">
    <w:abstractNumId w:val="9"/>
  </w:num>
  <w:num w:numId="8">
    <w:abstractNumId w:val="19"/>
  </w:num>
  <w:num w:numId="9">
    <w:abstractNumId w:val="11"/>
  </w:num>
  <w:num w:numId="10">
    <w:abstractNumId w:val="4"/>
  </w:num>
  <w:num w:numId="11">
    <w:abstractNumId w:val="12"/>
  </w:num>
  <w:num w:numId="12">
    <w:abstractNumId w:val="5"/>
  </w:num>
  <w:num w:numId="13">
    <w:abstractNumId w:val="17"/>
  </w:num>
  <w:num w:numId="14">
    <w:abstractNumId w:val="3"/>
  </w:num>
  <w:num w:numId="15">
    <w:abstractNumId w:val="20"/>
  </w:num>
  <w:num w:numId="16">
    <w:abstractNumId w:val="24"/>
  </w:num>
  <w:num w:numId="17">
    <w:abstractNumId w:val="16"/>
  </w:num>
  <w:num w:numId="18">
    <w:abstractNumId w:val="1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8"/>
  </w:num>
  <w:num w:numId="22">
    <w:abstractNumId w:val="23"/>
  </w:num>
  <w:num w:numId="23">
    <w:abstractNumId w:val="2"/>
  </w:num>
  <w:num w:numId="24">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15"/>
    <w:rsid w:val="00003EBC"/>
    <w:rsid w:val="000068E2"/>
    <w:rsid w:val="00010D5C"/>
    <w:rsid w:val="000122BA"/>
    <w:rsid w:val="00012978"/>
    <w:rsid w:val="0001321F"/>
    <w:rsid w:val="00022AAD"/>
    <w:rsid w:val="000245AF"/>
    <w:rsid w:val="00027970"/>
    <w:rsid w:val="000356B3"/>
    <w:rsid w:val="00035DE5"/>
    <w:rsid w:val="00035F92"/>
    <w:rsid w:val="000401C7"/>
    <w:rsid w:val="00043A16"/>
    <w:rsid w:val="00046DE2"/>
    <w:rsid w:val="00046DE7"/>
    <w:rsid w:val="0005177C"/>
    <w:rsid w:val="000537C0"/>
    <w:rsid w:val="0005701B"/>
    <w:rsid w:val="00061CB3"/>
    <w:rsid w:val="000676BF"/>
    <w:rsid w:val="00080E20"/>
    <w:rsid w:val="00081C76"/>
    <w:rsid w:val="00084E9C"/>
    <w:rsid w:val="00086798"/>
    <w:rsid w:val="000874FD"/>
    <w:rsid w:val="00091170"/>
    <w:rsid w:val="00091E62"/>
    <w:rsid w:val="00093310"/>
    <w:rsid w:val="00094709"/>
    <w:rsid w:val="000A5F81"/>
    <w:rsid w:val="000B2B04"/>
    <w:rsid w:val="000B2E84"/>
    <w:rsid w:val="000C0288"/>
    <w:rsid w:val="000C06CE"/>
    <w:rsid w:val="000C117C"/>
    <w:rsid w:val="000C15DF"/>
    <w:rsid w:val="000C1CF1"/>
    <w:rsid w:val="000C5109"/>
    <w:rsid w:val="000C7C6C"/>
    <w:rsid w:val="000D01BE"/>
    <w:rsid w:val="000D3B84"/>
    <w:rsid w:val="000E3DC9"/>
    <w:rsid w:val="000F3B1E"/>
    <w:rsid w:val="00107417"/>
    <w:rsid w:val="00107C43"/>
    <w:rsid w:val="00112477"/>
    <w:rsid w:val="00114FFC"/>
    <w:rsid w:val="00115E4E"/>
    <w:rsid w:val="00121613"/>
    <w:rsid w:val="00124BFC"/>
    <w:rsid w:val="00125E66"/>
    <w:rsid w:val="0012645B"/>
    <w:rsid w:val="00126D3D"/>
    <w:rsid w:val="00131D38"/>
    <w:rsid w:val="00132013"/>
    <w:rsid w:val="001326B6"/>
    <w:rsid w:val="00137A05"/>
    <w:rsid w:val="001401E6"/>
    <w:rsid w:val="00140F2B"/>
    <w:rsid w:val="0014761D"/>
    <w:rsid w:val="00152661"/>
    <w:rsid w:val="00152E49"/>
    <w:rsid w:val="00166FED"/>
    <w:rsid w:val="001820D1"/>
    <w:rsid w:val="001911FC"/>
    <w:rsid w:val="00192C22"/>
    <w:rsid w:val="001A2971"/>
    <w:rsid w:val="001A4ECA"/>
    <w:rsid w:val="001C4A10"/>
    <w:rsid w:val="001C6272"/>
    <w:rsid w:val="001C6E35"/>
    <w:rsid w:val="001C7BC0"/>
    <w:rsid w:val="001D092E"/>
    <w:rsid w:val="001D2E15"/>
    <w:rsid w:val="001E1FB6"/>
    <w:rsid w:val="001E4F98"/>
    <w:rsid w:val="001E5226"/>
    <w:rsid w:val="001E52C2"/>
    <w:rsid w:val="001F072C"/>
    <w:rsid w:val="001F1179"/>
    <w:rsid w:val="001F37FE"/>
    <w:rsid w:val="002051E6"/>
    <w:rsid w:val="00213F4C"/>
    <w:rsid w:val="00224873"/>
    <w:rsid w:val="0022784D"/>
    <w:rsid w:val="00231B43"/>
    <w:rsid w:val="00234045"/>
    <w:rsid w:val="00243F66"/>
    <w:rsid w:val="00251FE2"/>
    <w:rsid w:val="002544FD"/>
    <w:rsid w:val="00256B96"/>
    <w:rsid w:val="00260F05"/>
    <w:rsid w:val="00260FEF"/>
    <w:rsid w:val="002618F4"/>
    <w:rsid w:val="00261DD1"/>
    <w:rsid w:val="00272805"/>
    <w:rsid w:val="00274A64"/>
    <w:rsid w:val="00275B74"/>
    <w:rsid w:val="002803D8"/>
    <w:rsid w:val="00280552"/>
    <w:rsid w:val="00282B85"/>
    <w:rsid w:val="002952B8"/>
    <w:rsid w:val="00296E6E"/>
    <w:rsid w:val="00297B20"/>
    <w:rsid w:val="002A0404"/>
    <w:rsid w:val="002A61A5"/>
    <w:rsid w:val="002A67C1"/>
    <w:rsid w:val="002A767D"/>
    <w:rsid w:val="002B0260"/>
    <w:rsid w:val="002B499D"/>
    <w:rsid w:val="002C2AF5"/>
    <w:rsid w:val="002C3767"/>
    <w:rsid w:val="002C4192"/>
    <w:rsid w:val="002C45BE"/>
    <w:rsid w:val="002C63BB"/>
    <w:rsid w:val="002C7004"/>
    <w:rsid w:val="002D0068"/>
    <w:rsid w:val="002D0FD9"/>
    <w:rsid w:val="002D2F07"/>
    <w:rsid w:val="003015B1"/>
    <w:rsid w:val="00305C78"/>
    <w:rsid w:val="0031286D"/>
    <w:rsid w:val="003140FA"/>
    <w:rsid w:val="003210B6"/>
    <w:rsid w:val="00322193"/>
    <w:rsid w:val="00327293"/>
    <w:rsid w:val="0033182F"/>
    <w:rsid w:val="00332EF2"/>
    <w:rsid w:val="003406DF"/>
    <w:rsid w:val="0034643D"/>
    <w:rsid w:val="003465DE"/>
    <w:rsid w:val="00346884"/>
    <w:rsid w:val="0035137E"/>
    <w:rsid w:val="003565CE"/>
    <w:rsid w:val="003566B1"/>
    <w:rsid w:val="003567AA"/>
    <w:rsid w:val="00362638"/>
    <w:rsid w:val="003629A2"/>
    <w:rsid w:val="00366CA6"/>
    <w:rsid w:val="0036704F"/>
    <w:rsid w:val="003734D5"/>
    <w:rsid w:val="00377282"/>
    <w:rsid w:val="0038214E"/>
    <w:rsid w:val="00390888"/>
    <w:rsid w:val="00395A8C"/>
    <w:rsid w:val="00396E46"/>
    <w:rsid w:val="003A4BAA"/>
    <w:rsid w:val="003B3699"/>
    <w:rsid w:val="003B6462"/>
    <w:rsid w:val="003C1A07"/>
    <w:rsid w:val="003C35A9"/>
    <w:rsid w:val="003C4C6B"/>
    <w:rsid w:val="003D1710"/>
    <w:rsid w:val="003D2A18"/>
    <w:rsid w:val="003D6C51"/>
    <w:rsid w:val="003E12A3"/>
    <w:rsid w:val="003E2E70"/>
    <w:rsid w:val="003E7127"/>
    <w:rsid w:val="003F2C4D"/>
    <w:rsid w:val="003F3284"/>
    <w:rsid w:val="003F38D4"/>
    <w:rsid w:val="0040198F"/>
    <w:rsid w:val="00401EE6"/>
    <w:rsid w:val="00405859"/>
    <w:rsid w:val="00411D6B"/>
    <w:rsid w:val="004123D0"/>
    <w:rsid w:val="0041510D"/>
    <w:rsid w:val="0042755E"/>
    <w:rsid w:val="00427EB4"/>
    <w:rsid w:val="00453830"/>
    <w:rsid w:val="00455228"/>
    <w:rsid w:val="004553BA"/>
    <w:rsid w:val="0046210E"/>
    <w:rsid w:val="004626F2"/>
    <w:rsid w:val="00462873"/>
    <w:rsid w:val="0046593D"/>
    <w:rsid w:val="00470988"/>
    <w:rsid w:val="004765D3"/>
    <w:rsid w:val="00484A74"/>
    <w:rsid w:val="00486402"/>
    <w:rsid w:val="004A3BC6"/>
    <w:rsid w:val="004A3E24"/>
    <w:rsid w:val="004B0B6F"/>
    <w:rsid w:val="004B1896"/>
    <w:rsid w:val="004B25EA"/>
    <w:rsid w:val="004D16BC"/>
    <w:rsid w:val="004D6418"/>
    <w:rsid w:val="004D6C5F"/>
    <w:rsid w:val="004E21BF"/>
    <w:rsid w:val="004E2B5F"/>
    <w:rsid w:val="004E48B7"/>
    <w:rsid w:val="004E6335"/>
    <w:rsid w:val="004E6595"/>
    <w:rsid w:val="004F22F4"/>
    <w:rsid w:val="004F24F2"/>
    <w:rsid w:val="004F2E38"/>
    <w:rsid w:val="004F7F76"/>
    <w:rsid w:val="005007A8"/>
    <w:rsid w:val="0050112D"/>
    <w:rsid w:val="00504E9C"/>
    <w:rsid w:val="005068D9"/>
    <w:rsid w:val="00515513"/>
    <w:rsid w:val="005205AA"/>
    <w:rsid w:val="0052229C"/>
    <w:rsid w:val="005225BA"/>
    <w:rsid w:val="00542948"/>
    <w:rsid w:val="005440BA"/>
    <w:rsid w:val="00550FFD"/>
    <w:rsid w:val="00565861"/>
    <w:rsid w:val="00565BEE"/>
    <w:rsid w:val="00566D75"/>
    <w:rsid w:val="005709BF"/>
    <w:rsid w:val="00571100"/>
    <w:rsid w:val="0057370A"/>
    <w:rsid w:val="00574A8F"/>
    <w:rsid w:val="005768F5"/>
    <w:rsid w:val="00576E7C"/>
    <w:rsid w:val="0057735C"/>
    <w:rsid w:val="00584CA5"/>
    <w:rsid w:val="00585D95"/>
    <w:rsid w:val="0059295F"/>
    <w:rsid w:val="005A36FF"/>
    <w:rsid w:val="005A5AF1"/>
    <w:rsid w:val="005A5B51"/>
    <w:rsid w:val="005B17FF"/>
    <w:rsid w:val="005B4FC8"/>
    <w:rsid w:val="005B7588"/>
    <w:rsid w:val="005C08BB"/>
    <w:rsid w:val="005C325E"/>
    <w:rsid w:val="005D5902"/>
    <w:rsid w:val="005E3226"/>
    <w:rsid w:val="005E5332"/>
    <w:rsid w:val="005E64AE"/>
    <w:rsid w:val="00603549"/>
    <w:rsid w:val="006101AB"/>
    <w:rsid w:val="006132D1"/>
    <w:rsid w:val="00622F85"/>
    <w:rsid w:val="00623EA4"/>
    <w:rsid w:val="006301C6"/>
    <w:rsid w:val="00630A78"/>
    <w:rsid w:val="00631EC0"/>
    <w:rsid w:val="00633243"/>
    <w:rsid w:val="00642002"/>
    <w:rsid w:val="00643001"/>
    <w:rsid w:val="006519D0"/>
    <w:rsid w:val="00652C08"/>
    <w:rsid w:val="0065412A"/>
    <w:rsid w:val="00655D37"/>
    <w:rsid w:val="00657625"/>
    <w:rsid w:val="00663076"/>
    <w:rsid w:val="006673A2"/>
    <w:rsid w:val="00667AC0"/>
    <w:rsid w:val="006724ED"/>
    <w:rsid w:val="00675A51"/>
    <w:rsid w:val="006949D1"/>
    <w:rsid w:val="006967A2"/>
    <w:rsid w:val="00697056"/>
    <w:rsid w:val="006A10D1"/>
    <w:rsid w:val="006A5776"/>
    <w:rsid w:val="006B0529"/>
    <w:rsid w:val="006B61DC"/>
    <w:rsid w:val="006C0408"/>
    <w:rsid w:val="006C14E8"/>
    <w:rsid w:val="006C5300"/>
    <w:rsid w:val="006C61E1"/>
    <w:rsid w:val="006D04A7"/>
    <w:rsid w:val="006E1C5F"/>
    <w:rsid w:val="006E5801"/>
    <w:rsid w:val="006E7BBB"/>
    <w:rsid w:val="0070673A"/>
    <w:rsid w:val="00716D1F"/>
    <w:rsid w:val="00720AA4"/>
    <w:rsid w:val="00722811"/>
    <w:rsid w:val="00727485"/>
    <w:rsid w:val="00730C3E"/>
    <w:rsid w:val="00731055"/>
    <w:rsid w:val="007335B2"/>
    <w:rsid w:val="007335D8"/>
    <w:rsid w:val="007369DB"/>
    <w:rsid w:val="00740705"/>
    <w:rsid w:val="0074286E"/>
    <w:rsid w:val="00746F35"/>
    <w:rsid w:val="00754FF1"/>
    <w:rsid w:val="00761A01"/>
    <w:rsid w:val="00770945"/>
    <w:rsid w:val="007717DE"/>
    <w:rsid w:val="007727EF"/>
    <w:rsid w:val="00773853"/>
    <w:rsid w:val="00783A2D"/>
    <w:rsid w:val="007915EF"/>
    <w:rsid w:val="00791E80"/>
    <w:rsid w:val="007961D6"/>
    <w:rsid w:val="00796A5B"/>
    <w:rsid w:val="007A3DFB"/>
    <w:rsid w:val="007A5EA4"/>
    <w:rsid w:val="007B2256"/>
    <w:rsid w:val="007C067C"/>
    <w:rsid w:val="007C3404"/>
    <w:rsid w:val="007C45A5"/>
    <w:rsid w:val="007C6D8A"/>
    <w:rsid w:val="007D16BB"/>
    <w:rsid w:val="007E167B"/>
    <w:rsid w:val="007E31F7"/>
    <w:rsid w:val="007F0118"/>
    <w:rsid w:val="007F30C3"/>
    <w:rsid w:val="007F3768"/>
    <w:rsid w:val="007F44B9"/>
    <w:rsid w:val="00810CE6"/>
    <w:rsid w:val="008169B3"/>
    <w:rsid w:val="00831B18"/>
    <w:rsid w:val="00835791"/>
    <w:rsid w:val="00835860"/>
    <w:rsid w:val="00837E3B"/>
    <w:rsid w:val="00842189"/>
    <w:rsid w:val="0084335D"/>
    <w:rsid w:val="00844533"/>
    <w:rsid w:val="0085236B"/>
    <w:rsid w:val="00871AE1"/>
    <w:rsid w:val="00872D7A"/>
    <w:rsid w:val="008761C6"/>
    <w:rsid w:val="00876216"/>
    <w:rsid w:val="00886B96"/>
    <w:rsid w:val="0088779D"/>
    <w:rsid w:val="00887959"/>
    <w:rsid w:val="008917AE"/>
    <w:rsid w:val="0089325A"/>
    <w:rsid w:val="00894F08"/>
    <w:rsid w:val="008965A1"/>
    <w:rsid w:val="008A3F7D"/>
    <w:rsid w:val="008A6C1B"/>
    <w:rsid w:val="008A7585"/>
    <w:rsid w:val="008B0568"/>
    <w:rsid w:val="008B402A"/>
    <w:rsid w:val="008B5A4B"/>
    <w:rsid w:val="008C1E1F"/>
    <w:rsid w:val="008C32BD"/>
    <w:rsid w:val="008C5359"/>
    <w:rsid w:val="008D4FD4"/>
    <w:rsid w:val="008D6563"/>
    <w:rsid w:val="008D6E4C"/>
    <w:rsid w:val="008E24DB"/>
    <w:rsid w:val="008E5A27"/>
    <w:rsid w:val="008E5C13"/>
    <w:rsid w:val="008F3355"/>
    <w:rsid w:val="00900DC1"/>
    <w:rsid w:val="009027CD"/>
    <w:rsid w:val="00911458"/>
    <w:rsid w:val="00911FDF"/>
    <w:rsid w:val="009132A8"/>
    <w:rsid w:val="009145DC"/>
    <w:rsid w:val="00935218"/>
    <w:rsid w:val="00936937"/>
    <w:rsid w:val="00945F34"/>
    <w:rsid w:val="00946875"/>
    <w:rsid w:val="00946EFD"/>
    <w:rsid w:val="00956DCE"/>
    <w:rsid w:val="00956DD6"/>
    <w:rsid w:val="00972DB5"/>
    <w:rsid w:val="009824C7"/>
    <w:rsid w:val="00986BDB"/>
    <w:rsid w:val="009918A3"/>
    <w:rsid w:val="00991A31"/>
    <w:rsid w:val="009921CF"/>
    <w:rsid w:val="0099769A"/>
    <w:rsid w:val="009A1948"/>
    <w:rsid w:val="009A2841"/>
    <w:rsid w:val="009A2BB2"/>
    <w:rsid w:val="009A700A"/>
    <w:rsid w:val="009A7933"/>
    <w:rsid w:val="009B2D0A"/>
    <w:rsid w:val="009B51B0"/>
    <w:rsid w:val="009B6858"/>
    <w:rsid w:val="009B6981"/>
    <w:rsid w:val="009C6E7F"/>
    <w:rsid w:val="009D5D51"/>
    <w:rsid w:val="009D64D2"/>
    <w:rsid w:val="009D75BE"/>
    <w:rsid w:val="009E242A"/>
    <w:rsid w:val="009E24C7"/>
    <w:rsid w:val="009F6881"/>
    <w:rsid w:val="00A046BD"/>
    <w:rsid w:val="00A077B9"/>
    <w:rsid w:val="00A14A01"/>
    <w:rsid w:val="00A17173"/>
    <w:rsid w:val="00A20608"/>
    <w:rsid w:val="00A227F8"/>
    <w:rsid w:val="00A24686"/>
    <w:rsid w:val="00A26FC1"/>
    <w:rsid w:val="00A27DE2"/>
    <w:rsid w:val="00A27EB0"/>
    <w:rsid w:val="00A32DAA"/>
    <w:rsid w:val="00A365F6"/>
    <w:rsid w:val="00A42F58"/>
    <w:rsid w:val="00A460E5"/>
    <w:rsid w:val="00A52B77"/>
    <w:rsid w:val="00A56444"/>
    <w:rsid w:val="00A57C22"/>
    <w:rsid w:val="00A6522C"/>
    <w:rsid w:val="00A66C98"/>
    <w:rsid w:val="00A71029"/>
    <w:rsid w:val="00A9207C"/>
    <w:rsid w:val="00A948E0"/>
    <w:rsid w:val="00A95BD6"/>
    <w:rsid w:val="00A9768B"/>
    <w:rsid w:val="00AA05A0"/>
    <w:rsid w:val="00AA6AB3"/>
    <w:rsid w:val="00AA745F"/>
    <w:rsid w:val="00AA7532"/>
    <w:rsid w:val="00AB15C4"/>
    <w:rsid w:val="00AB34C1"/>
    <w:rsid w:val="00AD2BE4"/>
    <w:rsid w:val="00AD6682"/>
    <w:rsid w:val="00AD7811"/>
    <w:rsid w:val="00AE6445"/>
    <w:rsid w:val="00AF02B6"/>
    <w:rsid w:val="00AF27CB"/>
    <w:rsid w:val="00AF3E4F"/>
    <w:rsid w:val="00AF5285"/>
    <w:rsid w:val="00AF645A"/>
    <w:rsid w:val="00AF68EC"/>
    <w:rsid w:val="00B075E8"/>
    <w:rsid w:val="00B1141A"/>
    <w:rsid w:val="00B31047"/>
    <w:rsid w:val="00B31E37"/>
    <w:rsid w:val="00B32054"/>
    <w:rsid w:val="00B3752C"/>
    <w:rsid w:val="00B40A45"/>
    <w:rsid w:val="00B4273A"/>
    <w:rsid w:val="00B42DC1"/>
    <w:rsid w:val="00B44D8D"/>
    <w:rsid w:val="00B50AF6"/>
    <w:rsid w:val="00B51072"/>
    <w:rsid w:val="00B53200"/>
    <w:rsid w:val="00B532A2"/>
    <w:rsid w:val="00B53FD5"/>
    <w:rsid w:val="00B617DF"/>
    <w:rsid w:val="00B72CA0"/>
    <w:rsid w:val="00B73CCB"/>
    <w:rsid w:val="00B73EBC"/>
    <w:rsid w:val="00B75DAD"/>
    <w:rsid w:val="00B84944"/>
    <w:rsid w:val="00B90725"/>
    <w:rsid w:val="00B908BC"/>
    <w:rsid w:val="00B969DE"/>
    <w:rsid w:val="00B97FC3"/>
    <w:rsid w:val="00BA43DE"/>
    <w:rsid w:val="00BB0F1E"/>
    <w:rsid w:val="00BC212B"/>
    <w:rsid w:val="00BD0722"/>
    <w:rsid w:val="00BE1906"/>
    <w:rsid w:val="00BE1D7A"/>
    <w:rsid w:val="00BE3FC5"/>
    <w:rsid w:val="00BE574F"/>
    <w:rsid w:val="00BF5011"/>
    <w:rsid w:val="00C005D7"/>
    <w:rsid w:val="00C00A33"/>
    <w:rsid w:val="00C05F66"/>
    <w:rsid w:val="00C06FD7"/>
    <w:rsid w:val="00C129F6"/>
    <w:rsid w:val="00C12ACA"/>
    <w:rsid w:val="00C23693"/>
    <w:rsid w:val="00C236BB"/>
    <w:rsid w:val="00C24B46"/>
    <w:rsid w:val="00C36CB4"/>
    <w:rsid w:val="00C42C13"/>
    <w:rsid w:val="00C44F14"/>
    <w:rsid w:val="00C451EC"/>
    <w:rsid w:val="00C5068E"/>
    <w:rsid w:val="00C50854"/>
    <w:rsid w:val="00C52481"/>
    <w:rsid w:val="00C651FB"/>
    <w:rsid w:val="00C65C3C"/>
    <w:rsid w:val="00C661CD"/>
    <w:rsid w:val="00C71EE8"/>
    <w:rsid w:val="00C81907"/>
    <w:rsid w:val="00C86B83"/>
    <w:rsid w:val="00CB0A62"/>
    <w:rsid w:val="00CB3ABD"/>
    <w:rsid w:val="00CB4A8E"/>
    <w:rsid w:val="00CC24F2"/>
    <w:rsid w:val="00CC5E3B"/>
    <w:rsid w:val="00CD3515"/>
    <w:rsid w:val="00CD35E4"/>
    <w:rsid w:val="00CD5E6B"/>
    <w:rsid w:val="00CE1856"/>
    <w:rsid w:val="00CE4EAF"/>
    <w:rsid w:val="00CF3F78"/>
    <w:rsid w:val="00D01AB9"/>
    <w:rsid w:val="00D10E2B"/>
    <w:rsid w:val="00D11179"/>
    <w:rsid w:val="00D14B99"/>
    <w:rsid w:val="00D17A1C"/>
    <w:rsid w:val="00D20358"/>
    <w:rsid w:val="00D25399"/>
    <w:rsid w:val="00D30C39"/>
    <w:rsid w:val="00D440D4"/>
    <w:rsid w:val="00D47249"/>
    <w:rsid w:val="00D5028C"/>
    <w:rsid w:val="00D535D4"/>
    <w:rsid w:val="00D554E0"/>
    <w:rsid w:val="00D611D8"/>
    <w:rsid w:val="00D617DB"/>
    <w:rsid w:val="00D625DF"/>
    <w:rsid w:val="00D626D5"/>
    <w:rsid w:val="00D7016A"/>
    <w:rsid w:val="00D732E8"/>
    <w:rsid w:val="00D7713E"/>
    <w:rsid w:val="00D91EA9"/>
    <w:rsid w:val="00D93935"/>
    <w:rsid w:val="00DA1D55"/>
    <w:rsid w:val="00DA2EF7"/>
    <w:rsid w:val="00DA37DC"/>
    <w:rsid w:val="00DA4706"/>
    <w:rsid w:val="00DA5D96"/>
    <w:rsid w:val="00DA6C46"/>
    <w:rsid w:val="00DA7AC3"/>
    <w:rsid w:val="00DB2F6A"/>
    <w:rsid w:val="00DC0F01"/>
    <w:rsid w:val="00DC290E"/>
    <w:rsid w:val="00DC7BA2"/>
    <w:rsid w:val="00DD2659"/>
    <w:rsid w:val="00DD6FA8"/>
    <w:rsid w:val="00DD7BB0"/>
    <w:rsid w:val="00DE6601"/>
    <w:rsid w:val="00DF1415"/>
    <w:rsid w:val="00DF770B"/>
    <w:rsid w:val="00E03372"/>
    <w:rsid w:val="00E05BB4"/>
    <w:rsid w:val="00E1164D"/>
    <w:rsid w:val="00E133A1"/>
    <w:rsid w:val="00E23727"/>
    <w:rsid w:val="00E24969"/>
    <w:rsid w:val="00E24D87"/>
    <w:rsid w:val="00E32316"/>
    <w:rsid w:val="00E352B6"/>
    <w:rsid w:val="00E437F7"/>
    <w:rsid w:val="00E50D78"/>
    <w:rsid w:val="00E55369"/>
    <w:rsid w:val="00E604BB"/>
    <w:rsid w:val="00E70FC0"/>
    <w:rsid w:val="00E758F1"/>
    <w:rsid w:val="00E76C6A"/>
    <w:rsid w:val="00E8210F"/>
    <w:rsid w:val="00E843E9"/>
    <w:rsid w:val="00E845B7"/>
    <w:rsid w:val="00E8567F"/>
    <w:rsid w:val="00E8622D"/>
    <w:rsid w:val="00E90B67"/>
    <w:rsid w:val="00E91E8B"/>
    <w:rsid w:val="00E92E80"/>
    <w:rsid w:val="00E97235"/>
    <w:rsid w:val="00E9742D"/>
    <w:rsid w:val="00EA3374"/>
    <w:rsid w:val="00EA4D24"/>
    <w:rsid w:val="00EA579C"/>
    <w:rsid w:val="00EA57C6"/>
    <w:rsid w:val="00EA70FE"/>
    <w:rsid w:val="00EB2298"/>
    <w:rsid w:val="00EB25EB"/>
    <w:rsid w:val="00EB6398"/>
    <w:rsid w:val="00EC3650"/>
    <w:rsid w:val="00ED37FC"/>
    <w:rsid w:val="00EE1E4F"/>
    <w:rsid w:val="00EE3212"/>
    <w:rsid w:val="00EF41CA"/>
    <w:rsid w:val="00EF6472"/>
    <w:rsid w:val="00EF6C2C"/>
    <w:rsid w:val="00EF7C5D"/>
    <w:rsid w:val="00F01765"/>
    <w:rsid w:val="00F026C1"/>
    <w:rsid w:val="00F154D6"/>
    <w:rsid w:val="00F175A9"/>
    <w:rsid w:val="00F22FFB"/>
    <w:rsid w:val="00F23BDF"/>
    <w:rsid w:val="00F26F6E"/>
    <w:rsid w:val="00F32001"/>
    <w:rsid w:val="00F34FD5"/>
    <w:rsid w:val="00F35017"/>
    <w:rsid w:val="00F37096"/>
    <w:rsid w:val="00F41997"/>
    <w:rsid w:val="00F554FF"/>
    <w:rsid w:val="00F55FEB"/>
    <w:rsid w:val="00F56CE0"/>
    <w:rsid w:val="00F56FF6"/>
    <w:rsid w:val="00F659BC"/>
    <w:rsid w:val="00F72486"/>
    <w:rsid w:val="00F857F8"/>
    <w:rsid w:val="00F91415"/>
    <w:rsid w:val="00F91BD3"/>
    <w:rsid w:val="00F921C1"/>
    <w:rsid w:val="00FA04EA"/>
    <w:rsid w:val="00FA3676"/>
    <w:rsid w:val="00FA6519"/>
    <w:rsid w:val="00FB36A4"/>
    <w:rsid w:val="00FB652B"/>
    <w:rsid w:val="00FD037B"/>
    <w:rsid w:val="00FD06C0"/>
    <w:rsid w:val="00FD3A94"/>
    <w:rsid w:val="00FE09F4"/>
    <w:rsid w:val="00FE1285"/>
    <w:rsid w:val="00FF108B"/>
    <w:rsid w:val="00FF4712"/>
    <w:rsid w:val="00FF5C74"/>
    <w:rsid w:val="0277AD24"/>
    <w:rsid w:val="0A55415C"/>
    <w:rsid w:val="3A6B9CA2"/>
    <w:rsid w:val="6E94C75F"/>
    <w:rsid w:val="7A78446F"/>
    <w:rsid w:val="7B68D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A1E11"/>
  <w15:docId w15:val="{E69CBA2E-FBA3-43C5-BAE1-8DE42E59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locked="1" w:uiPriority="0" w:semiHidden="1" w:unhideWhenUsed="1"/>
    <w:lsdException w:name="annotation text" w:locked="1" w:semiHidden="1" w:unhideWhenUsed="1"/>
    <w:lsdException w:name="header" w:semiHidden="1" w:unhideWhenUsed="1"/>
    <w:lsdException w:name="footer" w:locked="1" w:uiPriority="0"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locked="1"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semiHidden="1" w:unhideWhenUsed="1"/>
    <w:lsdException w:name="Table Simple 2" w:locked="1" w:uiPriority="0" w:semiHidden="1" w:unhideWhenUsed="1"/>
    <w:lsdException w:name="Table Simple 3" w:locked="1" w:uiPriority="0" w:semiHidden="1" w:unhideWhenUsed="1"/>
    <w:lsdException w:name="Table Classic 1" w:locked="1" w:uiPriority="0" w:semiHidden="1" w:unhideWhenUsed="1"/>
    <w:lsdException w:name="Table Classic 2" w:locked="1" w:uiPriority="0" w:semiHidden="1" w:unhideWhenUsed="1"/>
    <w:lsdException w:name="Table Classic 3" w:locked="1" w:uiPriority="0" w:semiHidden="1" w:unhideWhenUsed="1"/>
    <w:lsdException w:name="Table Classic 4" w:locked="1" w:uiPriority="0" w:semiHidden="1" w:unhideWhenUsed="1"/>
    <w:lsdException w:name="Table Colorful 1" w:locked="1" w:uiPriority="0" w:semiHidden="1" w:unhideWhenUsed="1"/>
    <w:lsdException w:name="Table Colorful 2" w:locked="1" w:uiPriority="0" w:semiHidden="1" w:unhideWhenUsed="1"/>
    <w:lsdException w:name="Table Colorful 3" w:locked="1" w:uiPriority="0" w:semiHidden="1" w:unhideWhenUsed="1"/>
    <w:lsdException w:name="Table Columns 1" w:locked="1" w:uiPriority="0" w:semiHidden="1" w:unhideWhenUsed="1"/>
    <w:lsdException w:name="Table Columns 2" w:locked="1" w:uiPriority="0" w:semiHidden="1" w:unhideWhenUsed="1"/>
    <w:lsdException w:name="Table Columns 3" w:locked="1" w:uiPriority="0" w:semiHidden="1" w:unhideWhenUsed="1"/>
    <w:lsdException w:name="Table Columns 4" w:locked="1" w:uiPriority="0" w:semiHidden="1" w:unhideWhenUsed="1"/>
    <w:lsdException w:name="Table Columns 5" w:locked="1" w:uiPriority="0" w:semiHidden="1" w:unhideWhenUsed="1"/>
    <w:lsdException w:name="Table Grid 1" w:locked="1" w:uiPriority="0" w:semiHidden="1" w:unhideWhenUsed="1"/>
    <w:lsdException w:name="Table Grid 2" w:locked="1" w:uiPriority="0" w:semiHidden="1" w:unhideWhenUsed="1"/>
    <w:lsdException w:name="Table Grid 3" w:locked="1" w:uiPriority="0" w:semiHidden="1" w:unhideWhenUsed="1"/>
    <w:lsdException w:name="Table Grid 4" w:locked="1" w:uiPriority="0" w:semiHidden="1" w:unhideWhenUsed="1"/>
    <w:lsdException w:name="Table Grid 5" w:locked="1" w:uiPriority="0" w:semiHidden="1" w:unhideWhenUsed="1"/>
    <w:lsdException w:name="Table Grid 6" w:locked="1" w:uiPriority="0" w:semiHidden="1" w:unhideWhenUsed="1"/>
    <w:lsdException w:name="Table Grid 7" w:locked="1" w:uiPriority="0" w:semiHidden="1" w:unhideWhenUsed="1"/>
    <w:lsdException w:name="Table Grid 8" w:locked="1" w:uiPriority="0" w:semiHidden="1" w:unhideWhenUsed="1"/>
    <w:lsdException w:name="Table List 1" w:locked="1" w:uiPriority="0" w:semiHidden="1" w:unhideWhenUsed="1"/>
    <w:lsdException w:name="Table List 2" w:locked="1" w:uiPriority="0" w:semiHidden="1" w:unhideWhenUsed="1"/>
    <w:lsdException w:name="Table List 3" w:locked="1" w:uiPriority="0" w:semiHidden="1" w:unhideWhenUsed="1"/>
    <w:lsdException w:name="Table List 4" w:locked="1" w:uiPriority="0" w:semiHidden="1" w:unhideWhenUsed="1"/>
    <w:lsdException w:name="Table List 5" w:locked="1" w:uiPriority="0" w:semiHidden="1" w:unhideWhenUsed="1"/>
    <w:lsdException w:name="Table List 6" w:locked="1" w:uiPriority="0" w:semiHidden="1" w:unhideWhenUsed="1"/>
    <w:lsdException w:name="Table List 7" w:locked="1" w:uiPriority="0" w:semiHidden="1" w:unhideWhenUsed="1"/>
    <w:lsdException w:name="Table List 8" w:locked="1" w:uiPriority="0" w:semiHidden="1" w:unhideWhenUsed="1"/>
    <w:lsdException w:name="Table 3D effects 1" w:locked="1" w:uiPriority="0" w:semiHidden="1" w:unhideWhenUsed="1"/>
    <w:lsdException w:name="Table 3D effects 2" w:locked="1" w:uiPriority="0" w:semiHidden="1" w:unhideWhenUsed="1"/>
    <w:lsdException w:name="Table 3D effects 3" w:locked="1" w:uiPriority="0" w:semiHidden="1" w:unhideWhenUsed="1"/>
    <w:lsdException w:name="Table Contemporary" w:locked="1" w:uiPriority="0" w:semiHidden="1" w:unhideWhenUsed="1"/>
    <w:lsdException w:name="Table Elegant" w:locked="1" w:uiPriority="0" w:semiHidden="1" w:unhideWhenUsed="1"/>
    <w:lsdException w:name="Table Professional" w:locked="1" w:uiPriority="0" w:semiHidden="1" w:unhideWhenUsed="1"/>
    <w:lsdException w:name="Table Subtle 1" w:locked="1" w:uiPriority="0" w:semiHidden="1" w:unhideWhenUsed="1"/>
    <w:lsdException w:name="Table Subtle 2" w:locked="1" w:uiPriority="0" w:semiHidden="1" w:unhideWhenUsed="1"/>
    <w:lsdException w:name="Table Web 1" w:locked="1" w:uiPriority="0" w:semiHidden="1" w:unhideWhenUsed="1"/>
    <w:lsdException w:name="Table Web 2" w:locked="1" w:uiPriority="0" w:semiHidden="1" w:unhideWhenUsed="1"/>
    <w:lsdException w:name="Table Web 3" w:locked="1" w:uiPriority="0" w:semiHidden="1" w:unhideWhenUsed="1"/>
    <w:lsdException w:name="Balloon Text" w:semiHidden="1" w:unhideWhenUsed="1"/>
    <w:lsdException w:name="Table Grid" w:locked="1" w:uiPriority="0"/>
    <w:lsdException w:name="Table Theme" w:locked="1" w:uiPriority="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rastasis" w:default="1">
    <w:name w:val="Normal"/>
    <w:qFormat/>
    <w:rsid w:val="00DF1415"/>
    <w:rPr>
      <w:sz w:val="24"/>
      <w:szCs w:val="24"/>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Sraopastraipa1" w:customStyle="1">
    <w:name w:val="Sąrašo pastraipa1"/>
    <w:basedOn w:val="prastasis"/>
    <w:uiPriority w:val="99"/>
    <w:rsid w:val="00107C43"/>
    <w:pPr>
      <w:spacing w:after="200" w:line="276" w:lineRule="auto"/>
      <w:ind w:left="720"/>
      <w:contextualSpacing/>
    </w:pPr>
    <w:rPr>
      <w:rFonts w:ascii="Calibri" w:hAnsi="Calibri"/>
      <w:sz w:val="22"/>
      <w:szCs w:val="22"/>
      <w:lang w:val="en-US" w:eastAsia="en-US"/>
    </w:rPr>
  </w:style>
  <w:style w:type="character" w:styleId="Komentaronuoroda">
    <w:name w:val="annotation reference"/>
    <w:basedOn w:val="Numatytasispastraiposriftas"/>
    <w:uiPriority w:val="99"/>
    <w:semiHidden/>
    <w:rsid w:val="0057370A"/>
    <w:rPr>
      <w:rFonts w:cs="Times New Roman"/>
      <w:sz w:val="16"/>
    </w:rPr>
  </w:style>
  <w:style w:type="paragraph" w:styleId="Komentarotekstas">
    <w:name w:val="annotation text"/>
    <w:basedOn w:val="prastasis"/>
    <w:link w:val="KomentarotekstasDiagrama"/>
    <w:uiPriority w:val="99"/>
    <w:semiHidden/>
    <w:rsid w:val="0057370A"/>
    <w:rPr>
      <w:sz w:val="20"/>
      <w:szCs w:val="20"/>
    </w:rPr>
  </w:style>
  <w:style w:type="character" w:styleId="KomentarotekstasDiagrama" w:customStyle="1">
    <w:name w:val="Komentaro tekstas Diagrama"/>
    <w:basedOn w:val="Numatytasispastraiposriftas"/>
    <w:link w:val="Komentarotekstas"/>
    <w:uiPriority w:val="99"/>
    <w:semiHidden/>
    <w:locked/>
    <w:rsid w:val="009B2D0A"/>
    <w:rPr>
      <w:rFonts w:cs="Times New Roman"/>
    </w:rPr>
  </w:style>
  <w:style w:type="paragraph" w:styleId="Debesliotekstas">
    <w:name w:val="Balloon Text"/>
    <w:basedOn w:val="prastasis"/>
    <w:link w:val="DebesliotekstasDiagrama"/>
    <w:uiPriority w:val="99"/>
    <w:semiHidden/>
    <w:rsid w:val="0057370A"/>
    <w:rPr>
      <w:rFonts w:ascii="Tahoma" w:hAnsi="Tahoma" w:cs="Tahoma"/>
      <w:sz w:val="16"/>
      <w:szCs w:val="16"/>
    </w:rPr>
  </w:style>
  <w:style w:type="character" w:styleId="DebesliotekstasDiagrama" w:customStyle="1">
    <w:name w:val="Debesėlio tekstas Diagrama"/>
    <w:basedOn w:val="Numatytasispastraiposriftas"/>
    <w:link w:val="Debesliotekstas"/>
    <w:uiPriority w:val="99"/>
    <w:semiHidden/>
    <w:rsid w:val="00056F7B"/>
    <w:rPr>
      <w:sz w:val="0"/>
      <w:szCs w:val="0"/>
    </w:rPr>
  </w:style>
  <w:style w:type="character" w:styleId="Hipersaitas">
    <w:name w:val="Hyperlink"/>
    <w:basedOn w:val="Numatytasispastraiposriftas"/>
    <w:uiPriority w:val="99"/>
    <w:rsid w:val="005D5902"/>
    <w:rPr>
      <w:rFonts w:cs="Times New Roman"/>
      <w:color w:val="0000FF"/>
      <w:u w:val="single"/>
    </w:rPr>
  </w:style>
  <w:style w:type="paragraph" w:styleId="PointManual" w:customStyle="1">
    <w:name w:val="Point Manual"/>
    <w:basedOn w:val="prastasis"/>
    <w:uiPriority w:val="99"/>
    <w:rsid w:val="00AB15C4"/>
    <w:pPr>
      <w:spacing w:before="200"/>
      <w:ind w:left="567" w:hanging="567"/>
    </w:pPr>
  </w:style>
  <w:style w:type="paragraph" w:styleId="Dash1" w:customStyle="1">
    <w:name w:val="Dash 1"/>
    <w:basedOn w:val="prastasis"/>
    <w:uiPriority w:val="99"/>
    <w:rsid w:val="00AB15C4"/>
    <w:pPr>
      <w:numPr>
        <w:numId w:val="3"/>
      </w:numPr>
      <w:outlineLvl w:val="0"/>
    </w:pPr>
  </w:style>
  <w:style w:type="paragraph" w:styleId="PointManual1" w:customStyle="1">
    <w:name w:val="Point Manual (1)"/>
    <w:basedOn w:val="prastasis"/>
    <w:uiPriority w:val="99"/>
    <w:rsid w:val="00AB15C4"/>
    <w:pPr>
      <w:ind w:left="1134" w:hanging="567"/>
      <w:outlineLvl w:val="0"/>
    </w:pPr>
  </w:style>
  <w:style w:type="paragraph" w:styleId="Dash2" w:customStyle="1">
    <w:name w:val="Dash 2"/>
    <w:basedOn w:val="prastasis"/>
    <w:uiPriority w:val="99"/>
    <w:rsid w:val="00AB15C4"/>
    <w:pPr>
      <w:numPr>
        <w:numId w:val="4"/>
      </w:numPr>
      <w:outlineLvl w:val="1"/>
    </w:pPr>
  </w:style>
  <w:style w:type="paragraph" w:styleId="Antrats">
    <w:name w:val="header"/>
    <w:basedOn w:val="prastasis"/>
    <w:link w:val="AntratsDiagrama"/>
    <w:uiPriority w:val="99"/>
    <w:rsid w:val="00C42C13"/>
    <w:pPr>
      <w:tabs>
        <w:tab w:val="center" w:pos="4819"/>
        <w:tab w:val="right" w:pos="9638"/>
      </w:tabs>
    </w:pPr>
  </w:style>
  <w:style w:type="character" w:styleId="AntratsDiagrama" w:customStyle="1">
    <w:name w:val="Antraštės Diagrama"/>
    <w:basedOn w:val="Numatytasispastraiposriftas"/>
    <w:link w:val="Antrats"/>
    <w:uiPriority w:val="99"/>
    <w:locked/>
    <w:rsid w:val="00C42C13"/>
    <w:rPr>
      <w:sz w:val="24"/>
    </w:rPr>
  </w:style>
  <w:style w:type="paragraph" w:styleId="Porat">
    <w:name w:val="footer"/>
    <w:basedOn w:val="prastasis"/>
    <w:link w:val="PoratDiagrama"/>
    <w:uiPriority w:val="99"/>
    <w:rsid w:val="00C42C13"/>
    <w:pPr>
      <w:tabs>
        <w:tab w:val="center" w:pos="4819"/>
        <w:tab w:val="right" w:pos="9638"/>
      </w:tabs>
    </w:pPr>
  </w:style>
  <w:style w:type="character" w:styleId="PoratDiagrama" w:customStyle="1">
    <w:name w:val="Poraštė Diagrama"/>
    <w:basedOn w:val="Numatytasispastraiposriftas"/>
    <w:link w:val="Porat"/>
    <w:uiPriority w:val="99"/>
    <w:locked/>
    <w:rsid w:val="00C42C13"/>
    <w:rPr>
      <w:sz w:val="24"/>
    </w:rPr>
  </w:style>
  <w:style w:type="paragraph" w:styleId="Bullet1" w:customStyle="1">
    <w:name w:val="Bullet 1"/>
    <w:basedOn w:val="prastasis"/>
    <w:uiPriority w:val="99"/>
    <w:rsid w:val="009B2D0A"/>
    <w:pPr>
      <w:numPr>
        <w:numId w:val="5"/>
      </w:numPr>
      <w:spacing w:before="120" w:after="120" w:line="360" w:lineRule="auto"/>
      <w:outlineLvl w:val="0"/>
    </w:pPr>
  </w:style>
  <w:style w:type="paragraph" w:styleId="Komentarotema">
    <w:name w:val="annotation subject"/>
    <w:basedOn w:val="Komentarotekstas"/>
    <w:next w:val="Komentarotekstas"/>
    <w:link w:val="KomentarotemaDiagrama"/>
    <w:uiPriority w:val="99"/>
    <w:rsid w:val="009B2D0A"/>
    <w:rPr>
      <w:b/>
      <w:bCs/>
    </w:rPr>
  </w:style>
  <w:style w:type="character" w:styleId="KomentarotemaDiagrama" w:customStyle="1">
    <w:name w:val="Komentaro tema Diagrama"/>
    <w:basedOn w:val="KomentarotekstasDiagrama"/>
    <w:link w:val="Komentarotema"/>
    <w:uiPriority w:val="99"/>
    <w:locked/>
    <w:rsid w:val="009B2D0A"/>
    <w:rPr>
      <w:rFonts w:cs="Times New Roman"/>
      <w:b/>
    </w:rPr>
  </w:style>
  <w:style w:type="paragraph" w:styleId="Pataisymai">
    <w:name w:val="Revision"/>
    <w:hidden/>
    <w:uiPriority w:val="99"/>
    <w:semiHidden/>
    <w:rsid w:val="009B2D0A"/>
    <w:rPr>
      <w:sz w:val="24"/>
      <w:szCs w:val="24"/>
    </w:rPr>
  </w:style>
  <w:style w:type="paragraph" w:styleId="Dokumentoinaostekstas">
    <w:name w:val="endnote text"/>
    <w:basedOn w:val="prastasis"/>
    <w:link w:val="DokumentoinaostekstasDiagrama"/>
    <w:uiPriority w:val="99"/>
    <w:rsid w:val="009B2D0A"/>
    <w:rPr>
      <w:sz w:val="20"/>
      <w:szCs w:val="20"/>
    </w:rPr>
  </w:style>
  <w:style w:type="character" w:styleId="DokumentoinaostekstasDiagrama" w:customStyle="1">
    <w:name w:val="Dokumento išnašos tekstas Diagrama"/>
    <w:basedOn w:val="Numatytasispastraiposriftas"/>
    <w:link w:val="Dokumentoinaostekstas"/>
    <w:uiPriority w:val="99"/>
    <w:locked/>
    <w:rsid w:val="009B2D0A"/>
    <w:rPr>
      <w:rFonts w:cs="Times New Roman"/>
    </w:rPr>
  </w:style>
  <w:style w:type="character" w:styleId="Dokumentoinaosnumeris">
    <w:name w:val="endnote reference"/>
    <w:basedOn w:val="Numatytasispastraiposriftas"/>
    <w:uiPriority w:val="99"/>
    <w:rsid w:val="009B2D0A"/>
    <w:rPr>
      <w:rFonts w:cs="Times New Roman"/>
      <w:vertAlign w:val="superscript"/>
    </w:rPr>
  </w:style>
  <w:style w:type="paragraph" w:styleId="prastasiniatinklio">
    <w:name w:val="Normal (Web)"/>
    <w:basedOn w:val="prastasis"/>
    <w:uiPriority w:val="99"/>
    <w:rsid w:val="00C661CD"/>
    <w:pPr>
      <w:spacing w:before="120" w:after="120" w:line="240" w:lineRule="atLeast"/>
    </w:pPr>
    <w:rPr>
      <w:rFonts w:ascii="Arial" w:hAnsi="Arial" w:cs="Arial"/>
      <w:color w:val="000000"/>
      <w:sz w:val="18"/>
      <w:szCs w:val="18"/>
    </w:rPr>
  </w:style>
  <w:style w:type="character" w:styleId="Grietas">
    <w:name w:val="Strong"/>
    <w:basedOn w:val="Numatytasispastraiposriftas"/>
    <w:uiPriority w:val="22"/>
    <w:qFormat/>
    <w:rsid w:val="00C661CD"/>
    <w:rPr>
      <w:rFonts w:cs="Times New Roman"/>
      <w:b/>
    </w:rPr>
  </w:style>
  <w:style w:type="paragraph" w:styleId="Puslapioinaostekstas">
    <w:name w:val="footnote text"/>
    <w:basedOn w:val="prastasis"/>
    <w:link w:val="PuslapioinaostekstasDiagrama"/>
    <w:uiPriority w:val="99"/>
    <w:rsid w:val="00131D38"/>
    <w:rPr>
      <w:sz w:val="20"/>
      <w:szCs w:val="20"/>
    </w:rPr>
  </w:style>
  <w:style w:type="character" w:styleId="PuslapioinaostekstasDiagrama" w:customStyle="1">
    <w:name w:val="Puslapio išnašos tekstas Diagrama"/>
    <w:basedOn w:val="Numatytasispastraiposriftas"/>
    <w:link w:val="Puslapioinaostekstas"/>
    <w:uiPriority w:val="99"/>
    <w:locked/>
    <w:rsid w:val="00131D38"/>
    <w:rPr>
      <w:rFonts w:cs="Times New Roman"/>
    </w:rPr>
  </w:style>
  <w:style w:type="character" w:styleId="Puslapioinaosnuoroda">
    <w:name w:val="footnote reference"/>
    <w:basedOn w:val="Numatytasispastraiposriftas"/>
    <w:uiPriority w:val="99"/>
    <w:rsid w:val="00131D38"/>
    <w:rPr>
      <w:rFonts w:cs="Times New Roman"/>
      <w:vertAlign w:val="superscript"/>
    </w:rPr>
  </w:style>
  <w:style w:type="paragraph" w:styleId="Text3" w:customStyle="1">
    <w:name w:val="Text 3"/>
    <w:basedOn w:val="prastasis"/>
    <w:link w:val="Text3Char"/>
    <w:uiPriority w:val="99"/>
    <w:rsid w:val="00E1164D"/>
    <w:pPr>
      <w:ind w:left="1701"/>
      <w:outlineLvl w:val="2"/>
    </w:pPr>
    <w:rPr>
      <w:lang w:eastAsia="en-US"/>
    </w:rPr>
  </w:style>
  <w:style w:type="paragraph" w:styleId="Text4" w:customStyle="1">
    <w:name w:val="Text 4"/>
    <w:basedOn w:val="prastasis"/>
    <w:uiPriority w:val="99"/>
    <w:rsid w:val="00E1164D"/>
    <w:pPr>
      <w:ind w:left="2268"/>
      <w:outlineLvl w:val="3"/>
    </w:pPr>
    <w:rPr>
      <w:lang w:eastAsia="en-US"/>
    </w:rPr>
  </w:style>
  <w:style w:type="paragraph" w:styleId="Text5" w:customStyle="1">
    <w:name w:val="Text 5"/>
    <w:basedOn w:val="prastasis"/>
    <w:uiPriority w:val="99"/>
    <w:rsid w:val="00E1164D"/>
    <w:pPr>
      <w:ind w:left="2835"/>
      <w:outlineLvl w:val="4"/>
    </w:pPr>
    <w:rPr>
      <w:lang w:eastAsia="en-US"/>
    </w:rPr>
  </w:style>
  <w:style w:type="paragraph" w:styleId="Sraopastraipa">
    <w:name w:val="List Paragraph"/>
    <w:basedOn w:val="prastasis"/>
    <w:uiPriority w:val="99"/>
    <w:qFormat/>
    <w:rsid w:val="00CE1856"/>
    <w:pPr>
      <w:ind w:left="1296"/>
    </w:pPr>
  </w:style>
  <w:style w:type="paragraph" w:styleId="Default" w:customStyle="1">
    <w:name w:val="Default"/>
    <w:uiPriority w:val="99"/>
    <w:rsid w:val="00CE1856"/>
    <w:pPr>
      <w:autoSpaceDE w:val="0"/>
      <w:autoSpaceDN w:val="0"/>
      <w:adjustRightInd w:val="0"/>
    </w:pPr>
    <w:rPr>
      <w:rFonts w:ascii="EC Square Sans Pro" w:hAnsi="EC Square Sans Pro" w:cs="EC Square Sans Pro"/>
      <w:color w:val="000000"/>
      <w:sz w:val="24"/>
      <w:szCs w:val="24"/>
    </w:rPr>
  </w:style>
  <w:style w:type="character" w:styleId="hps" w:customStyle="1">
    <w:name w:val="hps"/>
    <w:uiPriority w:val="99"/>
    <w:rsid w:val="00CE1856"/>
  </w:style>
  <w:style w:type="character" w:styleId="aa5f5ft1" w:customStyle="1">
    <w:name w:val="a__a_5f__5f_t1"/>
    <w:uiPriority w:val="99"/>
    <w:rsid w:val="00CE1856"/>
  </w:style>
  <w:style w:type="paragraph" w:styleId="Text2" w:customStyle="1">
    <w:name w:val="Text 2"/>
    <w:basedOn w:val="prastasis"/>
    <w:uiPriority w:val="99"/>
    <w:rsid w:val="004B1896"/>
    <w:pPr>
      <w:ind w:left="1134"/>
      <w:outlineLvl w:val="1"/>
    </w:pPr>
    <w:rPr>
      <w:lang w:val="en-GB" w:eastAsia="en-US"/>
    </w:rPr>
  </w:style>
  <w:style w:type="paragraph" w:styleId="Pointabc" w:customStyle="1">
    <w:name w:val="Point abc"/>
    <w:basedOn w:val="prastasis"/>
    <w:uiPriority w:val="99"/>
    <w:rsid w:val="004B1896"/>
    <w:pPr>
      <w:numPr>
        <w:ilvl w:val="1"/>
        <w:numId w:val="6"/>
      </w:numPr>
      <w:spacing w:before="200"/>
    </w:pPr>
    <w:rPr>
      <w:lang w:val="en-GB" w:eastAsia="en-US"/>
    </w:rPr>
  </w:style>
  <w:style w:type="paragraph" w:styleId="Pointabc1" w:customStyle="1">
    <w:name w:val="Point abc (1)"/>
    <w:basedOn w:val="prastasis"/>
    <w:uiPriority w:val="99"/>
    <w:rsid w:val="004B1896"/>
    <w:pPr>
      <w:numPr>
        <w:ilvl w:val="3"/>
        <w:numId w:val="6"/>
      </w:numPr>
      <w:outlineLvl w:val="0"/>
    </w:pPr>
    <w:rPr>
      <w:lang w:val="en-GB" w:eastAsia="en-US"/>
    </w:rPr>
  </w:style>
  <w:style w:type="paragraph" w:styleId="Pointabc2" w:customStyle="1">
    <w:name w:val="Point abc (2)"/>
    <w:basedOn w:val="prastasis"/>
    <w:uiPriority w:val="99"/>
    <w:rsid w:val="004B1896"/>
    <w:pPr>
      <w:numPr>
        <w:ilvl w:val="5"/>
        <w:numId w:val="6"/>
      </w:numPr>
      <w:outlineLvl w:val="1"/>
    </w:pPr>
    <w:rPr>
      <w:lang w:val="en-GB" w:eastAsia="en-US"/>
    </w:rPr>
  </w:style>
  <w:style w:type="paragraph" w:styleId="Pointabc3" w:customStyle="1">
    <w:name w:val="Point abc (3)"/>
    <w:basedOn w:val="prastasis"/>
    <w:uiPriority w:val="99"/>
    <w:rsid w:val="004B1896"/>
    <w:pPr>
      <w:numPr>
        <w:ilvl w:val="7"/>
        <w:numId w:val="6"/>
      </w:numPr>
      <w:outlineLvl w:val="2"/>
    </w:pPr>
    <w:rPr>
      <w:lang w:val="en-GB" w:eastAsia="en-US"/>
    </w:rPr>
  </w:style>
  <w:style w:type="paragraph" w:styleId="Pointabc4" w:customStyle="1">
    <w:name w:val="Point abc (4)"/>
    <w:basedOn w:val="prastasis"/>
    <w:uiPriority w:val="99"/>
    <w:rsid w:val="004B1896"/>
    <w:pPr>
      <w:numPr>
        <w:ilvl w:val="8"/>
        <w:numId w:val="6"/>
      </w:numPr>
      <w:outlineLvl w:val="3"/>
    </w:pPr>
    <w:rPr>
      <w:lang w:val="en-GB" w:eastAsia="en-US"/>
    </w:rPr>
  </w:style>
  <w:style w:type="paragraph" w:styleId="Point123" w:customStyle="1">
    <w:name w:val="Point 123"/>
    <w:basedOn w:val="prastasis"/>
    <w:uiPriority w:val="99"/>
    <w:rsid w:val="004B1896"/>
    <w:pPr>
      <w:numPr>
        <w:numId w:val="6"/>
      </w:numPr>
      <w:spacing w:before="200"/>
    </w:pPr>
    <w:rPr>
      <w:lang w:val="en-GB" w:eastAsia="en-US"/>
    </w:rPr>
  </w:style>
  <w:style w:type="paragraph" w:styleId="Point1231" w:customStyle="1">
    <w:name w:val="Point 123 (1)"/>
    <w:basedOn w:val="prastasis"/>
    <w:uiPriority w:val="99"/>
    <w:rsid w:val="004B1896"/>
    <w:pPr>
      <w:numPr>
        <w:ilvl w:val="2"/>
        <w:numId w:val="6"/>
      </w:numPr>
      <w:outlineLvl w:val="0"/>
    </w:pPr>
    <w:rPr>
      <w:lang w:val="en-GB" w:eastAsia="en-US"/>
    </w:rPr>
  </w:style>
  <w:style w:type="paragraph" w:styleId="Point1232" w:customStyle="1">
    <w:name w:val="Point 123 (2)"/>
    <w:basedOn w:val="prastasis"/>
    <w:uiPriority w:val="99"/>
    <w:rsid w:val="004B1896"/>
    <w:pPr>
      <w:numPr>
        <w:ilvl w:val="4"/>
        <w:numId w:val="6"/>
      </w:numPr>
      <w:outlineLvl w:val="1"/>
    </w:pPr>
    <w:rPr>
      <w:lang w:val="en-GB" w:eastAsia="en-US"/>
    </w:rPr>
  </w:style>
  <w:style w:type="paragraph" w:styleId="Point1233" w:customStyle="1">
    <w:name w:val="Point 123 (3)"/>
    <w:basedOn w:val="prastasis"/>
    <w:uiPriority w:val="99"/>
    <w:rsid w:val="004B1896"/>
    <w:pPr>
      <w:numPr>
        <w:ilvl w:val="6"/>
        <w:numId w:val="6"/>
      </w:numPr>
      <w:outlineLvl w:val="2"/>
    </w:pPr>
    <w:rPr>
      <w:lang w:val="en-GB" w:eastAsia="en-US"/>
    </w:rPr>
  </w:style>
  <w:style w:type="character" w:styleId="Text3Char" w:customStyle="1">
    <w:name w:val="Text 3 Char"/>
    <w:link w:val="Text3"/>
    <w:uiPriority w:val="99"/>
    <w:locked/>
    <w:rsid w:val="004B1896"/>
    <w:rPr>
      <w:sz w:val="24"/>
      <w:lang w:eastAsia="en-US"/>
    </w:rPr>
  </w:style>
  <w:style w:type="paragraph" w:styleId="HeadingIVX" w:customStyle="1">
    <w:name w:val="Heading IVX"/>
    <w:basedOn w:val="prastasis"/>
    <w:next w:val="prastasis"/>
    <w:uiPriority w:val="99"/>
    <w:rsid w:val="00137A05"/>
    <w:pPr>
      <w:numPr>
        <w:numId w:val="7"/>
      </w:numPr>
      <w:spacing w:before="480"/>
      <w:outlineLvl w:val="0"/>
    </w:pPr>
    <w:rPr>
      <w:b/>
      <w:caps/>
      <w:u w:val="single"/>
    </w:rPr>
  </w:style>
  <w:style w:type="paragraph" w:styleId="astandard3520normal" w:customStyle="1">
    <w:name w:val="a_standard__35__20_normal"/>
    <w:basedOn w:val="prastasis"/>
    <w:uiPriority w:val="99"/>
    <w:rsid w:val="00754FF1"/>
    <w:pPr>
      <w:spacing w:before="100" w:beforeAutospacing="1" w:after="100" w:afterAutospacing="1"/>
    </w:pPr>
  </w:style>
  <w:style w:type="character" w:styleId="at1" w:customStyle="1">
    <w:name w:val="a__t1"/>
    <w:uiPriority w:val="99"/>
    <w:rsid w:val="00754FF1"/>
  </w:style>
  <w:style w:type="paragraph" w:styleId="astandardp1" w:customStyle="1">
    <w:name w:val="a_standard_p1"/>
    <w:basedOn w:val="prastasis"/>
    <w:uiPriority w:val="99"/>
    <w:rsid w:val="00754FF1"/>
    <w:pPr>
      <w:spacing w:before="100" w:beforeAutospacing="1" w:after="100" w:afterAutospacing="1"/>
    </w:pPr>
  </w:style>
  <w:style w:type="character" w:styleId="apple-converted-space" w:customStyle="1">
    <w:name w:val="apple-converted-space"/>
    <w:uiPriority w:val="99"/>
    <w:rsid w:val="00754FF1"/>
  </w:style>
  <w:style w:type="character" w:styleId="hpsatn" w:customStyle="1">
    <w:name w:val="hps atn"/>
    <w:uiPriority w:val="99"/>
    <w:rsid w:val="00A71029"/>
  </w:style>
  <w:style w:type="character" w:styleId="Emfaz">
    <w:name w:val="Emphasis"/>
    <w:basedOn w:val="Numatytasispastraiposriftas"/>
    <w:uiPriority w:val="20"/>
    <w:qFormat/>
    <w:rsid w:val="00A71029"/>
    <w:rPr>
      <w:rFonts w:cs="Times New Roman"/>
      <w:i/>
    </w:rPr>
  </w:style>
  <w:style w:type="character" w:styleId="Puslapionumeris">
    <w:name w:val="page number"/>
    <w:basedOn w:val="Numatytasispastraiposriftas"/>
    <w:uiPriority w:val="99"/>
    <w:rsid w:val="00E23727"/>
    <w:rPr>
      <w:rFonts w:cs="Times New Roman"/>
    </w:rPr>
  </w:style>
  <w:style w:type="paragraph" w:styleId="Text1" w:customStyle="1">
    <w:name w:val="Text 1"/>
    <w:basedOn w:val="prastasis"/>
    <w:uiPriority w:val="99"/>
    <w:rsid w:val="002544FD"/>
    <w:pPr>
      <w:ind w:left="567"/>
      <w:outlineLvl w:val="0"/>
    </w:pPr>
  </w:style>
  <w:style w:type="paragraph" w:styleId="Dash" w:customStyle="1">
    <w:name w:val="Dash"/>
    <w:basedOn w:val="prastasis"/>
    <w:uiPriority w:val="99"/>
    <w:rsid w:val="00F857F8"/>
    <w:pPr>
      <w:numPr>
        <w:numId w:val="8"/>
      </w:numPr>
      <w:spacing w:before="120" w:after="120" w:line="360" w:lineRule="auto"/>
    </w:pPr>
  </w:style>
  <w:style w:type="paragraph" w:styleId="Bullet3" w:customStyle="1">
    <w:name w:val="Bullet 3"/>
    <w:basedOn w:val="prastasis"/>
    <w:uiPriority w:val="99"/>
    <w:rsid w:val="008917AE"/>
    <w:pPr>
      <w:numPr>
        <w:numId w:val="10"/>
      </w:numPr>
      <w:outlineLvl w:val="2"/>
    </w:pPr>
    <w:rPr>
      <w:lang w:val="en-GB" w:eastAsia="en-US"/>
    </w:rPr>
  </w:style>
  <w:style w:type="paragraph" w:styleId="DashEqual1" w:customStyle="1">
    <w:name w:val="Dash Equal 1"/>
    <w:basedOn w:val="Dash1"/>
    <w:uiPriority w:val="99"/>
    <w:rsid w:val="008917AE"/>
    <w:pPr>
      <w:numPr>
        <w:numId w:val="9"/>
      </w:numPr>
      <w:tabs>
        <w:tab w:val="clear" w:pos="993"/>
        <w:tab w:val="num" w:pos="1134"/>
      </w:tabs>
      <w:ind w:left="1134"/>
    </w:pPr>
    <w:rPr>
      <w:lang w:val="en-GB" w:eastAsia="en-US"/>
    </w:rPr>
  </w:style>
  <w:style w:type="paragraph" w:styleId="PointDoubleManual" w:customStyle="1">
    <w:name w:val="Point Double Manual"/>
    <w:basedOn w:val="prastasis"/>
    <w:uiPriority w:val="99"/>
    <w:rsid w:val="008917AE"/>
    <w:pPr>
      <w:tabs>
        <w:tab w:val="left" w:pos="567"/>
      </w:tabs>
      <w:spacing w:before="200"/>
      <w:ind w:left="1134" w:hanging="1134"/>
    </w:pPr>
    <w:rPr>
      <w:lang w:val="en-GB" w:eastAsia="en-US"/>
    </w:rPr>
  </w:style>
  <w:style w:type="paragraph" w:styleId="DashEqual2" w:customStyle="1">
    <w:name w:val="Dash Equal 2"/>
    <w:basedOn w:val="Dash2"/>
    <w:uiPriority w:val="99"/>
    <w:rsid w:val="008917AE"/>
    <w:pPr>
      <w:numPr>
        <w:numId w:val="11"/>
      </w:numPr>
    </w:pPr>
    <w:rPr>
      <w:lang w:val="en-GB" w:eastAsia="en-US"/>
    </w:rPr>
  </w:style>
  <w:style w:type="paragraph" w:styleId="HeadingCentered" w:customStyle="1">
    <w:name w:val="Heading Centered"/>
    <w:basedOn w:val="prastasis"/>
    <w:next w:val="prastasis"/>
    <w:uiPriority w:val="99"/>
    <w:rsid w:val="005E5332"/>
    <w:pPr>
      <w:spacing w:before="360" w:after="120" w:line="360" w:lineRule="auto"/>
      <w:jc w:val="center"/>
      <w:outlineLvl w:val="0"/>
    </w:pPr>
    <w:rPr>
      <w:b/>
      <w:caps/>
      <w:u w:val="single"/>
      <w:lang w:val="en-GB" w:eastAsia="en-US"/>
    </w:rPr>
  </w:style>
  <w:style w:type="paragraph" w:styleId="Pagrindinistekstas">
    <w:name w:val="Body Text"/>
    <w:basedOn w:val="prastasis"/>
    <w:link w:val="PagrindinistekstasDiagrama"/>
    <w:uiPriority w:val="99"/>
    <w:rsid w:val="00EB2298"/>
    <w:pPr>
      <w:widowControl w:val="0"/>
      <w:ind w:left="1080"/>
    </w:pPr>
    <w:rPr>
      <w:rFonts w:cs="Arial"/>
    </w:rPr>
  </w:style>
  <w:style w:type="character" w:styleId="PagrindinistekstasDiagrama" w:customStyle="1">
    <w:name w:val="Pagrindinis tekstas Diagrama"/>
    <w:basedOn w:val="Numatytasispastraiposriftas"/>
    <w:link w:val="Pagrindinistekstas"/>
    <w:uiPriority w:val="99"/>
    <w:locked/>
    <w:rsid w:val="00EB2298"/>
    <w:rPr>
      <w:rFonts w:cs="Arial"/>
      <w:sz w:val="24"/>
      <w:szCs w:val="24"/>
    </w:rPr>
  </w:style>
  <w:style w:type="table" w:styleId="Lentelstinklelis">
    <w:name w:val="Table Grid"/>
    <w:basedOn w:val="prastojilentel"/>
    <w:uiPriority w:val="99"/>
    <w:rsid w:val="00296E6E"/>
    <w:rPr>
      <w:rFonts w:ascii="Calibri" w:hAnsi="Calibri"/>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1" w:customStyle="1">
    <w:name w:val="List Paragraph1"/>
    <w:basedOn w:val="prastasis"/>
    <w:uiPriority w:val="99"/>
    <w:rsid w:val="001401E6"/>
    <w:pPr>
      <w:spacing w:after="160" w:line="259" w:lineRule="auto"/>
      <w:ind w:left="720"/>
      <w:contextualSpacing/>
    </w:pPr>
    <w:rPr>
      <w:rFonts w:ascii="Calibri" w:hAnsi="Calibri"/>
      <w:sz w:val="22"/>
      <w:szCs w:val="22"/>
      <w:lang w:eastAsia="en-US"/>
    </w:rPr>
  </w:style>
  <w:style w:type="paragraph" w:styleId="Heading123" w:customStyle="1">
    <w:name w:val="Heading 123"/>
    <w:basedOn w:val="prastasis"/>
    <w:next w:val="prastasis"/>
    <w:uiPriority w:val="99"/>
    <w:rsid w:val="009B51B0"/>
    <w:pPr>
      <w:numPr>
        <w:numId w:val="12"/>
      </w:numPr>
      <w:spacing w:before="360" w:after="120" w:line="360" w:lineRule="auto"/>
      <w:outlineLvl w:val="0"/>
    </w:pPr>
    <w:rPr>
      <w:b/>
      <w:caps/>
      <w:szCs w:val="22"/>
      <w:u w:val="single"/>
      <w:lang w:eastAsia="en-US"/>
    </w:rPr>
  </w:style>
  <w:style w:type="character" w:styleId="tlid-translation" w:customStyle="1">
    <w:name w:val="tlid-translation"/>
    <w:basedOn w:val="Numatytasispastraiposriftas"/>
    <w:rsid w:val="00A26FC1"/>
  </w:style>
  <w:style w:type="paragraph" w:styleId="Standard" w:customStyle="1">
    <w:name w:val="Standard"/>
    <w:qFormat/>
    <w:rsid w:val="00B40A45"/>
    <w:pPr>
      <w:suppressAutoHyphens/>
      <w:textAlignment w:val="baseline"/>
    </w:pPr>
    <w:rPr>
      <w:rFonts w:ascii="Liberation Serif" w:hAnsi="Liberation Serif" w:eastAsia="SimSun" w:cs="Lucida Sans"/>
      <w:color w:val="00000A"/>
      <w:sz w:val="24"/>
      <w:szCs w:val="24"/>
      <w:lang w:eastAsia="zh-CN" w:bidi="hi-IN"/>
    </w:rPr>
  </w:style>
  <w:style w:type="paragraph" w:styleId="point0" w:customStyle="1">
    <w:name w:val="point0"/>
    <w:basedOn w:val="prastasis"/>
    <w:rsid w:val="00260F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0600">
      <w:bodyDiv w:val="1"/>
      <w:marLeft w:val="0"/>
      <w:marRight w:val="0"/>
      <w:marTop w:val="0"/>
      <w:marBottom w:val="0"/>
      <w:divBdr>
        <w:top w:val="none" w:sz="0" w:space="0" w:color="auto"/>
        <w:left w:val="none" w:sz="0" w:space="0" w:color="auto"/>
        <w:bottom w:val="none" w:sz="0" w:space="0" w:color="auto"/>
        <w:right w:val="none" w:sz="0" w:space="0" w:color="auto"/>
      </w:divBdr>
    </w:div>
    <w:div w:id="184751363">
      <w:bodyDiv w:val="1"/>
      <w:marLeft w:val="0"/>
      <w:marRight w:val="0"/>
      <w:marTop w:val="0"/>
      <w:marBottom w:val="0"/>
      <w:divBdr>
        <w:top w:val="none" w:sz="0" w:space="0" w:color="auto"/>
        <w:left w:val="none" w:sz="0" w:space="0" w:color="auto"/>
        <w:bottom w:val="none" w:sz="0" w:space="0" w:color="auto"/>
        <w:right w:val="none" w:sz="0" w:space="0" w:color="auto"/>
      </w:divBdr>
    </w:div>
    <w:div w:id="394594055">
      <w:marLeft w:val="0"/>
      <w:marRight w:val="0"/>
      <w:marTop w:val="0"/>
      <w:marBottom w:val="0"/>
      <w:divBdr>
        <w:top w:val="none" w:sz="0" w:space="0" w:color="auto"/>
        <w:left w:val="none" w:sz="0" w:space="0" w:color="auto"/>
        <w:bottom w:val="none" w:sz="0" w:space="2" w:color="auto"/>
        <w:right w:val="none" w:sz="0" w:space="0" w:color="auto"/>
      </w:divBdr>
    </w:div>
    <w:div w:id="394594057">
      <w:marLeft w:val="0"/>
      <w:marRight w:val="0"/>
      <w:marTop w:val="0"/>
      <w:marBottom w:val="0"/>
      <w:divBdr>
        <w:top w:val="none" w:sz="0" w:space="0" w:color="auto"/>
        <w:left w:val="none" w:sz="0" w:space="0" w:color="auto"/>
        <w:bottom w:val="none" w:sz="0" w:space="2" w:color="auto"/>
        <w:right w:val="none" w:sz="0" w:space="0" w:color="auto"/>
      </w:divBdr>
    </w:div>
    <w:div w:id="394594061">
      <w:marLeft w:val="0"/>
      <w:marRight w:val="0"/>
      <w:marTop w:val="0"/>
      <w:marBottom w:val="0"/>
      <w:divBdr>
        <w:top w:val="none" w:sz="0" w:space="0" w:color="auto"/>
        <w:left w:val="none" w:sz="0" w:space="0" w:color="auto"/>
        <w:bottom w:val="none" w:sz="0" w:space="0" w:color="auto"/>
        <w:right w:val="none" w:sz="0" w:space="0" w:color="auto"/>
      </w:divBdr>
      <w:divsChild>
        <w:div w:id="394594125">
          <w:marLeft w:val="0"/>
          <w:marRight w:val="0"/>
          <w:marTop w:val="0"/>
          <w:marBottom w:val="0"/>
          <w:divBdr>
            <w:top w:val="none" w:sz="0" w:space="0" w:color="auto"/>
            <w:left w:val="none" w:sz="0" w:space="0" w:color="auto"/>
            <w:bottom w:val="none" w:sz="0" w:space="0" w:color="auto"/>
            <w:right w:val="none" w:sz="0" w:space="0" w:color="auto"/>
          </w:divBdr>
          <w:divsChild>
            <w:div w:id="394594167">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8">
                  <w:marLeft w:val="0"/>
                  <w:marRight w:val="0"/>
                  <w:marTop w:val="0"/>
                  <w:marBottom w:val="0"/>
                  <w:divBdr>
                    <w:top w:val="none" w:sz="0" w:space="0" w:color="auto"/>
                    <w:left w:val="none" w:sz="0" w:space="0" w:color="auto"/>
                    <w:bottom w:val="none" w:sz="0" w:space="0" w:color="auto"/>
                    <w:right w:val="none" w:sz="0" w:space="0" w:color="auto"/>
                  </w:divBdr>
                  <w:divsChild>
                    <w:div w:id="394594121">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7">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1">
                              <w:marLeft w:val="0"/>
                              <w:marRight w:val="0"/>
                              <w:marTop w:val="0"/>
                              <w:marBottom w:val="0"/>
                              <w:divBdr>
                                <w:top w:val="single" w:sz="2" w:space="0" w:color="868B91"/>
                                <w:left w:val="single" w:sz="2" w:space="0" w:color="868B91"/>
                                <w:bottom w:val="single" w:sz="2" w:space="0" w:color="868B91"/>
                                <w:right w:val="single" w:sz="2" w:space="0" w:color="868B91"/>
                              </w:divBdr>
                              <w:divsChild>
                                <w:div w:id="394594127">
                                  <w:marLeft w:val="0"/>
                                  <w:marRight w:val="0"/>
                                  <w:marTop w:val="0"/>
                                  <w:marBottom w:val="0"/>
                                  <w:divBdr>
                                    <w:top w:val="single" w:sz="2" w:space="5" w:color="D4D4D4"/>
                                    <w:left w:val="single" w:sz="6" w:space="5" w:color="D4D4D4"/>
                                    <w:bottom w:val="single" w:sz="6" w:space="5" w:color="D4D4D4"/>
                                    <w:right w:val="single" w:sz="6" w:space="5" w:color="D4D4D4"/>
                                  </w:divBdr>
                                  <w:divsChild>
                                    <w:div w:id="394594152">
                                      <w:marLeft w:val="0"/>
                                      <w:marRight w:val="0"/>
                                      <w:marTop w:val="75"/>
                                      <w:marBottom w:val="0"/>
                                      <w:divBdr>
                                        <w:top w:val="none" w:sz="0" w:space="0" w:color="auto"/>
                                        <w:left w:val="none" w:sz="0" w:space="0" w:color="auto"/>
                                        <w:bottom w:val="none" w:sz="0" w:space="0" w:color="auto"/>
                                        <w:right w:val="none" w:sz="0" w:space="0" w:color="auto"/>
                                      </w:divBdr>
                                      <w:divsChild>
                                        <w:div w:id="394594120">
                                          <w:marLeft w:val="0"/>
                                          <w:marRight w:val="0"/>
                                          <w:marTop w:val="0"/>
                                          <w:marBottom w:val="0"/>
                                          <w:divBdr>
                                            <w:top w:val="none" w:sz="0" w:space="0" w:color="auto"/>
                                            <w:left w:val="none" w:sz="0" w:space="0" w:color="auto"/>
                                            <w:bottom w:val="none" w:sz="0" w:space="0" w:color="auto"/>
                                            <w:right w:val="none" w:sz="0" w:space="0" w:color="auto"/>
                                          </w:divBdr>
                                          <w:divsChild>
                                            <w:div w:id="394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594063">
      <w:marLeft w:val="0"/>
      <w:marRight w:val="0"/>
      <w:marTop w:val="0"/>
      <w:marBottom w:val="0"/>
      <w:divBdr>
        <w:top w:val="none" w:sz="0" w:space="0" w:color="auto"/>
        <w:left w:val="none" w:sz="0" w:space="0" w:color="auto"/>
        <w:bottom w:val="none" w:sz="0" w:space="0" w:color="auto"/>
        <w:right w:val="none" w:sz="0" w:space="0" w:color="auto"/>
      </w:divBdr>
      <w:divsChild>
        <w:div w:id="394594130">
          <w:marLeft w:val="0"/>
          <w:marRight w:val="0"/>
          <w:marTop w:val="0"/>
          <w:marBottom w:val="0"/>
          <w:divBdr>
            <w:top w:val="none" w:sz="0" w:space="0" w:color="auto"/>
            <w:left w:val="none" w:sz="0" w:space="0" w:color="auto"/>
            <w:bottom w:val="none" w:sz="0" w:space="0" w:color="auto"/>
            <w:right w:val="none" w:sz="0" w:space="0" w:color="auto"/>
          </w:divBdr>
          <w:divsChild>
            <w:div w:id="394594113">
              <w:marLeft w:val="0"/>
              <w:marRight w:val="0"/>
              <w:marTop w:val="0"/>
              <w:marBottom w:val="0"/>
              <w:divBdr>
                <w:top w:val="single" w:sz="2" w:space="0" w:color="868B91"/>
                <w:left w:val="single" w:sz="2" w:space="0" w:color="868B91"/>
                <w:bottom w:val="single" w:sz="2" w:space="0" w:color="868B91"/>
                <w:right w:val="single" w:sz="2" w:space="0" w:color="868B91"/>
              </w:divBdr>
              <w:divsChild>
                <w:div w:id="394594075">
                  <w:marLeft w:val="0"/>
                  <w:marRight w:val="0"/>
                  <w:marTop w:val="0"/>
                  <w:marBottom w:val="0"/>
                  <w:divBdr>
                    <w:top w:val="none" w:sz="0" w:space="0" w:color="auto"/>
                    <w:left w:val="none" w:sz="0" w:space="0" w:color="auto"/>
                    <w:bottom w:val="none" w:sz="0" w:space="0" w:color="auto"/>
                    <w:right w:val="none" w:sz="0" w:space="0" w:color="auto"/>
                  </w:divBdr>
                  <w:divsChild>
                    <w:div w:id="394594098">
                      <w:marLeft w:val="0"/>
                      <w:marRight w:val="0"/>
                      <w:marTop w:val="0"/>
                      <w:marBottom w:val="0"/>
                      <w:divBdr>
                        <w:top w:val="single" w:sz="2" w:space="0" w:color="868B91"/>
                        <w:left w:val="single" w:sz="2" w:space="0" w:color="868B91"/>
                        <w:bottom w:val="single" w:sz="2" w:space="0" w:color="868B91"/>
                        <w:right w:val="single" w:sz="2" w:space="0" w:color="868B91"/>
                      </w:divBdr>
                      <w:divsChild>
                        <w:div w:id="394594060">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46">
                                  <w:marLeft w:val="0"/>
                                  <w:marRight w:val="0"/>
                                  <w:marTop w:val="0"/>
                                  <w:marBottom w:val="0"/>
                                  <w:divBdr>
                                    <w:top w:val="single" w:sz="2" w:space="5" w:color="D4D4D4"/>
                                    <w:left w:val="single" w:sz="6" w:space="5" w:color="D4D4D4"/>
                                    <w:bottom w:val="single" w:sz="6" w:space="5" w:color="D4D4D4"/>
                                    <w:right w:val="single" w:sz="6" w:space="5" w:color="D4D4D4"/>
                                  </w:divBdr>
                                  <w:divsChild>
                                    <w:div w:id="394594066">
                                      <w:marLeft w:val="0"/>
                                      <w:marRight w:val="0"/>
                                      <w:marTop w:val="75"/>
                                      <w:marBottom w:val="0"/>
                                      <w:divBdr>
                                        <w:top w:val="none" w:sz="0" w:space="0" w:color="auto"/>
                                        <w:left w:val="none" w:sz="0" w:space="0" w:color="auto"/>
                                        <w:bottom w:val="none" w:sz="0" w:space="0" w:color="auto"/>
                                        <w:right w:val="none" w:sz="0" w:space="0" w:color="auto"/>
                                      </w:divBdr>
                                      <w:divsChild>
                                        <w:div w:id="394594056">
                                          <w:marLeft w:val="0"/>
                                          <w:marRight w:val="0"/>
                                          <w:marTop w:val="75"/>
                                          <w:marBottom w:val="0"/>
                                          <w:divBdr>
                                            <w:top w:val="none" w:sz="0" w:space="0" w:color="auto"/>
                                            <w:left w:val="none" w:sz="0" w:space="0" w:color="auto"/>
                                            <w:bottom w:val="none" w:sz="0" w:space="0" w:color="auto"/>
                                            <w:right w:val="none" w:sz="0" w:space="0" w:color="auto"/>
                                          </w:divBdr>
                                          <w:divsChild>
                                            <w:div w:id="394594141">
                                              <w:marLeft w:val="0"/>
                                              <w:marRight w:val="0"/>
                                              <w:marTop w:val="0"/>
                                              <w:marBottom w:val="0"/>
                                              <w:divBdr>
                                                <w:top w:val="none" w:sz="0" w:space="0" w:color="auto"/>
                                                <w:left w:val="none" w:sz="0" w:space="0" w:color="auto"/>
                                                <w:bottom w:val="none" w:sz="0" w:space="0" w:color="auto"/>
                                                <w:right w:val="none" w:sz="0" w:space="0" w:color="auto"/>
                                              </w:divBdr>
                                              <w:divsChild>
                                                <w:div w:id="394594136">
                                                  <w:marLeft w:val="0"/>
                                                  <w:marRight w:val="0"/>
                                                  <w:marTop w:val="0"/>
                                                  <w:marBottom w:val="0"/>
                                                  <w:divBdr>
                                                    <w:top w:val="none" w:sz="0" w:space="0" w:color="auto"/>
                                                    <w:left w:val="none" w:sz="0" w:space="0" w:color="auto"/>
                                                    <w:bottom w:val="none" w:sz="0" w:space="0" w:color="auto"/>
                                                    <w:right w:val="none" w:sz="0" w:space="0" w:color="auto"/>
                                                  </w:divBdr>
                                                  <w:divsChild>
                                                    <w:div w:id="394594171">
                                                      <w:marLeft w:val="0"/>
                                                      <w:marRight w:val="0"/>
                                                      <w:marTop w:val="0"/>
                                                      <w:marBottom w:val="0"/>
                                                      <w:divBdr>
                                                        <w:top w:val="none" w:sz="0" w:space="0" w:color="auto"/>
                                                        <w:left w:val="none" w:sz="0" w:space="0" w:color="auto"/>
                                                        <w:bottom w:val="none" w:sz="0" w:space="0" w:color="auto"/>
                                                        <w:right w:val="none" w:sz="0" w:space="0" w:color="auto"/>
                                                      </w:divBdr>
                                                      <w:divsChild>
                                                        <w:div w:id="394594142">
                                                          <w:marLeft w:val="0"/>
                                                          <w:marRight w:val="0"/>
                                                          <w:marTop w:val="0"/>
                                                          <w:marBottom w:val="0"/>
                                                          <w:divBdr>
                                                            <w:top w:val="none" w:sz="0" w:space="0" w:color="auto"/>
                                                            <w:left w:val="none" w:sz="0" w:space="0" w:color="auto"/>
                                                            <w:bottom w:val="none" w:sz="0" w:space="0" w:color="auto"/>
                                                            <w:right w:val="none" w:sz="0" w:space="0" w:color="auto"/>
                                                          </w:divBdr>
                                                          <w:divsChild>
                                                            <w:div w:id="3945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065">
      <w:marLeft w:val="0"/>
      <w:marRight w:val="0"/>
      <w:marTop w:val="0"/>
      <w:marBottom w:val="0"/>
      <w:divBdr>
        <w:top w:val="none" w:sz="0" w:space="0" w:color="auto"/>
        <w:left w:val="none" w:sz="0" w:space="0" w:color="auto"/>
        <w:bottom w:val="none" w:sz="0" w:space="0" w:color="auto"/>
        <w:right w:val="none" w:sz="0" w:space="0" w:color="auto"/>
      </w:divBdr>
      <w:divsChild>
        <w:div w:id="394594086">
          <w:marLeft w:val="0"/>
          <w:marRight w:val="0"/>
          <w:marTop w:val="0"/>
          <w:marBottom w:val="0"/>
          <w:divBdr>
            <w:top w:val="none" w:sz="0" w:space="0" w:color="auto"/>
            <w:left w:val="none" w:sz="0" w:space="0" w:color="auto"/>
            <w:bottom w:val="none" w:sz="0" w:space="0" w:color="auto"/>
            <w:right w:val="none" w:sz="0" w:space="0" w:color="auto"/>
          </w:divBdr>
          <w:divsChild>
            <w:div w:id="394594153">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3">
                  <w:marLeft w:val="0"/>
                  <w:marRight w:val="0"/>
                  <w:marTop w:val="0"/>
                  <w:marBottom w:val="0"/>
                  <w:divBdr>
                    <w:top w:val="none" w:sz="0" w:space="0" w:color="auto"/>
                    <w:left w:val="none" w:sz="0" w:space="0" w:color="auto"/>
                    <w:bottom w:val="none" w:sz="0" w:space="0" w:color="auto"/>
                    <w:right w:val="none" w:sz="0" w:space="0" w:color="auto"/>
                  </w:divBdr>
                  <w:divsChild>
                    <w:div w:id="394594071">
                      <w:marLeft w:val="0"/>
                      <w:marRight w:val="0"/>
                      <w:marTop w:val="0"/>
                      <w:marBottom w:val="0"/>
                      <w:divBdr>
                        <w:top w:val="single" w:sz="2" w:space="0" w:color="868B91"/>
                        <w:left w:val="single" w:sz="2" w:space="0" w:color="868B91"/>
                        <w:bottom w:val="single" w:sz="2" w:space="0" w:color="868B91"/>
                        <w:right w:val="single" w:sz="2" w:space="0" w:color="868B91"/>
                      </w:divBdr>
                      <w:divsChild>
                        <w:div w:id="394594158">
                          <w:marLeft w:val="0"/>
                          <w:marRight w:val="0"/>
                          <w:marTop w:val="0"/>
                          <w:marBottom w:val="0"/>
                          <w:divBdr>
                            <w:top w:val="single" w:sz="2" w:space="0" w:color="868B91"/>
                            <w:left w:val="single" w:sz="2" w:space="0" w:color="868B91"/>
                            <w:bottom w:val="single" w:sz="2" w:space="0" w:color="868B91"/>
                            <w:right w:val="single" w:sz="2" w:space="0" w:color="868B91"/>
                          </w:divBdr>
                          <w:divsChild>
                            <w:div w:id="394594143">
                              <w:marLeft w:val="0"/>
                              <w:marRight w:val="0"/>
                              <w:marTop w:val="0"/>
                              <w:marBottom w:val="0"/>
                              <w:divBdr>
                                <w:top w:val="single" w:sz="2" w:space="0" w:color="868B91"/>
                                <w:left w:val="single" w:sz="2" w:space="0" w:color="868B91"/>
                                <w:bottom w:val="single" w:sz="2" w:space="0" w:color="868B91"/>
                                <w:right w:val="single" w:sz="2" w:space="0" w:color="868B91"/>
                              </w:divBdr>
                              <w:divsChild>
                                <w:div w:id="394594103">
                                  <w:marLeft w:val="0"/>
                                  <w:marRight w:val="0"/>
                                  <w:marTop w:val="0"/>
                                  <w:marBottom w:val="0"/>
                                  <w:divBdr>
                                    <w:top w:val="single" w:sz="2" w:space="5" w:color="D4D4D4"/>
                                    <w:left w:val="single" w:sz="6" w:space="5" w:color="D4D4D4"/>
                                    <w:bottom w:val="single" w:sz="6" w:space="5" w:color="D4D4D4"/>
                                    <w:right w:val="single" w:sz="6" w:space="5" w:color="D4D4D4"/>
                                  </w:divBdr>
                                  <w:divsChild>
                                    <w:div w:id="394594139">
                                      <w:marLeft w:val="0"/>
                                      <w:marRight w:val="0"/>
                                      <w:marTop w:val="75"/>
                                      <w:marBottom w:val="0"/>
                                      <w:divBdr>
                                        <w:top w:val="none" w:sz="0" w:space="0" w:color="auto"/>
                                        <w:left w:val="none" w:sz="0" w:space="0" w:color="auto"/>
                                        <w:bottom w:val="none" w:sz="0" w:space="0" w:color="auto"/>
                                        <w:right w:val="none" w:sz="0" w:space="0" w:color="auto"/>
                                      </w:divBdr>
                                      <w:divsChild>
                                        <w:div w:id="394594096">
                                          <w:marLeft w:val="0"/>
                                          <w:marRight w:val="0"/>
                                          <w:marTop w:val="0"/>
                                          <w:marBottom w:val="0"/>
                                          <w:divBdr>
                                            <w:top w:val="none" w:sz="0" w:space="0" w:color="auto"/>
                                            <w:left w:val="none" w:sz="0" w:space="0" w:color="auto"/>
                                            <w:bottom w:val="none" w:sz="0" w:space="0" w:color="auto"/>
                                            <w:right w:val="none" w:sz="0" w:space="0" w:color="auto"/>
                                          </w:divBdr>
                                          <w:divsChild>
                                            <w:div w:id="3945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594073">
      <w:marLeft w:val="0"/>
      <w:marRight w:val="0"/>
      <w:marTop w:val="0"/>
      <w:marBottom w:val="0"/>
      <w:divBdr>
        <w:top w:val="none" w:sz="0" w:space="0" w:color="auto"/>
        <w:left w:val="none" w:sz="0" w:space="0" w:color="auto"/>
        <w:bottom w:val="none" w:sz="0" w:space="0" w:color="auto"/>
        <w:right w:val="none" w:sz="0" w:space="0" w:color="auto"/>
      </w:divBdr>
    </w:div>
    <w:div w:id="394594077">
      <w:marLeft w:val="0"/>
      <w:marRight w:val="0"/>
      <w:marTop w:val="0"/>
      <w:marBottom w:val="0"/>
      <w:divBdr>
        <w:top w:val="none" w:sz="0" w:space="0" w:color="auto"/>
        <w:left w:val="none" w:sz="0" w:space="0" w:color="auto"/>
        <w:bottom w:val="none" w:sz="0" w:space="0" w:color="auto"/>
        <w:right w:val="none" w:sz="0" w:space="0" w:color="auto"/>
      </w:divBdr>
      <w:divsChild>
        <w:div w:id="394594100">
          <w:marLeft w:val="0"/>
          <w:marRight w:val="0"/>
          <w:marTop w:val="0"/>
          <w:marBottom w:val="0"/>
          <w:divBdr>
            <w:top w:val="none" w:sz="0" w:space="0" w:color="auto"/>
            <w:left w:val="none" w:sz="0" w:space="0" w:color="auto"/>
            <w:bottom w:val="none" w:sz="0" w:space="0" w:color="auto"/>
            <w:right w:val="none" w:sz="0" w:space="0" w:color="auto"/>
          </w:divBdr>
          <w:divsChild>
            <w:div w:id="394594062">
              <w:marLeft w:val="0"/>
              <w:marRight w:val="0"/>
              <w:marTop w:val="0"/>
              <w:marBottom w:val="120"/>
              <w:divBdr>
                <w:top w:val="none" w:sz="0" w:space="0" w:color="auto"/>
                <w:left w:val="none" w:sz="0" w:space="0" w:color="auto"/>
                <w:bottom w:val="none" w:sz="0" w:space="0" w:color="auto"/>
                <w:right w:val="none" w:sz="0" w:space="0" w:color="auto"/>
              </w:divBdr>
              <w:divsChild>
                <w:div w:id="394594068">
                  <w:marLeft w:val="0"/>
                  <w:marRight w:val="0"/>
                  <w:marTop w:val="0"/>
                  <w:marBottom w:val="120"/>
                  <w:divBdr>
                    <w:top w:val="none" w:sz="0" w:space="0" w:color="auto"/>
                    <w:left w:val="none" w:sz="0" w:space="0" w:color="auto"/>
                    <w:bottom w:val="none" w:sz="0" w:space="0" w:color="auto"/>
                    <w:right w:val="none" w:sz="0" w:space="0" w:color="auto"/>
                  </w:divBdr>
                  <w:divsChild>
                    <w:div w:id="394594161">
                      <w:marLeft w:val="0"/>
                      <w:marRight w:val="0"/>
                      <w:marTop w:val="0"/>
                      <w:marBottom w:val="0"/>
                      <w:divBdr>
                        <w:top w:val="none" w:sz="0" w:space="0" w:color="auto"/>
                        <w:left w:val="none" w:sz="0" w:space="0" w:color="auto"/>
                        <w:bottom w:val="none" w:sz="0" w:space="0" w:color="auto"/>
                        <w:right w:val="none" w:sz="0" w:space="0" w:color="auto"/>
                      </w:divBdr>
                      <w:divsChild>
                        <w:div w:id="3945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594080">
      <w:marLeft w:val="0"/>
      <w:marRight w:val="0"/>
      <w:marTop w:val="0"/>
      <w:marBottom w:val="0"/>
      <w:divBdr>
        <w:top w:val="none" w:sz="0" w:space="0" w:color="auto"/>
        <w:left w:val="none" w:sz="0" w:space="0" w:color="auto"/>
        <w:bottom w:val="none" w:sz="0" w:space="0" w:color="auto"/>
        <w:right w:val="none" w:sz="0" w:space="0" w:color="auto"/>
      </w:divBdr>
    </w:div>
    <w:div w:id="394594094">
      <w:marLeft w:val="0"/>
      <w:marRight w:val="0"/>
      <w:marTop w:val="0"/>
      <w:marBottom w:val="0"/>
      <w:divBdr>
        <w:top w:val="none" w:sz="0" w:space="0" w:color="auto"/>
        <w:left w:val="none" w:sz="0" w:space="0" w:color="auto"/>
        <w:bottom w:val="none" w:sz="0" w:space="0" w:color="auto"/>
        <w:right w:val="none" w:sz="0" w:space="0" w:color="auto"/>
      </w:divBdr>
    </w:div>
    <w:div w:id="394594101">
      <w:marLeft w:val="0"/>
      <w:marRight w:val="0"/>
      <w:marTop w:val="0"/>
      <w:marBottom w:val="0"/>
      <w:divBdr>
        <w:top w:val="none" w:sz="0" w:space="0" w:color="auto"/>
        <w:left w:val="none" w:sz="0" w:space="0" w:color="auto"/>
        <w:bottom w:val="none" w:sz="0" w:space="2" w:color="auto"/>
        <w:right w:val="none" w:sz="0" w:space="0" w:color="auto"/>
      </w:divBdr>
    </w:div>
    <w:div w:id="394594111">
      <w:marLeft w:val="0"/>
      <w:marRight w:val="0"/>
      <w:marTop w:val="0"/>
      <w:marBottom w:val="0"/>
      <w:divBdr>
        <w:top w:val="none" w:sz="0" w:space="0" w:color="auto"/>
        <w:left w:val="none" w:sz="0" w:space="0" w:color="auto"/>
        <w:bottom w:val="none" w:sz="0" w:space="0" w:color="auto"/>
        <w:right w:val="none" w:sz="0" w:space="0" w:color="auto"/>
      </w:divBdr>
      <w:divsChild>
        <w:div w:id="394594104">
          <w:marLeft w:val="0"/>
          <w:marRight w:val="0"/>
          <w:marTop w:val="0"/>
          <w:marBottom w:val="0"/>
          <w:divBdr>
            <w:top w:val="none" w:sz="0" w:space="0" w:color="auto"/>
            <w:left w:val="none" w:sz="0" w:space="0" w:color="auto"/>
            <w:bottom w:val="none" w:sz="0" w:space="0" w:color="auto"/>
            <w:right w:val="none" w:sz="0" w:space="0" w:color="auto"/>
          </w:divBdr>
          <w:divsChild>
            <w:div w:id="394594118">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7">
                  <w:marLeft w:val="0"/>
                  <w:marRight w:val="0"/>
                  <w:marTop w:val="0"/>
                  <w:marBottom w:val="0"/>
                  <w:divBdr>
                    <w:top w:val="none" w:sz="0" w:space="0" w:color="auto"/>
                    <w:left w:val="none" w:sz="0" w:space="0" w:color="auto"/>
                    <w:bottom w:val="none" w:sz="0" w:space="0" w:color="auto"/>
                    <w:right w:val="none" w:sz="0" w:space="0" w:color="auto"/>
                  </w:divBdr>
                  <w:divsChild>
                    <w:div w:id="394594085">
                      <w:marLeft w:val="0"/>
                      <w:marRight w:val="0"/>
                      <w:marTop w:val="0"/>
                      <w:marBottom w:val="0"/>
                      <w:divBdr>
                        <w:top w:val="single" w:sz="2" w:space="0" w:color="868B91"/>
                        <w:left w:val="single" w:sz="2" w:space="0" w:color="868B91"/>
                        <w:bottom w:val="single" w:sz="2" w:space="0" w:color="868B91"/>
                        <w:right w:val="single" w:sz="2" w:space="0" w:color="868B91"/>
                      </w:divBdr>
                      <w:divsChild>
                        <w:div w:id="394594099">
                          <w:marLeft w:val="0"/>
                          <w:marRight w:val="0"/>
                          <w:marTop w:val="0"/>
                          <w:marBottom w:val="0"/>
                          <w:divBdr>
                            <w:top w:val="single" w:sz="2" w:space="0" w:color="868B91"/>
                            <w:left w:val="single" w:sz="2" w:space="0" w:color="868B91"/>
                            <w:bottom w:val="single" w:sz="2" w:space="0" w:color="868B91"/>
                            <w:right w:val="single" w:sz="2" w:space="0" w:color="868B91"/>
                          </w:divBdr>
                          <w:divsChild>
                            <w:div w:id="39459412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4">
                                  <w:marLeft w:val="0"/>
                                  <w:marRight w:val="0"/>
                                  <w:marTop w:val="0"/>
                                  <w:marBottom w:val="0"/>
                                  <w:divBdr>
                                    <w:top w:val="single" w:sz="2" w:space="5" w:color="D4D4D4"/>
                                    <w:left w:val="single" w:sz="6" w:space="5" w:color="D4D4D4"/>
                                    <w:bottom w:val="single" w:sz="6" w:space="5" w:color="D4D4D4"/>
                                    <w:right w:val="single" w:sz="6" w:space="5" w:color="D4D4D4"/>
                                  </w:divBdr>
                                  <w:divsChild>
                                    <w:div w:id="394594091">
                                      <w:marLeft w:val="0"/>
                                      <w:marRight w:val="0"/>
                                      <w:marTop w:val="75"/>
                                      <w:marBottom w:val="0"/>
                                      <w:divBdr>
                                        <w:top w:val="none" w:sz="0" w:space="0" w:color="auto"/>
                                        <w:left w:val="none" w:sz="0" w:space="0" w:color="auto"/>
                                        <w:bottom w:val="none" w:sz="0" w:space="0" w:color="auto"/>
                                        <w:right w:val="none" w:sz="0" w:space="0" w:color="auto"/>
                                      </w:divBdr>
                                      <w:divsChild>
                                        <w:div w:id="394594102">
                                          <w:marLeft w:val="0"/>
                                          <w:marRight w:val="0"/>
                                          <w:marTop w:val="75"/>
                                          <w:marBottom w:val="0"/>
                                          <w:divBdr>
                                            <w:top w:val="none" w:sz="0" w:space="0" w:color="auto"/>
                                            <w:left w:val="none" w:sz="0" w:space="0" w:color="auto"/>
                                            <w:bottom w:val="none" w:sz="0" w:space="0" w:color="auto"/>
                                            <w:right w:val="none" w:sz="0" w:space="0" w:color="auto"/>
                                          </w:divBdr>
                                          <w:divsChild>
                                            <w:div w:id="394594084">
                                              <w:marLeft w:val="0"/>
                                              <w:marRight w:val="0"/>
                                              <w:marTop w:val="0"/>
                                              <w:marBottom w:val="0"/>
                                              <w:divBdr>
                                                <w:top w:val="none" w:sz="0" w:space="0" w:color="auto"/>
                                                <w:left w:val="none" w:sz="0" w:space="0" w:color="auto"/>
                                                <w:bottom w:val="none" w:sz="0" w:space="0" w:color="auto"/>
                                                <w:right w:val="none" w:sz="0" w:space="0" w:color="auto"/>
                                              </w:divBdr>
                                              <w:divsChild>
                                                <w:div w:id="394594076">
                                                  <w:marLeft w:val="0"/>
                                                  <w:marRight w:val="0"/>
                                                  <w:marTop w:val="0"/>
                                                  <w:marBottom w:val="0"/>
                                                  <w:divBdr>
                                                    <w:top w:val="none" w:sz="0" w:space="0" w:color="auto"/>
                                                    <w:left w:val="none" w:sz="0" w:space="0" w:color="auto"/>
                                                    <w:bottom w:val="none" w:sz="0" w:space="0" w:color="auto"/>
                                                    <w:right w:val="none" w:sz="0" w:space="0" w:color="auto"/>
                                                  </w:divBdr>
                                                  <w:divsChild>
                                                    <w:div w:id="394594059">
                                                      <w:marLeft w:val="0"/>
                                                      <w:marRight w:val="0"/>
                                                      <w:marTop w:val="0"/>
                                                      <w:marBottom w:val="0"/>
                                                      <w:divBdr>
                                                        <w:top w:val="none" w:sz="0" w:space="0" w:color="auto"/>
                                                        <w:left w:val="none" w:sz="0" w:space="0" w:color="auto"/>
                                                        <w:bottom w:val="none" w:sz="0" w:space="0" w:color="auto"/>
                                                        <w:right w:val="none" w:sz="0" w:space="0" w:color="auto"/>
                                                      </w:divBdr>
                                                      <w:divsChild>
                                                        <w:div w:id="394594106">
                                                          <w:marLeft w:val="0"/>
                                                          <w:marRight w:val="0"/>
                                                          <w:marTop w:val="0"/>
                                                          <w:marBottom w:val="0"/>
                                                          <w:divBdr>
                                                            <w:top w:val="none" w:sz="0" w:space="0" w:color="auto"/>
                                                            <w:left w:val="none" w:sz="0" w:space="0" w:color="auto"/>
                                                            <w:bottom w:val="none" w:sz="0" w:space="0" w:color="auto"/>
                                                            <w:right w:val="none" w:sz="0" w:space="0" w:color="auto"/>
                                                          </w:divBdr>
                                                          <w:divsChild>
                                                            <w:div w:id="3945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114">
      <w:marLeft w:val="0"/>
      <w:marRight w:val="0"/>
      <w:marTop w:val="0"/>
      <w:marBottom w:val="0"/>
      <w:divBdr>
        <w:top w:val="none" w:sz="0" w:space="0" w:color="auto"/>
        <w:left w:val="none" w:sz="0" w:space="0" w:color="auto"/>
        <w:bottom w:val="none" w:sz="0" w:space="0" w:color="auto"/>
        <w:right w:val="none" w:sz="0" w:space="0" w:color="auto"/>
      </w:divBdr>
      <w:divsChild>
        <w:div w:id="394594079">
          <w:marLeft w:val="0"/>
          <w:marRight w:val="0"/>
          <w:marTop w:val="0"/>
          <w:marBottom w:val="0"/>
          <w:divBdr>
            <w:top w:val="none" w:sz="0" w:space="0" w:color="auto"/>
            <w:left w:val="none" w:sz="0" w:space="0" w:color="auto"/>
            <w:bottom w:val="none" w:sz="0" w:space="0" w:color="auto"/>
            <w:right w:val="none" w:sz="0" w:space="0" w:color="auto"/>
          </w:divBdr>
          <w:divsChild>
            <w:div w:id="394594074">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2">
                  <w:marLeft w:val="0"/>
                  <w:marRight w:val="0"/>
                  <w:marTop w:val="0"/>
                  <w:marBottom w:val="0"/>
                  <w:divBdr>
                    <w:top w:val="none" w:sz="0" w:space="0" w:color="auto"/>
                    <w:left w:val="none" w:sz="0" w:space="0" w:color="auto"/>
                    <w:bottom w:val="none" w:sz="0" w:space="0" w:color="auto"/>
                    <w:right w:val="none" w:sz="0" w:space="0" w:color="auto"/>
                  </w:divBdr>
                  <w:divsChild>
                    <w:div w:id="394594147">
                      <w:marLeft w:val="0"/>
                      <w:marRight w:val="0"/>
                      <w:marTop w:val="0"/>
                      <w:marBottom w:val="0"/>
                      <w:divBdr>
                        <w:top w:val="single" w:sz="2" w:space="0" w:color="868B91"/>
                        <w:left w:val="single" w:sz="2" w:space="0" w:color="868B91"/>
                        <w:bottom w:val="single" w:sz="2" w:space="0" w:color="868B91"/>
                        <w:right w:val="single" w:sz="2" w:space="0" w:color="868B91"/>
                      </w:divBdr>
                      <w:divsChild>
                        <w:div w:id="39459409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26">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6">
                                  <w:marLeft w:val="0"/>
                                  <w:marRight w:val="0"/>
                                  <w:marTop w:val="0"/>
                                  <w:marBottom w:val="0"/>
                                  <w:divBdr>
                                    <w:top w:val="single" w:sz="2" w:space="5" w:color="D4D4D4"/>
                                    <w:left w:val="single" w:sz="6" w:space="5" w:color="D4D4D4"/>
                                    <w:bottom w:val="single" w:sz="6" w:space="5" w:color="D4D4D4"/>
                                    <w:right w:val="single" w:sz="6" w:space="5" w:color="D4D4D4"/>
                                  </w:divBdr>
                                  <w:divsChild>
                                    <w:div w:id="394594166">
                                      <w:marLeft w:val="0"/>
                                      <w:marRight w:val="0"/>
                                      <w:marTop w:val="75"/>
                                      <w:marBottom w:val="0"/>
                                      <w:divBdr>
                                        <w:top w:val="none" w:sz="0" w:space="0" w:color="auto"/>
                                        <w:left w:val="none" w:sz="0" w:space="0" w:color="auto"/>
                                        <w:bottom w:val="none" w:sz="0" w:space="0" w:color="auto"/>
                                        <w:right w:val="none" w:sz="0" w:space="0" w:color="auto"/>
                                      </w:divBdr>
                                      <w:divsChild>
                                        <w:div w:id="394594093">
                                          <w:marLeft w:val="0"/>
                                          <w:marRight w:val="0"/>
                                          <w:marTop w:val="75"/>
                                          <w:marBottom w:val="0"/>
                                          <w:divBdr>
                                            <w:top w:val="none" w:sz="0" w:space="0" w:color="auto"/>
                                            <w:left w:val="none" w:sz="0" w:space="0" w:color="auto"/>
                                            <w:bottom w:val="none" w:sz="0" w:space="0" w:color="auto"/>
                                            <w:right w:val="none" w:sz="0" w:space="0" w:color="auto"/>
                                          </w:divBdr>
                                          <w:divsChild>
                                            <w:div w:id="394594124">
                                              <w:marLeft w:val="0"/>
                                              <w:marRight w:val="0"/>
                                              <w:marTop w:val="0"/>
                                              <w:marBottom w:val="0"/>
                                              <w:divBdr>
                                                <w:top w:val="none" w:sz="0" w:space="0" w:color="auto"/>
                                                <w:left w:val="none" w:sz="0" w:space="0" w:color="auto"/>
                                                <w:bottom w:val="none" w:sz="0" w:space="0" w:color="auto"/>
                                                <w:right w:val="none" w:sz="0" w:space="0" w:color="auto"/>
                                              </w:divBdr>
                                              <w:divsChild>
                                                <w:div w:id="394594169">
                                                  <w:marLeft w:val="0"/>
                                                  <w:marRight w:val="0"/>
                                                  <w:marTop w:val="0"/>
                                                  <w:marBottom w:val="0"/>
                                                  <w:divBdr>
                                                    <w:top w:val="none" w:sz="0" w:space="0" w:color="auto"/>
                                                    <w:left w:val="none" w:sz="0" w:space="0" w:color="auto"/>
                                                    <w:bottom w:val="none" w:sz="0" w:space="0" w:color="auto"/>
                                                    <w:right w:val="none" w:sz="0" w:space="0" w:color="auto"/>
                                                  </w:divBdr>
                                                  <w:divsChild>
                                                    <w:div w:id="394594160">
                                                      <w:marLeft w:val="0"/>
                                                      <w:marRight w:val="0"/>
                                                      <w:marTop w:val="0"/>
                                                      <w:marBottom w:val="0"/>
                                                      <w:divBdr>
                                                        <w:top w:val="none" w:sz="0" w:space="0" w:color="auto"/>
                                                        <w:left w:val="none" w:sz="0" w:space="0" w:color="auto"/>
                                                        <w:bottom w:val="none" w:sz="0" w:space="0" w:color="auto"/>
                                                        <w:right w:val="none" w:sz="0" w:space="0" w:color="auto"/>
                                                      </w:divBdr>
                                                      <w:divsChild>
                                                        <w:div w:id="394594137">
                                                          <w:marLeft w:val="0"/>
                                                          <w:marRight w:val="0"/>
                                                          <w:marTop w:val="0"/>
                                                          <w:marBottom w:val="0"/>
                                                          <w:divBdr>
                                                            <w:top w:val="none" w:sz="0" w:space="0" w:color="auto"/>
                                                            <w:left w:val="none" w:sz="0" w:space="0" w:color="auto"/>
                                                            <w:bottom w:val="none" w:sz="0" w:space="0" w:color="auto"/>
                                                            <w:right w:val="none" w:sz="0" w:space="0" w:color="auto"/>
                                                          </w:divBdr>
                                                          <w:divsChild>
                                                            <w:div w:id="3945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128">
      <w:marLeft w:val="0"/>
      <w:marRight w:val="0"/>
      <w:marTop w:val="0"/>
      <w:marBottom w:val="0"/>
      <w:divBdr>
        <w:top w:val="none" w:sz="0" w:space="0" w:color="auto"/>
        <w:left w:val="none" w:sz="0" w:space="0" w:color="auto"/>
        <w:bottom w:val="none" w:sz="0" w:space="0" w:color="auto"/>
        <w:right w:val="none" w:sz="0" w:space="0" w:color="auto"/>
      </w:divBdr>
    </w:div>
    <w:div w:id="394594129">
      <w:marLeft w:val="0"/>
      <w:marRight w:val="0"/>
      <w:marTop w:val="0"/>
      <w:marBottom w:val="0"/>
      <w:divBdr>
        <w:top w:val="none" w:sz="0" w:space="0" w:color="auto"/>
        <w:left w:val="none" w:sz="0" w:space="0" w:color="auto"/>
        <w:bottom w:val="none" w:sz="0" w:space="0" w:color="auto"/>
        <w:right w:val="none" w:sz="0" w:space="0" w:color="auto"/>
      </w:divBdr>
      <w:divsChild>
        <w:div w:id="394594095">
          <w:marLeft w:val="0"/>
          <w:marRight w:val="0"/>
          <w:marTop w:val="0"/>
          <w:marBottom w:val="0"/>
          <w:divBdr>
            <w:top w:val="none" w:sz="0" w:space="0" w:color="auto"/>
            <w:left w:val="none" w:sz="0" w:space="0" w:color="auto"/>
            <w:bottom w:val="none" w:sz="0" w:space="0" w:color="auto"/>
            <w:right w:val="none" w:sz="0" w:space="0" w:color="auto"/>
          </w:divBdr>
          <w:divsChild>
            <w:div w:id="394594140">
              <w:marLeft w:val="0"/>
              <w:marRight w:val="0"/>
              <w:marTop w:val="0"/>
              <w:marBottom w:val="120"/>
              <w:divBdr>
                <w:top w:val="none" w:sz="0" w:space="0" w:color="auto"/>
                <w:left w:val="none" w:sz="0" w:space="0" w:color="auto"/>
                <w:bottom w:val="none" w:sz="0" w:space="0" w:color="auto"/>
                <w:right w:val="none" w:sz="0" w:space="0" w:color="auto"/>
              </w:divBdr>
              <w:divsChild>
                <w:div w:id="394594070">
                  <w:marLeft w:val="0"/>
                  <w:marRight w:val="0"/>
                  <w:marTop w:val="0"/>
                  <w:marBottom w:val="120"/>
                  <w:divBdr>
                    <w:top w:val="none" w:sz="0" w:space="0" w:color="auto"/>
                    <w:left w:val="none" w:sz="0" w:space="0" w:color="auto"/>
                    <w:bottom w:val="none" w:sz="0" w:space="0" w:color="auto"/>
                    <w:right w:val="none" w:sz="0" w:space="0" w:color="auto"/>
                  </w:divBdr>
                  <w:divsChild>
                    <w:div w:id="394594138">
                      <w:marLeft w:val="0"/>
                      <w:marRight w:val="0"/>
                      <w:marTop w:val="0"/>
                      <w:marBottom w:val="0"/>
                      <w:divBdr>
                        <w:top w:val="none" w:sz="0" w:space="0" w:color="auto"/>
                        <w:left w:val="none" w:sz="0" w:space="0" w:color="auto"/>
                        <w:bottom w:val="none" w:sz="0" w:space="0" w:color="auto"/>
                        <w:right w:val="none" w:sz="0" w:space="0" w:color="auto"/>
                      </w:divBdr>
                      <w:divsChild>
                        <w:div w:id="394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594133">
      <w:marLeft w:val="0"/>
      <w:marRight w:val="0"/>
      <w:marTop w:val="0"/>
      <w:marBottom w:val="0"/>
      <w:divBdr>
        <w:top w:val="none" w:sz="0" w:space="0" w:color="auto"/>
        <w:left w:val="none" w:sz="0" w:space="0" w:color="auto"/>
        <w:bottom w:val="none" w:sz="0" w:space="0" w:color="auto"/>
        <w:right w:val="none" w:sz="0" w:space="0" w:color="auto"/>
      </w:divBdr>
    </w:div>
    <w:div w:id="394594134">
      <w:marLeft w:val="0"/>
      <w:marRight w:val="0"/>
      <w:marTop w:val="0"/>
      <w:marBottom w:val="0"/>
      <w:divBdr>
        <w:top w:val="none" w:sz="0" w:space="0" w:color="auto"/>
        <w:left w:val="none" w:sz="0" w:space="0" w:color="auto"/>
        <w:bottom w:val="none" w:sz="0" w:space="0" w:color="auto"/>
        <w:right w:val="none" w:sz="0" w:space="0" w:color="auto"/>
      </w:divBdr>
    </w:div>
    <w:div w:id="394594135">
      <w:marLeft w:val="0"/>
      <w:marRight w:val="0"/>
      <w:marTop w:val="0"/>
      <w:marBottom w:val="0"/>
      <w:divBdr>
        <w:top w:val="none" w:sz="0" w:space="0" w:color="auto"/>
        <w:left w:val="none" w:sz="0" w:space="0" w:color="auto"/>
        <w:bottom w:val="none" w:sz="0" w:space="0" w:color="auto"/>
        <w:right w:val="none" w:sz="0" w:space="0" w:color="auto"/>
      </w:divBdr>
      <w:divsChild>
        <w:div w:id="394594119">
          <w:marLeft w:val="0"/>
          <w:marRight w:val="0"/>
          <w:marTop w:val="0"/>
          <w:marBottom w:val="0"/>
          <w:divBdr>
            <w:top w:val="none" w:sz="0" w:space="0" w:color="auto"/>
            <w:left w:val="none" w:sz="0" w:space="0" w:color="auto"/>
            <w:bottom w:val="none" w:sz="0" w:space="0" w:color="auto"/>
            <w:right w:val="none" w:sz="0" w:space="0" w:color="auto"/>
          </w:divBdr>
          <w:divsChild>
            <w:div w:id="394594108">
              <w:marLeft w:val="0"/>
              <w:marRight w:val="0"/>
              <w:marTop w:val="0"/>
              <w:marBottom w:val="0"/>
              <w:divBdr>
                <w:top w:val="single" w:sz="2" w:space="0" w:color="868B91"/>
                <w:left w:val="single" w:sz="2" w:space="0" w:color="868B91"/>
                <w:bottom w:val="single" w:sz="2" w:space="0" w:color="868B91"/>
                <w:right w:val="single" w:sz="2" w:space="0" w:color="868B91"/>
              </w:divBdr>
              <w:divsChild>
                <w:div w:id="394594072">
                  <w:marLeft w:val="0"/>
                  <w:marRight w:val="0"/>
                  <w:marTop w:val="0"/>
                  <w:marBottom w:val="0"/>
                  <w:divBdr>
                    <w:top w:val="none" w:sz="0" w:space="0" w:color="auto"/>
                    <w:left w:val="none" w:sz="0" w:space="0" w:color="auto"/>
                    <w:bottom w:val="none" w:sz="0" w:space="0" w:color="auto"/>
                    <w:right w:val="none" w:sz="0" w:space="0" w:color="auto"/>
                  </w:divBdr>
                  <w:divsChild>
                    <w:div w:id="394594145">
                      <w:marLeft w:val="0"/>
                      <w:marRight w:val="0"/>
                      <w:marTop w:val="0"/>
                      <w:marBottom w:val="0"/>
                      <w:divBdr>
                        <w:top w:val="single" w:sz="2" w:space="0" w:color="868B91"/>
                        <w:left w:val="single" w:sz="2" w:space="0" w:color="868B91"/>
                        <w:bottom w:val="single" w:sz="2" w:space="0" w:color="868B91"/>
                        <w:right w:val="single" w:sz="2" w:space="0" w:color="868B91"/>
                      </w:divBdr>
                      <w:divsChild>
                        <w:div w:id="394594149">
                          <w:marLeft w:val="0"/>
                          <w:marRight w:val="0"/>
                          <w:marTop w:val="0"/>
                          <w:marBottom w:val="0"/>
                          <w:divBdr>
                            <w:top w:val="single" w:sz="2" w:space="0" w:color="868B91"/>
                            <w:left w:val="single" w:sz="2" w:space="0" w:color="868B91"/>
                            <w:bottom w:val="single" w:sz="2" w:space="0" w:color="868B91"/>
                            <w:right w:val="single" w:sz="2" w:space="0" w:color="868B91"/>
                          </w:divBdr>
                          <w:divsChild>
                            <w:div w:id="394594097">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5">
                                  <w:marLeft w:val="0"/>
                                  <w:marRight w:val="0"/>
                                  <w:marTop w:val="0"/>
                                  <w:marBottom w:val="0"/>
                                  <w:divBdr>
                                    <w:top w:val="single" w:sz="2" w:space="5" w:color="D4D4D4"/>
                                    <w:left w:val="single" w:sz="6" w:space="5" w:color="D4D4D4"/>
                                    <w:bottom w:val="single" w:sz="6" w:space="5" w:color="D4D4D4"/>
                                    <w:right w:val="single" w:sz="6" w:space="5" w:color="D4D4D4"/>
                                  </w:divBdr>
                                  <w:divsChild>
                                    <w:div w:id="394594115">
                                      <w:marLeft w:val="0"/>
                                      <w:marRight w:val="0"/>
                                      <w:marTop w:val="75"/>
                                      <w:marBottom w:val="0"/>
                                      <w:divBdr>
                                        <w:top w:val="none" w:sz="0" w:space="0" w:color="auto"/>
                                        <w:left w:val="none" w:sz="0" w:space="0" w:color="auto"/>
                                        <w:bottom w:val="none" w:sz="0" w:space="0" w:color="auto"/>
                                        <w:right w:val="none" w:sz="0" w:space="0" w:color="auto"/>
                                      </w:divBdr>
                                      <w:divsChild>
                                        <w:div w:id="394594159">
                                          <w:marLeft w:val="0"/>
                                          <w:marRight w:val="0"/>
                                          <w:marTop w:val="75"/>
                                          <w:marBottom w:val="0"/>
                                          <w:divBdr>
                                            <w:top w:val="none" w:sz="0" w:space="0" w:color="auto"/>
                                            <w:left w:val="none" w:sz="0" w:space="0" w:color="auto"/>
                                            <w:bottom w:val="none" w:sz="0" w:space="0" w:color="auto"/>
                                            <w:right w:val="none" w:sz="0" w:space="0" w:color="auto"/>
                                          </w:divBdr>
                                          <w:divsChild>
                                            <w:div w:id="394594078">
                                              <w:marLeft w:val="0"/>
                                              <w:marRight w:val="0"/>
                                              <w:marTop w:val="0"/>
                                              <w:marBottom w:val="0"/>
                                              <w:divBdr>
                                                <w:top w:val="none" w:sz="0" w:space="0" w:color="auto"/>
                                                <w:left w:val="none" w:sz="0" w:space="0" w:color="auto"/>
                                                <w:bottom w:val="none" w:sz="0" w:space="0" w:color="auto"/>
                                                <w:right w:val="none" w:sz="0" w:space="0" w:color="auto"/>
                                              </w:divBdr>
                                              <w:divsChild>
                                                <w:div w:id="394594107">
                                                  <w:marLeft w:val="0"/>
                                                  <w:marRight w:val="0"/>
                                                  <w:marTop w:val="0"/>
                                                  <w:marBottom w:val="0"/>
                                                  <w:divBdr>
                                                    <w:top w:val="none" w:sz="0" w:space="0" w:color="auto"/>
                                                    <w:left w:val="none" w:sz="0" w:space="0" w:color="auto"/>
                                                    <w:bottom w:val="none" w:sz="0" w:space="0" w:color="auto"/>
                                                    <w:right w:val="none" w:sz="0" w:space="0" w:color="auto"/>
                                                  </w:divBdr>
                                                  <w:divsChild>
                                                    <w:div w:id="394594144">
                                                      <w:marLeft w:val="0"/>
                                                      <w:marRight w:val="0"/>
                                                      <w:marTop w:val="0"/>
                                                      <w:marBottom w:val="0"/>
                                                      <w:divBdr>
                                                        <w:top w:val="none" w:sz="0" w:space="0" w:color="auto"/>
                                                        <w:left w:val="none" w:sz="0" w:space="0" w:color="auto"/>
                                                        <w:bottom w:val="none" w:sz="0" w:space="0" w:color="auto"/>
                                                        <w:right w:val="none" w:sz="0" w:space="0" w:color="auto"/>
                                                      </w:divBdr>
                                                      <w:divsChild>
                                                        <w:div w:id="394594109">
                                                          <w:marLeft w:val="0"/>
                                                          <w:marRight w:val="0"/>
                                                          <w:marTop w:val="0"/>
                                                          <w:marBottom w:val="0"/>
                                                          <w:divBdr>
                                                            <w:top w:val="none" w:sz="0" w:space="0" w:color="auto"/>
                                                            <w:left w:val="none" w:sz="0" w:space="0" w:color="auto"/>
                                                            <w:bottom w:val="none" w:sz="0" w:space="0" w:color="auto"/>
                                                            <w:right w:val="none" w:sz="0" w:space="0" w:color="auto"/>
                                                          </w:divBdr>
                                                          <w:divsChild>
                                                            <w:div w:id="39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148">
      <w:marLeft w:val="0"/>
      <w:marRight w:val="0"/>
      <w:marTop w:val="0"/>
      <w:marBottom w:val="0"/>
      <w:divBdr>
        <w:top w:val="none" w:sz="0" w:space="0" w:color="auto"/>
        <w:left w:val="none" w:sz="0" w:space="0" w:color="auto"/>
        <w:bottom w:val="none" w:sz="0" w:space="0" w:color="auto"/>
        <w:right w:val="none" w:sz="0" w:space="0" w:color="auto"/>
      </w:divBdr>
    </w:div>
    <w:div w:id="394594151">
      <w:marLeft w:val="0"/>
      <w:marRight w:val="0"/>
      <w:marTop w:val="0"/>
      <w:marBottom w:val="0"/>
      <w:divBdr>
        <w:top w:val="none" w:sz="0" w:space="0" w:color="auto"/>
        <w:left w:val="none" w:sz="0" w:space="0" w:color="auto"/>
        <w:bottom w:val="none" w:sz="0" w:space="0" w:color="auto"/>
        <w:right w:val="none" w:sz="0" w:space="0" w:color="auto"/>
      </w:divBdr>
    </w:div>
    <w:div w:id="394594157">
      <w:marLeft w:val="0"/>
      <w:marRight w:val="0"/>
      <w:marTop w:val="0"/>
      <w:marBottom w:val="0"/>
      <w:divBdr>
        <w:top w:val="none" w:sz="0" w:space="0" w:color="auto"/>
        <w:left w:val="none" w:sz="0" w:space="0" w:color="auto"/>
        <w:bottom w:val="none" w:sz="0" w:space="0" w:color="auto"/>
        <w:right w:val="none" w:sz="0" w:space="0" w:color="auto"/>
      </w:divBdr>
    </w:div>
    <w:div w:id="394594163">
      <w:marLeft w:val="0"/>
      <w:marRight w:val="0"/>
      <w:marTop w:val="0"/>
      <w:marBottom w:val="0"/>
      <w:divBdr>
        <w:top w:val="none" w:sz="0" w:space="0" w:color="auto"/>
        <w:left w:val="none" w:sz="0" w:space="0" w:color="auto"/>
        <w:bottom w:val="none" w:sz="0" w:space="2" w:color="auto"/>
        <w:right w:val="none" w:sz="0" w:space="0" w:color="auto"/>
      </w:divBdr>
    </w:div>
    <w:div w:id="394594170">
      <w:marLeft w:val="0"/>
      <w:marRight w:val="0"/>
      <w:marTop w:val="0"/>
      <w:marBottom w:val="0"/>
      <w:divBdr>
        <w:top w:val="none" w:sz="0" w:space="0" w:color="auto"/>
        <w:left w:val="none" w:sz="0" w:space="0" w:color="auto"/>
        <w:bottom w:val="none" w:sz="0" w:space="0" w:color="auto"/>
        <w:right w:val="none" w:sz="0" w:space="0" w:color="auto"/>
      </w:divBdr>
      <w:divsChild>
        <w:div w:id="394594150">
          <w:marLeft w:val="0"/>
          <w:marRight w:val="0"/>
          <w:marTop w:val="0"/>
          <w:marBottom w:val="0"/>
          <w:divBdr>
            <w:top w:val="none" w:sz="0" w:space="0" w:color="auto"/>
            <w:left w:val="none" w:sz="0" w:space="0" w:color="auto"/>
            <w:bottom w:val="none" w:sz="0" w:space="0" w:color="auto"/>
            <w:right w:val="none" w:sz="0" w:space="0" w:color="auto"/>
          </w:divBdr>
          <w:divsChild>
            <w:div w:id="394594089">
              <w:marLeft w:val="0"/>
              <w:marRight w:val="0"/>
              <w:marTop w:val="0"/>
              <w:marBottom w:val="0"/>
              <w:divBdr>
                <w:top w:val="single" w:sz="2" w:space="0" w:color="868B91"/>
                <w:left w:val="single" w:sz="2" w:space="0" w:color="868B91"/>
                <w:bottom w:val="single" w:sz="2" w:space="0" w:color="868B91"/>
                <w:right w:val="single" w:sz="2" w:space="0" w:color="868B91"/>
              </w:divBdr>
              <w:divsChild>
                <w:div w:id="394594154">
                  <w:marLeft w:val="0"/>
                  <w:marRight w:val="0"/>
                  <w:marTop w:val="0"/>
                  <w:marBottom w:val="0"/>
                  <w:divBdr>
                    <w:top w:val="none" w:sz="0" w:space="0" w:color="auto"/>
                    <w:left w:val="none" w:sz="0" w:space="0" w:color="auto"/>
                    <w:bottom w:val="none" w:sz="0" w:space="0" w:color="auto"/>
                    <w:right w:val="none" w:sz="0" w:space="0" w:color="auto"/>
                  </w:divBdr>
                  <w:divsChild>
                    <w:div w:id="394594131">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8">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0">
                                  <w:marLeft w:val="0"/>
                                  <w:marRight w:val="0"/>
                                  <w:marTop w:val="0"/>
                                  <w:marBottom w:val="0"/>
                                  <w:divBdr>
                                    <w:top w:val="single" w:sz="2" w:space="5" w:color="D4D4D4"/>
                                    <w:left w:val="single" w:sz="6" w:space="5" w:color="D4D4D4"/>
                                    <w:bottom w:val="single" w:sz="6" w:space="5" w:color="D4D4D4"/>
                                    <w:right w:val="single" w:sz="6" w:space="5" w:color="D4D4D4"/>
                                  </w:divBdr>
                                  <w:divsChild>
                                    <w:div w:id="394594156">
                                      <w:marLeft w:val="0"/>
                                      <w:marRight w:val="0"/>
                                      <w:marTop w:val="75"/>
                                      <w:marBottom w:val="0"/>
                                      <w:divBdr>
                                        <w:top w:val="none" w:sz="0" w:space="0" w:color="auto"/>
                                        <w:left w:val="none" w:sz="0" w:space="0" w:color="auto"/>
                                        <w:bottom w:val="none" w:sz="0" w:space="0" w:color="auto"/>
                                        <w:right w:val="none" w:sz="0" w:space="0" w:color="auto"/>
                                      </w:divBdr>
                                      <w:divsChild>
                                        <w:div w:id="394594155">
                                          <w:marLeft w:val="0"/>
                                          <w:marRight w:val="0"/>
                                          <w:marTop w:val="0"/>
                                          <w:marBottom w:val="0"/>
                                          <w:divBdr>
                                            <w:top w:val="none" w:sz="0" w:space="0" w:color="auto"/>
                                            <w:left w:val="none" w:sz="0" w:space="0" w:color="auto"/>
                                            <w:bottom w:val="none" w:sz="0" w:space="0" w:color="auto"/>
                                            <w:right w:val="none" w:sz="0" w:space="0" w:color="auto"/>
                                          </w:divBdr>
                                          <w:divsChild>
                                            <w:div w:id="3945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594172">
      <w:marLeft w:val="0"/>
      <w:marRight w:val="0"/>
      <w:marTop w:val="0"/>
      <w:marBottom w:val="0"/>
      <w:divBdr>
        <w:top w:val="none" w:sz="0" w:space="0" w:color="auto"/>
        <w:left w:val="none" w:sz="0" w:space="0" w:color="auto"/>
        <w:bottom w:val="none" w:sz="0" w:space="0" w:color="auto"/>
        <w:right w:val="none" w:sz="0" w:space="0" w:color="auto"/>
      </w:divBdr>
    </w:div>
    <w:div w:id="394594173">
      <w:marLeft w:val="0"/>
      <w:marRight w:val="0"/>
      <w:marTop w:val="0"/>
      <w:marBottom w:val="0"/>
      <w:divBdr>
        <w:top w:val="none" w:sz="0" w:space="0" w:color="auto"/>
        <w:left w:val="none" w:sz="0" w:space="0" w:color="auto"/>
        <w:bottom w:val="none" w:sz="0" w:space="0" w:color="auto"/>
        <w:right w:val="none" w:sz="0" w:space="0" w:color="auto"/>
      </w:divBdr>
    </w:div>
    <w:div w:id="567038627">
      <w:bodyDiv w:val="1"/>
      <w:marLeft w:val="0"/>
      <w:marRight w:val="0"/>
      <w:marTop w:val="0"/>
      <w:marBottom w:val="0"/>
      <w:divBdr>
        <w:top w:val="none" w:sz="0" w:space="0" w:color="auto"/>
        <w:left w:val="none" w:sz="0" w:space="0" w:color="auto"/>
        <w:bottom w:val="none" w:sz="0" w:space="0" w:color="auto"/>
        <w:right w:val="none" w:sz="0" w:space="0" w:color="auto"/>
      </w:divBdr>
    </w:div>
    <w:div w:id="567148930">
      <w:bodyDiv w:val="1"/>
      <w:marLeft w:val="0"/>
      <w:marRight w:val="0"/>
      <w:marTop w:val="0"/>
      <w:marBottom w:val="0"/>
      <w:divBdr>
        <w:top w:val="none" w:sz="0" w:space="0" w:color="auto"/>
        <w:left w:val="none" w:sz="0" w:space="0" w:color="auto"/>
        <w:bottom w:val="none" w:sz="0" w:space="0" w:color="auto"/>
        <w:right w:val="none" w:sz="0" w:space="0" w:color="auto"/>
      </w:divBdr>
    </w:div>
    <w:div w:id="753940578">
      <w:bodyDiv w:val="1"/>
      <w:marLeft w:val="0"/>
      <w:marRight w:val="0"/>
      <w:marTop w:val="0"/>
      <w:marBottom w:val="0"/>
      <w:divBdr>
        <w:top w:val="none" w:sz="0" w:space="0" w:color="auto"/>
        <w:left w:val="none" w:sz="0" w:space="0" w:color="auto"/>
        <w:bottom w:val="none" w:sz="0" w:space="0" w:color="auto"/>
        <w:right w:val="none" w:sz="0" w:space="0" w:color="auto"/>
      </w:divBdr>
    </w:div>
    <w:div w:id="777024509">
      <w:bodyDiv w:val="1"/>
      <w:marLeft w:val="0"/>
      <w:marRight w:val="0"/>
      <w:marTop w:val="0"/>
      <w:marBottom w:val="0"/>
      <w:divBdr>
        <w:top w:val="none" w:sz="0" w:space="0" w:color="auto"/>
        <w:left w:val="none" w:sz="0" w:space="0" w:color="auto"/>
        <w:bottom w:val="none" w:sz="0" w:space="0" w:color="auto"/>
        <w:right w:val="none" w:sz="0" w:space="0" w:color="auto"/>
      </w:divBdr>
    </w:div>
    <w:div w:id="812017569">
      <w:bodyDiv w:val="1"/>
      <w:marLeft w:val="0"/>
      <w:marRight w:val="0"/>
      <w:marTop w:val="0"/>
      <w:marBottom w:val="0"/>
      <w:divBdr>
        <w:top w:val="none" w:sz="0" w:space="0" w:color="auto"/>
        <w:left w:val="none" w:sz="0" w:space="0" w:color="auto"/>
        <w:bottom w:val="none" w:sz="0" w:space="0" w:color="auto"/>
        <w:right w:val="none" w:sz="0" w:space="0" w:color="auto"/>
      </w:divBdr>
    </w:div>
    <w:div w:id="1028484309">
      <w:bodyDiv w:val="1"/>
      <w:marLeft w:val="0"/>
      <w:marRight w:val="0"/>
      <w:marTop w:val="0"/>
      <w:marBottom w:val="0"/>
      <w:divBdr>
        <w:top w:val="none" w:sz="0" w:space="0" w:color="auto"/>
        <w:left w:val="none" w:sz="0" w:space="0" w:color="auto"/>
        <w:bottom w:val="none" w:sz="0" w:space="0" w:color="auto"/>
        <w:right w:val="none" w:sz="0" w:space="0" w:color="auto"/>
      </w:divBdr>
    </w:div>
    <w:div w:id="1166364042">
      <w:bodyDiv w:val="1"/>
      <w:marLeft w:val="0"/>
      <w:marRight w:val="0"/>
      <w:marTop w:val="0"/>
      <w:marBottom w:val="0"/>
      <w:divBdr>
        <w:top w:val="none" w:sz="0" w:space="0" w:color="auto"/>
        <w:left w:val="none" w:sz="0" w:space="0" w:color="auto"/>
        <w:bottom w:val="none" w:sz="0" w:space="0" w:color="auto"/>
        <w:right w:val="none" w:sz="0" w:space="0" w:color="auto"/>
      </w:divBdr>
    </w:div>
    <w:div w:id="1167095595">
      <w:bodyDiv w:val="1"/>
      <w:marLeft w:val="0"/>
      <w:marRight w:val="0"/>
      <w:marTop w:val="0"/>
      <w:marBottom w:val="0"/>
      <w:divBdr>
        <w:top w:val="none" w:sz="0" w:space="0" w:color="auto"/>
        <w:left w:val="none" w:sz="0" w:space="0" w:color="auto"/>
        <w:bottom w:val="none" w:sz="0" w:space="0" w:color="auto"/>
        <w:right w:val="none" w:sz="0" w:space="0" w:color="auto"/>
      </w:divBdr>
    </w:div>
    <w:div w:id="1224633695">
      <w:bodyDiv w:val="1"/>
      <w:marLeft w:val="0"/>
      <w:marRight w:val="0"/>
      <w:marTop w:val="0"/>
      <w:marBottom w:val="0"/>
      <w:divBdr>
        <w:top w:val="none" w:sz="0" w:space="0" w:color="auto"/>
        <w:left w:val="none" w:sz="0" w:space="0" w:color="auto"/>
        <w:bottom w:val="none" w:sz="0" w:space="0" w:color="auto"/>
        <w:right w:val="none" w:sz="0" w:space="0" w:color="auto"/>
      </w:divBdr>
    </w:div>
    <w:div w:id="1302343001">
      <w:bodyDiv w:val="1"/>
      <w:marLeft w:val="0"/>
      <w:marRight w:val="0"/>
      <w:marTop w:val="0"/>
      <w:marBottom w:val="0"/>
      <w:divBdr>
        <w:top w:val="none" w:sz="0" w:space="0" w:color="auto"/>
        <w:left w:val="none" w:sz="0" w:space="0" w:color="auto"/>
        <w:bottom w:val="none" w:sz="0" w:space="0" w:color="auto"/>
        <w:right w:val="none" w:sz="0" w:space="0" w:color="auto"/>
      </w:divBdr>
    </w:div>
    <w:div w:id="1521700851">
      <w:bodyDiv w:val="1"/>
      <w:marLeft w:val="0"/>
      <w:marRight w:val="0"/>
      <w:marTop w:val="0"/>
      <w:marBottom w:val="0"/>
      <w:divBdr>
        <w:top w:val="none" w:sz="0" w:space="0" w:color="auto"/>
        <w:left w:val="none" w:sz="0" w:space="0" w:color="auto"/>
        <w:bottom w:val="none" w:sz="0" w:space="0" w:color="auto"/>
        <w:right w:val="none" w:sz="0" w:space="0" w:color="auto"/>
      </w:divBdr>
    </w:div>
    <w:div w:id="1678075656">
      <w:bodyDiv w:val="1"/>
      <w:marLeft w:val="0"/>
      <w:marRight w:val="0"/>
      <w:marTop w:val="0"/>
      <w:marBottom w:val="0"/>
      <w:divBdr>
        <w:top w:val="none" w:sz="0" w:space="0" w:color="auto"/>
        <w:left w:val="none" w:sz="0" w:space="0" w:color="auto"/>
        <w:bottom w:val="none" w:sz="0" w:space="0" w:color="auto"/>
        <w:right w:val="none" w:sz="0" w:space="0" w:color="auto"/>
      </w:divBdr>
    </w:div>
    <w:div w:id="1685085244">
      <w:bodyDiv w:val="1"/>
      <w:marLeft w:val="0"/>
      <w:marRight w:val="0"/>
      <w:marTop w:val="0"/>
      <w:marBottom w:val="0"/>
      <w:divBdr>
        <w:top w:val="none" w:sz="0" w:space="0" w:color="auto"/>
        <w:left w:val="none" w:sz="0" w:space="0" w:color="auto"/>
        <w:bottom w:val="none" w:sz="0" w:space="0" w:color="auto"/>
        <w:right w:val="none" w:sz="0" w:space="0" w:color="auto"/>
      </w:divBdr>
    </w:div>
    <w:div w:id="1724600454">
      <w:bodyDiv w:val="1"/>
      <w:marLeft w:val="0"/>
      <w:marRight w:val="0"/>
      <w:marTop w:val="0"/>
      <w:marBottom w:val="0"/>
      <w:divBdr>
        <w:top w:val="none" w:sz="0" w:space="0" w:color="auto"/>
        <w:left w:val="none" w:sz="0" w:space="0" w:color="auto"/>
        <w:bottom w:val="none" w:sz="0" w:space="0" w:color="auto"/>
        <w:right w:val="none" w:sz="0" w:space="0" w:color="auto"/>
      </w:divBdr>
    </w:div>
    <w:div w:id="1727529659">
      <w:bodyDiv w:val="1"/>
      <w:marLeft w:val="0"/>
      <w:marRight w:val="0"/>
      <w:marTop w:val="0"/>
      <w:marBottom w:val="0"/>
      <w:divBdr>
        <w:top w:val="none" w:sz="0" w:space="0" w:color="auto"/>
        <w:left w:val="none" w:sz="0" w:space="0" w:color="auto"/>
        <w:bottom w:val="none" w:sz="0" w:space="0" w:color="auto"/>
        <w:right w:val="none" w:sz="0" w:space="0" w:color="auto"/>
      </w:divBdr>
    </w:div>
    <w:div w:id="1874220784">
      <w:bodyDiv w:val="1"/>
      <w:marLeft w:val="0"/>
      <w:marRight w:val="0"/>
      <w:marTop w:val="0"/>
      <w:marBottom w:val="0"/>
      <w:divBdr>
        <w:top w:val="none" w:sz="0" w:space="0" w:color="auto"/>
        <w:left w:val="none" w:sz="0" w:space="0" w:color="auto"/>
        <w:bottom w:val="none" w:sz="0" w:space="0" w:color="auto"/>
        <w:right w:val="none" w:sz="0" w:space="0" w:color="auto"/>
      </w:divBdr>
    </w:div>
    <w:div w:id="1910532191">
      <w:bodyDiv w:val="1"/>
      <w:marLeft w:val="0"/>
      <w:marRight w:val="0"/>
      <w:marTop w:val="0"/>
      <w:marBottom w:val="0"/>
      <w:divBdr>
        <w:top w:val="none" w:sz="0" w:space="0" w:color="auto"/>
        <w:left w:val="none" w:sz="0" w:space="0" w:color="auto"/>
        <w:bottom w:val="none" w:sz="0" w:space="0" w:color="auto"/>
        <w:right w:val="none" w:sz="0" w:space="0" w:color="auto"/>
      </w:divBdr>
    </w:div>
    <w:div w:id="1992558977">
      <w:bodyDiv w:val="1"/>
      <w:marLeft w:val="0"/>
      <w:marRight w:val="0"/>
      <w:marTop w:val="0"/>
      <w:marBottom w:val="0"/>
      <w:divBdr>
        <w:top w:val="none" w:sz="0" w:space="0" w:color="auto"/>
        <w:left w:val="none" w:sz="0" w:space="0" w:color="auto"/>
        <w:bottom w:val="none" w:sz="0" w:space="0" w:color="auto"/>
        <w:right w:val="none" w:sz="0" w:space="0" w:color="auto"/>
      </w:divBdr>
    </w:div>
    <w:div w:id="205796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88D1B-02B5-47EC-AD6B-B409B3EDBBE6}"/>
</file>

<file path=customXml/itemProps2.xml><?xml version="1.0" encoding="utf-8"?>
<ds:datastoreItem xmlns:ds="http://schemas.openxmlformats.org/officeDocument/2006/customXml" ds:itemID="{13597258-803B-447D-9110-7FD91C3A3BC4}">
  <ds:schemaRefs>
    <ds:schemaRef ds:uri="http://schemas.microsoft.com/sharepoint/v3/contenttype/forms"/>
  </ds:schemaRefs>
</ds:datastoreItem>
</file>

<file path=customXml/itemProps3.xml><?xml version="1.0" encoding="utf-8"?>
<ds:datastoreItem xmlns:ds="http://schemas.openxmlformats.org/officeDocument/2006/customXml" ds:itemID="{3F14A130-1A19-4E87-986D-B8E353492E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4F6917EF-48EE-4ED0-B5F8-01A80F3230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SMM</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9d0c2457-fd44-44be-bda7-53c0aae43378</dc:title>
  <dc:subject/>
  <dc:creator>efiseraite</dc:creator>
  <cp:keywords/>
  <dc:description/>
  <cp:lastModifiedBy>Dainė Denisovienė</cp:lastModifiedBy>
  <cp:revision>14</cp:revision>
  <cp:lastPrinted>2019-05-20T13:24:00Z</cp:lastPrinted>
  <dcterms:created xsi:type="dcterms:W3CDTF">2020-02-13T11:06:00Z</dcterms:created>
  <dcterms:modified xsi:type="dcterms:W3CDTF">2020-02-17T14:13:14Z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