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9553D9" w:rsidP="000A0230">
      <w:pPr>
        <w:pStyle w:val="Heading1"/>
        <w:spacing w:before="0"/>
        <w:rPr>
          <w:b w:val="0"/>
          <w:caps w:val="0"/>
          <w:szCs w:val="24"/>
        </w:rPr>
      </w:pPr>
      <w:r>
        <w:rPr>
          <w:b w:val="0"/>
          <w:caps w:val="0"/>
          <w:szCs w:val="24"/>
        </w:rPr>
        <w:t>2015 m. rugpjūčio 11 d.</w:t>
      </w:r>
      <w:r w:rsidR="000E7D7C" w:rsidRPr="007C4D71">
        <w:rPr>
          <w:b w:val="0"/>
          <w:caps w:val="0"/>
          <w:szCs w:val="24"/>
        </w:rPr>
        <w:br/>
      </w:r>
    </w:p>
    <w:p w:rsidR="000E7D7C" w:rsidRDefault="009553D9">
      <w:pPr>
        <w:jc w:val="center"/>
        <w:rPr>
          <w:u w:val="single"/>
        </w:rPr>
      </w:pPr>
      <w:r>
        <w:rPr>
          <w:u w:val="single"/>
        </w:rPr>
        <w:t>10</w:t>
      </w:r>
      <w:r w:rsidR="000A0230">
        <w:rPr>
          <w:u w:val="single"/>
        </w:rPr>
        <w:t xml:space="preserve"> valandą</w:t>
      </w:r>
    </w:p>
    <w:p w:rsidR="009553D9" w:rsidRDefault="009553D9" w:rsidP="009553D9">
      <w:pPr>
        <w:pStyle w:val="BodyTextIndent2"/>
        <w:tabs>
          <w:tab w:val="left" w:pos="993"/>
        </w:tabs>
        <w:spacing w:before="0"/>
        <w:ind w:firstLine="0"/>
        <w:rPr>
          <w:b/>
          <w:i/>
          <w:iCs/>
        </w:rPr>
      </w:pPr>
    </w:p>
    <w:p w:rsidR="009553D9" w:rsidRDefault="009553D9" w:rsidP="009553D9">
      <w:pPr>
        <w:pStyle w:val="BodyTextIndent2"/>
        <w:tabs>
          <w:tab w:val="left" w:pos="993"/>
        </w:tabs>
        <w:spacing w:before="0"/>
        <w:rPr>
          <w:b/>
          <w:bCs/>
        </w:rPr>
      </w:pPr>
      <w:r>
        <w:rPr>
          <w:b/>
        </w:rPr>
        <w:t xml:space="preserve">1. Dėl Vyriausybės 2015 m. rugpjūčio 12 d. posėdžio darbotvarkės </w:t>
      </w:r>
    </w:p>
    <w:p w:rsidR="009553D9" w:rsidRDefault="009553D9" w:rsidP="009553D9">
      <w:pPr>
        <w:tabs>
          <w:tab w:val="left" w:pos="1985"/>
          <w:tab w:val="left" w:pos="2268"/>
        </w:tabs>
        <w:spacing w:before="120"/>
        <w:ind w:left="2268" w:hanging="1559"/>
      </w:pPr>
      <w:r>
        <w:t>Pranešėjas</w:t>
      </w:r>
      <w:r>
        <w:tab/>
        <w:t>–</w:t>
      </w:r>
      <w:r>
        <w:tab/>
        <w:t>Vyriausybės kancleris A. Mačiulis</w:t>
      </w:r>
    </w:p>
    <w:p w:rsidR="009553D9" w:rsidRDefault="009553D9" w:rsidP="009553D9">
      <w:pPr>
        <w:tabs>
          <w:tab w:val="left" w:pos="1985"/>
          <w:tab w:val="left" w:pos="2268"/>
        </w:tabs>
        <w:spacing w:before="120" w:after="120"/>
        <w:ind w:left="2268" w:hanging="1559"/>
      </w:pPr>
      <w:r>
        <w:t>Dalyvauja</w:t>
      </w:r>
      <w:r>
        <w:tab/>
        <w:t>–</w:t>
      </w:r>
      <w:r>
        <w:tab/>
        <w:t xml:space="preserve">ministerijų atstovai </w:t>
      </w:r>
      <w:r w:rsidR="00155558">
        <w:t> </w:t>
      </w:r>
      <w:r>
        <w:t> </w:t>
      </w:r>
    </w:p>
    <w:p w:rsidR="009553D9" w:rsidRDefault="009553D9" w:rsidP="009553D9">
      <w:pPr>
        <w:pStyle w:val="BodyTextIndent2"/>
        <w:tabs>
          <w:tab w:val="left" w:pos="993"/>
        </w:tabs>
        <w:spacing w:before="0"/>
        <w:ind w:firstLine="0"/>
        <w:rPr>
          <w:b/>
          <w:i/>
          <w:iCs/>
        </w:rPr>
      </w:pPr>
    </w:p>
    <w:p w:rsidR="009553D9" w:rsidRDefault="00701FCB" w:rsidP="009553D9">
      <w:pPr>
        <w:pStyle w:val="BodyTextIndent2"/>
        <w:tabs>
          <w:tab w:val="left" w:pos="993"/>
        </w:tabs>
        <w:spacing w:before="0"/>
        <w:rPr>
          <w:b/>
          <w:bCs/>
        </w:rPr>
      </w:pPr>
      <w:r>
        <w:rPr>
          <w:b/>
        </w:rPr>
        <w:t xml:space="preserve">2. </w:t>
      </w:r>
      <w:r w:rsidR="009553D9">
        <w:rPr>
          <w:b/>
        </w:rPr>
        <w:t>Dėl Lietuvos Respublikos Seimo VII (rudens) ses</w:t>
      </w:r>
      <w:r>
        <w:rPr>
          <w:b/>
        </w:rPr>
        <w:t>ijos darbų programos</w:t>
      </w:r>
      <w:r w:rsidR="00C230FB">
        <w:rPr>
          <w:b/>
        </w:rPr>
        <w:t xml:space="preserve"> </w:t>
      </w:r>
      <w:r w:rsidR="00C230FB" w:rsidRPr="00C230FB">
        <w:rPr>
          <w:b/>
        </w:rPr>
        <w:t>(Nr. 15-0602-01-N) (15-8620)</w:t>
      </w:r>
    </w:p>
    <w:p w:rsidR="009553D9" w:rsidRDefault="009553D9" w:rsidP="009553D9">
      <w:pPr>
        <w:tabs>
          <w:tab w:val="left" w:pos="1985"/>
          <w:tab w:val="left" w:pos="2268"/>
        </w:tabs>
        <w:spacing w:before="120"/>
        <w:ind w:left="2268" w:hanging="1559"/>
      </w:pPr>
      <w:r>
        <w:t>Pranešėjas</w:t>
      </w:r>
      <w:r>
        <w:tab/>
        <w:t>–</w:t>
      </w:r>
      <w:r>
        <w:tab/>
        <w:t>Vyriausybės kancleris A. Mačiulis</w:t>
      </w:r>
    </w:p>
    <w:p w:rsidR="009553D9" w:rsidRDefault="009553D9" w:rsidP="009553D9">
      <w:pPr>
        <w:tabs>
          <w:tab w:val="left" w:pos="1985"/>
          <w:tab w:val="left" w:pos="2268"/>
        </w:tabs>
        <w:spacing w:before="120" w:after="120"/>
        <w:ind w:left="2268" w:hanging="1559"/>
      </w:pPr>
      <w:r>
        <w:t>Dalyvauja</w:t>
      </w:r>
      <w:r>
        <w:tab/>
        <w:t>–</w:t>
      </w:r>
      <w:r>
        <w:tab/>
        <w:t>Vyriausybės kanceliarijos Strateginio planavimo ir stebėsenos skyriaus</w:t>
      </w:r>
      <w:r w:rsidR="00D242A5">
        <w:t>:</w:t>
      </w:r>
      <w:r>
        <w:t xml:space="preserve"> </w:t>
      </w:r>
      <w:r w:rsidR="00D242A5">
        <w:br/>
        <w:t xml:space="preserve">     </w:t>
      </w:r>
      <w:r>
        <w:t>vedėj</w:t>
      </w:r>
      <w:r w:rsidR="00D242A5">
        <w:t xml:space="preserve">a D. Žaromskytė - </w:t>
      </w:r>
      <w:proofErr w:type="spellStart"/>
      <w:r w:rsidR="00D242A5">
        <w:t>Rastenė</w:t>
      </w:r>
      <w:proofErr w:type="spellEnd"/>
      <w:r w:rsidR="00D242A5">
        <w:br/>
        <w:t xml:space="preserve">   </w:t>
      </w:r>
      <w:r>
        <w:t xml:space="preserve"> patarėja  A.Petkevičienė</w:t>
      </w:r>
    </w:p>
    <w:p w:rsidR="009553D9" w:rsidRDefault="009553D9" w:rsidP="009553D9">
      <w:pPr>
        <w:pStyle w:val="BodyTextIndent2"/>
        <w:tabs>
          <w:tab w:val="left" w:pos="993"/>
        </w:tabs>
        <w:spacing w:before="0"/>
        <w:ind w:firstLine="0"/>
        <w:rPr>
          <w:b/>
          <w:i/>
          <w:iCs/>
        </w:rPr>
      </w:pPr>
    </w:p>
    <w:p w:rsidR="009553D9" w:rsidRDefault="009553D9" w:rsidP="009553D9">
      <w:pPr>
        <w:pStyle w:val="BodyTextIndent2"/>
        <w:framePr w:w="970" w:h="1002" w:hRule="exact" w:hSpace="181" w:wrap="notBeside" w:vAnchor="text" w:hAnchor="page" w:x="261" w:y="246"/>
        <w:tabs>
          <w:tab w:val="left" w:pos="993"/>
        </w:tabs>
        <w:ind w:firstLine="0"/>
        <w:jc w:val="center"/>
        <w:rPr>
          <w:b/>
          <w:sz w:val="16"/>
        </w:rPr>
      </w:pPr>
    </w:p>
    <w:p w:rsidR="009553D9" w:rsidRDefault="009553D9" w:rsidP="009553D9">
      <w:pPr>
        <w:pStyle w:val="BodyTextIndent2"/>
        <w:tabs>
          <w:tab w:val="left" w:pos="993"/>
        </w:tabs>
        <w:spacing w:before="0"/>
        <w:rPr>
          <w:b/>
          <w:bCs/>
        </w:rPr>
      </w:pPr>
      <w:r>
        <w:rPr>
          <w:b/>
        </w:rPr>
        <w:t xml:space="preserve">3. Dėl Pridėtinės vertės mokesčio įstatymo Nr. IX-751 19 straipsnio pakeitimo įstatymo projekto Nr. XIIP-3166 (Nr. 15-0136-01-IS) (15-7998(2)) </w:t>
      </w:r>
    </w:p>
    <w:p w:rsidR="009553D9" w:rsidRDefault="009553D9" w:rsidP="009553D9">
      <w:pPr>
        <w:tabs>
          <w:tab w:val="left" w:pos="1985"/>
          <w:tab w:val="left" w:pos="2268"/>
        </w:tabs>
        <w:spacing w:before="120"/>
        <w:ind w:left="2268" w:hanging="1559"/>
      </w:pPr>
      <w:r>
        <w:t>Pranešėjas</w:t>
      </w:r>
      <w:r>
        <w:tab/>
        <w:t>–</w:t>
      </w:r>
      <w:r>
        <w:tab/>
        <w:t>F</w:t>
      </w:r>
      <w:r w:rsidR="00155558">
        <w:t>inansų ministerijos atstovas  </w:t>
      </w:r>
      <w:r>
        <w:t> </w:t>
      </w:r>
    </w:p>
    <w:p w:rsidR="009553D9" w:rsidRDefault="009553D9" w:rsidP="009553D9">
      <w:pPr>
        <w:tabs>
          <w:tab w:val="left" w:pos="1985"/>
          <w:tab w:val="left" w:pos="2268"/>
        </w:tabs>
        <w:spacing w:before="120" w:after="120"/>
        <w:ind w:left="2268" w:hanging="1559"/>
      </w:pPr>
      <w:r>
        <w:t>Dalyvauja</w:t>
      </w:r>
      <w:r>
        <w:tab/>
        <w:t>–</w:t>
      </w:r>
      <w:r>
        <w:tab/>
        <w:t>Finansų ministerijos Mokesčių departamento Netiesioginių mokesčių skyriaus vedėjo pavaduotoja A. Matulytė</w:t>
      </w:r>
      <w:r>
        <w:br/>
        <w:t>Vyriausybės kanceliarijos Administracinio departamento Posėdžių rengimo skyriaus vyriausioji specialistė E. Skodminienė</w:t>
      </w:r>
    </w:p>
    <w:p w:rsidR="009553D9" w:rsidRDefault="009553D9" w:rsidP="009553D9">
      <w:pPr>
        <w:pStyle w:val="BodyTextIndent2"/>
        <w:tabs>
          <w:tab w:val="left" w:pos="993"/>
        </w:tabs>
        <w:spacing w:before="0"/>
        <w:ind w:firstLine="0"/>
        <w:rPr>
          <w:b/>
          <w:i/>
          <w:iCs/>
        </w:rPr>
      </w:pPr>
    </w:p>
    <w:p w:rsidR="009553D9" w:rsidRDefault="009553D9" w:rsidP="009553D9">
      <w:pPr>
        <w:pStyle w:val="BodyTextIndent2"/>
        <w:framePr w:w="970" w:h="1002" w:hRule="exact" w:hSpace="181" w:wrap="notBeside" w:vAnchor="text" w:hAnchor="page" w:x="261" w:y="246"/>
        <w:tabs>
          <w:tab w:val="left" w:pos="993"/>
        </w:tabs>
        <w:ind w:firstLine="0"/>
        <w:jc w:val="center"/>
        <w:rPr>
          <w:b/>
          <w:sz w:val="16"/>
        </w:rPr>
      </w:pPr>
    </w:p>
    <w:p w:rsidR="009553D9" w:rsidRDefault="009553D9" w:rsidP="009553D9">
      <w:pPr>
        <w:pStyle w:val="BodyTextIndent2"/>
        <w:tabs>
          <w:tab w:val="left" w:pos="993"/>
        </w:tabs>
        <w:spacing w:before="0"/>
        <w:rPr>
          <w:b/>
          <w:bCs/>
        </w:rPr>
      </w:pPr>
      <w:r>
        <w:rPr>
          <w:b/>
        </w:rPr>
        <w:t xml:space="preserve">4. Dėl Vyriausybės 2007 m. sausio 31 d. nutarimo Nr. 138 "Dėl Lietuvos atstovų skyrimo į Jungtinį Lietuvos - Flandrijos komitetą" pakeitimo (Nr. 15-0565-01-N) (15-6813(2)) </w:t>
      </w:r>
    </w:p>
    <w:p w:rsidR="009553D9" w:rsidRDefault="009553D9" w:rsidP="009553D9">
      <w:pPr>
        <w:tabs>
          <w:tab w:val="left" w:pos="1985"/>
          <w:tab w:val="left" w:pos="2268"/>
        </w:tabs>
        <w:spacing w:before="120"/>
        <w:ind w:left="2268" w:hanging="1559"/>
      </w:pPr>
      <w:r>
        <w:t>Pranešėjas</w:t>
      </w:r>
      <w:r>
        <w:tab/>
        <w:t>–</w:t>
      </w:r>
      <w:r>
        <w:tab/>
        <w:t>Užsienio r</w:t>
      </w:r>
      <w:r w:rsidR="00155558">
        <w:t>eikalų ministerijos atstovas  </w:t>
      </w:r>
      <w:r>
        <w:t> </w:t>
      </w:r>
    </w:p>
    <w:p w:rsidR="009553D9" w:rsidRDefault="009553D9" w:rsidP="009553D9">
      <w:pPr>
        <w:tabs>
          <w:tab w:val="left" w:pos="1985"/>
          <w:tab w:val="left" w:pos="2268"/>
        </w:tabs>
        <w:spacing w:before="120" w:after="120"/>
        <w:ind w:left="2268" w:hanging="1559"/>
      </w:pPr>
      <w:r>
        <w:t>Dalyvauja</w:t>
      </w:r>
      <w:r>
        <w:tab/>
        <w:t>–</w:t>
      </w:r>
      <w:r>
        <w:tab/>
        <w:t xml:space="preserve">Užsienio reikalų ministerijos Europos šalių departamento patarėja </w:t>
      </w:r>
      <w:r w:rsidR="00155558">
        <w:br/>
      </w:r>
      <w:r>
        <w:t>R.</w:t>
      </w:r>
      <w:r w:rsidR="00155558">
        <w:t xml:space="preserve"> </w:t>
      </w:r>
      <w:proofErr w:type="spellStart"/>
      <w:r>
        <w:t>Stirpeikaitė</w:t>
      </w:r>
      <w:proofErr w:type="spellEnd"/>
      <w:r>
        <w:br/>
        <w:t xml:space="preserve">Vyriausybės kanceliarijos Administracinio departamento Posėdžių rengimo skyriaus patarėjas P. </w:t>
      </w:r>
      <w:proofErr w:type="spellStart"/>
      <w:r>
        <w:t>Gerasimovič</w:t>
      </w:r>
      <w:proofErr w:type="spellEnd"/>
    </w:p>
    <w:p w:rsidR="00F50FBC" w:rsidRDefault="00F50FBC" w:rsidP="009553D9">
      <w:pPr>
        <w:tabs>
          <w:tab w:val="left" w:pos="1985"/>
          <w:tab w:val="left" w:pos="2268"/>
        </w:tabs>
        <w:spacing w:before="120" w:after="120"/>
        <w:ind w:left="2268" w:hanging="1559"/>
      </w:pPr>
    </w:p>
    <w:p w:rsidR="009553D9" w:rsidRDefault="009553D9" w:rsidP="009553D9">
      <w:pPr>
        <w:pStyle w:val="BodyTextIndent2"/>
        <w:tabs>
          <w:tab w:val="left" w:pos="993"/>
        </w:tabs>
        <w:spacing w:before="0"/>
        <w:ind w:firstLine="0"/>
        <w:rPr>
          <w:b/>
          <w:i/>
          <w:iCs/>
        </w:rPr>
      </w:pPr>
    </w:p>
    <w:p w:rsidR="00155558" w:rsidRDefault="00155558" w:rsidP="009553D9">
      <w:pPr>
        <w:pStyle w:val="BodyTextIndent2"/>
        <w:tabs>
          <w:tab w:val="left" w:pos="993"/>
        </w:tabs>
        <w:spacing w:before="0"/>
        <w:ind w:firstLine="0"/>
        <w:rPr>
          <w:b/>
          <w:i/>
          <w:iCs/>
        </w:rPr>
      </w:pPr>
    </w:p>
    <w:p w:rsidR="00155558" w:rsidRDefault="00155558" w:rsidP="009553D9">
      <w:pPr>
        <w:pStyle w:val="BodyTextIndent2"/>
        <w:tabs>
          <w:tab w:val="left" w:pos="993"/>
        </w:tabs>
        <w:spacing w:before="0"/>
        <w:ind w:firstLine="0"/>
        <w:rPr>
          <w:b/>
          <w:i/>
          <w:iCs/>
        </w:rPr>
      </w:pPr>
    </w:p>
    <w:p w:rsidR="009553D9" w:rsidRDefault="009553D9" w:rsidP="009553D9">
      <w:pPr>
        <w:pStyle w:val="BodyTextIndent2"/>
        <w:framePr w:w="970" w:h="1002" w:hRule="exact" w:hSpace="181" w:wrap="notBeside" w:vAnchor="text" w:hAnchor="page" w:x="261" w:y="246"/>
        <w:tabs>
          <w:tab w:val="left" w:pos="993"/>
        </w:tabs>
        <w:ind w:firstLine="0"/>
        <w:jc w:val="center"/>
        <w:rPr>
          <w:b/>
          <w:sz w:val="16"/>
        </w:rPr>
      </w:pPr>
    </w:p>
    <w:p w:rsidR="009553D9" w:rsidRDefault="009553D9" w:rsidP="009553D9">
      <w:pPr>
        <w:pStyle w:val="BodyTextIndent2"/>
        <w:tabs>
          <w:tab w:val="left" w:pos="993"/>
        </w:tabs>
        <w:spacing w:before="0"/>
        <w:rPr>
          <w:b/>
          <w:bCs/>
        </w:rPr>
      </w:pPr>
      <w:r>
        <w:rPr>
          <w:b/>
        </w:rPr>
        <w:t xml:space="preserve">5. Dėl Vyriausybės 2004 m. birželio 14 d. nutarimo Nr. 748 "Dėl pareigūnų tarnybinių uniformų ir skiriamųjų ženklų pavyzdžių patvirtinimo" pakeitimo (Nr. 15-0569-01-N) (15-8429) </w:t>
      </w:r>
    </w:p>
    <w:p w:rsidR="009553D9" w:rsidRDefault="009553D9" w:rsidP="009553D9">
      <w:pPr>
        <w:tabs>
          <w:tab w:val="left" w:pos="1985"/>
          <w:tab w:val="left" w:pos="2268"/>
        </w:tabs>
        <w:spacing w:before="120"/>
        <w:ind w:left="2268" w:hanging="1559"/>
      </w:pPr>
      <w:r>
        <w:t>Pranešėjas</w:t>
      </w:r>
      <w:r>
        <w:tab/>
        <w:t>–</w:t>
      </w:r>
      <w:r>
        <w:tab/>
        <w:t>Vidaus r</w:t>
      </w:r>
      <w:r w:rsidR="00155558">
        <w:t>eikalų ministerijos atstovas  </w:t>
      </w:r>
      <w:r>
        <w:t> </w:t>
      </w:r>
    </w:p>
    <w:p w:rsidR="009553D9" w:rsidRDefault="009553D9" w:rsidP="009553D9">
      <w:pPr>
        <w:tabs>
          <w:tab w:val="left" w:pos="1985"/>
          <w:tab w:val="left" w:pos="2268"/>
        </w:tabs>
        <w:spacing w:before="120" w:after="120"/>
        <w:ind w:left="2268" w:hanging="1559"/>
      </w:pPr>
      <w:r>
        <w:t>Dalyvauja</w:t>
      </w:r>
      <w:r>
        <w:tab/>
        <w:t>–</w:t>
      </w:r>
      <w:r>
        <w:tab/>
        <w:t>Valstybinės sienos apsaugos tarnybos prie Vidaus reikalų ministerijos Štabo Bendrųjų reikalų valdybos teisės skyriaus vyriausioji specialistė L.</w:t>
      </w:r>
      <w:r w:rsidR="00155558">
        <w:t xml:space="preserve"> </w:t>
      </w:r>
      <w:proofErr w:type="spellStart"/>
      <w:r>
        <w:t>Kurgelevičienė</w:t>
      </w:r>
      <w:proofErr w:type="spellEnd"/>
      <w:r>
        <w:br/>
        <w:t xml:space="preserve">Vyriausybės kanceliarijos Administracinio departamento Posėdžių rengimo skyriaus patarėjas P. </w:t>
      </w:r>
      <w:proofErr w:type="spellStart"/>
      <w:r>
        <w:t>Gerasimovič</w:t>
      </w:r>
      <w:proofErr w:type="spellEnd"/>
    </w:p>
    <w:p w:rsidR="009553D9" w:rsidRDefault="009553D9" w:rsidP="009553D9">
      <w:pPr>
        <w:pStyle w:val="BodyTextIndent2"/>
        <w:tabs>
          <w:tab w:val="left" w:pos="993"/>
        </w:tabs>
        <w:spacing w:before="0"/>
        <w:ind w:firstLine="0"/>
        <w:rPr>
          <w:b/>
          <w:i/>
          <w:iCs/>
        </w:rPr>
      </w:pPr>
    </w:p>
    <w:p w:rsidR="009553D9" w:rsidRDefault="009553D9" w:rsidP="009553D9">
      <w:pPr>
        <w:pStyle w:val="BodyTextIndent2"/>
        <w:framePr w:w="970" w:h="1002" w:hRule="exact" w:hSpace="181" w:wrap="notBeside" w:vAnchor="text" w:hAnchor="page" w:x="261" w:y="246"/>
        <w:tabs>
          <w:tab w:val="left" w:pos="993"/>
        </w:tabs>
        <w:ind w:firstLine="0"/>
        <w:jc w:val="center"/>
        <w:rPr>
          <w:b/>
          <w:sz w:val="16"/>
        </w:rPr>
      </w:pPr>
    </w:p>
    <w:p w:rsidR="009553D9" w:rsidRDefault="009553D9" w:rsidP="009553D9">
      <w:pPr>
        <w:pStyle w:val="BodyTextIndent2"/>
        <w:tabs>
          <w:tab w:val="left" w:pos="993"/>
        </w:tabs>
        <w:spacing w:before="0"/>
        <w:rPr>
          <w:b/>
          <w:bCs/>
        </w:rPr>
      </w:pPr>
      <w:r>
        <w:rPr>
          <w:b/>
        </w:rPr>
        <w:t xml:space="preserve">6. Dėl nekilnojamojo turto perdavimo pagal panaudos sutartį viešajai įstaigai Elektrėnų profesinio mokymo centrui (Nr. 15-0583-01-N) (15-7935(2)) </w:t>
      </w:r>
    </w:p>
    <w:p w:rsidR="009553D9" w:rsidRDefault="009553D9" w:rsidP="009553D9">
      <w:pPr>
        <w:tabs>
          <w:tab w:val="left" w:pos="1985"/>
          <w:tab w:val="left" w:pos="2268"/>
        </w:tabs>
        <w:spacing w:before="120"/>
        <w:ind w:left="2268" w:hanging="1559"/>
      </w:pPr>
      <w:r>
        <w:t>Pranešėjas</w:t>
      </w:r>
      <w:r>
        <w:tab/>
        <w:t>–</w:t>
      </w:r>
      <w:r>
        <w:tab/>
        <w:t>Švietimo ir</w:t>
      </w:r>
      <w:r w:rsidR="00155558">
        <w:t xml:space="preserve"> mokslo ministerijos atstovas  </w:t>
      </w:r>
      <w:r>
        <w:t>  </w:t>
      </w:r>
    </w:p>
    <w:p w:rsidR="009553D9" w:rsidRDefault="009553D9" w:rsidP="009553D9">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rsidR="00155558">
        <w:br/>
      </w:r>
      <w:r>
        <w:t xml:space="preserve">V. Kazlauskaitė </w:t>
      </w:r>
      <w:r>
        <w:br/>
        <w:t>Vyriausybės kanceliarijos Administracinio departamento Posėdžių rengimo skyriaus patarėja E. Karaliūtė</w:t>
      </w:r>
    </w:p>
    <w:p w:rsidR="009553D9" w:rsidRDefault="009553D9" w:rsidP="009553D9">
      <w:pPr>
        <w:pStyle w:val="BodyTextIndent2"/>
        <w:tabs>
          <w:tab w:val="left" w:pos="993"/>
        </w:tabs>
        <w:spacing w:before="0"/>
        <w:ind w:firstLine="0"/>
        <w:rPr>
          <w:b/>
          <w:i/>
          <w:iCs/>
        </w:rPr>
      </w:pPr>
    </w:p>
    <w:p w:rsidR="009553D9" w:rsidRDefault="009553D9" w:rsidP="009553D9">
      <w:pPr>
        <w:pStyle w:val="BodyTextIndent2"/>
        <w:framePr w:w="970" w:h="1002" w:hRule="exact" w:hSpace="181" w:wrap="notBeside" w:vAnchor="text" w:hAnchor="page" w:x="261" w:y="246"/>
        <w:tabs>
          <w:tab w:val="left" w:pos="993"/>
        </w:tabs>
        <w:ind w:firstLine="0"/>
        <w:jc w:val="center"/>
        <w:rPr>
          <w:b/>
          <w:sz w:val="16"/>
        </w:rPr>
      </w:pPr>
    </w:p>
    <w:p w:rsidR="009553D9" w:rsidRDefault="009553D9" w:rsidP="009553D9">
      <w:pPr>
        <w:pStyle w:val="BodyTextIndent2"/>
        <w:tabs>
          <w:tab w:val="left" w:pos="993"/>
        </w:tabs>
        <w:spacing w:before="0"/>
        <w:rPr>
          <w:b/>
          <w:bCs/>
        </w:rPr>
      </w:pPr>
      <w:r>
        <w:rPr>
          <w:b/>
        </w:rPr>
        <w:t xml:space="preserve">7. Dėl Vyriausybės 2009 m. birželio 10 d. nutarimo Nr. 569 "Dėl Paskolų garantijų kredito įstaigoms už labai mažų, mažų, vidutinių ir didelių įmonių imamas paskolas teikimo nuostatų patvirtinimo" pakeitimo (Nr. 15-0544-01-N) (15-8251) </w:t>
      </w:r>
    </w:p>
    <w:p w:rsidR="009553D9" w:rsidRDefault="009553D9" w:rsidP="009553D9">
      <w:pPr>
        <w:tabs>
          <w:tab w:val="left" w:pos="1985"/>
          <w:tab w:val="left" w:pos="2268"/>
        </w:tabs>
        <w:spacing w:before="120"/>
        <w:ind w:left="2268" w:hanging="1559"/>
      </w:pPr>
      <w:r>
        <w:t>Pranešėjas</w:t>
      </w:r>
      <w:r>
        <w:tab/>
      </w:r>
      <w:r w:rsidR="00155558">
        <w:t>–</w:t>
      </w:r>
      <w:r w:rsidR="00155558">
        <w:tab/>
        <w:t>Ūkio ministerijos atstovas  </w:t>
      </w:r>
      <w:r>
        <w:t> </w:t>
      </w:r>
    </w:p>
    <w:p w:rsidR="009553D9" w:rsidRDefault="009553D9" w:rsidP="009553D9">
      <w:pPr>
        <w:tabs>
          <w:tab w:val="left" w:pos="1985"/>
          <w:tab w:val="left" w:pos="2268"/>
        </w:tabs>
        <w:spacing w:before="120" w:after="120"/>
        <w:ind w:left="2268" w:hanging="1559"/>
      </w:pPr>
      <w:r>
        <w:t>Dalyvauja</w:t>
      </w:r>
      <w:r>
        <w:tab/>
        <w:t>–</w:t>
      </w:r>
      <w:r>
        <w:tab/>
        <w:t xml:space="preserve">Ūkio ministerijos Europos Sąjungos paramos koordinavimo departamento Finansinių priemonių skyriaus vyriausioji specialistė </w:t>
      </w:r>
      <w:r w:rsidR="00155558">
        <w:br/>
      </w:r>
      <w:r>
        <w:t>R. Mačiulytė</w:t>
      </w:r>
      <w:r>
        <w:br/>
        <w:t>Vyriausybės kanceliarijos Administracinio departamento Posėdžių rengimo skyriaus patarėja E. Karaliūtė</w:t>
      </w:r>
    </w:p>
    <w:p w:rsidR="009553D9" w:rsidRDefault="009553D9" w:rsidP="009553D9">
      <w:pPr>
        <w:pStyle w:val="BodyTextIndent2"/>
        <w:tabs>
          <w:tab w:val="left" w:pos="993"/>
        </w:tabs>
        <w:spacing w:before="0"/>
        <w:ind w:firstLine="0"/>
        <w:rPr>
          <w:b/>
          <w:i/>
          <w:iCs/>
        </w:rPr>
      </w:pPr>
    </w:p>
    <w:p w:rsidR="009553D9" w:rsidRDefault="009553D9" w:rsidP="009553D9">
      <w:pPr>
        <w:pStyle w:val="BodyTextIndent2"/>
        <w:framePr w:w="970" w:h="1002" w:hRule="exact" w:hSpace="181" w:wrap="notBeside" w:vAnchor="text" w:hAnchor="page" w:x="261" w:y="246"/>
        <w:tabs>
          <w:tab w:val="left" w:pos="993"/>
        </w:tabs>
        <w:ind w:firstLine="0"/>
        <w:jc w:val="center"/>
        <w:rPr>
          <w:b/>
          <w:sz w:val="16"/>
        </w:rPr>
      </w:pPr>
    </w:p>
    <w:p w:rsidR="009553D9" w:rsidRDefault="009553D9" w:rsidP="009553D9">
      <w:pPr>
        <w:pStyle w:val="BodyTextIndent2"/>
        <w:tabs>
          <w:tab w:val="left" w:pos="993"/>
        </w:tabs>
        <w:spacing w:before="0"/>
        <w:rPr>
          <w:b/>
          <w:bCs/>
        </w:rPr>
      </w:pPr>
      <w:r>
        <w:rPr>
          <w:b/>
        </w:rPr>
        <w:t xml:space="preserve">8. Dėl 2013 m. sausio 15 d. Europos Parlamento ir Tarybos reglamento (ES) Nr. 168/2013 dėl dviračių ir triračių transporto priemonių bei keturračių patvirtinimo ir rinkos priežiūros nuostatų įgyvendinimo (Nr. 15-0561-01-N) (15-4658(2)) </w:t>
      </w:r>
    </w:p>
    <w:p w:rsidR="009553D9" w:rsidRDefault="009553D9" w:rsidP="009553D9">
      <w:pPr>
        <w:tabs>
          <w:tab w:val="left" w:pos="1985"/>
          <w:tab w:val="left" w:pos="2268"/>
        </w:tabs>
        <w:spacing w:before="120"/>
        <w:ind w:left="2268" w:hanging="1559"/>
      </w:pPr>
      <w:r>
        <w:t>Pranešėjas</w:t>
      </w:r>
      <w:r>
        <w:tab/>
        <w:t>–</w:t>
      </w:r>
      <w:r>
        <w:tab/>
        <w:t>Susis</w:t>
      </w:r>
      <w:r w:rsidR="00155558">
        <w:t>iekimo ministerijos atstovas  </w:t>
      </w:r>
      <w:r>
        <w:t> </w:t>
      </w:r>
    </w:p>
    <w:p w:rsidR="009553D9" w:rsidRDefault="009553D9" w:rsidP="009553D9">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w:t>
      </w:r>
      <w:r w:rsidR="00155558">
        <w:t xml:space="preserve">Saugaus eismo skyriaus vedėjas </w:t>
      </w:r>
      <w:r>
        <w:t>V. Pumputis</w:t>
      </w:r>
      <w:r>
        <w:br/>
        <w:t>Vyriausybės kanceliarijos Administracinio departamento Posėdžių rengimo skyriaus patarėja E. Karaliūtė</w:t>
      </w:r>
    </w:p>
    <w:p w:rsidR="009553D9" w:rsidRDefault="009553D9" w:rsidP="009553D9">
      <w:pPr>
        <w:pStyle w:val="BodyTextIndent2"/>
        <w:tabs>
          <w:tab w:val="left" w:pos="993"/>
        </w:tabs>
        <w:spacing w:before="0"/>
        <w:ind w:firstLine="0"/>
        <w:rPr>
          <w:b/>
          <w:i/>
          <w:iCs/>
        </w:rPr>
      </w:pPr>
    </w:p>
    <w:p w:rsidR="009553D9" w:rsidRDefault="009553D9" w:rsidP="009553D9">
      <w:pPr>
        <w:pStyle w:val="BodyTextIndent2"/>
        <w:framePr w:w="970" w:h="1002" w:hRule="exact" w:hSpace="181" w:wrap="notBeside" w:vAnchor="text" w:hAnchor="page" w:x="261" w:y="246"/>
        <w:tabs>
          <w:tab w:val="left" w:pos="993"/>
        </w:tabs>
        <w:ind w:firstLine="0"/>
        <w:jc w:val="center"/>
        <w:rPr>
          <w:b/>
          <w:sz w:val="16"/>
        </w:rPr>
      </w:pPr>
    </w:p>
    <w:p w:rsidR="009553D9" w:rsidRDefault="009553D9" w:rsidP="009553D9">
      <w:pPr>
        <w:pStyle w:val="BodyTextIndent2"/>
        <w:tabs>
          <w:tab w:val="left" w:pos="993"/>
        </w:tabs>
        <w:spacing w:before="0"/>
        <w:rPr>
          <w:b/>
          <w:bCs/>
        </w:rPr>
      </w:pPr>
      <w:r>
        <w:rPr>
          <w:b/>
        </w:rPr>
        <w:t>9. Dėl Susitarimo dėl 1998 m. gegužės 27 d. Lietuvos Respublikos Vyriausybės ir kompanijos „</w:t>
      </w:r>
      <w:proofErr w:type="spellStart"/>
      <w:r>
        <w:rPr>
          <w:b/>
        </w:rPr>
        <w:t>Antwerpse</w:t>
      </w:r>
      <w:proofErr w:type="spellEnd"/>
      <w:r>
        <w:rPr>
          <w:b/>
        </w:rPr>
        <w:t xml:space="preserve"> </w:t>
      </w:r>
      <w:proofErr w:type="spellStart"/>
      <w:r>
        <w:rPr>
          <w:b/>
        </w:rPr>
        <w:t>Ontwikkelings</w:t>
      </w:r>
      <w:proofErr w:type="spellEnd"/>
      <w:r>
        <w:rPr>
          <w:b/>
        </w:rPr>
        <w:t xml:space="preserve"> </w:t>
      </w:r>
      <w:proofErr w:type="spellStart"/>
      <w:r>
        <w:rPr>
          <w:b/>
        </w:rPr>
        <w:t>en</w:t>
      </w:r>
      <w:proofErr w:type="spellEnd"/>
      <w:r>
        <w:rPr>
          <w:b/>
        </w:rPr>
        <w:t xml:space="preserve"> </w:t>
      </w:r>
      <w:proofErr w:type="spellStart"/>
      <w:r>
        <w:rPr>
          <w:b/>
        </w:rPr>
        <w:t>Investeringsmaatschappij</w:t>
      </w:r>
      <w:proofErr w:type="spellEnd"/>
      <w:r>
        <w:rPr>
          <w:b/>
        </w:rPr>
        <w:t xml:space="preserve">“ sutarties dėl Kauno laisvosios ekonominės zonos pakeitimo (Nr. 15-0517-01-N) (15-6037(2)) </w:t>
      </w:r>
    </w:p>
    <w:p w:rsidR="009553D9" w:rsidRDefault="009553D9" w:rsidP="009553D9">
      <w:pPr>
        <w:tabs>
          <w:tab w:val="left" w:pos="1985"/>
          <w:tab w:val="left" w:pos="2268"/>
        </w:tabs>
        <w:spacing w:before="120"/>
        <w:ind w:left="2268" w:hanging="1559"/>
      </w:pPr>
      <w:r>
        <w:t>Pranešėjas</w:t>
      </w:r>
      <w:r>
        <w:tab/>
        <w:t>–</w:t>
      </w:r>
      <w:r>
        <w:tab/>
        <w:t>Ūkio ministeri</w:t>
      </w:r>
      <w:r w:rsidR="00155558">
        <w:t>jos atstovas  </w:t>
      </w:r>
      <w:r>
        <w:t> </w:t>
      </w:r>
    </w:p>
    <w:p w:rsidR="009553D9" w:rsidRDefault="009553D9" w:rsidP="009553D9">
      <w:pPr>
        <w:tabs>
          <w:tab w:val="left" w:pos="1985"/>
          <w:tab w:val="left" w:pos="2268"/>
        </w:tabs>
        <w:spacing w:before="120" w:after="120"/>
        <w:ind w:left="2268" w:hanging="1559"/>
      </w:pPr>
      <w:r>
        <w:t>Dalyvauja</w:t>
      </w:r>
      <w:r>
        <w:tab/>
        <w:t>–</w:t>
      </w:r>
      <w:r>
        <w:tab/>
        <w:t>Ūkio ministerijos Investicijų ir eksporto departamento Investicijų politikos skyriaus vedėja J.</w:t>
      </w:r>
      <w:r w:rsidR="00155558">
        <w:t xml:space="preserve"> </w:t>
      </w:r>
      <w:proofErr w:type="spellStart"/>
      <w:r>
        <w:t>Staneikaitė</w:t>
      </w:r>
      <w:proofErr w:type="spellEnd"/>
      <w:r>
        <w:t xml:space="preserve"> </w:t>
      </w:r>
      <w:r>
        <w:br/>
        <w:t>Vyriausybės kanceliarijos Administracinio departamento Posėdžių rengimo skyriaus patarėja E. Karaliūtė</w:t>
      </w:r>
    </w:p>
    <w:p w:rsidR="009553D9" w:rsidRDefault="009553D9" w:rsidP="009553D9">
      <w:pPr>
        <w:pStyle w:val="BodyTextIndent2"/>
        <w:tabs>
          <w:tab w:val="left" w:pos="993"/>
        </w:tabs>
        <w:spacing w:before="0"/>
        <w:ind w:firstLine="0"/>
        <w:rPr>
          <w:b/>
          <w:i/>
          <w:iCs/>
        </w:rPr>
      </w:pPr>
    </w:p>
    <w:p w:rsidR="009553D9" w:rsidRDefault="009553D9" w:rsidP="009553D9">
      <w:pPr>
        <w:pStyle w:val="BodyTextIndent2"/>
        <w:framePr w:w="970" w:h="1002" w:hRule="exact" w:hSpace="181" w:wrap="notBeside" w:vAnchor="text" w:hAnchor="page" w:x="261" w:y="246"/>
        <w:tabs>
          <w:tab w:val="left" w:pos="993"/>
        </w:tabs>
        <w:ind w:firstLine="0"/>
        <w:jc w:val="center"/>
        <w:rPr>
          <w:b/>
          <w:sz w:val="16"/>
        </w:rPr>
      </w:pPr>
    </w:p>
    <w:p w:rsidR="009553D9" w:rsidRDefault="009553D9" w:rsidP="009553D9">
      <w:pPr>
        <w:pStyle w:val="BodyTextIndent2"/>
        <w:tabs>
          <w:tab w:val="left" w:pos="993"/>
        </w:tabs>
        <w:spacing w:before="0"/>
        <w:rPr>
          <w:b/>
          <w:bCs/>
        </w:rPr>
      </w:pPr>
      <w:r>
        <w:rPr>
          <w:b/>
        </w:rPr>
        <w:t xml:space="preserve">10. Dėl Studijų, mokymo programų ir kvalifikacijų registro reorganizavimo ir Studijų, mokymo programų ir kvalifikacijų registro nuostatų patvirtinimo (Nr. 15-0473-02-N) (15-5007(4)) </w:t>
      </w:r>
    </w:p>
    <w:p w:rsidR="009553D9" w:rsidRDefault="009553D9" w:rsidP="009553D9">
      <w:pPr>
        <w:tabs>
          <w:tab w:val="left" w:pos="1985"/>
          <w:tab w:val="left" w:pos="2268"/>
        </w:tabs>
        <w:spacing w:before="120"/>
        <w:ind w:left="2268" w:hanging="1559"/>
      </w:pPr>
      <w:r>
        <w:t>Pranešėjas</w:t>
      </w:r>
      <w:r>
        <w:tab/>
        <w:t>–</w:t>
      </w:r>
      <w:r>
        <w:tab/>
        <w:t>Švietimo ir</w:t>
      </w:r>
      <w:r w:rsidR="00155558">
        <w:t xml:space="preserve"> mokslo ministerijos atstovas  </w:t>
      </w:r>
      <w:r>
        <w:t>  </w:t>
      </w:r>
    </w:p>
    <w:p w:rsidR="009553D9" w:rsidRDefault="009553D9" w:rsidP="009553D9">
      <w:pPr>
        <w:tabs>
          <w:tab w:val="left" w:pos="1985"/>
          <w:tab w:val="left" w:pos="2268"/>
        </w:tabs>
        <w:spacing w:before="120" w:after="120"/>
        <w:ind w:left="2268" w:hanging="1559"/>
      </w:pPr>
      <w:r>
        <w:t>Dalyvauja</w:t>
      </w:r>
      <w:r>
        <w:tab/>
        <w:t>–</w:t>
      </w:r>
      <w:r>
        <w:tab/>
        <w:t xml:space="preserve">Švietimo ir mokslo ministerijos Informacinių sistemų ir dokumentų valdymo skyriaus vyriausiasis specialistas E. </w:t>
      </w:r>
      <w:proofErr w:type="spellStart"/>
      <w:r>
        <w:t>Rupšlaukis</w:t>
      </w:r>
      <w:proofErr w:type="spellEnd"/>
      <w:r>
        <w:br/>
        <w:t>Vyriausybės kanceliarijos Administracinio departamento Posėdžių rengimo skyriaus patarėja E. Karaliūtė</w:t>
      </w:r>
    </w:p>
    <w:p w:rsidR="009553D9" w:rsidRDefault="009553D9" w:rsidP="009553D9">
      <w:pPr>
        <w:pStyle w:val="BodyTextIndent2"/>
        <w:tabs>
          <w:tab w:val="left" w:pos="993"/>
        </w:tabs>
        <w:spacing w:before="0"/>
        <w:ind w:firstLine="0"/>
        <w:rPr>
          <w:b/>
          <w:i/>
          <w:iCs/>
        </w:rPr>
      </w:pPr>
    </w:p>
    <w:p w:rsidR="009553D9" w:rsidRDefault="009553D9" w:rsidP="009553D9">
      <w:pPr>
        <w:pStyle w:val="BodyTextIndent2"/>
        <w:framePr w:w="970" w:h="1002" w:hRule="exact" w:hSpace="181" w:wrap="notBeside" w:vAnchor="text" w:hAnchor="page" w:x="261" w:y="246"/>
        <w:tabs>
          <w:tab w:val="left" w:pos="993"/>
        </w:tabs>
        <w:ind w:firstLine="0"/>
        <w:jc w:val="center"/>
        <w:rPr>
          <w:b/>
          <w:sz w:val="16"/>
        </w:rPr>
      </w:pPr>
    </w:p>
    <w:p w:rsidR="009553D9" w:rsidRDefault="009553D9" w:rsidP="009553D9">
      <w:pPr>
        <w:pStyle w:val="BodyTextIndent2"/>
        <w:tabs>
          <w:tab w:val="left" w:pos="993"/>
        </w:tabs>
        <w:spacing w:before="0"/>
        <w:rPr>
          <w:b/>
          <w:bCs/>
        </w:rPr>
      </w:pPr>
      <w:r>
        <w:rPr>
          <w:b/>
        </w:rPr>
        <w:t xml:space="preserve">11. Dėl Alkoholio kontrolės įstatymo Nr. I-857 29 straipsnio pakeitimo įstatymo projekto Nr. XIIP-2767(2) (Nr. 15-0133-01-IS) (15-7780(2))  </w:t>
      </w:r>
    </w:p>
    <w:p w:rsidR="009553D9" w:rsidRDefault="009553D9" w:rsidP="009553D9">
      <w:pPr>
        <w:tabs>
          <w:tab w:val="left" w:pos="1985"/>
          <w:tab w:val="left" w:pos="2268"/>
        </w:tabs>
        <w:spacing w:before="120"/>
        <w:ind w:left="2268" w:hanging="1559"/>
      </w:pPr>
      <w:r>
        <w:t>Pranešėjas</w:t>
      </w:r>
      <w:r>
        <w:tab/>
        <w:t>–</w:t>
      </w:r>
      <w:r>
        <w:tab/>
        <w:t>Sveikatos ap</w:t>
      </w:r>
      <w:r w:rsidR="00155558">
        <w:t>saugos ministerijos atstovas  </w:t>
      </w:r>
      <w:r>
        <w:t> </w:t>
      </w:r>
    </w:p>
    <w:p w:rsidR="009553D9" w:rsidRDefault="009553D9" w:rsidP="009553D9">
      <w:pPr>
        <w:tabs>
          <w:tab w:val="left" w:pos="1985"/>
          <w:tab w:val="left" w:pos="2268"/>
        </w:tabs>
        <w:spacing w:before="120" w:after="120"/>
        <w:ind w:left="2268" w:hanging="1559"/>
      </w:pPr>
      <w:r>
        <w:t>Dalyvauja</w:t>
      </w:r>
      <w:r>
        <w:tab/>
        <w:t>–</w:t>
      </w:r>
      <w:r>
        <w:tab/>
        <w:t xml:space="preserve">Sveikatos apsaugos ministerijos Teisės departamento Teisėkūros ir teisinio vertinimo skyriaus vyriausiasis specialistas D. </w:t>
      </w:r>
      <w:proofErr w:type="spellStart"/>
      <w:r>
        <w:t>Jušinskas</w:t>
      </w:r>
      <w:proofErr w:type="spellEnd"/>
      <w:r>
        <w:br/>
        <w:t>Vyriausybės kanceliarijos Administracinio departamento Posėdžių rengimo skyriaus patarėja G. Dovydėnienė</w:t>
      </w:r>
    </w:p>
    <w:p w:rsidR="009553D9" w:rsidRDefault="009553D9" w:rsidP="009553D9">
      <w:pPr>
        <w:pStyle w:val="BodyTextIndent2"/>
        <w:tabs>
          <w:tab w:val="left" w:pos="993"/>
        </w:tabs>
        <w:spacing w:before="0"/>
        <w:ind w:firstLine="0"/>
        <w:rPr>
          <w:b/>
          <w:i/>
          <w:iCs/>
        </w:rPr>
      </w:pPr>
    </w:p>
    <w:p w:rsidR="009553D9" w:rsidRDefault="009553D9" w:rsidP="009553D9">
      <w:pPr>
        <w:pStyle w:val="BodyTextIndent2"/>
        <w:framePr w:w="970" w:h="1002" w:hRule="exact" w:hSpace="181" w:wrap="notBeside" w:vAnchor="text" w:hAnchor="page" w:x="261" w:y="246"/>
        <w:tabs>
          <w:tab w:val="left" w:pos="993"/>
        </w:tabs>
        <w:ind w:firstLine="0"/>
        <w:jc w:val="center"/>
        <w:rPr>
          <w:b/>
          <w:sz w:val="16"/>
        </w:rPr>
      </w:pPr>
    </w:p>
    <w:p w:rsidR="009553D9" w:rsidRDefault="009553D9" w:rsidP="009553D9">
      <w:pPr>
        <w:pStyle w:val="BodyTextIndent2"/>
        <w:tabs>
          <w:tab w:val="left" w:pos="993"/>
        </w:tabs>
        <w:spacing w:before="0"/>
        <w:rPr>
          <w:b/>
          <w:bCs/>
        </w:rPr>
      </w:pPr>
      <w:r>
        <w:rPr>
          <w:b/>
        </w:rPr>
        <w:t xml:space="preserve">12. Dėl nekilnojamojo turto Vilniuje, V. Kudirkos g. 18-2, kito ilgalaikio materialiojo turto perdavimo valstybės įmonei Žemės ūkio informacijos ir kaimo verslo centrui (Nr. 15-0546-01-N) (15-7098(2)) </w:t>
      </w:r>
    </w:p>
    <w:p w:rsidR="009553D9" w:rsidRDefault="009553D9" w:rsidP="009553D9">
      <w:pPr>
        <w:tabs>
          <w:tab w:val="left" w:pos="1985"/>
          <w:tab w:val="left" w:pos="2268"/>
        </w:tabs>
        <w:spacing w:before="120"/>
        <w:ind w:left="2268" w:hanging="1559"/>
      </w:pPr>
      <w:r>
        <w:t>Pranešėjas</w:t>
      </w:r>
      <w:r>
        <w:tab/>
        <w:t>–</w:t>
      </w:r>
      <w:r>
        <w:tab/>
        <w:t>Žemė</w:t>
      </w:r>
      <w:r w:rsidR="00155558">
        <w:t>s ūkio ministerijos atstovas  </w:t>
      </w:r>
      <w:r>
        <w:t> </w:t>
      </w:r>
    </w:p>
    <w:p w:rsidR="009553D9" w:rsidRDefault="009553D9" w:rsidP="009553D9">
      <w:pPr>
        <w:tabs>
          <w:tab w:val="left" w:pos="1985"/>
          <w:tab w:val="left" w:pos="2268"/>
        </w:tabs>
        <w:spacing w:before="120" w:after="120"/>
        <w:ind w:left="2268" w:hanging="1559"/>
      </w:pPr>
      <w:r>
        <w:t>Dalyvauja</w:t>
      </w:r>
      <w:r>
        <w:tab/>
        <w:t>–</w:t>
      </w:r>
      <w:r>
        <w:tab/>
        <w:t xml:space="preserve">Žemės ūkio ministerijos Veiklos administravimo ir turto valdymo departamento Turto valdymo skyriaus vyriausiasis specialistas </w:t>
      </w:r>
      <w:r w:rsidR="00155558">
        <w:br/>
      </w:r>
      <w:r>
        <w:t xml:space="preserve">E. </w:t>
      </w:r>
      <w:proofErr w:type="spellStart"/>
      <w:r>
        <w:t>Antaniūnas</w:t>
      </w:r>
      <w:proofErr w:type="spellEnd"/>
      <w:r>
        <w:br/>
        <w:t>Vyriausybės kanceliarijos Administracinio departamento Posėdžių rengimo skyriaus patarėja G. Dovydėnienė</w:t>
      </w:r>
    </w:p>
    <w:p w:rsidR="009553D9" w:rsidRDefault="009553D9" w:rsidP="009553D9">
      <w:pPr>
        <w:pStyle w:val="BodyTextIndent2"/>
        <w:tabs>
          <w:tab w:val="left" w:pos="993"/>
        </w:tabs>
        <w:spacing w:before="0"/>
        <w:ind w:firstLine="0"/>
        <w:rPr>
          <w:b/>
          <w:i/>
          <w:iCs/>
        </w:rPr>
      </w:pPr>
    </w:p>
    <w:p w:rsidR="009553D9" w:rsidRDefault="009553D9" w:rsidP="009553D9">
      <w:pPr>
        <w:pStyle w:val="BodyTextIndent2"/>
        <w:framePr w:w="970" w:h="1002" w:hRule="exact" w:hSpace="181" w:wrap="notBeside" w:vAnchor="text" w:hAnchor="page" w:x="261" w:y="246"/>
        <w:tabs>
          <w:tab w:val="left" w:pos="993"/>
        </w:tabs>
        <w:ind w:firstLine="0"/>
        <w:jc w:val="center"/>
        <w:rPr>
          <w:b/>
          <w:sz w:val="16"/>
        </w:rPr>
      </w:pPr>
    </w:p>
    <w:p w:rsidR="009553D9" w:rsidRDefault="009553D9" w:rsidP="009553D9">
      <w:pPr>
        <w:pStyle w:val="BodyTextIndent2"/>
        <w:tabs>
          <w:tab w:val="left" w:pos="993"/>
        </w:tabs>
        <w:spacing w:before="0"/>
        <w:rPr>
          <w:b/>
          <w:bCs/>
        </w:rPr>
      </w:pPr>
      <w:r>
        <w:rPr>
          <w:b/>
        </w:rPr>
        <w:t xml:space="preserve">13. Dėl Mokesčio už aplinkos teršimą įstatymo Nr. VIII-1183 2, 5, 10 straipsnių ir 3 priedėlio pakeitimo įstatymo (Nr. 15-0332-01-I), Aplinkos apsaugos rėmimo programos įstatymo Nr. VIII-2025 3 straipsnio pakeitimo įstatymo (Nr. 15-0333-01-I) ir Savivaldybių aplinkos apsaugos rėmimo specialiosios programos įstatymo Nr. IX-1607 3 straipsnio pakeitimo įstatymo (Nr. 15-0334-01-N) projektų (15-3042(4))  </w:t>
      </w:r>
    </w:p>
    <w:p w:rsidR="009553D9" w:rsidRDefault="009553D9" w:rsidP="009553D9">
      <w:pPr>
        <w:tabs>
          <w:tab w:val="left" w:pos="1985"/>
          <w:tab w:val="left" w:pos="2268"/>
        </w:tabs>
        <w:spacing w:before="120"/>
        <w:ind w:left="2268" w:hanging="1559"/>
      </w:pPr>
      <w:r>
        <w:t>Pranešėjas</w:t>
      </w:r>
      <w:r>
        <w:tab/>
        <w:t>–</w:t>
      </w:r>
      <w:r>
        <w:tab/>
        <w:t>Ap</w:t>
      </w:r>
      <w:r w:rsidR="00155558">
        <w:t>linkos ministerijos atstovas  </w:t>
      </w:r>
      <w:r>
        <w:t> </w:t>
      </w:r>
    </w:p>
    <w:p w:rsidR="009553D9" w:rsidRDefault="009553D9" w:rsidP="009553D9">
      <w:pPr>
        <w:tabs>
          <w:tab w:val="left" w:pos="1985"/>
          <w:tab w:val="left" w:pos="2268"/>
        </w:tabs>
        <w:spacing w:before="120" w:after="120"/>
        <w:ind w:left="2268" w:hanging="1559"/>
      </w:pPr>
      <w:r>
        <w:t>Dalyvauja</w:t>
      </w:r>
      <w:r>
        <w:tab/>
        <w:t>–</w:t>
      </w:r>
      <w:r>
        <w:tab/>
        <w:t>Aplinkos ministerijos Ekonomikos ir tarptautinių ryšių departamento Ekonomikos skyriaus vyriausiasis specialistas A. Juozapaitis</w:t>
      </w:r>
      <w:r>
        <w:br/>
        <w:t>Vyriausybės kanceliarijos Administracinio departamento Posėdžių rengimo skyriaus patarėja G. Dovydėnienė</w:t>
      </w:r>
    </w:p>
    <w:p w:rsidR="009553D9" w:rsidRDefault="009553D9" w:rsidP="009553D9">
      <w:pPr>
        <w:pStyle w:val="BodyTextIndent2"/>
        <w:tabs>
          <w:tab w:val="left" w:pos="993"/>
        </w:tabs>
        <w:spacing w:before="0"/>
        <w:ind w:firstLine="0"/>
        <w:rPr>
          <w:b/>
          <w:i/>
          <w:iCs/>
        </w:rPr>
      </w:pPr>
    </w:p>
    <w:p w:rsidR="009553D9" w:rsidRDefault="009553D9" w:rsidP="009553D9">
      <w:pPr>
        <w:pStyle w:val="BodyTextIndent2"/>
        <w:framePr w:w="970" w:h="1002" w:hRule="exact" w:hSpace="181" w:wrap="notBeside" w:vAnchor="text" w:hAnchor="page" w:x="261" w:y="246"/>
        <w:tabs>
          <w:tab w:val="left" w:pos="993"/>
        </w:tabs>
        <w:ind w:firstLine="0"/>
        <w:jc w:val="center"/>
        <w:rPr>
          <w:b/>
          <w:sz w:val="16"/>
        </w:rPr>
      </w:pPr>
    </w:p>
    <w:p w:rsidR="009553D9" w:rsidRDefault="009553D9" w:rsidP="009553D9">
      <w:pPr>
        <w:pStyle w:val="BodyTextIndent2"/>
        <w:tabs>
          <w:tab w:val="left" w:pos="993"/>
        </w:tabs>
        <w:spacing w:before="0"/>
        <w:rPr>
          <w:b/>
          <w:bCs/>
        </w:rPr>
      </w:pPr>
      <w:r>
        <w:rPr>
          <w:b/>
        </w:rPr>
        <w:t xml:space="preserve">14. Dėl Vyriausybės 2006 m. lapkričio 30 d. nutarimo Nr. 1191 „Dėl Farmacinės veiklos licencijavimo taisyklių, Reikalavimų kvalifikuotam asmeniui, atsakingam už gamybą ir (ar) importą, aprašo ir farmacinės veiklos licencijų formų patvirtinimo“ pakeitimo (Nr. 15-0554-01-N) (15-4019(3)) </w:t>
      </w:r>
    </w:p>
    <w:p w:rsidR="009553D9" w:rsidRDefault="009553D9" w:rsidP="009553D9">
      <w:pPr>
        <w:tabs>
          <w:tab w:val="left" w:pos="1985"/>
          <w:tab w:val="left" w:pos="2268"/>
        </w:tabs>
        <w:spacing w:before="120"/>
        <w:ind w:left="2268" w:hanging="1559"/>
      </w:pPr>
      <w:r>
        <w:t>Pranešėjas</w:t>
      </w:r>
      <w:r>
        <w:tab/>
        <w:t>–</w:t>
      </w:r>
      <w:r>
        <w:tab/>
        <w:t>Sveikatos a</w:t>
      </w:r>
      <w:r w:rsidR="00155558">
        <w:t>psaugos ministerijos atstovas  </w:t>
      </w:r>
      <w:r>
        <w:t>  </w:t>
      </w:r>
    </w:p>
    <w:p w:rsidR="009553D9" w:rsidRPr="00155558" w:rsidRDefault="009553D9" w:rsidP="00155558">
      <w:pPr>
        <w:tabs>
          <w:tab w:val="left" w:pos="1985"/>
          <w:tab w:val="left" w:pos="2268"/>
        </w:tabs>
        <w:spacing w:before="120" w:after="120"/>
        <w:ind w:left="2268" w:hanging="1559"/>
      </w:pPr>
      <w:r>
        <w:t>Dalyvauja</w:t>
      </w:r>
      <w:r>
        <w:tab/>
        <w:t>–</w:t>
      </w:r>
      <w:r>
        <w:tab/>
        <w:t xml:space="preserve">Sveikatos apsaugos ministerijos Farmacijos departamento Farmacinės veiklos skyriaus vyriausioji specialistė R. </w:t>
      </w:r>
      <w:proofErr w:type="spellStart"/>
      <w:r>
        <w:t>Markuvienė</w:t>
      </w:r>
      <w:proofErr w:type="spellEnd"/>
      <w:r>
        <w:br/>
        <w:t>Vyriausybės kanceliarijos Administracinio departamento Posėdžių rengimo skyriaus patarėja G. Dovydėnienė</w:t>
      </w:r>
    </w:p>
    <w:p w:rsidR="009553D9" w:rsidRDefault="009553D9" w:rsidP="009553D9">
      <w:pPr>
        <w:pStyle w:val="BodyTextIndent2"/>
        <w:framePr w:w="970" w:h="1002" w:hRule="exact" w:hSpace="181" w:wrap="notBeside" w:vAnchor="text" w:hAnchor="page" w:x="261" w:y="246"/>
        <w:tabs>
          <w:tab w:val="left" w:pos="993"/>
        </w:tabs>
        <w:ind w:firstLine="0"/>
        <w:jc w:val="center"/>
        <w:rPr>
          <w:b/>
          <w:sz w:val="16"/>
        </w:rPr>
      </w:pPr>
    </w:p>
    <w:p w:rsidR="00623BD9" w:rsidRDefault="00623BD9" w:rsidP="00623BD9">
      <w:pPr>
        <w:pStyle w:val="BodyTextIndent2"/>
        <w:tabs>
          <w:tab w:val="left" w:pos="993"/>
        </w:tabs>
        <w:spacing w:before="0"/>
        <w:rPr>
          <w:b/>
          <w:bCs/>
        </w:rPr>
      </w:pPr>
      <w:r>
        <w:rPr>
          <w:b/>
        </w:rPr>
        <w:t xml:space="preserve">15. Dėl Vyriausybės 2010 m. kovo 24 d. nutarimo Nr. 326 "Dėl Lietuvos Respublikos kandidatų į Europos ekonomikos ir socialinių reikalų komiteto narius atrankos tvarkos aprašo patvirtinimo" pakeitimo  (Nr. 15-0597-01-N) (15-7485(3)) </w:t>
      </w:r>
    </w:p>
    <w:p w:rsidR="00623BD9" w:rsidRDefault="00623BD9" w:rsidP="00623BD9">
      <w:pPr>
        <w:tabs>
          <w:tab w:val="left" w:pos="1985"/>
          <w:tab w:val="left" w:pos="2268"/>
        </w:tabs>
        <w:spacing w:before="120"/>
        <w:ind w:left="2268" w:hanging="1559"/>
      </w:pPr>
      <w:r>
        <w:t>Pranešėjas</w:t>
      </w:r>
      <w:r>
        <w:tab/>
        <w:t>–</w:t>
      </w:r>
      <w:r>
        <w:tab/>
        <w:t>Ūkio ministerijos atstovas    </w:t>
      </w:r>
    </w:p>
    <w:p w:rsidR="00623BD9" w:rsidRDefault="00623BD9" w:rsidP="00623BD9">
      <w:pPr>
        <w:tabs>
          <w:tab w:val="left" w:pos="1985"/>
          <w:tab w:val="left" w:pos="2268"/>
        </w:tabs>
        <w:spacing w:before="120" w:after="120"/>
        <w:ind w:left="2268" w:hanging="1559"/>
      </w:pPr>
      <w:r>
        <w:t>Dalyvauja</w:t>
      </w:r>
      <w:r>
        <w:tab/>
        <w:t>–</w:t>
      </w:r>
      <w:r>
        <w:tab/>
        <w:t xml:space="preserve">Ūkio ministerijos ES reikalų koordinavimo skyriaus vyriausioji specialistė E. </w:t>
      </w:r>
      <w:proofErr w:type="spellStart"/>
      <w:r>
        <w:t>Savickytė</w:t>
      </w:r>
      <w:proofErr w:type="spellEnd"/>
      <w:r>
        <w:br/>
        <w:t>Vyriausybės kanceliarijos Administracinio departamento Posėdžių rengimo skyriaus patarėja E. Karaliūtė</w:t>
      </w:r>
    </w:p>
    <w:p w:rsidR="000E7D7C" w:rsidRDefault="000E7D7C">
      <w:pPr>
        <w:pStyle w:val="Header"/>
        <w:tabs>
          <w:tab w:val="clear" w:pos="4153"/>
          <w:tab w:val="clear" w:pos="8306"/>
          <w:tab w:val="left" w:pos="6804"/>
        </w:tabs>
        <w:rPr>
          <w:b/>
          <w:i/>
          <w:iCs/>
        </w:rPr>
      </w:pPr>
    </w:p>
    <w:p w:rsidR="004F2F8C" w:rsidRDefault="004F2F8C" w:rsidP="004F2F8C">
      <w:pPr>
        <w:pStyle w:val="BodyTextIndent2"/>
        <w:tabs>
          <w:tab w:val="left" w:pos="993"/>
        </w:tabs>
        <w:spacing w:before="0"/>
        <w:rPr>
          <w:b/>
          <w:bCs/>
        </w:rPr>
      </w:pPr>
      <w:r>
        <w:rPr>
          <w:b/>
        </w:rPr>
        <w:t xml:space="preserve">16. Dėl Pritarimo pagalbinio statinio - vasarnamio statybai Neringos savivaldybėje, Neringoje, Skruzdynės g. 1 (Nr. 15-0553-01-N) (15-7593(2)) </w:t>
      </w:r>
    </w:p>
    <w:p w:rsidR="004F2F8C" w:rsidRDefault="004F2F8C" w:rsidP="004F2F8C">
      <w:pPr>
        <w:tabs>
          <w:tab w:val="left" w:pos="1985"/>
          <w:tab w:val="left" w:pos="2268"/>
        </w:tabs>
        <w:spacing w:before="120"/>
        <w:ind w:left="2268" w:hanging="1559"/>
      </w:pPr>
      <w:r>
        <w:t>Pranešėjas</w:t>
      </w:r>
      <w:r>
        <w:tab/>
        <w:t>–</w:t>
      </w:r>
      <w:r>
        <w:tab/>
        <w:t xml:space="preserve">Aplinkos </w:t>
      </w:r>
      <w:r w:rsidR="00640EDA">
        <w:t>ministerijos atstovas  </w:t>
      </w:r>
      <w:r>
        <w:t> </w:t>
      </w:r>
    </w:p>
    <w:p w:rsidR="004F2F8C" w:rsidRDefault="004F2F8C" w:rsidP="004F2F8C">
      <w:pPr>
        <w:tabs>
          <w:tab w:val="left" w:pos="1985"/>
          <w:tab w:val="left" w:pos="2268"/>
        </w:tabs>
        <w:spacing w:before="120" w:after="120"/>
        <w:ind w:left="2268" w:hanging="1559"/>
      </w:pPr>
      <w:r>
        <w:t>Dalyvauja</w:t>
      </w:r>
      <w:r>
        <w:tab/>
        <w:t>–</w:t>
      </w:r>
      <w:r>
        <w:tab/>
        <w:t>Aplinkos mini</w:t>
      </w:r>
      <w:r w:rsidR="00E13750">
        <w:t>sterijos Saugomų teritorijų ir K</w:t>
      </w:r>
      <w:r>
        <w:t xml:space="preserve">raštovaizdžio departamento Kraštovaizdžio skyriaus vyriausioji specialistė </w:t>
      </w:r>
      <w:r>
        <w:br/>
        <w:t xml:space="preserve">D. </w:t>
      </w:r>
      <w:proofErr w:type="spellStart"/>
      <w:r>
        <w:t>Gudaitienė</w:t>
      </w:r>
      <w:proofErr w:type="spellEnd"/>
      <w:r>
        <w:br/>
        <w:t>Vyriausybės kanceliarijos Administracinio departamento Posėdžių rengimo skyriaus patarėja G. Dovydėnienė</w:t>
      </w:r>
    </w:p>
    <w:p w:rsidR="000E7D7C" w:rsidRDefault="000E7D7C">
      <w:pPr>
        <w:pStyle w:val="Header"/>
        <w:tabs>
          <w:tab w:val="clear" w:pos="4153"/>
          <w:tab w:val="clear" w:pos="8306"/>
          <w:tab w:val="left" w:pos="6804"/>
        </w:tabs>
        <w:rPr>
          <w:b/>
          <w:i/>
          <w:iCs/>
        </w:rPr>
      </w:pPr>
    </w:p>
    <w:p w:rsidR="00363427" w:rsidRDefault="00363427" w:rsidP="00363427">
      <w:pPr>
        <w:pStyle w:val="BodyTextIndent2"/>
        <w:tabs>
          <w:tab w:val="left" w:pos="993"/>
        </w:tabs>
        <w:spacing w:before="0"/>
        <w:rPr>
          <w:b/>
          <w:bCs/>
        </w:rPr>
      </w:pPr>
      <w:r>
        <w:rPr>
          <w:b/>
        </w:rPr>
        <w:t xml:space="preserve">17. Dėl ilgalaikio materialiojo turto perdavimo savivaldybių nuosavybėn (Nr. 15-0566-01-N) (15-6150(2)) </w:t>
      </w:r>
    </w:p>
    <w:p w:rsidR="00363427" w:rsidRDefault="00363427" w:rsidP="00363427">
      <w:pPr>
        <w:tabs>
          <w:tab w:val="left" w:pos="1985"/>
          <w:tab w:val="left" w:pos="2268"/>
        </w:tabs>
        <w:spacing w:before="120"/>
        <w:ind w:left="2268" w:hanging="1559"/>
      </w:pPr>
      <w:r>
        <w:t>Pranešėjas</w:t>
      </w:r>
      <w:r>
        <w:tab/>
        <w:t>–</w:t>
      </w:r>
      <w:r>
        <w:tab/>
        <w:t>Kultūros ministerijos atstovas   </w:t>
      </w:r>
    </w:p>
    <w:p w:rsidR="00363427" w:rsidRDefault="00363427" w:rsidP="00363427">
      <w:pPr>
        <w:tabs>
          <w:tab w:val="left" w:pos="1985"/>
          <w:tab w:val="left" w:pos="2268"/>
        </w:tabs>
        <w:spacing w:before="120" w:after="120"/>
        <w:ind w:left="2268" w:hanging="1559"/>
      </w:pPr>
      <w:r>
        <w:t>Dalyvauja</w:t>
      </w:r>
      <w:r>
        <w:tab/>
        <w:t>–</w:t>
      </w:r>
      <w:r>
        <w:tab/>
        <w:t xml:space="preserve">Kultūros ministerijos Strateginio planavimo ir kontrolės departamento Investicijų ir turto valdymo skyriaus vyriausioji specialistė </w:t>
      </w:r>
      <w:r>
        <w:br/>
        <w:t>L. Žvirblienė</w:t>
      </w:r>
      <w:r>
        <w:br/>
        <w:t>Vyriausybės kanceliarijos Administracinio departamento Posėdžių rengimo skyriaus vyriausioji specialistė E. Skodminienė</w:t>
      </w:r>
    </w:p>
    <w:p w:rsidR="00A51B5C" w:rsidRDefault="00A51B5C" w:rsidP="00A51B5C">
      <w:pPr>
        <w:pStyle w:val="Title"/>
        <w:tabs>
          <w:tab w:val="left" w:pos="4860"/>
        </w:tabs>
        <w:ind w:right="638"/>
        <w:rPr>
          <w:rFonts w:ascii="Arial Black" w:hAnsi="Arial Black"/>
          <w:u w:val="single"/>
        </w:rPr>
      </w:pPr>
      <w:r>
        <w:rPr>
          <w:rFonts w:ascii="Arial Black" w:hAnsi="Arial Black"/>
          <w:u w:val="single"/>
        </w:rPr>
        <w:t>Papildomas klausimas</w:t>
      </w:r>
    </w:p>
    <w:p w:rsidR="00363427" w:rsidRDefault="00363427" w:rsidP="00363427">
      <w:pPr>
        <w:pStyle w:val="Header"/>
        <w:tabs>
          <w:tab w:val="clear" w:pos="4153"/>
          <w:tab w:val="left" w:pos="6804"/>
        </w:tabs>
        <w:rPr>
          <w:b/>
          <w:i/>
          <w:iCs/>
        </w:rPr>
      </w:pPr>
    </w:p>
    <w:p w:rsidR="007C08BF" w:rsidRDefault="007C08BF" w:rsidP="007C08BF">
      <w:pPr>
        <w:pStyle w:val="BodyTextIndent2"/>
        <w:tabs>
          <w:tab w:val="left" w:pos="993"/>
        </w:tabs>
        <w:spacing w:before="0"/>
        <w:rPr>
          <w:b/>
          <w:bCs/>
        </w:rPr>
      </w:pPr>
      <w:r>
        <w:rPr>
          <w:b/>
        </w:rPr>
        <w:t xml:space="preserve">18. Dėl Vyriausybės 2015 m. balandžio 27 d. nutarimo Nr. 478 „Dėl Informacinės visuomenės plėtros 2014–2020 metų programos „Lietuvos Respublikos skaitmeninė darbotvarkė“ įgyvendinimo </w:t>
      </w:r>
      <w:proofErr w:type="spellStart"/>
      <w:r>
        <w:rPr>
          <w:b/>
        </w:rPr>
        <w:t>tarpinstitucinio</w:t>
      </w:r>
      <w:proofErr w:type="spellEnd"/>
      <w:r>
        <w:rPr>
          <w:b/>
        </w:rPr>
        <w:t xml:space="preserve"> veiklos plano patvirtinimo ir Lietuvos Respublikos Vyriausybės 2012 m. spalio 24 d. nutarimo Nr. 1281 „Dėl Lietuvos informacinės visuomenės plėtros 2011–2019 metų programos įgyvendinimo </w:t>
      </w:r>
      <w:proofErr w:type="spellStart"/>
      <w:r>
        <w:rPr>
          <w:b/>
        </w:rPr>
        <w:t>tarpinstitucinio</w:t>
      </w:r>
      <w:proofErr w:type="spellEnd"/>
      <w:r>
        <w:rPr>
          <w:b/>
        </w:rPr>
        <w:t xml:space="preserve"> veiklos plano patvirtinimo“ pripažinimo netekusiu galios“ pakeitimo (Nr. 15-0582-01-N) (15-8412(2)) </w:t>
      </w:r>
    </w:p>
    <w:p w:rsidR="007C08BF" w:rsidRDefault="007C08BF" w:rsidP="007C08BF">
      <w:pPr>
        <w:tabs>
          <w:tab w:val="left" w:pos="1985"/>
          <w:tab w:val="left" w:pos="2268"/>
        </w:tabs>
        <w:spacing w:before="120"/>
        <w:ind w:left="2268" w:hanging="1559"/>
      </w:pPr>
      <w:r>
        <w:t>Pranešėjas</w:t>
      </w:r>
      <w:r>
        <w:tab/>
        <w:t>–</w:t>
      </w:r>
      <w:r>
        <w:tab/>
        <w:t>Susisiekimo ministerijos atstovas   </w:t>
      </w:r>
    </w:p>
    <w:p w:rsidR="007C08BF" w:rsidRDefault="007C08BF" w:rsidP="007C08BF">
      <w:pPr>
        <w:tabs>
          <w:tab w:val="left" w:pos="1985"/>
          <w:tab w:val="left" w:pos="2268"/>
        </w:tabs>
        <w:spacing w:before="120" w:after="120"/>
        <w:ind w:left="2268" w:hanging="1559"/>
      </w:pPr>
      <w:r>
        <w:t>Dalyvauja</w:t>
      </w:r>
      <w:r>
        <w:tab/>
        <w:t>–</w:t>
      </w:r>
      <w:r>
        <w:tab/>
        <w:t>Susisiekimo ministerijos Informacinės visuomenės politikos departamento Informacinės visuomenės plėtros skyriaus vyriausioji specialistė N. Šimkienė</w:t>
      </w:r>
      <w:r>
        <w:br/>
        <w:t>Vyriausybės kanceliarijos Administracinio departamento Posėdžių rengimo skyriaus patarėja E. Karaliūtė</w:t>
      </w:r>
    </w:p>
    <w:p w:rsidR="004F2F8C" w:rsidRDefault="004F2F8C">
      <w:pPr>
        <w:pStyle w:val="Header"/>
        <w:tabs>
          <w:tab w:val="clear" w:pos="4153"/>
          <w:tab w:val="clear" w:pos="8306"/>
          <w:tab w:val="left" w:pos="6804"/>
        </w:tabs>
        <w:rPr>
          <w:b/>
          <w:i/>
          <w:iCs/>
        </w:rPr>
      </w:pPr>
    </w:p>
    <w:p w:rsidR="007C08BF" w:rsidRDefault="007C08BF">
      <w:pPr>
        <w:pStyle w:val="Header"/>
        <w:tabs>
          <w:tab w:val="clear" w:pos="4153"/>
          <w:tab w:val="clear" w:pos="8306"/>
          <w:tab w:val="left" w:pos="6804"/>
        </w:tabs>
        <w:rPr>
          <w:b/>
          <w:i/>
          <w:iCs/>
        </w:rPr>
      </w:pPr>
    </w:p>
    <w:p w:rsidR="000E7D7C" w:rsidRDefault="000E7D7C">
      <w:pPr>
        <w:pStyle w:val="Header"/>
        <w:tabs>
          <w:tab w:val="clear" w:pos="4153"/>
          <w:tab w:val="clear" w:pos="8306"/>
          <w:tab w:val="left" w:pos="6804"/>
        </w:tabs>
        <w:rPr>
          <w:b/>
          <w:i/>
          <w:iCs/>
        </w:rPr>
      </w:pPr>
    </w:p>
    <w:p w:rsidR="000E7D7C" w:rsidRDefault="009553D9">
      <w:pPr>
        <w:pStyle w:val="Header"/>
        <w:tabs>
          <w:tab w:val="clear" w:pos="4153"/>
          <w:tab w:val="clear" w:pos="8306"/>
          <w:tab w:val="left" w:pos="6804"/>
        </w:tabs>
      </w:pPr>
      <w:r>
        <w:t>Vyriausybės kancleris</w:t>
      </w:r>
      <w:r w:rsidR="000E7D7C">
        <w:tab/>
      </w:r>
      <w:r>
        <w:t>Alminas  Mačiulis</w:t>
      </w:r>
    </w:p>
    <w:p w:rsidR="000E7D7C" w:rsidRDefault="00A51B5C">
      <w:pPr>
        <w:tabs>
          <w:tab w:val="left" w:pos="6237"/>
        </w:tabs>
        <w:spacing w:before="120"/>
      </w:pPr>
      <w:r>
        <w:t>2015-08-11</w:t>
      </w:r>
    </w:p>
    <w:p w:rsidR="000A0230" w:rsidRPr="00F8722D" w:rsidRDefault="000A0230" w:rsidP="00A51B5C">
      <w:pPr>
        <w:pStyle w:val="Title"/>
        <w:tabs>
          <w:tab w:val="left" w:pos="4860"/>
        </w:tabs>
        <w:ind w:right="638"/>
        <w:jc w:val="left"/>
      </w:pPr>
    </w:p>
    <w:sectPr w:rsidR="000A0230" w:rsidRPr="00F8722D">
      <w:headerReference w:type="even" r:id="rId9"/>
      <w:headerReference w:type="default" r:id="rId10"/>
      <w:headerReference w:type="first" r:id="rId11"/>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3D9" w:rsidRDefault="009553D9">
      <w:r>
        <w:separator/>
      </w:r>
    </w:p>
  </w:endnote>
  <w:endnote w:type="continuationSeparator" w:id="0">
    <w:p w:rsidR="009553D9" w:rsidRDefault="0095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3D9" w:rsidRDefault="009553D9">
      <w:r>
        <w:separator/>
      </w:r>
    </w:p>
  </w:footnote>
  <w:footnote w:type="continuationSeparator" w:id="0">
    <w:p w:rsidR="009553D9" w:rsidRDefault="00955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1C53">
      <w:rPr>
        <w:rStyle w:val="PageNumber"/>
        <w:noProof/>
      </w:rPr>
      <w:t>4</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0A0230" w:rsidRDefault="00E74964" w:rsidP="00E74964">
    <w:pPr>
      <w:jc w:val="right"/>
      <w:rPr>
        <w:rFonts w:ascii="Arial" w:hAnsi="Arial" w:cs="Arial"/>
      </w:rPr>
    </w:pPr>
    <w:r>
      <w:rPr>
        <w:rFonts w:ascii="Arial Black" w:hAnsi="Arial Black" w:cs="Arial"/>
        <w:sz w:val="20"/>
      </w:rPr>
      <w:t>Patikslinta</w:t>
    </w:r>
    <w:r w:rsidR="007C08BF">
      <w:rPr>
        <w:rFonts w:ascii="Arial Black" w:hAnsi="Arial Black" w:cs="Arial"/>
        <w:sz w:val="20"/>
      </w:rPr>
      <w:t xml:space="preserve"> 2</w:t>
    </w:r>
  </w:p>
  <w:p w:rsidR="000E7D7C" w:rsidRPr="000A0230" w:rsidRDefault="000E7D7C">
    <w:pPr>
      <w:rPr>
        <w:rFonts w:ascii="Arial" w:hAnsi="Arial" w:cs="Arial"/>
      </w:rPr>
    </w:pPr>
  </w:p>
  <w:p w:rsidR="000E7D7C" w:rsidRDefault="009553D9">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E7D7C"/>
    <w:rsid w:val="00155558"/>
    <w:rsid w:val="001F5E06"/>
    <w:rsid w:val="002F4C55"/>
    <w:rsid w:val="00363427"/>
    <w:rsid w:val="003E77CE"/>
    <w:rsid w:val="00401E73"/>
    <w:rsid w:val="004F2F8C"/>
    <w:rsid w:val="006201D0"/>
    <w:rsid w:val="00623BD9"/>
    <w:rsid w:val="00640EDA"/>
    <w:rsid w:val="006C3CED"/>
    <w:rsid w:val="00701FCB"/>
    <w:rsid w:val="0076768E"/>
    <w:rsid w:val="007C08BF"/>
    <w:rsid w:val="007C4D71"/>
    <w:rsid w:val="0087051C"/>
    <w:rsid w:val="00891C53"/>
    <w:rsid w:val="0089735A"/>
    <w:rsid w:val="008A7431"/>
    <w:rsid w:val="008E7D90"/>
    <w:rsid w:val="009416A4"/>
    <w:rsid w:val="009553D9"/>
    <w:rsid w:val="00A51B5C"/>
    <w:rsid w:val="00A55CF4"/>
    <w:rsid w:val="00B50ABD"/>
    <w:rsid w:val="00C230FB"/>
    <w:rsid w:val="00C31387"/>
    <w:rsid w:val="00D17562"/>
    <w:rsid w:val="00D242A5"/>
    <w:rsid w:val="00E13750"/>
    <w:rsid w:val="00E74964"/>
    <w:rsid w:val="00E91B84"/>
    <w:rsid w:val="00EF1805"/>
    <w:rsid w:val="00F50FBC"/>
    <w:rsid w:val="00F7314F"/>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4F2F8C"/>
    <w:rPr>
      <w:sz w:val="24"/>
    </w:rPr>
  </w:style>
  <w:style w:type="character" w:customStyle="1" w:styleId="HeaderChar">
    <w:name w:val="Header Char"/>
    <w:basedOn w:val="DefaultParagraphFont"/>
    <w:link w:val="Header"/>
    <w:rsid w:val="00363427"/>
    <w:rPr>
      <w:sz w:val="24"/>
    </w:rPr>
  </w:style>
  <w:style w:type="character" w:customStyle="1" w:styleId="TitleChar">
    <w:name w:val="Title Char"/>
    <w:basedOn w:val="DefaultParagraphFont"/>
    <w:link w:val="Title"/>
    <w:rsid w:val="00A51B5C"/>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4F2F8C"/>
    <w:rPr>
      <w:sz w:val="24"/>
    </w:rPr>
  </w:style>
  <w:style w:type="character" w:customStyle="1" w:styleId="HeaderChar">
    <w:name w:val="Header Char"/>
    <w:basedOn w:val="DefaultParagraphFont"/>
    <w:link w:val="Header"/>
    <w:rsid w:val="00363427"/>
    <w:rPr>
      <w:sz w:val="24"/>
    </w:rPr>
  </w:style>
  <w:style w:type="character" w:customStyle="1" w:styleId="TitleChar">
    <w:name w:val="Title Char"/>
    <w:basedOn w:val="DefaultParagraphFont"/>
    <w:link w:val="Title"/>
    <w:rsid w:val="00A51B5C"/>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723">
      <w:bodyDiv w:val="1"/>
      <w:marLeft w:val="0"/>
      <w:marRight w:val="0"/>
      <w:marTop w:val="0"/>
      <w:marBottom w:val="0"/>
      <w:divBdr>
        <w:top w:val="none" w:sz="0" w:space="0" w:color="auto"/>
        <w:left w:val="none" w:sz="0" w:space="0" w:color="auto"/>
        <w:bottom w:val="none" w:sz="0" w:space="0" w:color="auto"/>
        <w:right w:val="none" w:sz="0" w:space="0" w:color="auto"/>
      </w:divBdr>
    </w:div>
    <w:div w:id="344017461">
      <w:bodyDiv w:val="1"/>
      <w:marLeft w:val="0"/>
      <w:marRight w:val="0"/>
      <w:marTop w:val="0"/>
      <w:marBottom w:val="0"/>
      <w:divBdr>
        <w:top w:val="none" w:sz="0" w:space="0" w:color="auto"/>
        <w:left w:val="none" w:sz="0" w:space="0" w:color="auto"/>
        <w:bottom w:val="none" w:sz="0" w:space="0" w:color="auto"/>
        <w:right w:val="none" w:sz="0" w:space="0" w:color="auto"/>
      </w:divBdr>
    </w:div>
    <w:div w:id="529801227">
      <w:bodyDiv w:val="1"/>
      <w:marLeft w:val="0"/>
      <w:marRight w:val="0"/>
      <w:marTop w:val="0"/>
      <w:marBottom w:val="0"/>
      <w:divBdr>
        <w:top w:val="none" w:sz="0" w:space="0" w:color="auto"/>
        <w:left w:val="none" w:sz="0" w:space="0" w:color="auto"/>
        <w:bottom w:val="none" w:sz="0" w:space="0" w:color="auto"/>
        <w:right w:val="none" w:sz="0" w:space="0" w:color="auto"/>
      </w:divBdr>
    </w:div>
    <w:div w:id="902251860">
      <w:bodyDiv w:val="1"/>
      <w:marLeft w:val="0"/>
      <w:marRight w:val="0"/>
      <w:marTop w:val="0"/>
      <w:marBottom w:val="0"/>
      <w:divBdr>
        <w:top w:val="none" w:sz="0" w:space="0" w:color="auto"/>
        <w:left w:val="none" w:sz="0" w:space="0" w:color="auto"/>
        <w:bottom w:val="none" w:sz="0" w:space="0" w:color="auto"/>
        <w:right w:val="none" w:sz="0" w:space="0" w:color="auto"/>
      </w:divBdr>
    </w:div>
    <w:div w:id="1039941358">
      <w:bodyDiv w:val="1"/>
      <w:marLeft w:val="0"/>
      <w:marRight w:val="0"/>
      <w:marTop w:val="0"/>
      <w:marBottom w:val="0"/>
      <w:divBdr>
        <w:top w:val="none" w:sz="0" w:space="0" w:color="auto"/>
        <w:left w:val="none" w:sz="0" w:space="0" w:color="auto"/>
        <w:bottom w:val="none" w:sz="0" w:space="0" w:color="auto"/>
        <w:right w:val="none" w:sz="0" w:space="0" w:color="auto"/>
      </w:divBdr>
    </w:div>
    <w:div w:id="172321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43B79-D32D-4176-8362-9922A72A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5652</Words>
  <Characters>3223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20150811</vt:lpstr>
    </vt:vector>
  </TitlesOfParts>
  <Company>LRVK</Company>
  <LinksUpToDate>false</LinksUpToDate>
  <CharactersWithSpaces>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20150811</dc:title>
  <dc:subject>20150811</dc:subject>
  <dc:creator>Živilė Razumaitė</dc:creator>
  <cp:lastModifiedBy>Taisija Duplina</cp:lastModifiedBy>
  <cp:revision>2</cp:revision>
  <cp:lastPrinted>2004-09-16T12:07:00Z</cp:lastPrinted>
  <dcterms:created xsi:type="dcterms:W3CDTF">2015-08-11T11:50:00Z</dcterms:created>
  <dcterms:modified xsi:type="dcterms:W3CDTF">2015-08-11T11:50:00Z</dcterms:modified>
</cp:coreProperties>
</file>