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A707C8" w14:paraId="0D3247F1" w14:textId="77777777" w:rsidTr="00DA394E">
        <w:trPr>
          <w:jc w:val="center"/>
        </w:trPr>
        <w:tc>
          <w:tcPr>
            <w:tcW w:w="3284" w:type="dxa"/>
          </w:tcPr>
          <w:p w14:paraId="0D3247EE" w14:textId="77777777" w:rsidR="00A707C8" w:rsidRDefault="00A707C8" w:rsidP="00DA394E">
            <w:pPr>
              <w:rPr>
                <w:lang w:val="lt-LT"/>
              </w:rPr>
            </w:pPr>
          </w:p>
        </w:tc>
        <w:tc>
          <w:tcPr>
            <w:tcW w:w="2920" w:type="dxa"/>
          </w:tcPr>
          <w:p w14:paraId="0D3247EF" w14:textId="77777777" w:rsidR="00A707C8" w:rsidRDefault="00A707C8" w:rsidP="00DA394E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F671E6329FC1442DA4E2699EAAE40CE6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0D3247F0" w14:textId="77777777" w:rsidR="00A707C8" w:rsidRDefault="00A707C8" w:rsidP="00DA394E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A707C8" w14:paraId="0D3247F5" w14:textId="77777777" w:rsidTr="00DA394E">
        <w:trPr>
          <w:jc w:val="center"/>
        </w:trPr>
        <w:tc>
          <w:tcPr>
            <w:tcW w:w="3284" w:type="dxa"/>
          </w:tcPr>
          <w:p w14:paraId="0D3247F2" w14:textId="77777777" w:rsidR="00A707C8" w:rsidRDefault="00A707C8" w:rsidP="00DA394E">
            <w:pPr>
              <w:jc w:val="center"/>
              <w:rPr>
                <w:lang w:val="lt-LT"/>
              </w:rPr>
            </w:pPr>
          </w:p>
        </w:tc>
        <w:bookmarkStart w:id="0" w:name="_MON_1051091062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End w:id="0"/>
        <w:bookmarkEnd w:id="1"/>
        <w:bookmarkEnd w:id="2"/>
        <w:bookmarkEnd w:id="3"/>
        <w:bookmarkEnd w:id="4"/>
        <w:bookmarkEnd w:id="5"/>
        <w:bookmarkStart w:id="6" w:name="_MON_1051091041"/>
        <w:bookmarkEnd w:id="6"/>
        <w:tc>
          <w:tcPr>
            <w:tcW w:w="2920" w:type="dxa"/>
          </w:tcPr>
          <w:p w14:paraId="0D3247F3" w14:textId="77777777" w:rsidR="00A707C8" w:rsidRDefault="00A707C8" w:rsidP="00DA394E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0D3248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2pt" o:ole="" fillcolor="window">
                  <v:imagedata r:id="rId4" o:title=""/>
                </v:shape>
                <o:OLEObject Type="Embed" ProgID="Word.Picture.8" ShapeID="_x0000_i1025" DrawAspect="Content" ObjectID="_1589603892" r:id="rId5"/>
              </w:object>
            </w:r>
          </w:p>
        </w:tc>
        <w:tc>
          <w:tcPr>
            <w:tcW w:w="3629" w:type="dxa"/>
          </w:tcPr>
          <w:p w14:paraId="0D3247F4" w14:textId="77777777" w:rsidR="00A707C8" w:rsidRDefault="00A707C8" w:rsidP="00DA394E">
            <w:pPr>
              <w:jc w:val="center"/>
              <w:rPr>
                <w:lang w:val="lt-LT"/>
              </w:rPr>
            </w:pPr>
          </w:p>
        </w:tc>
      </w:tr>
    </w:tbl>
    <w:p w14:paraId="0D3247F6" w14:textId="77777777" w:rsidR="00A707C8" w:rsidRDefault="00A707C8" w:rsidP="00A707C8">
      <w:pPr>
        <w:jc w:val="center"/>
        <w:rPr>
          <w:sz w:val="26"/>
          <w:lang w:val="lt-LT"/>
        </w:rPr>
      </w:pPr>
    </w:p>
    <w:p w14:paraId="0D3247F7" w14:textId="77777777" w:rsidR="00A707C8" w:rsidRDefault="00A707C8" w:rsidP="00A707C8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0D3247F8" w14:textId="77777777" w:rsidR="00A707C8" w:rsidRDefault="00A707C8" w:rsidP="00A707C8">
      <w:pPr>
        <w:jc w:val="center"/>
        <w:rPr>
          <w:sz w:val="24"/>
          <w:lang w:val="lt-LT"/>
        </w:rPr>
      </w:pPr>
    </w:p>
    <w:p w14:paraId="0D3247F9" w14:textId="77777777" w:rsidR="00A707C8" w:rsidRDefault="00A707C8" w:rsidP="00A707C8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>
        <w:rPr>
          <w:sz w:val="18"/>
          <w:lang w:val="lt-LT"/>
        </w:rPr>
        <w:t>2363,</w:t>
      </w:r>
    </w:p>
    <w:p w14:paraId="0D3247FA" w14:textId="77777777" w:rsidR="00A707C8" w:rsidRDefault="00A707C8" w:rsidP="00A707C8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>
        <w:rPr>
          <w:sz w:val="18"/>
          <w:lang w:val="lt-LT"/>
        </w:rPr>
        <w:t>.</w:t>
      </w:r>
    </w:p>
    <w:p w14:paraId="0D3247FB" w14:textId="77777777" w:rsidR="00A707C8" w:rsidRDefault="00A707C8" w:rsidP="00A707C8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0D3247FC" w14:textId="77777777" w:rsidR="00A707C8" w:rsidRDefault="00A707C8" w:rsidP="00A707C8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324819" wp14:editId="0D32481A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BE1237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tbl>
      <w:tblPr>
        <w:tblW w:w="11161" w:type="dxa"/>
        <w:tblLayout w:type="fixed"/>
        <w:tblLook w:val="0000" w:firstRow="0" w:lastRow="0" w:firstColumn="0" w:lastColumn="0" w:noHBand="0" w:noVBand="0"/>
      </w:tblPr>
      <w:tblGrid>
        <w:gridCol w:w="5812"/>
        <w:gridCol w:w="850"/>
        <w:gridCol w:w="4499"/>
      </w:tblGrid>
      <w:tr w:rsidR="00A707C8" w:rsidRPr="00B331FB" w14:paraId="0D324802" w14:textId="77777777" w:rsidTr="00DA394E">
        <w:tc>
          <w:tcPr>
            <w:tcW w:w="5812" w:type="dxa"/>
          </w:tcPr>
          <w:p w14:paraId="0D3247FD" w14:textId="667C68DE" w:rsidR="00A707C8" w:rsidRPr="00D3720A" w:rsidRDefault="00A707C8" w:rsidP="00C855D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 w:eastAsia="lt-LT"/>
              </w:rPr>
              <w:t>Lietuvos Respublikos Vyriausyb</w:t>
            </w:r>
            <w:r w:rsidR="00C855DA">
              <w:rPr>
                <w:sz w:val="24"/>
                <w:lang w:val="lt-LT" w:eastAsia="lt-LT"/>
              </w:rPr>
              <w:t>ei</w:t>
            </w:r>
          </w:p>
        </w:tc>
        <w:tc>
          <w:tcPr>
            <w:tcW w:w="850" w:type="dxa"/>
          </w:tcPr>
          <w:p w14:paraId="0D3247FE" w14:textId="77777777" w:rsidR="00A707C8" w:rsidRDefault="00A707C8" w:rsidP="00DA394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D3247FF" w14:textId="77777777" w:rsidR="00A707C8" w:rsidRDefault="00A707C8" w:rsidP="00DA394E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2018-06-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B9AB72D4A3B1487CAF55E1D2E2E4C649"/>
                </w:placeholder>
                <w:temporary/>
                <w:showingPlcHdr/>
              </w:sdtPr>
              <w:sdtEndPr/>
              <w:sdtContent>
                <w:r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0D324800" w14:textId="77777777" w:rsidR="00A707C8" w:rsidRDefault="00A707C8" w:rsidP="00DA394E">
            <w:pPr>
              <w:jc w:val="both"/>
              <w:rPr>
                <w:sz w:val="12"/>
                <w:lang w:val="lt-LT"/>
              </w:rPr>
            </w:pPr>
          </w:p>
          <w:p w14:paraId="0D324801" w14:textId="77777777" w:rsidR="00A707C8" w:rsidRDefault="00A707C8" w:rsidP="00DA394E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>Į</w:t>
            </w:r>
            <w:r>
              <w:rPr>
                <w:sz w:val="24"/>
                <w:lang w:val="lt-LT"/>
              </w:rPr>
              <w:tab/>
              <w:t xml:space="preserve">              Nr. </w:t>
            </w:r>
          </w:p>
        </w:tc>
      </w:tr>
      <w:tr w:rsidR="00A707C8" w:rsidRPr="00B331FB" w14:paraId="0D324806" w14:textId="77777777" w:rsidTr="00DA394E">
        <w:tc>
          <w:tcPr>
            <w:tcW w:w="5812" w:type="dxa"/>
          </w:tcPr>
          <w:p w14:paraId="0D324803" w14:textId="77777777" w:rsidR="00A707C8" w:rsidRDefault="00A707C8" w:rsidP="00DA394E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0D324804" w14:textId="77777777" w:rsidR="00A707C8" w:rsidRDefault="00A707C8" w:rsidP="00DA394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D324805" w14:textId="77777777" w:rsidR="00A707C8" w:rsidRDefault="00A707C8" w:rsidP="00DA394E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0D324807" w14:textId="4A453B87" w:rsidR="00A707C8" w:rsidRPr="00FB1152" w:rsidRDefault="00A707C8" w:rsidP="00343BFF">
      <w:pPr>
        <w:jc w:val="both"/>
        <w:rPr>
          <w:b/>
          <w:sz w:val="24"/>
          <w:szCs w:val="24"/>
          <w:lang w:val="lt-LT" w:eastAsia="lt-LT"/>
        </w:rPr>
      </w:pPr>
      <w:r w:rsidRPr="00026CC1">
        <w:rPr>
          <w:b/>
          <w:sz w:val="24"/>
          <w:szCs w:val="24"/>
          <w:lang w:val="lt-LT"/>
        </w:rPr>
        <w:t xml:space="preserve">DĖL </w:t>
      </w:r>
      <w:r>
        <w:rPr>
          <w:b/>
          <w:sz w:val="24"/>
          <w:szCs w:val="24"/>
          <w:lang w:val="lt-LT"/>
        </w:rPr>
        <w:t xml:space="preserve">PATIKSLINTO </w:t>
      </w:r>
      <w:r w:rsidRPr="00026CC1">
        <w:rPr>
          <w:b/>
          <w:sz w:val="24"/>
          <w:szCs w:val="24"/>
          <w:lang w:val="lt-LT"/>
        </w:rPr>
        <w:t xml:space="preserve">LIETUVOS RESPUBLIKOS </w:t>
      </w:r>
      <w:r>
        <w:rPr>
          <w:b/>
          <w:sz w:val="24"/>
          <w:szCs w:val="24"/>
          <w:lang w:val="lt-LT"/>
        </w:rPr>
        <w:t xml:space="preserve">VYRIAUSYBĖS </w:t>
      </w:r>
      <w:r w:rsidR="000C255E">
        <w:rPr>
          <w:b/>
          <w:sz w:val="24"/>
          <w:szCs w:val="24"/>
          <w:lang w:val="lt-LT" w:eastAsia="lt-LT"/>
        </w:rPr>
        <w:t xml:space="preserve">NUTARIMO </w:t>
      </w:r>
      <w:r>
        <w:rPr>
          <w:b/>
          <w:sz w:val="24"/>
          <w:szCs w:val="24"/>
          <w:lang w:val="lt-LT" w:eastAsia="lt-LT"/>
        </w:rPr>
        <w:t>,,</w:t>
      </w:r>
      <w:r w:rsidRPr="00FB1152">
        <w:rPr>
          <w:b/>
          <w:sz w:val="24"/>
          <w:szCs w:val="24"/>
          <w:lang w:val="lt-LT" w:eastAsia="lt-LT"/>
        </w:rPr>
        <w:t>DĖL LIETUVOS RESPUBLIKOS METROPOLITENO ĮGYVENDINIMO ĮSTATYMO PROJEKTO NR. XIIP-2375(3)</w:t>
      </w:r>
      <w:r>
        <w:rPr>
          <w:b/>
          <w:sz w:val="24"/>
          <w:szCs w:val="24"/>
          <w:lang w:val="lt-LT" w:eastAsia="lt-LT"/>
        </w:rPr>
        <w:t>“ PROJEKTO PATEIKIMO</w:t>
      </w:r>
    </w:p>
    <w:p w14:paraId="0D324808" w14:textId="77777777" w:rsidR="00A707C8" w:rsidRPr="008A6B77" w:rsidRDefault="00A707C8" w:rsidP="00A707C8">
      <w:pPr>
        <w:pStyle w:val="Betarp"/>
        <w:spacing w:after="120"/>
        <w:jc w:val="both"/>
        <w:rPr>
          <w:caps/>
          <w:color w:val="FF0000"/>
          <w:sz w:val="16"/>
          <w:szCs w:val="16"/>
          <w:lang w:val="lt-LT"/>
        </w:rPr>
      </w:pPr>
    </w:p>
    <w:p w14:paraId="0D324809" w14:textId="4003A0AF" w:rsidR="00A707C8" w:rsidRDefault="00A707C8" w:rsidP="00A707C8">
      <w:pPr>
        <w:ind w:firstLine="1134"/>
        <w:jc w:val="both"/>
        <w:rPr>
          <w:sz w:val="24"/>
          <w:szCs w:val="24"/>
          <w:lang w:val="lt-LT"/>
        </w:rPr>
      </w:pPr>
      <w:r w:rsidRPr="00F52F39">
        <w:rPr>
          <w:sz w:val="24"/>
          <w:szCs w:val="24"/>
          <w:lang w:val="lt-LT"/>
        </w:rPr>
        <w:t>Susisiekimo ministerija</w:t>
      </w:r>
      <w:r>
        <w:rPr>
          <w:sz w:val="24"/>
          <w:szCs w:val="24"/>
          <w:lang w:val="lt-LT"/>
        </w:rPr>
        <w:t xml:space="preserve"> įvertino Lietuvos Respublikos Vyriausybės kanceliarijos Teisės grupės 2018 m. gegužės 18 d. išvadoje Nr. NV-1281 ,,Dėl Lietuvos Respublikos Vyriausybės nutarimo ,,Dėl </w:t>
      </w:r>
      <w:r w:rsidRPr="00F52F39">
        <w:rPr>
          <w:sz w:val="24"/>
          <w:szCs w:val="24"/>
          <w:lang w:val="lt-LT"/>
        </w:rPr>
        <w:t>Lietuvos Respublikos</w:t>
      </w:r>
      <w:r w:rsidRPr="00F52F39">
        <w:rPr>
          <w:b/>
          <w:sz w:val="24"/>
          <w:szCs w:val="24"/>
          <w:lang w:val="lt-LT"/>
        </w:rPr>
        <w:t xml:space="preserve"> </w:t>
      </w:r>
      <w:r w:rsidRPr="00F52F39">
        <w:rPr>
          <w:sz w:val="24"/>
          <w:szCs w:val="24"/>
          <w:lang w:val="lt-LT"/>
        </w:rPr>
        <w:t>metropoliteno į</w:t>
      </w:r>
      <w:r>
        <w:rPr>
          <w:sz w:val="24"/>
          <w:szCs w:val="24"/>
          <w:lang w:val="lt-LT"/>
        </w:rPr>
        <w:t xml:space="preserve">gyvendinimo įstatymo projekto </w:t>
      </w:r>
      <w:r w:rsidRPr="00F52F39">
        <w:rPr>
          <w:sz w:val="24"/>
          <w:szCs w:val="24"/>
          <w:lang w:val="lt-LT"/>
        </w:rPr>
        <w:t>Nr. XIIP-2375(</w:t>
      </w:r>
      <w:r>
        <w:rPr>
          <w:sz w:val="24"/>
          <w:szCs w:val="24"/>
          <w:lang w:val="lt-LT"/>
        </w:rPr>
        <w:t>3)“ projekto“ TAP Nr. 18-677; TA</w:t>
      </w:r>
      <w:r w:rsidR="00FD22EA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S Nr. 18-4244(2)“</w:t>
      </w:r>
      <w:r w:rsidRPr="00F52F3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pateiktas pastabas ir pasiūlymus ir </w:t>
      </w:r>
      <w:r w:rsidRPr="00F52F39">
        <w:rPr>
          <w:sz w:val="24"/>
          <w:szCs w:val="24"/>
          <w:lang w:val="lt-LT"/>
        </w:rPr>
        <w:t xml:space="preserve">teikia </w:t>
      </w:r>
      <w:r>
        <w:rPr>
          <w:sz w:val="24"/>
          <w:szCs w:val="24"/>
          <w:lang w:val="lt-LT"/>
        </w:rPr>
        <w:t xml:space="preserve">patikslintą </w:t>
      </w:r>
      <w:r w:rsidRPr="00F52F39">
        <w:rPr>
          <w:sz w:val="24"/>
          <w:szCs w:val="24"/>
          <w:lang w:val="lt-LT"/>
        </w:rPr>
        <w:t>Lietuvos Respublikos Vyriausybės nutarimo „Dėl Lietuvos Respublikos</w:t>
      </w:r>
      <w:r w:rsidRPr="00F52F39">
        <w:rPr>
          <w:b/>
          <w:sz w:val="24"/>
          <w:szCs w:val="24"/>
          <w:lang w:val="lt-LT"/>
        </w:rPr>
        <w:t xml:space="preserve"> </w:t>
      </w:r>
      <w:r w:rsidRPr="00F52F39">
        <w:rPr>
          <w:sz w:val="24"/>
          <w:szCs w:val="24"/>
          <w:lang w:val="lt-LT"/>
        </w:rPr>
        <w:t>metropoliteno į</w:t>
      </w:r>
      <w:r>
        <w:rPr>
          <w:sz w:val="24"/>
          <w:szCs w:val="24"/>
          <w:lang w:val="lt-LT"/>
        </w:rPr>
        <w:t xml:space="preserve">gyvendinimo įstatymo projekto </w:t>
      </w:r>
      <w:r w:rsidRPr="00F52F39">
        <w:rPr>
          <w:sz w:val="24"/>
          <w:szCs w:val="24"/>
          <w:lang w:val="lt-LT"/>
        </w:rPr>
        <w:t>Nr. XIIP-2375(</w:t>
      </w:r>
      <w:r>
        <w:rPr>
          <w:sz w:val="24"/>
          <w:szCs w:val="24"/>
          <w:lang w:val="lt-LT"/>
        </w:rPr>
        <w:t>3</w:t>
      </w:r>
      <w:r w:rsidRPr="00F52F39">
        <w:rPr>
          <w:sz w:val="24"/>
          <w:szCs w:val="24"/>
          <w:lang w:val="lt-LT"/>
        </w:rPr>
        <w:t xml:space="preserve">)“ projektą (toliau </w:t>
      </w:r>
      <w:r>
        <w:rPr>
          <w:sz w:val="24"/>
          <w:szCs w:val="24"/>
          <w:lang w:val="lt-LT"/>
        </w:rPr>
        <w:t>–</w:t>
      </w:r>
      <w:r w:rsidRPr="00F52F39">
        <w:rPr>
          <w:sz w:val="24"/>
          <w:szCs w:val="24"/>
          <w:lang w:val="lt-LT"/>
        </w:rPr>
        <w:t xml:space="preserve"> nutarimo projektas).</w:t>
      </w:r>
    </w:p>
    <w:p w14:paraId="0D32480A" w14:textId="77777777" w:rsidR="00A707C8" w:rsidRDefault="00A707C8" w:rsidP="00A707C8">
      <w:pPr>
        <w:ind w:firstLine="1134"/>
        <w:jc w:val="both"/>
        <w:rPr>
          <w:sz w:val="24"/>
          <w:szCs w:val="24"/>
          <w:lang w:val="lt-LT"/>
        </w:rPr>
      </w:pPr>
      <w:r w:rsidRPr="00D3720A">
        <w:rPr>
          <w:sz w:val="24"/>
          <w:szCs w:val="24"/>
          <w:lang w:val="lt-LT"/>
        </w:rPr>
        <w:t xml:space="preserve">Nutarimo projektu siūloma </w:t>
      </w:r>
      <w:r>
        <w:rPr>
          <w:sz w:val="24"/>
          <w:szCs w:val="24"/>
          <w:lang w:val="lt-LT"/>
        </w:rPr>
        <w:t>i</w:t>
      </w:r>
      <w:r w:rsidRPr="00D3720A">
        <w:rPr>
          <w:sz w:val="24"/>
          <w:szCs w:val="24"/>
          <w:lang w:val="lt-LT"/>
        </w:rPr>
        <w:t>š esmės pritarti Lietuvos Respublikos metropoliteno įgyvendinimo įstatymo projektui</w:t>
      </w:r>
      <w:r>
        <w:rPr>
          <w:sz w:val="24"/>
          <w:szCs w:val="24"/>
          <w:lang w:val="lt-LT"/>
        </w:rPr>
        <w:t xml:space="preserve"> </w:t>
      </w:r>
      <w:r w:rsidRPr="00D3720A">
        <w:rPr>
          <w:sz w:val="24"/>
          <w:szCs w:val="24"/>
          <w:lang w:val="lt-LT"/>
        </w:rPr>
        <w:t>Nr. XIIP-2375(</w:t>
      </w:r>
      <w:r>
        <w:rPr>
          <w:sz w:val="24"/>
          <w:szCs w:val="24"/>
          <w:lang w:val="lt-LT"/>
        </w:rPr>
        <w:t>3</w:t>
      </w:r>
      <w:r w:rsidRPr="00D3720A">
        <w:rPr>
          <w:sz w:val="24"/>
          <w:szCs w:val="24"/>
          <w:lang w:val="lt-LT"/>
        </w:rPr>
        <w:t xml:space="preserve">), tačiau siūlyti jį tikslinti atsižvelgiant į </w:t>
      </w:r>
      <w:r>
        <w:rPr>
          <w:sz w:val="24"/>
          <w:szCs w:val="24"/>
          <w:lang w:val="lt-LT"/>
        </w:rPr>
        <w:t xml:space="preserve">pateiktas </w:t>
      </w:r>
      <w:r w:rsidRPr="00D3720A">
        <w:rPr>
          <w:sz w:val="24"/>
          <w:szCs w:val="24"/>
          <w:lang w:val="lt-LT"/>
        </w:rPr>
        <w:t>pastabas ir pasiūlymus</w:t>
      </w:r>
      <w:r>
        <w:rPr>
          <w:sz w:val="24"/>
          <w:szCs w:val="24"/>
          <w:lang w:val="lt-LT"/>
        </w:rPr>
        <w:t>.</w:t>
      </w:r>
    </w:p>
    <w:p w14:paraId="0D32480B" w14:textId="77777777" w:rsidR="00A707C8" w:rsidRDefault="00A707C8" w:rsidP="00A707C8">
      <w:pPr>
        <w:pStyle w:val="Pagrindinistekstas"/>
        <w:ind w:firstLine="1134"/>
      </w:pPr>
      <w:r>
        <w:t>Nutarimo projektas buvo paskelbtas</w:t>
      </w:r>
      <w:r w:rsidRPr="00424A9A">
        <w:t xml:space="preserve"> Lietuvos Respublikos Seimo </w:t>
      </w:r>
      <w:r>
        <w:t xml:space="preserve">kanceliarijos </w:t>
      </w:r>
      <w:r w:rsidRPr="00424A9A">
        <w:t>teisės aktų informac</w:t>
      </w:r>
      <w:r>
        <w:t>inėje sistemoje</w:t>
      </w:r>
      <w:r w:rsidRPr="00424A9A">
        <w:t xml:space="preserve"> ir Susisiekimo mi</w:t>
      </w:r>
      <w:r>
        <w:t>nisterijos interneto svetainėje</w:t>
      </w:r>
      <w:r w:rsidRPr="00424A9A">
        <w:t xml:space="preserve"> </w:t>
      </w:r>
      <w:r>
        <w:rPr>
          <w:color w:val="000000"/>
        </w:rPr>
        <w:t>ir visi suinteresuoti asmenys galėjo teikti savo pastabas ir pasiūlymus</w:t>
      </w:r>
      <w:r w:rsidRPr="00C72FF8">
        <w:rPr>
          <w:color w:val="000000"/>
        </w:rPr>
        <w:t>.</w:t>
      </w:r>
      <w:r>
        <w:rPr>
          <w:color w:val="000000"/>
        </w:rPr>
        <w:t xml:space="preserve"> </w:t>
      </w:r>
      <w:r w:rsidRPr="00424A9A">
        <w:t>Atskirų konsul</w:t>
      </w:r>
      <w:r>
        <w:t>tacijų su visuomene nebuvo.</w:t>
      </w:r>
    </w:p>
    <w:p w14:paraId="0D32480C" w14:textId="77777777" w:rsidR="00A707C8" w:rsidRDefault="00A707C8" w:rsidP="00A707C8">
      <w:pPr>
        <w:tabs>
          <w:tab w:val="left" w:pos="1276"/>
        </w:tabs>
        <w:ind w:firstLine="1134"/>
        <w:jc w:val="both"/>
        <w:rPr>
          <w:sz w:val="24"/>
          <w:szCs w:val="24"/>
          <w:lang w:val="lt-LT"/>
        </w:rPr>
      </w:pPr>
      <w:r w:rsidRPr="00BF2D05">
        <w:rPr>
          <w:sz w:val="24"/>
          <w:szCs w:val="24"/>
          <w:lang w:val="lt-LT"/>
        </w:rPr>
        <w:t xml:space="preserve">Nutarimo projektas buvo derintas su </w:t>
      </w:r>
      <w:r w:rsidRPr="00C34365">
        <w:rPr>
          <w:sz w:val="24"/>
          <w:szCs w:val="24"/>
          <w:lang w:val="lt-LT"/>
        </w:rPr>
        <w:t>Lietuvos Respublikos</w:t>
      </w:r>
      <w:r>
        <w:rPr>
          <w:sz w:val="24"/>
          <w:szCs w:val="24"/>
          <w:lang w:val="lt-LT"/>
        </w:rPr>
        <w:t xml:space="preserve"> aplinkos ministerija, </w:t>
      </w:r>
      <w:r w:rsidRPr="00C34365">
        <w:rPr>
          <w:sz w:val="24"/>
          <w:szCs w:val="24"/>
          <w:lang w:val="lt-LT"/>
        </w:rPr>
        <w:t>Lietuvos Respublikos</w:t>
      </w:r>
      <w:r>
        <w:rPr>
          <w:sz w:val="24"/>
          <w:szCs w:val="24"/>
          <w:lang w:val="lt-LT"/>
        </w:rPr>
        <w:t xml:space="preserve"> finansų ministerija, </w:t>
      </w:r>
      <w:r w:rsidRPr="00C34365">
        <w:rPr>
          <w:sz w:val="24"/>
          <w:szCs w:val="24"/>
          <w:lang w:val="lt-LT"/>
        </w:rPr>
        <w:t>Lietuvos Respublikos</w:t>
      </w:r>
      <w:r>
        <w:rPr>
          <w:sz w:val="24"/>
          <w:szCs w:val="24"/>
          <w:lang w:val="lt-LT"/>
        </w:rPr>
        <w:t xml:space="preserve"> ūkio ministerija, </w:t>
      </w:r>
      <w:r w:rsidRPr="00C34365">
        <w:rPr>
          <w:sz w:val="24"/>
          <w:szCs w:val="24"/>
          <w:lang w:val="lt-LT"/>
        </w:rPr>
        <w:t>Lietuvos Respublikos</w:t>
      </w:r>
      <w:r>
        <w:rPr>
          <w:sz w:val="24"/>
          <w:szCs w:val="24"/>
          <w:lang w:val="lt-LT"/>
        </w:rPr>
        <w:t xml:space="preserve"> teisingumo ministerija, </w:t>
      </w:r>
      <w:r w:rsidRPr="00C34365">
        <w:rPr>
          <w:sz w:val="24"/>
          <w:szCs w:val="24"/>
          <w:lang w:val="lt-LT"/>
        </w:rPr>
        <w:t>Lietuvos Respublikos</w:t>
      </w:r>
      <w:r>
        <w:rPr>
          <w:sz w:val="24"/>
          <w:szCs w:val="24"/>
          <w:lang w:val="lt-LT"/>
        </w:rPr>
        <w:t xml:space="preserve"> vidaus reikalų ministerija, </w:t>
      </w:r>
      <w:r w:rsidRPr="00C34365">
        <w:rPr>
          <w:sz w:val="24"/>
          <w:szCs w:val="24"/>
          <w:lang w:val="lt-LT"/>
        </w:rPr>
        <w:t>Lietuvos Respublikos</w:t>
      </w:r>
      <w:r>
        <w:rPr>
          <w:sz w:val="24"/>
          <w:szCs w:val="24"/>
          <w:lang w:val="lt-LT"/>
        </w:rPr>
        <w:t xml:space="preserve"> žemės ūkio ministerija, Lietuvos transporto saugos administracija ir Lietuvos savivaldybių asociacija. Lietuvos savivaldybių asociacija pastabų dėl nutarimo projekto neturėjo, o Lietuvos transporto saugos administracija pastabų ir pasiūlymų nustatytu laiku nepateikė. </w:t>
      </w:r>
      <w:r>
        <w:rPr>
          <w:color w:val="000000"/>
          <w:sz w:val="24"/>
          <w:szCs w:val="24"/>
          <w:lang w:val="lt-LT"/>
        </w:rPr>
        <w:t>P</w:t>
      </w:r>
      <w:r w:rsidRPr="00C34365">
        <w:rPr>
          <w:color w:val="000000"/>
          <w:sz w:val="24"/>
          <w:szCs w:val="24"/>
          <w:lang w:val="lt-LT"/>
        </w:rPr>
        <w:t xml:space="preserve">astabos ir pasiūlymai, </w:t>
      </w:r>
      <w:r>
        <w:rPr>
          <w:color w:val="000000"/>
          <w:sz w:val="24"/>
          <w:szCs w:val="24"/>
          <w:lang w:val="lt-LT"/>
        </w:rPr>
        <w:t xml:space="preserve">į </w:t>
      </w:r>
      <w:r w:rsidRPr="00C34365">
        <w:rPr>
          <w:color w:val="000000"/>
          <w:sz w:val="24"/>
          <w:szCs w:val="24"/>
          <w:lang w:val="lt-LT"/>
        </w:rPr>
        <w:t>kuri</w:t>
      </w:r>
      <w:r>
        <w:rPr>
          <w:color w:val="000000"/>
          <w:sz w:val="24"/>
          <w:szCs w:val="24"/>
          <w:lang w:val="lt-LT"/>
        </w:rPr>
        <w:t>uos neatsižvelgta arba atsižvelgta iš dalies, įvertinti derinimo pažymoje.</w:t>
      </w:r>
    </w:p>
    <w:p w14:paraId="0D32480D" w14:textId="77777777" w:rsidR="00A707C8" w:rsidRPr="00026CC1" w:rsidRDefault="00A707C8" w:rsidP="00A707C8">
      <w:pPr>
        <w:ind w:firstLine="1134"/>
        <w:jc w:val="both"/>
        <w:rPr>
          <w:sz w:val="24"/>
          <w:szCs w:val="24"/>
          <w:lang w:val="lt-LT"/>
        </w:rPr>
      </w:pPr>
      <w:r>
        <w:rPr>
          <w:spacing w:val="-2"/>
          <w:sz w:val="24"/>
          <w:szCs w:val="24"/>
          <w:lang w:val="lt-LT"/>
        </w:rPr>
        <w:t>Nutarimo</w:t>
      </w:r>
      <w:r w:rsidRPr="00026CC1">
        <w:rPr>
          <w:spacing w:val="-2"/>
          <w:sz w:val="24"/>
          <w:szCs w:val="24"/>
          <w:lang w:val="lt-LT"/>
        </w:rPr>
        <w:t xml:space="preserve"> projekt</w:t>
      </w:r>
      <w:r>
        <w:rPr>
          <w:spacing w:val="-2"/>
          <w:sz w:val="24"/>
          <w:szCs w:val="24"/>
          <w:lang w:val="lt-LT"/>
        </w:rPr>
        <w:t>ą</w:t>
      </w:r>
      <w:r w:rsidRPr="00026CC1">
        <w:rPr>
          <w:spacing w:val="-2"/>
          <w:sz w:val="24"/>
          <w:szCs w:val="24"/>
          <w:lang w:val="lt-LT"/>
        </w:rPr>
        <w:t xml:space="preserve"> parengė Susisiekimo ministerijos Vandens ir geležinkelių transporto politikos departament</w:t>
      </w:r>
      <w:r>
        <w:rPr>
          <w:spacing w:val="-2"/>
          <w:sz w:val="24"/>
          <w:szCs w:val="24"/>
          <w:lang w:val="lt-LT"/>
        </w:rPr>
        <w:t>as</w:t>
      </w:r>
      <w:r w:rsidRPr="00026CC1">
        <w:rPr>
          <w:spacing w:val="-2"/>
          <w:sz w:val="24"/>
          <w:szCs w:val="24"/>
          <w:lang w:val="lt-LT"/>
        </w:rPr>
        <w:t xml:space="preserve"> (direktorius – Andrius </w:t>
      </w:r>
      <w:proofErr w:type="spellStart"/>
      <w:r w:rsidRPr="00026CC1">
        <w:rPr>
          <w:spacing w:val="-2"/>
          <w:sz w:val="24"/>
          <w:szCs w:val="24"/>
          <w:lang w:val="lt-LT"/>
        </w:rPr>
        <w:t>Šniuolis</w:t>
      </w:r>
      <w:proofErr w:type="spellEnd"/>
      <w:r w:rsidRPr="00026CC1">
        <w:rPr>
          <w:spacing w:val="-2"/>
          <w:sz w:val="24"/>
          <w:szCs w:val="24"/>
          <w:lang w:val="lt-LT"/>
        </w:rPr>
        <w:t xml:space="preserve">, tel. 239 3926, el. paštas </w:t>
      </w:r>
      <w:proofErr w:type="spellStart"/>
      <w:r w:rsidRPr="00026CC1">
        <w:rPr>
          <w:spacing w:val="-2"/>
          <w:sz w:val="24"/>
          <w:szCs w:val="24"/>
          <w:lang w:val="lt-LT"/>
        </w:rPr>
        <w:t>andrius.sniuolis@sumin.lt</w:t>
      </w:r>
      <w:proofErr w:type="spellEnd"/>
      <w:r w:rsidRPr="00026CC1">
        <w:rPr>
          <w:spacing w:val="-2"/>
          <w:sz w:val="24"/>
          <w:szCs w:val="24"/>
          <w:lang w:val="lt-LT"/>
        </w:rPr>
        <w:t>)</w:t>
      </w:r>
      <w:r w:rsidRPr="00026CC1">
        <w:rPr>
          <w:sz w:val="24"/>
          <w:szCs w:val="24"/>
          <w:lang w:val="lt-LT"/>
        </w:rPr>
        <w:t xml:space="preserve">. </w:t>
      </w:r>
      <w:r w:rsidRPr="00026CC1">
        <w:rPr>
          <w:spacing w:val="-2"/>
          <w:sz w:val="24"/>
          <w:szCs w:val="24"/>
          <w:lang w:val="lt-LT"/>
        </w:rPr>
        <w:t>Tiesiogin</w:t>
      </w:r>
      <w:r>
        <w:rPr>
          <w:spacing w:val="-2"/>
          <w:sz w:val="24"/>
          <w:szCs w:val="24"/>
          <w:lang w:val="lt-LT"/>
        </w:rPr>
        <w:t>is</w:t>
      </w:r>
      <w:r w:rsidRPr="00026CC1">
        <w:rPr>
          <w:spacing w:val="-2"/>
          <w:sz w:val="24"/>
          <w:szCs w:val="24"/>
          <w:lang w:val="lt-LT"/>
        </w:rPr>
        <w:t xml:space="preserve"> </w:t>
      </w:r>
      <w:r>
        <w:rPr>
          <w:spacing w:val="-2"/>
          <w:sz w:val="24"/>
          <w:szCs w:val="24"/>
          <w:lang w:val="lt-LT"/>
        </w:rPr>
        <w:t>nutarimo</w:t>
      </w:r>
      <w:r w:rsidRPr="00026CC1">
        <w:rPr>
          <w:spacing w:val="-2"/>
          <w:sz w:val="24"/>
          <w:szCs w:val="24"/>
          <w:lang w:val="lt-LT"/>
        </w:rPr>
        <w:t xml:space="preserve"> projekt</w:t>
      </w:r>
      <w:r>
        <w:rPr>
          <w:spacing w:val="-2"/>
          <w:sz w:val="24"/>
          <w:szCs w:val="24"/>
          <w:lang w:val="lt-LT"/>
        </w:rPr>
        <w:t>o</w:t>
      </w:r>
      <w:r w:rsidRPr="00026CC1">
        <w:rPr>
          <w:spacing w:val="-2"/>
          <w:sz w:val="24"/>
          <w:szCs w:val="24"/>
          <w:lang w:val="lt-LT"/>
        </w:rPr>
        <w:t xml:space="preserve"> rengėja</w:t>
      </w:r>
      <w:r>
        <w:rPr>
          <w:spacing w:val="-2"/>
          <w:sz w:val="24"/>
          <w:szCs w:val="24"/>
          <w:lang w:val="lt-LT"/>
        </w:rPr>
        <w:t>s</w:t>
      </w:r>
      <w:r w:rsidRPr="00026CC1">
        <w:rPr>
          <w:spacing w:val="-2"/>
          <w:sz w:val="24"/>
          <w:szCs w:val="24"/>
          <w:lang w:val="lt-LT"/>
        </w:rPr>
        <w:t xml:space="preserve"> –</w:t>
      </w:r>
      <w:r w:rsidRPr="00026CC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l. e. Vandens ir geležinkelių transporto politikos departamento direktoriaus pavaduotojo pareigas Vidmantas Tamulis</w:t>
      </w:r>
      <w:r w:rsidRPr="001F3647">
        <w:rPr>
          <w:sz w:val="24"/>
          <w:szCs w:val="24"/>
          <w:lang w:val="lt-LT"/>
        </w:rPr>
        <w:t>, tel. (8 5) 239 39</w:t>
      </w:r>
      <w:r>
        <w:rPr>
          <w:sz w:val="24"/>
          <w:szCs w:val="24"/>
          <w:lang w:val="lt-LT"/>
        </w:rPr>
        <w:t>41</w:t>
      </w:r>
      <w:r w:rsidRPr="001F3647">
        <w:rPr>
          <w:sz w:val="24"/>
          <w:szCs w:val="24"/>
          <w:lang w:val="lt-LT"/>
        </w:rPr>
        <w:t xml:space="preserve">, el. p. </w:t>
      </w:r>
      <w:proofErr w:type="spellStart"/>
      <w:r w:rsidRPr="00777B1B">
        <w:rPr>
          <w:sz w:val="24"/>
          <w:szCs w:val="24"/>
          <w:lang w:val="lt-LT"/>
        </w:rPr>
        <w:t>vidmantas.tamulis@sumin.lt</w:t>
      </w:r>
      <w:proofErr w:type="spellEnd"/>
      <w:r>
        <w:rPr>
          <w:sz w:val="24"/>
          <w:szCs w:val="24"/>
          <w:lang w:val="lt-LT"/>
        </w:rPr>
        <w:t>.</w:t>
      </w:r>
    </w:p>
    <w:p w14:paraId="0D32480E" w14:textId="77777777" w:rsidR="00A707C8" w:rsidRDefault="00A707C8" w:rsidP="00A707C8">
      <w:pPr>
        <w:pStyle w:val="Default"/>
        <w:ind w:firstLine="1134"/>
        <w:jc w:val="both"/>
        <w:rPr>
          <w:noProof/>
        </w:rPr>
      </w:pPr>
      <w:r>
        <w:rPr>
          <w:noProof/>
        </w:rPr>
        <w:t>PRIDEDAMA:</w:t>
      </w:r>
    </w:p>
    <w:p w14:paraId="0D32480F" w14:textId="77777777" w:rsidR="00A707C8" w:rsidRDefault="00A707C8" w:rsidP="00A707C8">
      <w:pPr>
        <w:pStyle w:val="Default"/>
        <w:ind w:firstLine="1134"/>
        <w:jc w:val="both"/>
        <w:rPr>
          <w:noProof/>
        </w:rPr>
      </w:pPr>
      <w:r>
        <w:rPr>
          <w:noProof/>
        </w:rPr>
        <w:t>1. Nutarimo</w:t>
      </w:r>
      <w:r w:rsidRPr="00026CC1">
        <w:rPr>
          <w:noProof/>
        </w:rPr>
        <w:t xml:space="preserve"> projektas, </w:t>
      </w:r>
      <w:r>
        <w:rPr>
          <w:noProof/>
        </w:rPr>
        <w:t>5</w:t>
      </w:r>
      <w:r w:rsidRPr="00026CC1">
        <w:rPr>
          <w:noProof/>
        </w:rPr>
        <w:t xml:space="preserve"> lapai</w:t>
      </w:r>
      <w:r>
        <w:rPr>
          <w:noProof/>
        </w:rPr>
        <w:t>.</w:t>
      </w:r>
    </w:p>
    <w:p w14:paraId="0D324810" w14:textId="77777777" w:rsidR="00A707C8" w:rsidRPr="003A78C2" w:rsidRDefault="00A707C8" w:rsidP="00A707C8">
      <w:pPr>
        <w:pStyle w:val="Default"/>
        <w:ind w:firstLine="1134"/>
        <w:jc w:val="both"/>
        <w:rPr>
          <w:noProof/>
        </w:rPr>
      </w:pPr>
      <w:r>
        <w:rPr>
          <w:noProof/>
        </w:rPr>
        <w:t xml:space="preserve">2. </w:t>
      </w:r>
      <w:r w:rsidRPr="003A78C2">
        <w:rPr>
          <w:noProof/>
        </w:rPr>
        <w:t xml:space="preserve">Derinimo pažyma, </w:t>
      </w:r>
      <w:r>
        <w:rPr>
          <w:noProof/>
        </w:rPr>
        <w:t>3</w:t>
      </w:r>
      <w:r w:rsidRPr="003A78C2">
        <w:rPr>
          <w:noProof/>
        </w:rPr>
        <w:t xml:space="preserve"> lapai.</w:t>
      </w:r>
    </w:p>
    <w:p w14:paraId="0D324811" w14:textId="77777777" w:rsidR="00A707C8" w:rsidRDefault="00A707C8" w:rsidP="00A707C8">
      <w:pPr>
        <w:pStyle w:val="Sraopastraipa"/>
        <w:tabs>
          <w:tab w:val="left" w:pos="1166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lt-LT" w:eastAsia="lt-LT"/>
        </w:rPr>
        <w:t xml:space="preserve">3. </w:t>
      </w:r>
      <w:r w:rsidRPr="003A78C2">
        <w:rPr>
          <w:rFonts w:ascii="Times New Roman" w:eastAsia="Times New Roman" w:hAnsi="Times New Roman"/>
          <w:noProof/>
          <w:color w:val="000000"/>
          <w:sz w:val="24"/>
          <w:szCs w:val="24"/>
          <w:lang w:val="lt-LT" w:eastAsia="lt-LT"/>
        </w:rPr>
        <w:t>Suinteresuotų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lt-LT" w:eastAsia="lt-LT"/>
        </w:rPr>
        <w:t>jų</w:t>
      </w:r>
      <w:r w:rsidRPr="003A78C2">
        <w:rPr>
          <w:rFonts w:ascii="Times New Roman" w:eastAsia="Times New Roman" w:hAnsi="Times New Roman"/>
          <w:noProof/>
          <w:color w:val="000000"/>
          <w:sz w:val="24"/>
          <w:szCs w:val="24"/>
          <w:lang w:val="lt-LT" w:eastAsia="lt-LT"/>
        </w:rPr>
        <w:t xml:space="preserve"> institucijų raštų kopijos,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lt-LT" w:eastAsia="lt-LT"/>
        </w:rPr>
        <w:t>9</w:t>
      </w:r>
      <w:r w:rsidRPr="003A78C2">
        <w:rPr>
          <w:rFonts w:ascii="Times New Roman" w:eastAsia="Times New Roman" w:hAnsi="Times New Roman"/>
          <w:noProof/>
          <w:color w:val="000000"/>
          <w:sz w:val="24"/>
          <w:szCs w:val="24"/>
          <w:lang w:val="lt-LT" w:eastAsia="lt-LT"/>
        </w:rPr>
        <w:t xml:space="preserve"> lap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lt-LT" w:eastAsia="lt-LT"/>
        </w:rPr>
        <w:t>ai.</w:t>
      </w:r>
    </w:p>
    <w:p w14:paraId="0D324813" w14:textId="77777777" w:rsidR="00A707C8" w:rsidRPr="00FB1152" w:rsidRDefault="00A707C8" w:rsidP="00A707C8">
      <w:pPr>
        <w:tabs>
          <w:tab w:val="left" w:pos="1166"/>
        </w:tabs>
        <w:jc w:val="both"/>
        <w:rPr>
          <w:sz w:val="24"/>
          <w:szCs w:val="24"/>
          <w:lang w:val="lt-LT"/>
        </w:rPr>
      </w:pPr>
    </w:p>
    <w:p w14:paraId="0D324815" w14:textId="6EAF5812" w:rsidR="00A707C8" w:rsidRDefault="00F2409B" w:rsidP="00A707C8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Susisiekimo ministras                                                                                            Rokas Masiulis</w:t>
      </w:r>
    </w:p>
    <w:p w14:paraId="57D29BFB" w14:textId="77777777" w:rsidR="00F2409B" w:rsidRDefault="00F2409B" w:rsidP="00A707C8">
      <w:pPr>
        <w:rPr>
          <w:sz w:val="24"/>
          <w:szCs w:val="24"/>
          <w:lang w:val="lt-LT"/>
        </w:rPr>
      </w:pPr>
      <w:bookmarkStart w:id="7" w:name="_GoBack"/>
      <w:bookmarkEnd w:id="7"/>
    </w:p>
    <w:p w14:paraId="0D324816" w14:textId="77777777" w:rsidR="00B4266C" w:rsidRPr="00A707C8" w:rsidRDefault="00A707C8" w:rsidP="00A707C8">
      <w:pPr>
        <w:rPr>
          <w:sz w:val="24"/>
          <w:szCs w:val="24"/>
        </w:rPr>
      </w:pPr>
      <w:r w:rsidRPr="00A707C8">
        <w:rPr>
          <w:sz w:val="24"/>
          <w:szCs w:val="24"/>
        </w:rPr>
        <w:t>J. Norkienė, tel. (8 5) 239 3964, el. p. jurgita.norkiene@sumin.lt</w:t>
      </w:r>
    </w:p>
    <w:p w14:paraId="0D324817" w14:textId="77777777" w:rsidR="00A707C8" w:rsidRPr="00A707C8" w:rsidRDefault="00A707C8">
      <w:pPr>
        <w:rPr>
          <w:sz w:val="24"/>
          <w:szCs w:val="24"/>
        </w:rPr>
      </w:pPr>
    </w:p>
    <w:sectPr w:rsidR="00A707C8" w:rsidRPr="00A707C8" w:rsidSect="008A6B77">
      <w:pgSz w:w="12240" w:h="15840"/>
      <w:pgMar w:top="426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C8"/>
    <w:rsid w:val="000C255E"/>
    <w:rsid w:val="00242B1F"/>
    <w:rsid w:val="00343BFF"/>
    <w:rsid w:val="00732F76"/>
    <w:rsid w:val="00772AAF"/>
    <w:rsid w:val="007B1D74"/>
    <w:rsid w:val="008854E7"/>
    <w:rsid w:val="008A6B77"/>
    <w:rsid w:val="00A707C8"/>
    <w:rsid w:val="00B4266C"/>
    <w:rsid w:val="00C855DA"/>
    <w:rsid w:val="00F2409B"/>
    <w:rsid w:val="00FD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7EE"/>
  <w15:chartTrackingRefBased/>
  <w15:docId w15:val="{A169099D-E187-4FAE-B1D0-92E0D5B5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707C8"/>
    <w:pPr>
      <w:ind w:firstLine="1247"/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07C8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A707C8"/>
    <w:rPr>
      <w:color w:val="808080"/>
    </w:rPr>
  </w:style>
  <w:style w:type="paragraph" w:styleId="Sraopastraipa">
    <w:name w:val="List Paragraph"/>
    <w:basedOn w:val="prastasis"/>
    <w:uiPriority w:val="34"/>
    <w:qFormat/>
    <w:rsid w:val="00A707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707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A7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2B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2B1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wmf" Type="http://schemas.openxmlformats.org/officeDocument/2006/relationships/image"/>
<Relationship Id="rId5" Target="embeddings/oleObject1.bin" Type="http://schemas.openxmlformats.org/officeDocument/2006/relationships/oleObject"/>
<Relationship Id="rId6" Target="fontTable.xml" Type="http://schemas.openxmlformats.org/officeDocument/2006/relationships/fontTable"/>
<Relationship Id="rId7" Target="glossary/document.xml" Type="http://schemas.openxmlformats.org/officeDocument/2006/relationships/glossaryDocument"/>
<Relationship Id="rId8" Target="theme/theme1.xml" Type="http://schemas.openxmlformats.org/officeDocument/2006/relationships/them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1E6329FC1442DA4E2699EAAE40C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A0EDE0-2BAF-418B-A6D4-E571BE1D128F}"/>
      </w:docPartPr>
      <w:docPartBody>
        <w:p w:rsidR="00E32F4A" w:rsidRDefault="00D50647" w:rsidP="00D50647">
          <w:pPr>
            <w:pStyle w:val="F671E6329FC1442DA4E2699EAAE40CE6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B9AB72D4A3B1487CAF55E1D2E2E4C6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C59983-A5BD-4EA3-9C6A-2C04D22720C5}"/>
      </w:docPartPr>
      <w:docPartBody>
        <w:p w:rsidR="00E32F4A" w:rsidRDefault="00D50647" w:rsidP="00D50647">
          <w:pPr>
            <w:pStyle w:val="B9AB72D4A3B1487CAF55E1D2E2E4C649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47"/>
    <w:rsid w:val="00057A6E"/>
    <w:rsid w:val="003B62C2"/>
    <w:rsid w:val="00BE04FC"/>
    <w:rsid w:val="00CC492C"/>
    <w:rsid w:val="00D50647"/>
    <w:rsid w:val="00DA2016"/>
    <w:rsid w:val="00E3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50647"/>
    <w:rPr>
      <w:color w:val="808080"/>
    </w:rPr>
  </w:style>
  <w:style w:type="paragraph" w:customStyle="1" w:styleId="F671E6329FC1442DA4E2699EAAE40CE6">
    <w:name w:val="F671E6329FC1442DA4E2699EAAE40CE6"/>
    <w:rsid w:val="00D50647"/>
  </w:style>
  <w:style w:type="paragraph" w:customStyle="1" w:styleId="B9AB72D4A3B1487CAF55E1D2E2E4C649">
    <w:name w:val="B9AB72D4A3B1487CAF55E1D2E2E4C649"/>
    <w:rsid w:val="00D50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2018-06-04T04:52:00Z</dcterms:created>
  <dc:creator>Jurgita Norkienė</dc:creator>
  <cp:lastModifiedBy>Jurgita Norkienė</cp:lastModifiedBy>
  <dcterms:modified xsi:type="dcterms:W3CDTF">2018-06-04T04:52:00Z</dcterms:modified>
  <cp:revision>2</cp:revision>
</cp:coreProperties>
</file>