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9EE40" w14:textId="77777777" w:rsidR="00281734" w:rsidRPr="00281734" w:rsidRDefault="00281734" w:rsidP="00281734">
      <w:pPr>
        <w:spacing w:line="259" w:lineRule="auto"/>
        <w:ind w:left="7371"/>
        <w:rPr>
          <w:rFonts w:eastAsiaTheme="minorHAnsi"/>
          <w:b/>
        </w:rPr>
      </w:pPr>
      <w:r w:rsidRPr="00281734">
        <w:rPr>
          <w:rFonts w:eastAsiaTheme="minorHAnsi"/>
          <w:b/>
        </w:rPr>
        <w:t xml:space="preserve">Projekto </w:t>
      </w:r>
    </w:p>
    <w:p w14:paraId="3CD9EE41" w14:textId="77777777" w:rsidR="006B1614" w:rsidRDefault="00281734" w:rsidP="00281734">
      <w:pPr>
        <w:ind w:left="7371"/>
        <w:rPr>
          <w:b/>
          <w:szCs w:val="24"/>
          <w:lang w:eastAsia="lt-LT"/>
        </w:rPr>
      </w:pPr>
      <w:r w:rsidRPr="00281734">
        <w:rPr>
          <w:rFonts w:eastAsiaTheme="minorHAnsi"/>
          <w:b/>
        </w:rPr>
        <w:t>lyginamasis variantas</w:t>
      </w:r>
    </w:p>
    <w:p w14:paraId="3CD9EE42" w14:textId="77777777" w:rsidR="006B1614" w:rsidRDefault="006B1614" w:rsidP="006B1614">
      <w:pPr>
        <w:ind w:firstLine="720"/>
        <w:jc w:val="right"/>
        <w:rPr>
          <w:b/>
          <w:szCs w:val="24"/>
          <w:lang w:eastAsia="lt-LT"/>
        </w:rPr>
      </w:pPr>
    </w:p>
    <w:p w14:paraId="3CD9EE43" w14:textId="77777777" w:rsidR="006B1614" w:rsidRPr="00EA5230" w:rsidRDefault="006B1614" w:rsidP="006B1614">
      <w:pPr>
        <w:rPr>
          <w:szCs w:val="24"/>
        </w:rPr>
      </w:pPr>
    </w:p>
    <w:p w14:paraId="3CD9EE44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14:paraId="3CD9EE45" w14:textId="77777777" w:rsidR="006B1614" w:rsidRPr="00EA5230" w:rsidRDefault="006B1614" w:rsidP="006B1614">
      <w:pPr>
        <w:jc w:val="center"/>
        <w:rPr>
          <w:szCs w:val="24"/>
        </w:rPr>
      </w:pPr>
    </w:p>
    <w:p w14:paraId="3CD9EE46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3CD9EE47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 VYRIAUSYBĖS 2010 M. KOVO 24 D. NUTARIMO NR. 330 „DĖL MINISTRAMS PAVEDAMŲ VALDYMO SRIČIŲ“ PAKEITIMO</w:t>
      </w:r>
    </w:p>
    <w:p w14:paraId="3CD9EE48" w14:textId="77777777" w:rsidR="006B1614" w:rsidRPr="00EA5230" w:rsidRDefault="006B1614" w:rsidP="006B1614">
      <w:pPr>
        <w:rPr>
          <w:szCs w:val="24"/>
        </w:rPr>
      </w:pPr>
    </w:p>
    <w:p w14:paraId="3CD9EE49" w14:textId="77777777" w:rsidR="006B1614" w:rsidRPr="0032532B" w:rsidRDefault="006B1614" w:rsidP="006B1614">
      <w:pPr>
        <w:rPr>
          <w:szCs w:val="24"/>
        </w:rPr>
      </w:pPr>
    </w:p>
    <w:p w14:paraId="3CD9EE4A" w14:textId="77777777" w:rsidR="006B1614" w:rsidRDefault="006B1614" w:rsidP="006B161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2018 m.                        d. Nr. </w:t>
      </w:r>
    </w:p>
    <w:p w14:paraId="3CD9EE4B" w14:textId="77777777" w:rsidR="006B1614" w:rsidRDefault="006B1614" w:rsidP="006B1614">
      <w:pPr>
        <w:rPr>
          <w:sz w:val="14"/>
          <w:szCs w:val="14"/>
        </w:rPr>
      </w:pPr>
    </w:p>
    <w:p w14:paraId="3CD9EE4C" w14:textId="77777777" w:rsidR="006B1614" w:rsidRDefault="006B1614" w:rsidP="006B161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CD9EE4D" w14:textId="77777777" w:rsidR="006B1614" w:rsidRPr="00EA5230" w:rsidRDefault="006B1614" w:rsidP="006B1614">
      <w:pPr>
        <w:rPr>
          <w:szCs w:val="14"/>
        </w:rPr>
      </w:pPr>
    </w:p>
    <w:p w14:paraId="3CD9EE4E" w14:textId="77777777" w:rsidR="006B1614" w:rsidRDefault="006B1614" w:rsidP="006B1614">
      <w:pPr>
        <w:ind w:firstLine="720"/>
        <w:jc w:val="both"/>
        <w:rPr>
          <w:szCs w:val="24"/>
          <w:lang w:eastAsia="lt-LT"/>
        </w:rPr>
      </w:pPr>
    </w:p>
    <w:p w14:paraId="3CD9EE4F" w14:textId="77777777" w:rsidR="006B1614" w:rsidRPr="006131B6" w:rsidRDefault="006B1614" w:rsidP="006B1614">
      <w:pPr>
        <w:ind w:firstLine="720"/>
        <w:jc w:val="both"/>
        <w:rPr>
          <w:szCs w:val="24"/>
          <w:lang w:eastAsia="lt-LT"/>
        </w:rPr>
      </w:pPr>
      <w:r w:rsidRPr="006131B6">
        <w:rPr>
          <w:szCs w:val="24"/>
          <w:lang w:eastAsia="lt-LT"/>
        </w:rPr>
        <w:t>Lietuvos Respublikos Vyriausybė n u t a r i a:</w:t>
      </w:r>
    </w:p>
    <w:p w14:paraId="3CD9EE50" w14:textId="77777777" w:rsidR="006B1614" w:rsidRPr="006131B6" w:rsidRDefault="006B1614" w:rsidP="006B1614">
      <w:pPr>
        <w:ind w:firstLine="709"/>
        <w:jc w:val="both"/>
        <w:rPr>
          <w:color w:val="000000"/>
          <w:szCs w:val="24"/>
        </w:rPr>
      </w:pPr>
      <w:r w:rsidRPr="006131B6">
        <w:rPr>
          <w:color w:val="000000"/>
          <w:szCs w:val="24"/>
        </w:rPr>
        <w:t>1. Pakeisti Lietuvos Respublikos Vyriausybės 2010 m. kovo 24 d. nutarimą Nr. 330 „Dėl ministrams pa</w:t>
      </w:r>
      <w:r w:rsidR="002D0CE3">
        <w:rPr>
          <w:color w:val="000000"/>
          <w:szCs w:val="24"/>
        </w:rPr>
        <w:t xml:space="preserve">vedamų valdymo sričių“ ir 1.9 </w:t>
      </w:r>
      <w:r w:rsidRPr="006131B6">
        <w:rPr>
          <w:color w:val="000000"/>
          <w:szCs w:val="24"/>
        </w:rPr>
        <w:t>papunktį išdėstyti taip:</w:t>
      </w:r>
    </w:p>
    <w:p w14:paraId="3CD9EE51" w14:textId="77777777" w:rsidR="002D0CE3" w:rsidRPr="000C7B0D" w:rsidRDefault="002D0CE3" w:rsidP="000C7B0D">
      <w:pPr>
        <w:pStyle w:val="tajtip"/>
        <w:spacing w:after="0"/>
        <w:rPr>
          <w:color w:val="000000"/>
        </w:rPr>
      </w:pPr>
      <w:r w:rsidRPr="000C7B0D">
        <w:rPr>
          <w:color w:val="000000"/>
        </w:rPr>
        <w:t xml:space="preserve">„1.9. </w:t>
      </w:r>
      <w:r w:rsidR="000F00F0" w:rsidRPr="000C7B0D">
        <w:t xml:space="preserve">Švietimo </w:t>
      </w:r>
      <w:r w:rsidR="000F00F0" w:rsidRPr="000C7B0D">
        <w:rPr>
          <w:strike/>
        </w:rPr>
        <w:t>ir</w:t>
      </w:r>
      <w:r w:rsidR="000F00F0" w:rsidRPr="000C7B0D">
        <w:rPr>
          <w:b/>
        </w:rPr>
        <w:t>,</w:t>
      </w:r>
      <w:r w:rsidR="000F00F0" w:rsidRPr="000C7B0D">
        <w:t xml:space="preserve"> mokslo </w:t>
      </w:r>
      <w:r w:rsidR="000F00F0" w:rsidRPr="000C7B0D">
        <w:rPr>
          <w:b/>
        </w:rPr>
        <w:t>ir sporto</w:t>
      </w:r>
      <w:r w:rsidRPr="000C7B0D">
        <w:rPr>
          <w:color w:val="000000"/>
        </w:rPr>
        <w:t xml:space="preserve"> ministras:</w:t>
      </w:r>
    </w:p>
    <w:p w14:paraId="3CD9EE52" w14:textId="77777777" w:rsidR="002D0CE3" w:rsidRPr="000C7B0D" w:rsidRDefault="002D0CE3" w:rsidP="000C7B0D">
      <w:pPr>
        <w:pStyle w:val="tajtip"/>
        <w:spacing w:after="0"/>
        <w:rPr>
          <w:color w:val="000000"/>
        </w:rPr>
      </w:pPr>
      <w:r w:rsidRPr="000C7B0D">
        <w:rPr>
          <w:color w:val="000000"/>
        </w:rPr>
        <w:t>1.9.1. Formalusis švietimas (pradinis ugdymas, pagrindinis ugdymas, vidurinis ugdymas, profesinis mokymas, aukštojo mokslo studijos) ir kvalifikacijų sistema.</w:t>
      </w:r>
    </w:p>
    <w:p w14:paraId="3CD9EE53" w14:textId="77777777" w:rsidR="002D0CE3" w:rsidRPr="000C7B0D" w:rsidRDefault="002D0CE3" w:rsidP="000C7B0D">
      <w:pPr>
        <w:pStyle w:val="tajtip"/>
        <w:spacing w:after="0"/>
        <w:rPr>
          <w:color w:val="000000"/>
        </w:rPr>
      </w:pPr>
      <w:r w:rsidRPr="000C7B0D">
        <w:rPr>
          <w:color w:val="000000"/>
        </w:rPr>
        <w:t>1.9.2. Neformalusis švietimas: ikimokyklinis ugdymas, priešmokyklinis ugdymas, kitas neformalusis vaikų švietimas, neformalusis suaugusiųjų švietimas.</w:t>
      </w:r>
    </w:p>
    <w:p w14:paraId="3CD9EE54" w14:textId="77777777" w:rsidR="002D0CE3" w:rsidRPr="000C7B0D" w:rsidRDefault="002D0CE3" w:rsidP="000C7B0D">
      <w:pPr>
        <w:pStyle w:val="tajtip"/>
        <w:spacing w:after="0"/>
        <w:rPr>
          <w:color w:val="000000"/>
        </w:rPr>
      </w:pPr>
      <w:r w:rsidRPr="000C7B0D">
        <w:rPr>
          <w:color w:val="000000"/>
        </w:rPr>
        <w:t>1.9.3. Mokymasis visą gyvenimą.</w:t>
      </w:r>
    </w:p>
    <w:p w14:paraId="3CD9EE55" w14:textId="77777777" w:rsidR="002D0CE3" w:rsidRPr="000C7B0D" w:rsidRDefault="002D0CE3" w:rsidP="000C7B0D">
      <w:pPr>
        <w:pStyle w:val="tajtip"/>
        <w:spacing w:after="0"/>
        <w:rPr>
          <w:color w:val="000000"/>
        </w:rPr>
      </w:pPr>
      <w:r w:rsidRPr="000C7B0D">
        <w:rPr>
          <w:color w:val="000000"/>
        </w:rPr>
        <w:t>1.9.4. Švietimo pagalba.</w:t>
      </w:r>
    </w:p>
    <w:p w14:paraId="3CD9EE56" w14:textId="77777777" w:rsidR="002D0CE3" w:rsidRPr="000C7B0D" w:rsidRDefault="002D0CE3" w:rsidP="000C7B0D">
      <w:pPr>
        <w:pStyle w:val="tajtip"/>
        <w:spacing w:after="0"/>
        <w:rPr>
          <w:color w:val="000000"/>
        </w:rPr>
      </w:pPr>
      <w:r w:rsidRPr="000C7B0D">
        <w:rPr>
          <w:color w:val="000000"/>
        </w:rPr>
        <w:t>1.9.5. Moksliniai tyrimai.</w:t>
      </w:r>
    </w:p>
    <w:p w14:paraId="3CD9EE57" w14:textId="77777777" w:rsidR="006B1614" w:rsidRPr="000C7B0D" w:rsidRDefault="002D0CE3" w:rsidP="000C7B0D">
      <w:pPr>
        <w:pStyle w:val="tajtip"/>
        <w:spacing w:after="0"/>
        <w:rPr>
          <w:color w:val="000000"/>
        </w:rPr>
      </w:pPr>
      <w:r w:rsidRPr="000C7B0D">
        <w:rPr>
          <w:color w:val="000000"/>
        </w:rPr>
        <w:t xml:space="preserve">1.9.6. </w:t>
      </w:r>
      <w:r w:rsidRPr="000C7B0D">
        <w:rPr>
          <w:strike/>
          <w:color w:val="000000"/>
        </w:rPr>
        <w:t>Kūno kultūra ir sportas</w:t>
      </w:r>
      <w:r w:rsidRPr="000C7B0D">
        <w:rPr>
          <w:b/>
          <w:strike/>
          <w:color w:val="000000"/>
        </w:rPr>
        <w:t xml:space="preserve"> </w:t>
      </w:r>
      <w:r w:rsidRPr="000C7B0D">
        <w:rPr>
          <w:b/>
          <w:color w:val="000000"/>
        </w:rPr>
        <w:t>Sportas</w:t>
      </w:r>
      <w:r w:rsidR="006B1614" w:rsidRPr="000C7B0D">
        <w:rPr>
          <w:color w:val="000000"/>
        </w:rPr>
        <w:t xml:space="preserve">.“ </w:t>
      </w:r>
    </w:p>
    <w:p w14:paraId="3CD9EE58" w14:textId="77777777" w:rsidR="006B1614" w:rsidRDefault="006B1614" w:rsidP="006B1614">
      <w:pPr>
        <w:ind w:firstLine="720"/>
        <w:jc w:val="both"/>
        <w:rPr>
          <w:szCs w:val="24"/>
          <w:lang w:eastAsia="lt-LT"/>
        </w:rPr>
      </w:pPr>
    </w:p>
    <w:p w14:paraId="3CD9EE59" w14:textId="77777777" w:rsidR="006B1614" w:rsidRDefault="006B1614" w:rsidP="006B161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Šis nutarima</w:t>
      </w:r>
      <w:r w:rsidR="00F6451B">
        <w:rPr>
          <w:szCs w:val="24"/>
          <w:lang w:eastAsia="lt-LT"/>
        </w:rPr>
        <w:t>s įsigalioja 2019 m. sausio 1 dieną.</w:t>
      </w:r>
    </w:p>
    <w:p w14:paraId="3CD9EE5A" w14:textId="77777777" w:rsidR="006B1614" w:rsidRDefault="006B1614" w:rsidP="006B1614">
      <w:pPr>
        <w:rPr>
          <w:sz w:val="14"/>
          <w:szCs w:val="14"/>
        </w:rPr>
      </w:pPr>
    </w:p>
    <w:p w14:paraId="3CD9EE5B" w14:textId="77777777" w:rsidR="006B1614" w:rsidRDefault="006B1614" w:rsidP="006B1614">
      <w:pPr>
        <w:spacing w:line="259" w:lineRule="auto"/>
        <w:jc w:val="both"/>
        <w:rPr>
          <w:szCs w:val="24"/>
          <w:lang w:eastAsia="lt-LT"/>
        </w:rPr>
      </w:pPr>
    </w:p>
    <w:p w14:paraId="3CD9EE5C" w14:textId="77777777" w:rsidR="006B1614" w:rsidRDefault="006B1614" w:rsidP="006B1614">
      <w:pPr>
        <w:rPr>
          <w:sz w:val="14"/>
          <w:szCs w:val="14"/>
        </w:rPr>
      </w:pPr>
    </w:p>
    <w:p w14:paraId="0B43C5E7" w14:textId="77777777" w:rsidR="00F4332B" w:rsidRDefault="00F4332B" w:rsidP="00F4332B">
      <w:r>
        <w:t>Ministras Pirmininkas</w:t>
      </w:r>
      <w:r>
        <w:tab/>
      </w:r>
    </w:p>
    <w:p w14:paraId="420BDC66" w14:textId="77777777" w:rsidR="00F4332B" w:rsidRDefault="00F4332B" w:rsidP="00F4332B"/>
    <w:p w14:paraId="5C1318B5" w14:textId="77777777" w:rsidR="00F4332B" w:rsidRDefault="00F4332B" w:rsidP="00F4332B"/>
    <w:p w14:paraId="3CD9EE62" w14:textId="63A7C7EB" w:rsidR="006B1614" w:rsidRDefault="00F4332B" w:rsidP="00F4332B">
      <w:r>
        <w:t>Švietimo ir mokslo ministras</w:t>
      </w:r>
      <w:bookmarkStart w:id="0" w:name="_GoBack"/>
      <w:bookmarkEnd w:id="0"/>
    </w:p>
    <w:p w14:paraId="3CD9EE63" w14:textId="77777777" w:rsidR="005F6E67" w:rsidRDefault="005F6E67"/>
    <w:sectPr w:rsidR="005F6E67" w:rsidSect="003253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12"/>
    <w:rsid w:val="000C7B0D"/>
    <w:rsid w:val="000F00F0"/>
    <w:rsid w:val="00147E3E"/>
    <w:rsid w:val="00281734"/>
    <w:rsid w:val="002D0CE3"/>
    <w:rsid w:val="00511A12"/>
    <w:rsid w:val="005F6E67"/>
    <w:rsid w:val="006B1614"/>
    <w:rsid w:val="009265FF"/>
    <w:rsid w:val="00F4332B"/>
    <w:rsid w:val="00F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EE40"/>
  <w15:chartTrackingRefBased/>
  <w15:docId w15:val="{98F15DB9-CC56-4198-BC5D-EAA47BF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1614"/>
    <w:pPr>
      <w:spacing w:after="0" w:line="240" w:lineRule="auto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jtip">
    <w:name w:val="tajtip"/>
    <w:basedOn w:val="prastasis"/>
    <w:rsid w:val="002D0CE3"/>
    <w:pPr>
      <w:spacing w:after="150"/>
    </w:pPr>
    <w:rPr>
      <w:szCs w:val="24"/>
      <w:lang w:eastAsia="lt-LT"/>
    </w:rPr>
  </w:style>
  <w:style w:type="paragraph" w:customStyle="1" w:styleId="tartin">
    <w:name w:val="tartin"/>
    <w:basedOn w:val="prastasis"/>
    <w:rsid w:val="002D0CE3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682C-B62D-432E-B778-3E41A9A32E33}"/>
</file>

<file path=customXml/itemProps2.xml><?xml version="1.0" encoding="utf-8"?>
<ds:datastoreItem xmlns:ds="http://schemas.openxmlformats.org/officeDocument/2006/customXml" ds:itemID="{4ABB573E-A43A-4EA9-A985-033098057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ED13A-3933-4956-B1E5-9FC45B7F1B39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532227-DA79-4C89-A315-F8DA3E81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2018-12-13T08:19:00Z</dcterms:created>
  <dc:creator>Gedminas Tomas</dc:creator>
  <cp:lastModifiedBy>Gedminas Tomas</cp:lastModifiedBy>
  <dcterms:modified xsi:type="dcterms:W3CDTF">2018-12-18T14:36:00Z</dcterms:modified>
  <cp:revision>7</cp:revision>
  <dc:title>998da89c-a887-40bf-ac23-95c83d4b4076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