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B1" w:rsidRPr="00CD54A4" w:rsidRDefault="003126B1" w:rsidP="003126B1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54A4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3126B1" w:rsidRPr="00CD54A4" w:rsidRDefault="003126B1" w:rsidP="003126B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lyginamasis variantas</w:t>
      </w:r>
    </w:p>
    <w:p w:rsidR="003126B1" w:rsidRDefault="003126B1" w:rsidP="003126B1">
      <w:pPr>
        <w:pStyle w:val="Betarp"/>
        <w:rPr>
          <w:rFonts w:ascii="Times New Roman" w:hAnsi="Times New Roman" w:cs="Times New Roman"/>
          <w:sz w:val="28"/>
          <w:szCs w:val="28"/>
        </w:rPr>
      </w:pPr>
    </w:p>
    <w:p w:rsidR="003126B1" w:rsidRPr="002848E6" w:rsidRDefault="003126B1" w:rsidP="003126B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8E6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3126B1" w:rsidRDefault="003126B1" w:rsidP="003126B1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F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VIDAUS VANDENŲ TRANSPORTO </w:t>
      </w:r>
      <w:r w:rsidRPr="002848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KODE</w:t>
      </w:r>
      <w:r w:rsidRPr="00ED59F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Pr="002848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SO </w:t>
      </w:r>
      <w:r w:rsidRPr="002848E6">
        <w:rPr>
          <w:rFonts w:ascii="Times New Roman" w:hAnsi="Times New Roman" w:cs="Times New Roman"/>
          <w:b/>
          <w:sz w:val="24"/>
          <w:szCs w:val="24"/>
        </w:rPr>
        <w:t xml:space="preserve">2, 3 IR </w:t>
      </w:r>
    </w:p>
    <w:p w:rsidR="003126B1" w:rsidRPr="002848E6" w:rsidRDefault="003126B1" w:rsidP="003126B1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8E6">
        <w:rPr>
          <w:rFonts w:ascii="Times New Roman" w:hAnsi="Times New Roman" w:cs="Times New Roman"/>
          <w:b/>
          <w:sz w:val="24"/>
          <w:szCs w:val="24"/>
        </w:rPr>
        <w:t>6 STRAIPSNIŲ PAKEITIMO</w:t>
      </w:r>
    </w:p>
    <w:p w:rsidR="003126B1" w:rsidRPr="002848E6" w:rsidRDefault="003126B1" w:rsidP="003126B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8E6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3126B1" w:rsidRPr="00BC21AD" w:rsidRDefault="003126B1" w:rsidP="003126B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6B1" w:rsidRPr="00BC21AD" w:rsidRDefault="003126B1" w:rsidP="003126B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:rsidR="003126B1" w:rsidRPr="00BC21AD" w:rsidRDefault="003126B1" w:rsidP="003126B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126B1" w:rsidRDefault="003126B1" w:rsidP="003126B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:rsidR="003126B1" w:rsidRPr="00A66934" w:rsidRDefault="003126B1" w:rsidP="003126B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126B1" w:rsidRPr="00A66934" w:rsidRDefault="003126B1" w:rsidP="003126B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934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proofErr w:type="gramStart"/>
      <w:r w:rsidRPr="00A6693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proofErr w:type="gramEnd"/>
      <w:r w:rsidRPr="00A66934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:rsidR="003126B1" w:rsidRPr="00A66934" w:rsidRDefault="003126B1" w:rsidP="003126B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A66934">
        <w:rPr>
          <w:rFonts w:ascii="Times New Roman" w:hAnsi="Times New Roman" w:cs="Times New Roman"/>
          <w:sz w:val="24"/>
          <w:szCs w:val="24"/>
        </w:rPr>
        <w:t xml:space="preserve">Pakeisti </w:t>
      </w:r>
      <w:r w:rsidRPr="00A6693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66934">
        <w:rPr>
          <w:rFonts w:ascii="Times New Roman" w:hAnsi="Times New Roman" w:cs="Times New Roman"/>
          <w:sz w:val="24"/>
          <w:szCs w:val="24"/>
        </w:rPr>
        <w:t xml:space="preserve"> straipsnį ir jį išdėstyti taip:</w:t>
      </w:r>
    </w:p>
    <w:p w:rsidR="003126B1" w:rsidRPr="00A66934" w:rsidRDefault="003126B1" w:rsidP="003126B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>
        <w:rPr>
          <w:rFonts w:ascii="Times New Roman" w:hAnsi="Times New Roman" w:cs="Times New Roman"/>
          <w:sz w:val="24"/>
          <w:szCs w:val="24"/>
        </w:rPr>
        <w:t>„</w:t>
      </w:r>
      <w:r w:rsidRPr="00A6693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 straipsnis. </w:t>
      </w:r>
      <w:r w:rsidRPr="00B845AE">
        <w:rPr>
          <w:rFonts w:ascii="Times New Roman" w:eastAsia="Times New Roman" w:hAnsi="Times New Roman" w:cs="Times New Roman"/>
          <w:bCs/>
          <w:strike/>
          <w:sz w:val="24"/>
          <w:szCs w:val="24"/>
          <w:lang w:eastAsia="lt-LT"/>
        </w:rPr>
        <w:t>Vidaus vandenų transporto sąvoka</w:t>
      </w:r>
      <w:r w:rsidRPr="00992EC5">
        <w:rPr>
          <w:rFonts w:ascii="Times New Roman" w:eastAsia="Times New Roman" w:hAnsi="Times New Roman" w:cs="Times New Roman"/>
          <w:bCs/>
          <w:strike/>
          <w:sz w:val="24"/>
          <w:szCs w:val="24"/>
          <w:lang w:eastAsia="lt-LT"/>
        </w:rPr>
        <w:t xml:space="preserve"> </w:t>
      </w:r>
      <w:r w:rsidRPr="00B845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Pagrindinės šio įstatymo</w:t>
      </w:r>
      <w:r w:rsidRPr="00B845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992E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sąvokos</w:t>
      </w:r>
      <w:bookmarkStart w:id="0" w:name="part_1ac89c3954ab41c89545f111da61e14a"/>
      <w:bookmarkEnd w:id="0"/>
    </w:p>
    <w:p w:rsidR="003126B1" w:rsidRDefault="003126B1" w:rsidP="003126B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6934">
        <w:rPr>
          <w:rFonts w:ascii="Times New Roman" w:hAnsi="Times New Roman" w:cs="Times New Roman"/>
          <w:sz w:val="24"/>
          <w:szCs w:val="24"/>
        </w:rPr>
        <w:t xml:space="preserve">Vidaus vandenų transportas – sudėtinė Lietuvos Respublikos ūkio ir socialinės infrastruktūros </w:t>
      </w:r>
      <w:proofErr w:type="gramStart"/>
      <w:r w:rsidRPr="00A6693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66934">
        <w:rPr>
          <w:rFonts w:ascii="Times New Roman" w:hAnsi="Times New Roman" w:cs="Times New Roman"/>
          <w:sz w:val="24"/>
          <w:szCs w:val="24"/>
        </w:rPr>
        <w:t>, skirta laivybai, žmonėms, bagažui ir (arba) kroviniams vežti vidaus vandenimis.</w:t>
      </w:r>
    </w:p>
    <w:p w:rsidR="003126B1" w:rsidRPr="00A66934" w:rsidRDefault="003126B1" w:rsidP="003126B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9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A669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66934">
        <w:rPr>
          <w:rFonts w:ascii="Times New Roman" w:hAnsi="Times New Roman" w:cs="Times New Roman"/>
          <w:b/>
          <w:sz w:val="24"/>
          <w:szCs w:val="24"/>
        </w:rPr>
        <w:t>Vidaus vandenų transporto infrastruktūra – vidaus vandenų</w:t>
      </w:r>
      <w:r>
        <w:rPr>
          <w:rFonts w:ascii="Times New Roman" w:hAnsi="Times New Roman" w:cs="Times New Roman"/>
          <w:b/>
          <w:sz w:val="24"/>
          <w:szCs w:val="24"/>
        </w:rPr>
        <w:t xml:space="preserve"> kelių</w:t>
      </w:r>
      <w:r w:rsidRPr="00A66934">
        <w:rPr>
          <w:rFonts w:ascii="Times New Roman" w:hAnsi="Times New Roman" w:cs="Times New Roman"/>
          <w:b/>
          <w:sz w:val="24"/>
          <w:szCs w:val="24"/>
        </w:rPr>
        <w:t xml:space="preserve">, eismo valdymo sistemų, su jais susijusių statinių, įrenginių ir konstrukcijų visuma, skirta </w:t>
      </w:r>
      <w:r>
        <w:rPr>
          <w:rFonts w:ascii="Times New Roman" w:hAnsi="Times New Roman" w:cs="Times New Roman"/>
          <w:b/>
          <w:sz w:val="24"/>
          <w:szCs w:val="24"/>
        </w:rPr>
        <w:t xml:space="preserve">vidaus vandenų </w:t>
      </w:r>
      <w:r w:rsidRPr="00A66934">
        <w:rPr>
          <w:rFonts w:ascii="Times New Roman" w:hAnsi="Times New Roman" w:cs="Times New Roman"/>
          <w:b/>
          <w:sz w:val="24"/>
          <w:szCs w:val="24"/>
        </w:rPr>
        <w:t>transporto veiklai užtikrinti.</w:t>
      </w:r>
      <w:r w:rsidRPr="00A66934">
        <w:rPr>
          <w:rFonts w:ascii="Times New Roman" w:hAnsi="Times New Roman" w:cs="Times New Roman"/>
          <w:sz w:val="24"/>
          <w:szCs w:val="24"/>
        </w:rPr>
        <w:t xml:space="preserve">“ </w:t>
      </w:r>
      <w:r w:rsidRPr="00A66934" w:rsidDel="00D10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6B1" w:rsidRPr="00347E3C" w:rsidRDefault="003126B1" w:rsidP="003126B1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26B1" w:rsidRDefault="003126B1" w:rsidP="003126B1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proofErr w:type="gramStart"/>
      <w:r w:rsidRPr="00347E3C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2</w:t>
      </w:r>
      <w:proofErr w:type="gramEnd"/>
      <w:r w:rsidRPr="00347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straipsnis. </w:t>
      </w:r>
      <w:proofErr w:type="gramStart"/>
      <w:r w:rsidRPr="00347E3C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3</w:t>
      </w:r>
      <w:proofErr w:type="gramEnd"/>
      <w:r w:rsidRPr="00347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 pakeitimas</w:t>
      </w:r>
    </w:p>
    <w:p w:rsidR="003126B1" w:rsidRDefault="003126B1" w:rsidP="003126B1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D59F6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>3 straipsnį ir jį</w:t>
      </w:r>
      <w:r w:rsidRPr="00ED59F6">
        <w:rPr>
          <w:rFonts w:ascii="Times New Roman" w:hAnsi="Times New Roman" w:cs="Times New Roman"/>
          <w:sz w:val="24"/>
          <w:szCs w:val="24"/>
        </w:rPr>
        <w:t xml:space="preserve"> išdėstyti taip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26B1" w:rsidRDefault="003126B1" w:rsidP="003126B1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F6AC3">
        <w:rPr>
          <w:rFonts w:ascii="Times New Roman" w:hAnsi="Times New Roman" w:cs="Times New Roman"/>
          <w:sz w:val="24"/>
          <w:szCs w:val="24"/>
        </w:rPr>
        <w:t>„</w:t>
      </w:r>
      <w:r w:rsidRPr="004025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 straipsnis. Vidaus vandenų transporto objektų nuosavybė</w:t>
      </w:r>
      <w:bookmarkStart w:id="1" w:name="part_55e16b0c2f15474db58e38738df28cfe"/>
      <w:bookmarkEnd w:id="1"/>
    </w:p>
    <w:p w:rsidR="003126B1" w:rsidRDefault="003126B1" w:rsidP="003126B1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>1. Vidaus vandenų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transporto </w:t>
      </w:r>
      <w:r w:rsidRPr="00D2425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infrastruktūra</w:t>
      </w:r>
      <w:r w:rsidRPr="00D242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2425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</w:t>
      </w:r>
      <w:r w:rsidRPr="00347E3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, uostų ir prieplaukų pastatai ir įrenginiai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nuosavybės teise gali priklausyti Lietuvos Respublikos valstybei, savivaldybėms, Lietuvos Respublikos ir užsienio fiziniams bei juridiniams asmenims, kitoms organizacijoms ar jų padaliniams, užsienio valstybėms. </w:t>
      </w:r>
    </w:p>
    <w:p w:rsidR="003126B1" w:rsidRDefault="003126B1" w:rsidP="003126B1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Valstybinės reikšmės vidaus vandenų keliai </w:t>
      </w:r>
      <w:r w:rsidRPr="00347E3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ir jų infrastruktūra (hidrotechninių ir inžinerinių statinių kompleksas)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nuosavybės teise priklauso tik Lietuvos valstybei.</w:t>
      </w:r>
      <w:bookmarkStart w:id="2" w:name="part_f70e0d31606d4ffbad2c5870a919b1e6"/>
      <w:bookmarkEnd w:id="2"/>
    </w:p>
    <w:p w:rsidR="003126B1" w:rsidRPr="00C53069" w:rsidRDefault="003126B1" w:rsidP="003126B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FB">
        <w:rPr>
          <w:rFonts w:ascii="Times New Roman" w:hAnsi="Times New Roman" w:cs="Times New Roman"/>
          <w:b/>
          <w:sz w:val="24"/>
          <w:szCs w:val="24"/>
        </w:rPr>
        <w:t>3. Vals</w:t>
      </w:r>
      <w:r>
        <w:rPr>
          <w:rFonts w:ascii="Times New Roman" w:hAnsi="Times New Roman" w:cs="Times New Roman"/>
          <w:b/>
          <w:sz w:val="24"/>
          <w:szCs w:val="24"/>
        </w:rPr>
        <w:t xml:space="preserve">tybinės reikšmės vidaus vandenų transporto </w:t>
      </w:r>
      <w:r w:rsidRPr="00F920FB">
        <w:rPr>
          <w:rFonts w:ascii="Times New Roman" w:hAnsi="Times New Roman" w:cs="Times New Roman"/>
          <w:b/>
          <w:sz w:val="24"/>
          <w:szCs w:val="24"/>
        </w:rPr>
        <w:t>infrastruktūra</w:t>
      </w:r>
      <w:r>
        <w:rPr>
          <w:rFonts w:ascii="Times New Roman" w:hAnsi="Times New Roman" w:cs="Times New Roman"/>
          <w:b/>
          <w:sz w:val="24"/>
          <w:szCs w:val="24"/>
        </w:rPr>
        <w:t>, išskyrus</w:t>
      </w:r>
      <w:r w:rsidRPr="00F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valstybinės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reikšmės vidaus vandenų kelius</w:t>
      </w:r>
      <w:r w:rsidRPr="00B76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gali </w:t>
      </w:r>
      <w:r w:rsidRPr="00F920FB">
        <w:rPr>
          <w:rFonts w:ascii="Times New Roman" w:hAnsi="Times New Roman" w:cs="Times New Roman"/>
          <w:b/>
          <w:sz w:val="24"/>
          <w:szCs w:val="24"/>
        </w:rPr>
        <w:t>prik</w:t>
      </w:r>
      <w:r>
        <w:rPr>
          <w:rFonts w:ascii="Times New Roman" w:hAnsi="Times New Roman" w:cs="Times New Roman"/>
          <w:b/>
          <w:sz w:val="24"/>
          <w:szCs w:val="24"/>
        </w:rPr>
        <w:t>lausyti</w:t>
      </w:r>
      <w:r w:rsidRPr="00F920FB">
        <w:rPr>
          <w:rFonts w:ascii="Times New Roman" w:hAnsi="Times New Roman" w:cs="Times New Roman"/>
          <w:b/>
          <w:sz w:val="24"/>
          <w:szCs w:val="24"/>
        </w:rPr>
        <w:t xml:space="preserve"> valstybei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530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uždarajai akcinei bendrovei ar akcinei bendrovei, kurių</w:t>
      </w:r>
      <w:r w:rsidRPr="00EE6754">
        <w:rPr>
          <w:rFonts w:ascii="Times New Roman" w:hAnsi="Times New Roman" w:cs="Times New Roman"/>
          <w:b/>
          <w:sz w:val="24"/>
          <w:szCs w:val="24"/>
        </w:rPr>
        <w:t xml:space="preserve"> visos akcijos nuosavybės teise priklauso valstybei</w:t>
      </w:r>
      <w:r>
        <w:rPr>
          <w:rFonts w:ascii="Times New Roman" w:hAnsi="Times New Roman" w:cs="Times New Roman"/>
          <w:b/>
          <w:sz w:val="24"/>
          <w:szCs w:val="24"/>
        </w:rPr>
        <w:t xml:space="preserve"> (toliau – valstybės valdoma bendrovė), arba uždarajai akcinei</w:t>
      </w:r>
      <w:r w:rsidRPr="00EE6754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</w:rPr>
        <w:t>endrovei ar akcinei bendrovei, kurių visos akcijos nuosavybės teise priklauso valstybės valdomai bendrove</w:t>
      </w:r>
      <w:r w:rsidRPr="00C53069">
        <w:rPr>
          <w:rFonts w:ascii="Times New Roman" w:hAnsi="Times New Roman" w:cs="Times New Roman"/>
          <w:b/>
          <w:sz w:val="24"/>
          <w:szCs w:val="24"/>
        </w:rPr>
        <w:t>i.</w:t>
      </w:r>
    </w:p>
    <w:p w:rsidR="003126B1" w:rsidRPr="0037421B" w:rsidRDefault="003126B1" w:rsidP="003126B1">
      <w:pPr>
        <w:pStyle w:val="HTMLiankstoformatuotas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47E3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3.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Vietinės reikšmės vidaus vandenų </w:t>
      </w:r>
      <w:r w:rsidRPr="00C615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transporto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5375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keliai ir jų</w:t>
      </w:r>
      <w:r w:rsidRPr="00347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infrastruktūra </w:t>
      </w:r>
      <w:r w:rsidRPr="0015375C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(hidrotechninių ir inžinerinių statinių kompleksas) </w:t>
      </w:r>
      <w:r w:rsidRPr="0037421B">
        <w:rPr>
          <w:rFonts w:ascii="Times New Roman" w:eastAsia="Times New Roman" w:hAnsi="Times New Roman" w:cs="Times New Roman"/>
          <w:sz w:val="24"/>
          <w:szCs w:val="24"/>
          <w:lang w:eastAsia="lt-LT"/>
        </w:rPr>
        <w:t>nuosavybės teise priklauso savivaldybėms.</w:t>
      </w:r>
      <w:r w:rsidRPr="0037421B">
        <w:rPr>
          <w:rFonts w:ascii="Times New Roman" w:hAnsi="Times New Roman" w:cs="Times New Roman"/>
          <w:sz w:val="24"/>
          <w:szCs w:val="24"/>
        </w:rPr>
        <w:t xml:space="preserve">“ </w:t>
      </w:r>
      <w:r w:rsidRPr="0037421B" w:rsidDel="00D10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6B1" w:rsidRPr="0037421B" w:rsidRDefault="003126B1" w:rsidP="003126B1">
      <w:pPr>
        <w:pStyle w:val="HTMLiankstoformatuotas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126B1" w:rsidRDefault="003126B1" w:rsidP="003126B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421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proofErr w:type="gramEnd"/>
      <w:r w:rsidRPr="0037421B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proofErr w:type="gramStart"/>
      <w:r w:rsidRPr="0037421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proofErr w:type="gramEnd"/>
      <w:r w:rsidRPr="00374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421B">
        <w:rPr>
          <w:rFonts w:ascii="Times New Roman" w:hAnsi="Times New Roman" w:cs="Times New Roman"/>
          <w:b/>
          <w:sz w:val="24"/>
          <w:szCs w:val="24"/>
        </w:rPr>
        <w:t>straipsnio pakeitimas</w:t>
      </w:r>
    </w:p>
    <w:p w:rsidR="003126B1" w:rsidRPr="00670A19" w:rsidRDefault="003126B1" w:rsidP="003126B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A19">
        <w:rPr>
          <w:rFonts w:ascii="Times New Roman" w:hAnsi="Times New Roman" w:cs="Times New Roman"/>
          <w:sz w:val="24"/>
          <w:szCs w:val="24"/>
        </w:rPr>
        <w:t>Pakeisti 6 straipsnio 4 dalį ir ją išdėstyti taip:</w:t>
      </w:r>
    </w:p>
    <w:p w:rsidR="003126B1" w:rsidRDefault="003126B1" w:rsidP="003126B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A19">
        <w:rPr>
          <w:rFonts w:ascii="Times New Roman" w:hAnsi="Times New Roman" w:cs="Times New Roman"/>
          <w:sz w:val="24"/>
          <w:szCs w:val="24"/>
        </w:rPr>
        <w:t>„4. Valstybinės reikšmės</w:t>
      </w:r>
      <w:r>
        <w:rPr>
          <w:rFonts w:ascii="Times New Roman" w:hAnsi="Times New Roman" w:cs="Times New Roman"/>
          <w:sz w:val="24"/>
          <w:szCs w:val="24"/>
        </w:rPr>
        <w:t xml:space="preserve"> vidaus vandenų kelių valdytoja</w:t>
      </w:r>
      <w:r w:rsidRPr="00670A19">
        <w:rPr>
          <w:rFonts w:ascii="Times New Roman" w:hAnsi="Times New Roman" w:cs="Times New Roman"/>
          <w:sz w:val="24"/>
          <w:szCs w:val="24"/>
        </w:rPr>
        <w:t xml:space="preserve"> –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A19">
        <w:rPr>
          <w:rFonts w:ascii="Times New Roman" w:hAnsi="Times New Roman" w:cs="Times New Roman"/>
          <w:strike/>
          <w:sz w:val="24"/>
          <w:szCs w:val="24"/>
        </w:rPr>
        <w:t>valstybės įmonė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D08">
        <w:rPr>
          <w:rFonts w:ascii="Times New Roman" w:hAnsi="Times New Roman" w:cs="Times New Roman"/>
          <w:b/>
          <w:sz w:val="24"/>
          <w:szCs w:val="24"/>
        </w:rPr>
        <w:t xml:space="preserve">Vyriausybės skiriama </w:t>
      </w:r>
      <w:r w:rsidRPr="0015375C">
        <w:rPr>
          <w:rFonts w:ascii="Times New Roman" w:hAnsi="Times New Roman" w:cs="Times New Roman"/>
          <w:b/>
          <w:sz w:val="24"/>
          <w:szCs w:val="24"/>
        </w:rPr>
        <w:t>valstybės v</w:t>
      </w:r>
      <w:r>
        <w:rPr>
          <w:rFonts w:ascii="Times New Roman" w:hAnsi="Times New Roman" w:cs="Times New Roman"/>
          <w:b/>
          <w:sz w:val="24"/>
          <w:szCs w:val="24"/>
        </w:rPr>
        <w:t>aldoma bendrovė arba uždaroji akcinė bendrovė ar akcinė bendrovė</w:t>
      </w:r>
      <w:r w:rsidRPr="0015375C">
        <w:rPr>
          <w:rFonts w:ascii="Times New Roman" w:hAnsi="Times New Roman" w:cs="Times New Roman"/>
          <w:b/>
          <w:sz w:val="24"/>
          <w:szCs w:val="24"/>
        </w:rPr>
        <w:t>, kurių visos akcijos nuosavybės teise priklauso valstybės valdomai bendrovei</w:t>
      </w:r>
      <w:r w:rsidR="000C7D08">
        <w:rPr>
          <w:rFonts w:ascii="Times New Roman" w:hAnsi="Times New Roman" w:cs="Times New Roman"/>
          <w:b/>
          <w:sz w:val="24"/>
          <w:szCs w:val="24"/>
        </w:rPr>
        <w:t xml:space="preserve">, –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D08">
        <w:rPr>
          <w:rFonts w:ascii="Times New Roman" w:hAnsi="Times New Roman" w:cs="Times New Roman"/>
          <w:strike/>
          <w:sz w:val="24"/>
          <w:szCs w:val="24"/>
        </w:rPr>
        <w:t>kurią skiria Vyriausybė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A19">
        <w:rPr>
          <w:rFonts w:ascii="Times New Roman" w:hAnsi="Times New Roman" w:cs="Times New Roman"/>
          <w:strike/>
          <w:sz w:val="24"/>
          <w:szCs w:val="24"/>
        </w:rPr>
        <w:t>ar jos įgaliota institucija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šio kodekso ir įstatymų, kuriuose reguliuojami valstybės turto valdymo, naudojimo ir disponavimo juo teisiniai santykiai, nustatyta tvarka patikėjimo teise </w:t>
      </w:r>
      <w:r w:rsidRPr="00D45447">
        <w:rPr>
          <w:rFonts w:ascii="Times New Roman" w:hAnsi="Times New Roman" w:cs="Times New Roman"/>
          <w:sz w:val="24"/>
          <w:szCs w:val="24"/>
        </w:rPr>
        <w:t>valdo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, naudoja valstybinės reikšmės vidaus vandenų kelius ir disponuoja jais, </w:t>
      </w:r>
      <w:r w:rsidRPr="00D45447">
        <w:rPr>
          <w:rFonts w:ascii="Times New Roman" w:hAnsi="Times New Roman" w:cs="Times New Roman"/>
          <w:sz w:val="24"/>
          <w:szCs w:val="24"/>
        </w:rPr>
        <w:t>tvarko, prižiūri ir eksploatuoja valstybinės reikšmės vidaus vandenų kelius.</w:t>
      </w:r>
      <w:r w:rsidRPr="00670A19">
        <w:rPr>
          <w:rFonts w:ascii="Times New Roman" w:hAnsi="Times New Roman" w:cs="Times New Roman"/>
          <w:b/>
          <w:sz w:val="24"/>
          <w:szCs w:val="24"/>
        </w:rPr>
        <w:t xml:space="preserve"> Valstybinės reikšmės vidaus vandenų keliai yra valdomi pagal turto patikėjimo sutartį, kurią su valstybinės reikšmės vidaus vandenų kelių valdytoju sudaro Vyriausybės įgaliota institucija.“</w:t>
      </w:r>
    </w:p>
    <w:p w:rsidR="003126B1" w:rsidRPr="0037421B" w:rsidRDefault="003126B1" w:rsidP="003126B1">
      <w:pPr>
        <w:pStyle w:val="Betarp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3126B1" w:rsidRPr="009A4BC1" w:rsidRDefault="003126B1" w:rsidP="003126B1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BC1">
        <w:rPr>
          <w:rFonts w:ascii="Times New Roman" w:hAnsi="Times New Roman" w:cs="Times New Roman"/>
          <w:b/>
          <w:sz w:val="24"/>
          <w:szCs w:val="24"/>
        </w:rPr>
        <w:t>4 straipsnis. Įstatymo įsigaliojimas</w:t>
      </w:r>
      <w:r>
        <w:rPr>
          <w:rFonts w:ascii="Times New Roman" w:hAnsi="Times New Roman" w:cs="Times New Roman"/>
          <w:b/>
          <w:sz w:val="24"/>
          <w:szCs w:val="24"/>
        </w:rPr>
        <w:t xml:space="preserve"> ir įgyvendinimas</w:t>
      </w:r>
    </w:p>
    <w:p w:rsidR="003126B1" w:rsidRPr="00DE19A6" w:rsidRDefault="003126B1" w:rsidP="003126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E19A6">
        <w:rPr>
          <w:rFonts w:ascii="Times New Roman" w:hAnsi="Times New Roman" w:cs="Times New Roman"/>
          <w:sz w:val="24"/>
          <w:szCs w:val="24"/>
        </w:rPr>
        <w:t xml:space="preserve">         1. Šio įstatymo 3 straipsnis įsigalioja 2019 m. sausio 1 d.</w:t>
      </w:r>
    </w:p>
    <w:p w:rsidR="003126B1" w:rsidRPr="00DE19A6" w:rsidRDefault="003126B1" w:rsidP="003126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E19A6">
        <w:rPr>
          <w:rFonts w:ascii="Times New Roman" w:hAnsi="Times New Roman" w:cs="Times New Roman"/>
          <w:sz w:val="24"/>
          <w:szCs w:val="24"/>
        </w:rPr>
        <w:lastRenderedPageBreak/>
        <w:t xml:space="preserve">         2. Lietuvos Respublikos Vyriausybė iki 2018 m. gruodžio 31 d. priima šio įstatymo įgyvendinamuosius teisės aktus.</w:t>
      </w:r>
    </w:p>
    <w:p w:rsidR="003126B1" w:rsidRDefault="003126B1" w:rsidP="003126B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126B1" w:rsidRPr="00DE19A6" w:rsidRDefault="003126B1" w:rsidP="003126B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126B1" w:rsidRPr="00CD54A4" w:rsidRDefault="003126B1" w:rsidP="003126B1">
      <w:pPr>
        <w:pStyle w:val="Betarp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D54A4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3126B1" w:rsidRDefault="003126B1" w:rsidP="003126B1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3126B1" w:rsidRPr="00CD54A4" w:rsidRDefault="003126B1" w:rsidP="003126B1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:rsidR="003126B1" w:rsidRDefault="003126B1" w:rsidP="003126B1">
      <w:pPr>
        <w:pStyle w:val="Betarp"/>
      </w:pPr>
      <w:r w:rsidRPr="00CD54A4">
        <w:rPr>
          <w:rFonts w:ascii="Times New Roman" w:hAnsi="Times New Roman" w:cs="Times New Roman"/>
          <w:sz w:val="24"/>
          <w:szCs w:val="24"/>
        </w:rPr>
        <w:t>Respublikos Prezidentas</w:t>
      </w:r>
    </w:p>
    <w:p w:rsidR="00774CAD" w:rsidRDefault="00774CAD"/>
    <w:sectPr w:rsidR="00774CAD" w:rsidSect="00933CB5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979" w:rsidRDefault="00BB2979">
      <w:pPr>
        <w:spacing w:after="0" w:line="240" w:lineRule="auto"/>
      </w:pPr>
      <w:r>
        <w:separator/>
      </w:r>
    </w:p>
  </w:endnote>
  <w:endnote w:type="continuationSeparator" w:id="0">
    <w:p w:rsidR="00BB2979" w:rsidRDefault="00BB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979" w:rsidRDefault="00BB2979">
      <w:pPr>
        <w:spacing w:after="0" w:line="240" w:lineRule="auto"/>
      </w:pPr>
      <w:r>
        <w:separator/>
      </w:r>
    </w:p>
  </w:footnote>
  <w:footnote w:type="continuationSeparator" w:id="0">
    <w:p w:rsidR="00BB2979" w:rsidRDefault="00BB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033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3CB5" w:rsidRDefault="003126B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D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CB5" w:rsidRDefault="00BB29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B1"/>
    <w:rsid w:val="000C7D08"/>
    <w:rsid w:val="003126B1"/>
    <w:rsid w:val="00774CAD"/>
    <w:rsid w:val="00BB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19A6-BF3C-495A-9BE6-55DE9058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26B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126B1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126B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126B1"/>
    <w:rPr>
      <w:rFonts w:ascii="Consolas" w:hAnsi="Consolas" w:cs="Consolas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12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6B1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7D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7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2018-06-18T14:20:00Z</dcterms:created>
  <dc:creator>Indre Bernotaite</dc:creator>
  <cp:lastModifiedBy>Indre Bernotaite</cp:lastModifiedBy>
  <dcterms:modified xsi:type="dcterms:W3CDTF">2018-06-19T17:39:00Z</dcterms:modified>
  <cp:revision>2</cp:revision>
</cp:coreProperties>
</file>