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38C9" w14:textId="77777777" w:rsidR="0041510C" w:rsidRDefault="0041510C" w:rsidP="000F0EF3">
      <w:pPr>
        <w:keepNext/>
        <w:jc w:val="center"/>
        <w:rPr>
          <w:b/>
          <w:caps/>
          <w:lang w:eastAsia="lt-LT"/>
        </w:rPr>
      </w:pPr>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0" w:name="posedzioData"/>
      <w:r>
        <w:instrText xml:space="preserve"> FORMTEXT </w:instrText>
      </w:r>
      <w:r>
        <w:fldChar w:fldCharType="separate"/>
      </w:r>
      <w:r>
        <w:rPr>
          <w:noProof/>
        </w:rPr>
        <w:t>2018 m. gegužės 18 d.</w:t>
      </w:r>
      <w:r>
        <w:fldChar w:fldCharType="end"/>
      </w:r>
      <w:bookmarkEnd w:id="0"/>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1"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10:00</w:t>
      </w:r>
      <w:r>
        <w:rPr>
          <w:u w:val="single"/>
          <w:lang w:eastAsia="lt-LT"/>
        </w:rPr>
        <w:fldChar w:fldCharType="end"/>
      </w:r>
      <w:bookmarkEnd w:id="1"/>
    </w:p>
    <w:p w14:paraId="23CD8545" w14:textId="77777777" w:rsidR="00DA6496" w:rsidRDefault="00FC2332">
      <w:pPr>
        <w:tabs>
          <w:tab w:val="left" w:pos="993"/>
        </w:tabs>
        <w:ind w:firstLine="709"/>
        <w:jc w:val="both"/>
        <w:rPr>
          <w:b/>
          <w:bCs/>
        </w:rPr>
      </w:pPr>
      <w:bookmarkStart w:id="2" w:name="darbotvarkesXML"/>
      <w:r>
        <w:rPr>
          <w:b/>
        </w:rPr>
        <w:t xml:space="preserve">1. </w:t>
      </w:r>
      <w:r>
        <w:rPr>
          <w:b/>
        </w:rPr>
        <w:t>Dėl Administracinių nusižengimų kode</w:t>
      </w:r>
      <w:r>
        <w:rPr>
          <w:b/>
        </w:rPr>
        <w:t>kso 12, 29, 64, 127, 132, 137, 143, 150, 151, 158, 159, 160, 161, 162, 163, 164, 165, 166, 167, 168, 170, 172, 173, 174, 176, 187, 188, 189, 190, 191, 192, 205, 207, 208, 209, 210, 211, 212, 213, 214, 215, 216, 217, 2171, 218, 505, 546 ir 589 straipsnių pa</w:t>
      </w:r>
      <w:r>
        <w:rPr>
          <w:b/>
        </w:rPr>
        <w:t>keitimo įstatymo, Mokesčių administravimo įstatymo Nr. IX-2112 2, 38, 68, 87, 139 ir 140 straipsnių pakeitimo įstatymo, Viešųjų pirkimų įstatymo nr. I-1491 46 straipsnio pakeitimo įstatymo, Labdaros ir paramos įstatymo Nr. I-172 13 straipsnio pakeitimo įst</w:t>
      </w:r>
      <w:r>
        <w:rPr>
          <w:b/>
        </w:rPr>
        <w:t>atymo, Pridėtinės vertės mokesčio įstatymo Nr. IX-751 123 straipsnio pakeitimo įstatymo, Pelno mokesčio įstatymo Nr. IX-675 5 straipsnio pakeitimo įstatymo, Akcizų įstatymo Nr. Ix-569 1, 2, 3, 30 ir 31 straipsnių pakeitimo ir įstatymo papildymo septintuoju</w:t>
      </w:r>
      <w:r>
        <w:rPr>
          <w:b/>
        </w:rPr>
        <w:t xml:space="preserve"> skirsniu įstatymo, Nekilnojamojo turto mokesčio įstatymo Nr. X-233 2, 6, 7, 11, 12 ir 14 straipsnių pakeitimo įstatymo ir Gyventojų pajamų mokesčio įstatymo Nr. IX-1007 2, 6, 16, 20, 21 ir 27 straipsnių pakeitimo įstatymo projektų</w:t>
      </w:r>
    </w:p>
    <w:p w14:paraId="1E7E685B" w14:textId="77777777" w:rsidR="00DA6496" w:rsidRDefault="00FC2332">
      <w:pPr>
        <w:tabs>
          <w:tab w:val="left" w:pos="1985"/>
          <w:tab w:val="left" w:pos="2268"/>
        </w:tabs>
        <w:spacing w:before="120"/>
        <w:ind w:left="2268" w:hanging="1559"/>
      </w:pPr>
      <w:r>
        <w:t>Pranešėjas</w:t>
      </w:r>
      <w:r>
        <w:tab/>
        <w:t>–</w:t>
      </w:r>
      <w:r>
        <w:tab/>
      </w:r>
      <w:r>
        <w:t>Finansų min</w:t>
      </w:r>
      <w:r>
        <w:t>isterijos kancleris Giedrius Rimša</w:t>
      </w:r>
    </w:p>
    <w:p w14:paraId="72763F0D" w14:textId="77777777" w:rsidR="00DA6496" w:rsidRDefault="00FC2332">
      <w:pPr>
        <w:tabs>
          <w:tab w:val="left" w:pos="1985"/>
          <w:tab w:val="left" w:pos="2268"/>
        </w:tabs>
        <w:spacing w:before="120"/>
        <w:ind w:left="2268" w:hanging="1559"/>
      </w:pPr>
      <w:r>
        <w:t>Dalyvauja</w:t>
      </w:r>
      <w:r>
        <w:tab/>
        <w:t>–</w:t>
      </w:r>
      <w:r>
        <w:tab/>
      </w:r>
      <w:r>
        <w:t xml:space="preserve">vyriausiasis specialistas </w:t>
      </w:r>
      <w:proofErr w:type="spellStart"/>
      <w:r>
        <w:t>Piotr</w:t>
      </w:r>
      <w:proofErr w:type="spellEnd"/>
      <w:r>
        <w:t xml:space="preserve"> </w:t>
      </w:r>
      <w:proofErr w:type="spellStart"/>
      <w:r>
        <w:t>Gerasimovič</w:t>
      </w:r>
      <w:proofErr w:type="spellEnd"/>
    </w:p>
    <w:p w14:paraId="3D5DC750" w14:textId="77777777" w:rsidR="00DA6496" w:rsidRDefault="00DA6496">
      <w:pPr>
        <w:tabs>
          <w:tab w:val="left" w:pos="993"/>
        </w:tabs>
        <w:spacing w:before="120"/>
        <w:jc w:val="both"/>
        <w:rPr>
          <w:b/>
          <w:i/>
          <w:iCs/>
        </w:rPr>
      </w:pPr>
    </w:p>
    <w:p w14:paraId="51B42FFD" w14:textId="77777777" w:rsidR="00DA6496" w:rsidRDefault="00DA6496">
      <w:pPr>
        <w:rPr>
          <w:lang w:val="lt"/>
        </w:rPr>
      </w:pPr>
    </w:p>
    <w:p w14:paraId="435979B1" w14:textId="77777777" w:rsidR="00DA6496" w:rsidRDefault="00FC2332">
      <w:pPr>
        <w:tabs>
          <w:tab w:val="left" w:pos="993"/>
        </w:tabs>
        <w:ind w:firstLine="709"/>
        <w:jc w:val="both"/>
        <w:rPr>
          <w:b/>
          <w:bCs/>
        </w:rPr>
      </w:pPr>
      <w:r>
        <w:rPr>
          <w:b/>
        </w:rPr>
        <w:t xml:space="preserve">2. </w:t>
      </w:r>
      <w:r>
        <w:rPr>
          <w:b/>
        </w:rPr>
        <w:t>Dėl įstatymų projektų, susijusių su struktūrine pensijų reforma</w:t>
      </w:r>
    </w:p>
    <w:p w14:paraId="5A9E433B" w14:textId="77777777" w:rsidR="00DA6496" w:rsidRDefault="00FC2332">
      <w:pPr>
        <w:tabs>
          <w:tab w:val="left" w:pos="1985"/>
          <w:tab w:val="left" w:pos="2268"/>
        </w:tabs>
        <w:spacing w:before="120"/>
        <w:ind w:left="2268" w:hanging="1559"/>
      </w:pPr>
      <w:r>
        <w:t>Pranešėjas</w:t>
      </w:r>
      <w:r>
        <w:tab/>
        <w:t>–</w:t>
      </w:r>
      <w:r>
        <w:tab/>
      </w:r>
      <w:r>
        <w:t xml:space="preserve">Socialinės apsaugos ir darbo ministerijos kanclerė </w:t>
      </w:r>
      <w:r>
        <w:t>Danguolė Juozapavičienė</w:t>
      </w:r>
    </w:p>
    <w:p w14:paraId="048616AA" w14:textId="77777777" w:rsidR="00DA6496" w:rsidRDefault="00FC2332">
      <w:pPr>
        <w:tabs>
          <w:tab w:val="left" w:pos="1985"/>
          <w:tab w:val="left" w:pos="2268"/>
        </w:tabs>
        <w:spacing w:before="120"/>
        <w:ind w:left="2268" w:hanging="1559"/>
      </w:pPr>
      <w:r>
        <w:t>Dalyvauja</w:t>
      </w:r>
      <w:r>
        <w:tab/>
        <w:t>–</w:t>
      </w:r>
      <w:r>
        <w:tab/>
      </w:r>
      <w:r>
        <w:t>vyriausioji specialistė Nijolė Makštelienė</w:t>
      </w:r>
    </w:p>
    <w:p w14:paraId="27201E46" w14:textId="77777777" w:rsidR="00DA6496" w:rsidRDefault="00DA6496">
      <w:pPr>
        <w:tabs>
          <w:tab w:val="left" w:pos="993"/>
        </w:tabs>
        <w:spacing w:before="120"/>
        <w:jc w:val="both"/>
        <w:rPr>
          <w:b/>
          <w:i/>
          <w:iCs/>
        </w:rPr>
      </w:pPr>
    </w:p>
    <w:p w14:paraId="163624D8" w14:textId="77777777" w:rsidR="00DA6496" w:rsidRDefault="00DA6496">
      <w:pPr>
        <w:rPr>
          <w:lang w:val="lt"/>
        </w:rPr>
      </w:pPr>
    </w:p>
    <w:p w14:paraId="7376C0B1" w14:textId="77777777" w:rsidR="00DA6496" w:rsidRDefault="00FC2332">
      <w:pPr>
        <w:tabs>
          <w:tab w:val="left" w:pos="993"/>
        </w:tabs>
        <w:ind w:firstLine="709"/>
        <w:jc w:val="both"/>
        <w:rPr>
          <w:b/>
          <w:bCs/>
        </w:rPr>
      </w:pPr>
      <w:r>
        <w:rPr>
          <w:b/>
        </w:rPr>
        <w:t xml:space="preserve">3. </w:t>
      </w:r>
      <w:r>
        <w:rPr>
          <w:b/>
        </w:rPr>
        <w:t>Dėl Sveikatos priežiūros įstaigų įstatymo Nr. I-1367 pakeitimo įstatymo, Sveikatos sistemos įstatymo Nr. I-552 3, 11, 12, 42, 51, 53, 60, 61, 63 ir 64 straipsnių pakeitimo, 73 ir 74 straipsnių pripažinimo netekusiais galios, įstatymo papildymo 621 strai</w:t>
      </w:r>
      <w:r>
        <w:rPr>
          <w:b/>
        </w:rPr>
        <w:t xml:space="preserve">psniu įstatymo, Visuomenės sveikatos priežiūros įstatymo  Nr. IX-886 7 straipsnio pakeitimo įstatymo, Vietos savivaldos įstatymo Nr. I-533 20 straipsnio  pakeitimo įstatymo, Medicinos praktikos įstatymo Nr. I-1555  6 straipsnio pakeitimo įstatymo, Viešųjų </w:t>
      </w:r>
      <w:r>
        <w:rPr>
          <w:b/>
        </w:rPr>
        <w:t>įstaigų įstatymo Nr. I-1428 1 straipsnio pakeitimo</w:t>
      </w:r>
    </w:p>
    <w:p w14:paraId="2DCB33D9" w14:textId="77777777" w:rsidR="00DA6496" w:rsidRDefault="00FC2332">
      <w:pPr>
        <w:tabs>
          <w:tab w:val="left" w:pos="1985"/>
          <w:tab w:val="left" w:pos="2268"/>
        </w:tabs>
        <w:spacing w:before="120"/>
        <w:ind w:left="2268" w:hanging="1559"/>
      </w:pPr>
      <w:r>
        <w:t>Pranešėjas</w:t>
      </w:r>
      <w:r>
        <w:tab/>
        <w:t>–</w:t>
      </w:r>
      <w:r>
        <w:tab/>
      </w:r>
      <w:r>
        <w:t xml:space="preserve">Sveikatos apsaugos ministerijos Slaugos koordinavimo skyriaus vedėja, atliekanti kanclerio funkcijas Odeta </w:t>
      </w:r>
      <w:proofErr w:type="spellStart"/>
      <w:r>
        <w:t>Vitkūnienė</w:t>
      </w:r>
      <w:proofErr w:type="spellEnd"/>
    </w:p>
    <w:p w14:paraId="6790D4E3" w14:textId="77777777" w:rsidR="00DA6496" w:rsidRDefault="00FC2332">
      <w:pPr>
        <w:tabs>
          <w:tab w:val="left" w:pos="1985"/>
          <w:tab w:val="left" w:pos="2268"/>
        </w:tabs>
        <w:spacing w:before="120"/>
        <w:ind w:left="2268" w:hanging="1559"/>
      </w:pPr>
      <w:r>
        <w:t>Dalyvauja</w:t>
      </w:r>
      <w:r>
        <w:tab/>
        <w:t>–</w:t>
      </w:r>
      <w:r>
        <w:tab/>
      </w:r>
      <w:r>
        <w:t xml:space="preserve">vyriausiasis specialistas </w:t>
      </w:r>
      <w:proofErr w:type="spellStart"/>
      <w:r>
        <w:t>Piotr</w:t>
      </w:r>
      <w:proofErr w:type="spellEnd"/>
      <w:r>
        <w:t xml:space="preserve"> </w:t>
      </w:r>
      <w:proofErr w:type="spellStart"/>
      <w:r>
        <w:t>Gerasimovič</w:t>
      </w:r>
      <w:proofErr w:type="spellEnd"/>
    </w:p>
    <w:p w14:paraId="3A43E620" w14:textId="77777777" w:rsidR="00DA6496" w:rsidRDefault="00DA6496">
      <w:pPr>
        <w:tabs>
          <w:tab w:val="left" w:pos="993"/>
        </w:tabs>
        <w:spacing w:before="120"/>
        <w:jc w:val="both"/>
        <w:rPr>
          <w:b/>
          <w:i/>
          <w:iCs/>
        </w:rPr>
      </w:pPr>
    </w:p>
    <w:p w14:paraId="59E03569" w14:textId="77777777" w:rsidR="00DA6496" w:rsidRDefault="00DA6496">
      <w:pPr>
        <w:rPr>
          <w:lang w:val="lt"/>
        </w:rPr>
      </w:pPr>
    </w:p>
    <w:p w14:paraId="58CB9177" w14:textId="77777777" w:rsidR="00DA6496" w:rsidRDefault="00FC2332">
      <w:pPr>
        <w:tabs>
          <w:tab w:val="left" w:pos="993"/>
        </w:tabs>
        <w:ind w:firstLine="709"/>
        <w:jc w:val="both"/>
        <w:rPr>
          <w:b/>
          <w:bCs/>
        </w:rPr>
      </w:pPr>
      <w:bookmarkStart w:id="3" w:name="_GoBack"/>
      <w:bookmarkEnd w:id="3"/>
      <w:r>
        <w:rPr>
          <w:b/>
        </w:rPr>
        <w:lastRenderedPageBreak/>
        <w:t xml:space="preserve">4. </w:t>
      </w:r>
      <w:r>
        <w:rPr>
          <w:b/>
        </w:rPr>
        <w:t>Dėl Technologijų ir inovacijų įstatymo ir Mokslo ir studijų įstatymo Nr. XI-242 2, 4, 14, 15, 18, 21 straipsnių pakeitimo ir 23, 24 ir 25 straipsnių pripažinimo netekusiais galios įstatymo projektų</w:t>
      </w:r>
    </w:p>
    <w:p w14:paraId="14985A33" w14:textId="77777777" w:rsidR="00DA6496" w:rsidRDefault="00FC2332">
      <w:pPr>
        <w:tabs>
          <w:tab w:val="left" w:pos="1985"/>
          <w:tab w:val="left" w:pos="2268"/>
        </w:tabs>
        <w:spacing w:before="120"/>
        <w:ind w:left="2268" w:hanging="1559"/>
      </w:pPr>
      <w:r>
        <w:t>Pranešėjas</w:t>
      </w:r>
      <w:r>
        <w:tab/>
        <w:t>–</w:t>
      </w:r>
      <w:r>
        <w:tab/>
      </w:r>
      <w:r>
        <w:t>Ūkio ministerijos kancleris N</w:t>
      </w:r>
      <w:r>
        <w:t>erijus Rudaitis</w:t>
      </w:r>
    </w:p>
    <w:p w14:paraId="33C91372" w14:textId="77777777" w:rsidR="00DA6496" w:rsidRDefault="00FC2332">
      <w:pPr>
        <w:tabs>
          <w:tab w:val="left" w:pos="1985"/>
          <w:tab w:val="left" w:pos="2268"/>
        </w:tabs>
        <w:spacing w:before="120"/>
        <w:ind w:left="2268" w:hanging="1559"/>
      </w:pPr>
      <w:r>
        <w:t>Dalyvauja</w:t>
      </w:r>
      <w:r>
        <w:tab/>
        <w:t>–</w:t>
      </w:r>
      <w:r>
        <w:tab/>
      </w:r>
      <w:r>
        <w:t>vyriausioji specialistė Nijolė Makštelienė</w:t>
      </w:r>
    </w:p>
    <w:p w14:paraId="43FBC9BD" w14:textId="77777777" w:rsidR="00DA6496" w:rsidRDefault="00DA6496">
      <w:pPr>
        <w:tabs>
          <w:tab w:val="left" w:pos="993"/>
        </w:tabs>
        <w:spacing w:before="120"/>
        <w:jc w:val="both"/>
        <w:rPr>
          <w:b/>
          <w:i/>
          <w:iCs/>
        </w:rPr>
      </w:pPr>
    </w:p>
    <w:bookmarkEnd w:id="2"/>
    <w:p w14:paraId="02E95C8C" w14:textId="77777777" w:rsidR="00274B09" w:rsidRDefault="00274B09" w:rsidP="002F005E">
      <w:pPr>
        <w:tabs>
          <w:tab w:val="left" w:pos="993"/>
        </w:tabs>
        <w:jc w:val="both"/>
        <w:rPr>
          <w:b/>
          <w:i/>
          <w:iCs/>
          <w:lang w:eastAsia="lt-LT"/>
        </w:rPr>
      </w:pPr>
    </w:p>
    <w:p w14:paraId="7F04ED3D" w14:textId="06C92FA6" w:rsidR="002F005E" w:rsidRDefault="002F005E" w:rsidP="002F005E">
      <w:pPr>
        <w:spacing w:line="360" w:lineRule="atLeast"/>
        <w:jc w:val="both"/>
        <w:rPr>
          <w:szCs w:val="24"/>
          <w:lang w:eastAsia="lt-LT"/>
        </w:rPr>
      </w:pPr>
      <w:r>
        <w:rPr>
          <w:szCs w:val="24"/>
          <w:lang w:eastAsia="lt-LT"/>
        </w:rPr>
        <w:t xml:space="preserve">Vyriausybės kancleris                                                                                Algirdas </w:t>
      </w:r>
      <w:proofErr w:type="spellStart"/>
      <w:r>
        <w:rPr>
          <w:szCs w:val="24"/>
          <w:lang w:eastAsia="lt-LT"/>
        </w:rPr>
        <w:t>Stončaitis</w:t>
      </w:r>
      <w:proofErr w:type="spellEnd"/>
    </w:p>
    <w:p w14:paraId="125D38CD" w14:textId="77777777" w:rsidR="00F14D86" w:rsidRDefault="00F14D86" w:rsidP="00F14D86">
      <w:pPr>
        <w:tabs>
          <w:tab w:val="left" w:pos="993"/>
        </w:tabs>
        <w:jc w:val="both"/>
        <w:rPr>
          <w:b/>
          <w:i/>
          <w:iCs/>
          <w:lang w:eastAsia="lt-LT"/>
        </w:rPr>
      </w:pPr>
    </w:p>
    <w:sectPr w:rsidR="00F14D86"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11F8A" w14:textId="77777777" w:rsidR="00D46634" w:rsidRDefault="00D46634">
      <w:pPr>
        <w:rPr>
          <w:lang w:eastAsia="lt-LT"/>
        </w:rPr>
      </w:pPr>
      <w:r>
        <w:rPr>
          <w:lang w:eastAsia="lt-LT"/>
        </w:rPr>
        <w:separator/>
      </w:r>
    </w:p>
  </w:endnote>
  <w:endnote w:type="continuationSeparator" w:id="0">
    <w:p w14:paraId="38262AFC" w14:textId="77777777" w:rsidR="00D46634" w:rsidRDefault="00D4663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FDB16" w14:textId="77777777" w:rsidR="00D46634" w:rsidRDefault="00D46634">
      <w:pPr>
        <w:rPr>
          <w:lang w:eastAsia="lt-LT"/>
        </w:rPr>
      </w:pPr>
      <w:r>
        <w:rPr>
          <w:lang w:eastAsia="lt-LT"/>
        </w:rPr>
        <w:separator/>
      </w:r>
    </w:p>
  </w:footnote>
  <w:footnote w:type="continuationSeparator" w:id="0">
    <w:p w14:paraId="26C46776" w14:textId="77777777" w:rsidR="00D46634" w:rsidRDefault="00D4663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6" w14:textId="10DB01AD"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FC2332">
      <w:rPr>
        <w:noProof/>
        <w:lang w:eastAsia="lt-LT"/>
      </w:rPr>
      <w:t>2</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26D61EF9" w14:textId="77777777" w:rsidR="008F582C" w:rsidRDefault="008F582C" w:rsidP="008F582C">
    <w:pPr>
      <w:jc w:val="center"/>
      <w:rPr>
        <w:rFonts w:ascii="Arial" w:hAnsi="Arial" w:cs="Arial"/>
        <w:lang w:eastAsia="lt-LT"/>
      </w:rPr>
    </w:pPr>
    <w:r>
      <w:rPr>
        <w:rFonts w:ascii="Arial" w:hAnsi="Arial" w:cs="Arial"/>
        <w:noProof/>
        <w:lang w:eastAsia="lt-LT"/>
      </w:rPr>
      <w:drawing>
        <wp:inline distT="0" distB="0" distL="0" distR="0" wp14:anchorId="709592DE" wp14:editId="3530554C">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7F6F06B4" w14:textId="77777777" w:rsidR="008F582C" w:rsidRDefault="008F582C" w:rsidP="008F582C">
    <w:pPr>
      <w:rPr>
        <w:sz w:val="10"/>
        <w:szCs w:val="10"/>
      </w:rPr>
    </w:pPr>
  </w:p>
  <w:p w14:paraId="616115D5" w14:textId="77777777" w:rsidR="008F582C" w:rsidRDefault="008F582C" w:rsidP="008F582C">
    <w:pPr>
      <w:pStyle w:val="Antrat2"/>
      <w:rPr>
        <w:rFonts w:ascii="Times New Roman" w:hAnsi="Times New Roman"/>
        <w:sz w:val="32"/>
        <w:szCs w:val="32"/>
      </w:rPr>
    </w:pPr>
    <w:r>
      <w:rPr>
        <w:rFonts w:ascii="Times New Roman" w:hAnsi="Times New Roman"/>
        <w:sz w:val="32"/>
        <w:szCs w:val="32"/>
      </w:rPr>
      <w:t xml:space="preserve">TARPINSTITUCINIO </w:t>
    </w:r>
    <w:r w:rsidRPr="00401E73">
      <w:rPr>
        <w:rFonts w:ascii="Times New Roman" w:hAnsi="Times New Roman"/>
        <w:sz w:val="32"/>
        <w:szCs w:val="32"/>
      </w:rPr>
      <w:t>PASITARIMO</w:t>
    </w:r>
  </w:p>
  <w:p w14:paraId="648F82B0" w14:textId="77777777" w:rsidR="008F582C" w:rsidRPr="00791EB6" w:rsidRDefault="008F582C" w:rsidP="008F582C">
    <w:pPr>
      <w:keepNext/>
      <w:jc w:val="center"/>
      <w:outlineLvl w:val="1"/>
      <w:rPr>
        <w:caps/>
        <w:sz w:val="40"/>
        <w:szCs w:val="40"/>
        <w:lang w:eastAsia="lt-LT"/>
      </w:rPr>
    </w:pPr>
    <w:r>
      <w:rPr>
        <w:sz w:val="32"/>
        <w:szCs w:val="32"/>
      </w:rPr>
      <w:t>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A59CD"/>
    <w:rsid w:val="001B5450"/>
    <w:rsid w:val="001D175F"/>
    <w:rsid w:val="002119DB"/>
    <w:rsid w:val="0025018B"/>
    <w:rsid w:val="00274B09"/>
    <w:rsid w:val="002F005E"/>
    <w:rsid w:val="003217DE"/>
    <w:rsid w:val="00352290"/>
    <w:rsid w:val="0036409E"/>
    <w:rsid w:val="003A1974"/>
    <w:rsid w:val="00406554"/>
    <w:rsid w:val="0041510C"/>
    <w:rsid w:val="00562F0F"/>
    <w:rsid w:val="00615740"/>
    <w:rsid w:val="00615BE6"/>
    <w:rsid w:val="00673A74"/>
    <w:rsid w:val="006F6B98"/>
    <w:rsid w:val="00791EB6"/>
    <w:rsid w:val="007B04AA"/>
    <w:rsid w:val="00834273"/>
    <w:rsid w:val="008A7651"/>
    <w:rsid w:val="008F582C"/>
    <w:rsid w:val="00905568"/>
    <w:rsid w:val="00926C84"/>
    <w:rsid w:val="00977576"/>
    <w:rsid w:val="009F2BC8"/>
    <w:rsid w:val="00A43A8B"/>
    <w:rsid w:val="00AA137F"/>
    <w:rsid w:val="00AA6F29"/>
    <w:rsid w:val="00AD5806"/>
    <w:rsid w:val="00B03485"/>
    <w:rsid w:val="00B37BA4"/>
    <w:rsid w:val="00B55B12"/>
    <w:rsid w:val="00B83E16"/>
    <w:rsid w:val="00BC4300"/>
    <w:rsid w:val="00BD35F0"/>
    <w:rsid w:val="00CB08E8"/>
    <w:rsid w:val="00D15FE1"/>
    <w:rsid w:val="00D46634"/>
    <w:rsid w:val="00D734D0"/>
    <w:rsid w:val="00DA6496"/>
    <w:rsid w:val="00F14D86"/>
    <w:rsid w:val="00FB6924"/>
    <w:rsid w:val="00FC2332"/>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5D38C9"/>
  <w15:docId w15:val="{53632FF4-F89D-4D96-B699-7A95C7BA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2">
    <w:name w:val="heading 2"/>
    <w:basedOn w:val="prastasis"/>
    <w:next w:val="prastasis"/>
    <w:link w:val="Antrat2Diagrama"/>
    <w:qFormat/>
    <w:rsid w:val="008F582C"/>
    <w:pPr>
      <w:keepNext/>
      <w:spacing w:before="120"/>
      <w:jc w:val="center"/>
      <w:outlineLvl w:val="1"/>
    </w:pPr>
    <w:rPr>
      <w:rFonts w:ascii="HelveticaLT" w:hAnsi="HelveticaLT"/>
      <w:caps/>
      <w:sz w:val="4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5018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5018B"/>
    <w:rPr>
      <w:rFonts w:ascii="Tahoma" w:hAnsi="Tahoma" w:cs="Tahoma"/>
      <w:sz w:val="16"/>
      <w:szCs w:val="16"/>
    </w:rPr>
  </w:style>
  <w:style w:type="character" w:customStyle="1" w:styleId="Antrat2Diagrama">
    <w:name w:val="Antraštė 2 Diagrama"/>
    <w:basedOn w:val="Numatytasispastraiposriftas"/>
    <w:link w:val="Antrat2"/>
    <w:rsid w:val="008F582C"/>
    <w:rPr>
      <w:rFonts w:ascii="HelveticaLT" w:hAnsi="HelveticaLT"/>
      <w:caps/>
      <w:sz w:val="4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1666</Words>
  <Characters>950</Characters>
  <Application>Microsoft Office Word</Application>
  <DocSecurity>4</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2611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2004-09-27T15:06:00Z</cp:lastPrinted>
  <dcterms:created xsi:type="dcterms:W3CDTF">2018-05-17T08:39:00Z</dcterms:created>
  <dcterms:modified xsi:type="dcterms:W3CDTF">2018-05-17T08:39:00Z</dcterms:modified>
</cp:coreProperties>
</file>