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AB5" w:rsidRPr="00B91723" w:rsidRDefault="00E36AB5" w:rsidP="00E36AB5">
      <w:pPr>
        <w:pStyle w:val="Preformatted"/>
        <w:spacing w:line="288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1723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E36AB5" w:rsidRPr="00B91723" w:rsidRDefault="00E36AB5" w:rsidP="00E36AB5">
      <w:pPr>
        <w:pStyle w:val="Preformatted"/>
        <w:spacing w:line="288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1723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E36AB5" w:rsidRDefault="00E36AB5" w:rsidP="00E36AB5">
      <w:pPr>
        <w:pStyle w:val="Preformatted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B91723">
        <w:rPr>
          <w:rFonts w:ascii="Times New Roman" w:hAnsi="Times New Roman"/>
          <w:b/>
          <w:sz w:val="24"/>
          <w:szCs w:val="24"/>
        </w:rPr>
        <w:t>IŠVADA</w:t>
      </w:r>
    </w:p>
    <w:p w:rsidR="00E36AB5" w:rsidRPr="00B91723" w:rsidRDefault="00E36AB5" w:rsidP="00E36AB5">
      <w:pPr>
        <w:pStyle w:val="Preformatted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AB5" w:rsidRPr="00E36AB5" w:rsidRDefault="00E36AB5" w:rsidP="00E36AB5">
      <w:pPr>
        <w:pStyle w:val="Antraste"/>
        <w:spacing w:line="288" w:lineRule="auto"/>
        <w:rPr>
          <w:rFonts w:ascii="Times New Roman" w:hAnsi="Times New Roman" w:cs="Times New Roman"/>
          <w:caps w:val="0"/>
        </w:rPr>
      </w:pPr>
      <w:r w:rsidRPr="00E36AB5">
        <w:rPr>
          <w:rFonts w:ascii="Times New Roman" w:hAnsi="Times New Roman" w:cs="Times New Roman"/>
        </w:rPr>
        <w:t xml:space="preserve">Dėl Lietuvos Respublikos Vyriausybės nutarimo </w:t>
      </w:r>
      <w:r>
        <w:rPr>
          <w:rFonts w:ascii="Times New Roman" w:hAnsi="Times New Roman" w:cs="Times New Roman"/>
        </w:rPr>
        <w:t>„</w:t>
      </w:r>
      <w:r w:rsidRPr="00E36AB5">
        <w:rPr>
          <w:rFonts w:ascii="Times New Roman" w:hAnsi="Times New Roman" w:cs="Times New Roman"/>
        </w:rPr>
        <w:t>Dėl Lietuvos Respublikos Vyriausybės 2000 m. gruodžio 15 d. nutarimo Nr. 1458 „Dėl Konkrečių valstybės rinkliavos dydžių sąrašo ir Valstybės rinkliavos mokėjimo ir grąžinimo taisyklių patvirtinimo“ pakeitimo</w:t>
      </w:r>
      <w:r>
        <w:rPr>
          <w:rFonts w:ascii="Times New Roman" w:hAnsi="Times New Roman" w:cs="Times New Roman"/>
        </w:rPr>
        <w:t>“ PROJEKTO</w:t>
      </w:r>
      <w:bookmarkStart w:id="0" w:name="_GoBack"/>
      <w:bookmarkEnd w:id="0"/>
    </w:p>
    <w:p w:rsidR="00E36AB5" w:rsidRPr="00E36AB5" w:rsidRDefault="00E36AB5" w:rsidP="00E36AB5">
      <w:pPr>
        <w:pStyle w:val="Antraste"/>
        <w:spacing w:line="288" w:lineRule="auto"/>
        <w:rPr>
          <w:rFonts w:ascii="Times New Roman" w:hAnsi="Times New Roman" w:cs="Times New Roman"/>
          <w:caps w:val="0"/>
        </w:rPr>
      </w:pPr>
      <w:r w:rsidRPr="00E36AB5">
        <w:rPr>
          <w:rFonts w:ascii="Times New Roman" w:hAnsi="Times New Roman" w:cs="Times New Roman"/>
          <w:caps w:val="0"/>
        </w:rPr>
        <w:t>(Nr. TAP-19-1045; 19-696(2); TAIS Nr. 19-</w:t>
      </w:r>
      <w:r w:rsidRPr="00E36AB5">
        <w:rPr>
          <w:rFonts w:ascii="Times New Roman" w:hAnsi="Times New Roman" w:cs="Times New Roman"/>
          <w:caps w:val="0"/>
        </w:rPr>
        <w:t>13232(2)</w:t>
      </w:r>
      <w:r w:rsidRPr="00E36AB5">
        <w:rPr>
          <w:rFonts w:ascii="Times New Roman" w:hAnsi="Times New Roman" w:cs="Times New Roman"/>
          <w:caps w:val="0"/>
        </w:rPr>
        <w:t xml:space="preserve"> 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E36AB5" w:rsidRPr="00B91723" w:rsidTr="00EA694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6AB5" w:rsidRPr="00B91723" w:rsidRDefault="00E36AB5" w:rsidP="00EA6949">
            <w:pPr>
              <w:pStyle w:val="Preformatted"/>
              <w:spacing w:before="60" w:after="6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rFonts w:eastAsia="Calibri"/>
                  <w:szCs w:val="24"/>
                </w:rPr>
                <w:tag w:val="registravimoData"/>
                <w:id w:val="119810254"/>
                <w:placeholder>
                  <w:docPart w:val="AF4FEAE020D142D4AC1F3426FD69197F"/>
                </w:placeholder>
                <w:showingPlcHdr/>
              </w:sdtPr>
              <w:sdtContent>
                <w:r>
                  <w:t/>
                </w:r>
              </w:sdtContent>
            </w:sdt>
            <w:r w:rsidRPr="00B91723">
              <w:rPr>
                <w:rFonts w:ascii="Times New Roman" w:eastAsia="Calibri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rFonts w:eastAsia="Calibri"/>
                  <w:szCs w:val="24"/>
                </w:rPr>
                <w:tag w:val="registravimoNr"/>
                <w:id w:val="-956788734"/>
                <w:placeholder>
                  <w:docPart w:val="AF4FEAE020D142D4AC1F3426FD69197F"/>
                </w:placeholder>
                <w:showingPlcHdr/>
              </w:sdtPr>
              <w:sdtContent>
                <w:r>
                  <w:t/>
                </w:r>
              </w:sdtContent>
            </w:sdt>
            <w:r w:rsidRPr="00B91723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</w:tr>
    </w:tbl>
    <w:p w:rsidR="00E36AB5" w:rsidRPr="00B91723" w:rsidRDefault="00E36AB5" w:rsidP="00E36AB5">
      <w:pPr>
        <w:pStyle w:val="Preformatted"/>
        <w:spacing w:before="120" w:line="288" w:lineRule="auto"/>
        <w:jc w:val="center"/>
        <w:rPr>
          <w:rFonts w:ascii="Times New Roman" w:hAnsi="Times New Roman"/>
          <w:sz w:val="24"/>
          <w:szCs w:val="24"/>
        </w:rPr>
      </w:pPr>
      <w:r w:rsidRPr="00B91723">
        <w:rPr>
          <w:rFonts w:ascii="Times New Roman" w:hAnsi="Times New Roman"/>
          <w:sz w:val="24"/>
          <w:szCs w:val="24"/>
        </w:rPr>
        <w:t>Vilnius</w:t>
      </w:r>
    </w:p>
    <w:p w:rsidR="00E36AB5" w:rsidRPr="00B91723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Pr="00B91723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91723">
        <w:rPr>
          <w:rFonts w:ascii="Times New Roman" w:hAnsi="Times New Roman"/>
          <w:sz w:val="24"/>
          <w:szCs w:val="24"/>
        </w:rPr>
        <w:tab/>
        <w:t xml:space="preserve">Įvertinę </w:t>
      </w:r>
      <w:r>
        <w:rPr>
          <w:rFonts w:ascii="Times New Roman" w:hAnsi="Times New Roman"/>
          <w:sz w:val="24"/>
          <w:szCs w:val="24"/>
        </w:rPr>
        <w:t>N</w:t>
      </w:r>
      <w:r w:rsidRPr="00B91723">
        <w:rPr>
          <w:rFonts w:ascii="Times New Roman" w:hAnsi="Times New Roman"/>
          <w:sz w:val="24"/>
          <w:szCs w:val="24"/>
        </w:rPr>
        <w:t>utarim</w:t>
      </w:r>
      <w:r>
        <w:rPr>
          <w:rFonts w:ascii="Times New Roman" w:hAnsi="Times New Roman"/>
          <w:sz w:val="24"/>
          <w:szCs w:val="24"/>
        </w:rPr>
        <w:t>o</w:t>
      </w:r>
      <w:r w:rsidRPr="00B91723">
        <w:rPr>
          <w:rFonts w:ascii="Times New Roman" w:hAnsi="Times New Roman"/>
          <w:sz w:val="24"/>
          <w:szCs w:val="24"/>
        </w:rPr>
        <w:t xml:space="preserve"> projekt</w:t>
      </w:r>
      <w:r>
        <w:rPr>
          <w:rFonts w:ascii="Times New Roman" w:hAnsi="Times New Roman"/>
          <w:sz w:val="24"/>
          <w:szCs w:val="24"/>
        </w:rPr>
        <w:t>o</w:t>
      </w:r>
      <w:r w:rsidRPr="00B91723"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pažymime, kad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esminių pastabų ir pasiūlymų neturime.</w:t>
      </w:r>
    </w:p>
    <w:p w:rsidR="00E36AB5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Pr="00B91723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B91723">
        <w:rPr>
          <w:rFonts w:ascii="Times New Roman" w:hAnsi="Times New Roman"/>
          <w:sz w:val="24"/>
          <w:szCs w:val="24"/>
        </w:rPr>
        <w:t>Teisės grupės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723">
        <w:rPr>
          <w:rFonts w:ascii="Times New Roman" w:hAnsi="Times New Roman"/>
          <w:sz w:val="24"/>
          <w:szCs w:val="24"/>
        </w:rPr>
        <w:t xml:space="preserve">patarėja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9172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91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Gerda </w:t>
      </w:r>
      <w:proofErr w:type="spellStart"/>
      <w:r>
        <w:rPr>
          <w:rFonts w:ascii="Times New Roman" w:hAnsi="Times New Roman"/>
          <w:sz w:val="24"/>
          <w:szCs w:val="24"/>
        </w:rPr>
        <w:t>Štaraitė-Barsulienė</w:t>
      </w:r>
      <w:proofErr w:type="spellEnd"/>
    </w:p>
    <w:p w:rsidR="00E36AB5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E36AB5" w:rsidRPr="00B91723" w:rsidRDefault="00E36AB5" w:rsidP="00E36AB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36AB5" w:rsidRPr="00B91723" w:rsidTr="00EA6949">
        <w:tc>
          <w:tcPr>
            <w:tcW w:w="9854" w:type="dxa"/>
            <w:hideMark/>
          </w:tcPr>
          <w:p w:rsidR="00E36AB5" w:rsidRPr="00B91723" w:rsidRDefault="00E36AB5" w:rsidP="00EA6949">
            <w:pPr>
              <w:spacing w:before="60" w:after="60" w:line="288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668683481"/>
                <w:placeholder>
                  <w:docPart w:val="B5781FD428104F398F18A5395859EAA0"/>
                </w:placeholder>
                <w:showingPlcHdr/>
              </w:sdtPr>
              <w:sdtContent>
                <w:r>
                  <w:t>Gerda Štaraitė-Barsulienė</w:t>
                </w:r>
              </w:sdtContent>
            </w:sdt>
            <w:r w:rsidRPr="00B91723">
              <w:rPr>
                <w:rFonts w:eastAsia="Calibri"/>
                <w:sz w:val="24"/>
                <w:szCs w:val="24"/>
              </w:rPr>
              <w:t xml:space="preserve">, tel. </w:t>
            </w:r>
          </w:p>
        </w:tc>
      </w:tr>
    </w:tbl>
    <w:p w:rsidR="00E36AB5" w:rsidRPr="00B91723" w:rsidRDefault="00E36AB5" w:rsidP="00E36AB5">
      <w:pPr>
        <w:rPr>
          <w:b/>
          <w:sz w:val="24"/>
          <w:szCs w:val="24"/>
        </w:rPr>
      </w:pPr>
    </w:p>
    <w:p w:rsidR="000574BC" w:rsidRDefault="000574BC"/>
    <w:sectPr w:rsidR="000574BC" w:rsidSect="00B44A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B5"/>
    <w:rsid w:val="000574BC"/>
    <w:rsid w:val="00E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07AA"/>
  <w15:chartTrackingRefBased/>
  <w15:docId w15:val="{D01F16B7-99C4-4530-B0F5-7C8D4F8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3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qFormat/>
    <w:rsid w:val="00E36AB5"/>
    <w:rPr>
      <w:rFonts w:ascii="Times New Roman" w:hAnsi="Times New Roman" w:cs="Times New Roman" w:hint="default"/>
      <w:i w:val="0"/>
      <w:iCs w:val="0"/>
      <w:sz w:val="24"/>
    </w:rPr>
  </w:style>
  <w:style w:type="paragraph" w:customStyle="1" w:styleId="Preformatted">
    <w:name w:val="Preformatted"/>
    <w:basedOn w:val="prastasis"/>
    <w:rsid w:val="00E36A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AntrasteChar">
    <w:name w:val="Antraste Char"/>
    <w:basedOn w:val="Numatytasispastraiposriftas"/>
    <w:link w:val="Antraste"/>
    <w:locked/>
    <w:rsid w:val="00E36AB5"/>
    <w:rPr>
      <w:b/>
      <w:caps/>
      <w:sz w:val="24"/>
      <w:szCs w:val="24"/>
    </w:rPr>
  </w:style>
  <w:style w:type="paragraph" w:customStyle="1" w:styleId="Antraste">
    <w:name w:val="Antraste"/>
    <w:basedOn w:val="prastasis"/>
    <w:link w:val="AntrasteChar"/>
    <w:qFormat/>
    <w:rsid w:val="00E36AB5"/>
    <w:pPr>
      <w:tabs>
        <w:tab w:val="left" w:pos="6804"/>
      </w:tabs>
      <w:jc w:val="center"/>
    </w:pPr>
    <w:rPr>
      <w:rFonts w:asciiTheme="minorHAnsi" w:eastAsiaTheme="minorHAnsi" w:hAnsiTheme="minorHAnsi" w:cstheme="minorBidi"/>
      <w:b/>
      <w:caps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E36AB5"/>
    <w:rPr>
      <w:color w:val="808080"/>
    </w:rPr>
  </w:style>
  <w:style w:type="table" w:styleId="Lentelstinklelis">
    <w:name w:val="Table Grid"/>
    <w:basedOn w:val="prastojilentel"/>
    <w:uiPriority w:val="59"/>
    <w:rsid w:val="00E36A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glossary/document.xml"
                 Type="http://schemas.openxmlformats.org/officeDocument/2006/relationships/glossaryDocument"/>
   <Relationship Id="rId6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4FEAE020D142D4AC1F3426FD6919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FF6B29-A62A-4C9F-B622-3C4ECF4D6046}"/>
      </w:docPartPr>
      <w:docPartBody>
        <w:p w:rsidR="00000000" w:rsidRDefault="0007751C" w:rsidP="0007751C">
          <w:pPr>
            <w:pStyle w:val="AF4FEAE020D142D4AC1F3426FD69197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5781FD428104F398F18A5395859EA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20C0A1-834F-4EA8-BD7D-C1B9067F9679}"/>
      </w:docPartPr>
      <w:docPartBody>
        <w:p w:rsidR="00000000" w:rsidRDefault="0007751C" w:rsidP="0007751C">
          <w:pPr>
            <w:pStyle w:val="B5781FD428104F398F18A5395859EAA0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1C"/>
    <w:rsid w:val="0007751C"/>
    <w:rsid w:val="00D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7751C"/>
  </w:style>
  <w:style w:type="paragraph" w:customStyle="1" w:styleId="AF4FEAE020D142D4AC1F3426FD69197F">
    <w:name w:val="AF4FEAE020D142D4AC1F3426FD69197F"/>
    <w:rsid w:val="0007751C"/>
  </w:style>
  <w:style w:type="paragraph" w:customStyle="1" w:styleId="B5781FD428104F398F18A5395859EAA0">
    <w:name w:val="B5781FD428104F398F18A5395859EAA0"/>
    <w:rsid w:val="00077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2019-12-11T11:11:00Z</dcterms:created>
  <dc:creator>Gerda Štaraitė</dc:creator>
  <cp:lastModifiedBy>Gerda Štaraitė</cp:lastModifiedBy>
  <dcterms:modified xsi:type="dcterms:W3CDTF">2019-12-11T11:18:00Z</dcterms:modified>
  <cp:revision>1</cp:revision>
</cp:coreProperties>
</file>