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89332" w14:textId="77777777" w:rsidR="00931253" w:rsidRPr="0025202D" w:rsidRDefault="00931253" w:rsidP="00DA68F7">
      <w:pPr>
        <w:ind w:left="5760" w:right="49" w:firstLine="619"/>
        <w:outlineLvl w:val="0"/>
        <w:rPr>
          <w:b/>
          <w:bCs/>
          <w:kern w:val="36"/>
          <w:sz w:val="24"/>
          <w:szCs w:val="24"/>
        </w:rPr>
      </w:pPr>
      <w:bookmarkStart w:id="0" w:name="_GoBack"/>
      <w:bookmarkEnd w:id="0"/>
      <w:r w:rsidRPr="0025202D">
        <w:rPr>
          <w:b/>
          <w:bCs/>
          <w:kern w:val="36"/>
          <w:sz w:val="24"/>
          <w:szCs w:val="24"/>
        </w:rPr>
        <w:t xml:space="preserve">            </w:t>
      </w:r>
      <w:r w:rsidR="00544E39" w:rsidRPr="0025202D">
        <w:rPr>
          <w:b/>
          <w:bCs/>
          <w:kern w:val="36"/>
          <w:sz w:val="24"/>
          <w:szCs w:val="24"/>
        </w:rPr>
        <w:t>Projekto</w:t>
      </w:r>
    </w:p>
    <w:p w14:paraId="3D139438" w14:textId="77777777" w:rsidR="00544E39" w:rsidRPr="0025202D" w:rsidRDefault="00931253" w:rsidP="00DA68F7">
      <w:pPr>
        <w:ind w:left="5760" w:right="49" w:firstLine="619"/>
        <w:outlineLvl w:val="0"/>
        <w:rPr>
          <w:b/>
          <w:bCs/>
          <w:kern w:val="36"/>
          <w:sz w:val="24"/>
          <w:szCs w:val="24"/>
        </w:rPr>
      </w:pPr>
      <w:r w:rsidRPr="0025202D">
        <w:rPr>
          <w:b/>
          <w:bCs/>
          <w:kern w:val="36"/>
          <w:sz w:val="24"/>
          <w:szCs w:val="24"/>
        </w:rPr>
        <w:t xml:space="preserve">            </w:t>
      </w:r>
      <w:r w:rsidR="00544E39" w:rsidRPr="0025202D">
        <w:rPr>
          <w:b/>
          <w:bCs/>
          <w:kern w:val="36"/>
          <w:sz w:val="24"/>
          <w:szCs w:val="24"/>
        </w:rPr>
        <w:t>lyginamasis variantas</w:t>
      </w:r>
    </w:p>
    <w:p w14:paraId="332A04E2" w14:textId="77777777" w:rsidR="00BB58A6" w:rsidRPr="0025202D" w:rsidRDefault="00BB58A6" w:rsidP="00DA68F7">
      <w:pPr>
        <w:spacing w:line="360" w:lineRule="auto"/>
        <w:ind w:left="5334" w:right="49" w:firstLine="1296"/>
        <w:jc w:val="right"/>
        <w:outlineLvl w:val="0"/>
        <w:rPr>
          <w:b/>
          <w:bCs/>
          <w:kern w:val="36"/>
          <w:sz w:val="24"/>
          <w:szCs w:val="24"/>
        </w:rPr>
      </w:pPr>
    </w:p>
    <w:p w14:paraId="6E0A1216" w14:textId="77777777" w:rsidR="00544E39" w:rsidRPr="008238BF" w:rsidRDefault="00544E39" w:rsidP="00840DA7">
      <w:pPr>
        <w:spacing w:line="300" w:lineRule="atLeast"/>
        <w:ind w:right="51"/>
        <w:jc w:val="center"/>
        <w:rPr>
          <w:b/>
          <w:bCs/>
          <w:sz w:val="24"/>
          <w:szCs w:val="24"/>
        </w:rPr>
      </w:pPr>
      <w:bookmarkStart w:id="1" w:name="data_metai"/>
      <w:bookmarkEnd w:id="1"/>
      <w:r w:rsidRPr="008238BF">
        <w:rPr>
          <w:b/>
          <w:bCs/>
          <w:sz w:val="24"/>
          <w:szCs w:val="24"/>
        </w:rPr>
        <w:t>LIETUVOS RESPUBLIKOS</w:t>
      </w:r>
    </w:p>
    <w:p w14:paraId="1364DAD8" w14:textId="77777777" w:rsidR="00F11672" w:rsidRPr="008238BF" w:rsidRDefault="00544E39" w:rsidP="00602531">
      <w:pPr>
        <w:spacing w:line="300" w:lineRule="atLeast"/>
        <w:ind w:right="51"/>
        <w:jc w:val="center"/>
        <w:rPr>
          <w:b/>
          <w:bCs/>
          <w:sz w:val="24"/>
          <w:szCs w:val="24"/>
        </w:rPr>
      </w:pPr>
      <w:r w:rsidRPr="008238BF">
        <w:rPr>
          <w:b/>
          <w:bCs/>
          <w:sz w:val="24"/>
          <w:szCs w:val="24"/>
        </w:rPr>
        <w:t>IŠMOKŲ VAIKAMS ĮSTATYMO NR. I-621</w:t>
      </w:r>
      <w:r w:rsidR="00D12D43">
        <w:rPr>
          <w:b/>
          <w:bCs/>
          <w:sz w:val="24"/>
          <w:szCs w:val="24"/>
        </w:rPr>
        <w:t xml:space="preserve"> </w:t>
      </w:r>
      <w:r w:rsidR="006D4CF3">
        <w:rPr>
          <w:b/>
          <w:bCs/>
          <w:color w:val="000000"/>
          <w:sz w:val="24"/>
          <w:szCs w:val="24"/>
        </w:rPr>
        <w:t>17</w:t>
      </w:r>
      <w:r w:rsidR="007B57FF" w:rsidRPr="006D3A50">
        <w:rPr>
          <w:b/>
          <w:bCs/>
          <w:color w:val="000000"/>
          <w:sz w:val="24"/>
          <w:szCs w:val="24"/>
        </w:rPr>
        <w:t xml:space="preserve"> </w:t>
      </w:r>
      <w:r w:rsidR="008D4935" w:rsidRPr="006D3A50">
        <w:rPr>
          <w:b/>
          <w:bCs/>
          <w:color w:val="000000"/>
          <w:sz w:val="24"/>
          <w:szCs w:val="24"/>
        </w:rPr>
        <w:t xml:space="preserve">IR </w:t>
      </w:r>
      <w:r w:rsidR="006D4CF3">
        <w:rPr>
          <w:b/>
          <w:bCs/>
          <w:color w:val="000000"/>
          <w:sz w:val="24"/>
          <w:szCs w:val="24"/>
        </w:rPr>
        <w:t>18</w:t>
      </w:r>
      <w:r w:rsidR="00401740" w:rsidRPr="006D3A50">
        <w:rPr>
          <w:b/>
          <w:bCs/>
          <w:color w:val="000000"/>
          <w:sz w:val="24"/>
          <w:szCs w:val="24"/>
        </w:rPr>
        <w:t xml:space="preserve"> </w:t>
      </w:r>
      <w:r w:rsidRPr="006D3A50">
        <w:rPr>
          <w:b/>
          <w:bCs/>
          <w:sz w:val="24"/>
          <w:szCs w:val="24"/>
        </w:rPr>
        <w:t>STRAIPSNI</w:t>
      </w:r>
      <w:r w:rsidR="007B57FF" w:rsidRPr="006D3A50">
        <w:rPr>
          <w:b/>
          <w:bCs/>
          <w:sz w:val="24"/>
          <w:szCs w:val="24"/>
        </w:rPr>
        <w:t>Ų</w:t>
      </w:r>
      <w:r w:rsidR="00E86F12">
        <w:rPr>
          <w:b/>
          <w:bCs/>
          <w:sz w:val="24"/>
          <w:szCs w:val="24"/>
        </w:rPr>
        <w:t xml:space="preserve"> </w:t>
      </w:r>
      <w:r w:rsidR="00F11672" w:rsidRPr="008238BF">
        <w:rPr>
          <w:b/>
          <w:bCs/>
          <w:sz w:val="24"/>
          <w:szCs w:val="24"/>
        </w:rPr>
        <w:t xml:space="preserve">PAKEITIMO </w:t>
      </w:r>
    </w:p>
    <w:p w14:paraId="1F2C45E5" w14:textId="77777777" w:rsidR="00544E39" w:rsidRDefault="00544E39" w:rsidP="00840DA7">
      <w:pPr>
        <w:spacing w:line="300" w:lineRule="atLeast"/>
        <w:ind w:right="51"/>
        <w:jc w:val="center"/>
        <w:rPr>
          <w:b/>
          <w:bCs/>
          <w:sz w:val="24"/>
          <w:szCs w:val="24"/>
        </w:rPr>
      </w:pPr>
      <w:r w:rsidRPr="008238BF">
        <w:rPr>
          <w:b/>
          <w:bCs/>
          <w:sz w:val="24"/>
          <w:szCs w:val="24"/>
        </w:rPr>
        <w:t>ĮSTATYMAS</w:t>
      </w:r>
    </w:p>
    <w:p w14:paraId="0082293A" w14:textId="77777777" w:rsidR="00004E1D" w:rsidRPr="008238BF" w:rsidRDefault="00004E1D" w:rsidP="00840DA7">
      <w:pPr>
        <w:spacing w:line="300" w:lineRule="atLeast"/>
        <w:ind w:right="51"/>
        <w:jc w:val="center"/>
        <w:rPr>
          <w:b/>
          <w:bCs/>
          <w:sz w:val="24"/>
          <w:szCs w:val="24"/>
        </w:rPr>
      </w:pPr>
    </w:p>
    <w:p w14:paraId="1C74510B" w14:textId="77777777" w:rsidR="00E21093" w:rsidRPr="00E21093" w:rsidRDefault="006D4CF3" w:rsidP="00E21093">
      <w:pPr>
        <w:widowControl w:val="0"/>
        <w:spacing w:line="276" w:lineRule="auto"/>
        <w:jc w:val="center"/>
        <w:rPr>
          <w:color w:val="000000"/>
          <w:sz w:val="24"/>
          <w:szCs w:val="24"/>
          <w:lang w:eastAsia="lt-LT"/>
        </w:rPr>
      </w:pPr>
      <w:r>
        <w:rPr>
          <w:color w:val="000000"/>
          <w:sz w:val="24"/>
          <w:szCs w:val="24"/>
          <w:lang w:eastAsia="lt-LT"/>
        </w:rPr>
        <w:t>2020</w:t>
      </w:r>
      <w:r w:rsidR="00E21093" w:rsidRPr="00E21093">
        <w:rPr>
          <w:color w:val="000000"/>
          <w:sz w:val="24"/>
          <w:szCs w:val="24"/>
          <w:lang w:eastAsia="lt-LT"/>
        </w:rPr>
        <w:t xml:space="preserve"> m.                               d. Nr.</w:t>
      </w:r>
    </w:p>
    <w:p w14:paraId="3555C49A" w14:textId="77777777" w:rsidR="00E21093" w:rsidRPr="00E21093" w:rsidRDefault="00E21093" w:rsidP="00E21093">
      <w:pPr>
        <w:widowControl w:val="0"/>
        <w:spacing w:line="276" w:lineRule="auto"/>
        <w:jc w:val="center"/>
        <w:rPr>
          <w:color w:val="000000"/>
          <w:sz w:val="24"/>
          <w:szCs w:val="24"/>
          <w:lang w:eastAsia="lt-LT"/>
        </w:rPr>
      </w:pPr>
      <w:r w:rsidRPr="00E21093">
        <w:rPr>
          <w:color w:val="000000"/>
          <w:sz w:val="24"/>
          <w:szCs w:val="24"/>
          <w:lang w:eastAsia="lt-LT"/>
        </w:rPr>
        <w:t>Vilnius</w:t>
      </w:r>
    </w:p>
    <w:p w14:paraId="3664105D" w14:textId="77777777" w:rsidR="0088611D" w:rsidRDefault="0088611D" w:rsidP="0088611D">
      <w:pPr>
        <w:tabs>
          <w:tab w:val="left" w:pos="851"/>
        </w:tabs>
        <w:spacing w:line="360" w:lineRule="auto"/>
        <w:ind w:right="49"/>
        <w:jc w:val="both"/>
        <w:rPr>
          <w:sz w:val="24"/>
          <w:szCs w:val="24"/>
        </w:rPr>
      </w:pPr>
    </w:p>
    <w:p w14:paraId="37D49BC3" w14:textId="77777777" w:rsidR="002A755D" w:rsidRPr="002A755D" w:rsidRDefault="001A48B8" w:rsidP="003D390F">
      <w:pPr>
        <w:tabs>
          <w:tab w:val="left" w:pos="709"/>
        </w:tabs>
        <w:spacing w:line="380" w:lineRule="atLeast"/>
        <w:ind w:right="49"/>
        <w:jc w:val="both"/>
        <w:rPr>
          <w:b/>
          <w:bCs/>
          <w:color w:val="000000"/>
          <w:sz w:val="24"/>
          <w:szCs w:val="24"/>
          <w:lang w:eastAsia="lt-LT"/>
        </w:rPr>
      </w:pPr>
      <w:r>
        <w:rPr>
          <w:b/>
          <w:bCs/>
          <w:color w:val="000000"/>
          <w:sz w:val="24"/>
          <w:szCs w:val="24"/>
          <w:lang w:eastAsia="lt-LT"/>
        </w:rPr>
        <w:tab/>
      </w:r>
      <w:r w:rsidR="002A755D">
        <w:rPr>
          <w:b/>
          <w:bCs/>
          <w:color w:val="000000"/>
          <w:sz w:val="24"/>
          <w:szCs w:val="24"/>
          <w:lang w:eastAsia="lt-LT"/>
        </w:rPr>
        <w:t>1</w:t>
      </w:r>
      <w:r w:rsidR="002A755D" w:rsidRPr="002A755D">
        <w:rPr>
          <w:b/>
          <w:bCs/>
          <w:color w:val="000000"/>
          <w:sz w:val="24"/>
          <w:szCs w:val="24"/>
          <w:lang w:eastAsia="lt-LT"/>
        </w:rPr>
        <w:t xml:space="preserve"> straipsnis. </w:t>
      </w:r>
      <w:r w:rsidR="0012329A">
        <w:rPr>
          <w:b/>
          <w:bCs/>
          <w:color w:val="000000"/>
          <w:sz w:val="24"/>
          <w:szCs w:val="24"/>
          <w:lang w:eastAsia="lt-LT"/>
        </w:rPr>
        <w:t>17</w:t>
      </w:r>
      <w:r w:rsidR="002A755D" w:rsidRPr="002A755D">
        <w:rPr>
          <w:b/>
          <w:bCs/>
          <w:color w:val="000000"/>
          <w:sz w:val="24"/>
          <w:szCs w:val="24"/>
          <w:lang w:eastAsia="lt-LT"/>
        </w:rPr>
        <w:t xml:space="preserve"> straipsnio pakeitimas </w:t>
      </w:r>
    </w:p>
    <w:p w14:paraId="72684D12" w14:textId="77777777" w:rsidR="00726F50" w:rsidRPr="00726F50" w:rsidRDefault="00726F50" w:rsidP="003D390F">
      <w:pPr>
        <w:pStyle w:val="Sraopastraipa"/>
        <w:numPr>
          <w:ilvl w:val="0"/>
          <w:numId w:val="18"/>
        </w:numPr>
        <w:tabs>
          <w:tab w:val="left" w:pos="709"/>
        </w:tabs>
        <w:spacing w:line="380" w:lineRule="atLeast"/>
        <w:ind w:right="49"/>
        <w:rPr>
          <w:bCs/>
          <w:color w:val="000000"/>
          <w:sz w:val="24"/>
          <w:szCs w:val="24"/>
          <w:lang w:eastAsia="lt-LT"/>
        </w:rPr>
      </w:pPr>
      <w:r w:rsidRPr="00726F50">
        <w:rPr>
          <w:bCs/>
          <w:color w:val="000000"/>
          <w:sz w:val="24"/>
          <w:szCs w:val="24"/>
          <w:lang w:eastAsia="lt-LT"/>
        </w:rPr>
        <w:t>Pakeisti 1</w:t>
      </w:r>
      <w:r>
        <w:rPr>
          <w:bCs/>
          <w:color w:val="000000"/>
          <w:sz w:val="24"/>
          <w:szCs w:val="24"/>
          <w:lang w:eastAsia="lt-LT"/>
        </w:rPr>
        <w:t>7 straipsnio 7 dalį</w:t>
      </w:r>
      <w:r w:rsidRPr="00726F50">
        <w:rPr>
          <w:bCs/>
          <w:color w:val="000000"/>
          <w:sz w:val="24"/>
          <w:szCs w:val="24"/>
          <w:lang w:eastAsia="lt-LT"/>
        </w:rPr>
        <w:t xml:space="preserve"> </w:t>
      </w:r>
      <w:r>
        <w:rPr>
          <w:bCs/>
          <w:color w:val="000000"/>
          <w:sz w:val="24"/>
          <w:szCs w:val="24"/>
          <w:lang w:eastAsia="lt-LT"/>
        </w:rPr>
        <w:t>ir ją</w:t>
      </w:r>
      <w:r w:rsidRPr="00726F50">
        <w:rPr>
          <w:bCs/>
          <w:color w:val="000000"/>
          <w:sz w:val="24"/>
          <w:szCs w:val="24"/>
          <w:lang w:eastAsia="lt-LT"/>
        </w:rPr>
        <w:t xml:space="preserve"> išdėstyti taip:</w:t>
      </w:r>
    </w:p>
    <w:p w14:paraId="2661A573" w14:textId="28E553E0" w:rsidR="00726F50" w:rsidRDefault="002A755D" w:rsidP="003D390F">
      <w:pPr>
        <w:spacing w:line="380" w:lineRule="atLeast"/>
        <w:ind w:firstLine="709"/>
        <w:jc w:val="both"/>
        <w:rPr>
          <w:bCs/>
          <w:color w:val="000000"/>
          <w:sz w:val="24"/>
          <w:szCs w:val="24"/>
          <w:lang w:eastAsia="lt-LT"/>
        </w:rPr>
      </w:pPr>
      <w:r w:rsidRPr="002A755D">
        <w:rPr>
          <w:b/>
          <w:bCs/>
          <w:color w:val="000000"/>
          <w:sz w:val="24"/>
          <w:szCs w:val="24"/>
          <w:lang w:eastAsia="lt-LT"/>
        </w:rPr>
        <w:tab/>
      </w:r>
      <w:r w:rsidRPr="00627734">
        <w:rPr>
          <w:bCs/>
          <w:color w:val="000000"/>
          <w:sz w:val="24"/>
          <w:szCs w:val="24"/>
          <w:lang w:eastAsia="lt-LT"/>
        </w:rPr>
        <w:t>„</w:t>
      </w:r>
      <w:r w:rsidR="00726F50" w:rsidRPr="00726F50">
        <w:rPr>
          <w:bCs/>
          <w:color w:val="000000"/>
          <w:sz w:val="24"/>
          <w:szCs w:val="24"/>
          <w:lang w:eastAsia="lt-LT"/>
        </w:rPr>
        <w:t>7. Papildomai išmokai vaikui, nustatytai šio įstatymo 6 straipsnio 2 dalies 1 punkte, gauti vidutinės bendrai gyvenančių asmenų arba globėjo (rūpintojo) ir su juo bendrai gyvenančių asmenų mėnesio pajamos apskaičiuojamos pagal praėjusių kalendorinių metų iki teisės gauti išmoką atsiradimo dienos pajamas arba, jeigu pagal praėjusių kalendorinių metų vidutines mėnesio pajamas bendrai gyvenantys asmenys arba globėjas (rūpintojas) ir su juo bendrai gyvenantys asmenys</w:t>
      </w:r>
      <w:r w:rsidR="00726F50" w:rsidRPr="00726F50">
        <w:rPr>
          <w:b/>
          <w:bCs/>
          <w:color w:val="000000"/>
          <w:sz w:val="24"/>
          <w:szCs w:val="24"/>
          <w:lang w:eastAsia="lt-LT"/>
        </w:rPr>
        <w:t> </w:t>
      </w:r>
      <w:r w:rsidR="00726F50" w:rsidRPr="00726F50">
        <w:rPr>
          <w:bCs/>
          <w:color w:val="000000"/>
          <w:sz w:val="24"/>
          <w:szCs w:val="24"/>
          <w:lang w:eastAsia="lt-LT"/>
        </w:rPr>
        <w:t xml:space="preserve">neturėjo teisės gauti šios išmokos, pajamoms sumažėjus, vidutinės mėnesio pajamos išmokai gauti apskaičiuojamos pagal praėjusių </w:t>
      </w:r>
      <w:r w:rsidR="00726F50" w:rsidRPr="00726F50">
        <w:rPr>
          <w:bCs/>
          <w:strike/>
          <w:color w:val="000000"/>
          <w:sz w:val="24"/>
          <w:szCs w:val="24"/>
          <w:lang w:eastAsia="lt-LT"/>
        </w:rPr>
        <w:t>12</w:t>
      </w:r>
      <w:r w:rsidR="00726F50" w:rsidRPr="00726F50">
        <w:rPr>
          <w:b/>
          <w:bCs/>
          <w:color w:val="000000"/>
          <w:sz w:val="24"/>
          <w:szCs w:val="24"/>
          <w:lang w:eastAsia="lt-LT"/>
        </w:rPr>
        <w:t xml:space="preserve"> 3</w:t>
      </w:r>
      <w:r w:rsidR="00726F50">
        <w:rPr>
          <w:bCs/>
          <w:color w:val="000000"/>
          <w:sz w:val="24"/>
          <w:szCs w:val="24"/>
          <w:lang w:eastAsia="lt-LT"/>
        </w:rPr>
        <w:t xml:space="preserve"> </w:t>
      </w:r>
      <w:r w:rsidR="00726F50" w:rsidRPr="00726F50">
        <w:rPr>
          <w:bCs/>
          <w:color w:val="000000"/>
          <w:sz w:val="24"/>
          <w:szCs w:val="24"/>
          <w:lang w:eastAsia="lt-LT"/>
        </w:rPr>
        <w:t>kalendorinių mėnesių iki kreipimosi ar teisės gauti iš</w:t>
      </w:r>
      <w:r w:rsidR="00470E86">
        <w:rPr>
          <w:bCs/>
          <w:color w:val="000000"/>
          <w:sz w:val="24"/>
          <w:szCs w:val="24"/>
          <w:lang w:eastAsia="lt-LT"/>
        </w:rPr>
        <w:t xml:space="preserve">moką atsiradimo dienos pajamas. </w:t>
      </w:r>
      <w:r w:rsidR="00726F50" w:rsidRPr="00726F50">
        <w:rPr>
          <w:bCs/>
          <w:color w:val="000000"/>
          <w:sz w:val="24"/>
          <w:szCs w:val="24"/>
          <w:lang w:eastAsia="lt-LT"/>
        </w:rPr>
        <w:t>Jeigu bendrai gyvenantys asmenys arba globėjas (rūpintojas) ir su juo bendrai gyvenantys asmenys gauna socialinę pašalpą pagal Piniginės socialinės paramos nepasiturintiems gyventojams įstatymą ir (ar) socialinę paramą mokiniams pagal Lietuvos Respublikos socialinės paramos mokiniams įstatymą, papildomai išmoka vaikui skiriama pagal pajamas, kurios paskutinį kartą buvo nurodytos skiriant socialinę paramą.</w:t>
      </w:r>
      <w:r w:rsidR="00726F50">
        <w:rPr>
          <w:bCs/>
          <w:color w:val="000000"/>
          <w:sz w:val="24"/>
          <w:szCs w:val="24"/>
          <w:lang w:eastAsia="lt-LT"/>
        </w:rPr>
        <w:t>“</w:t>
      </w:r>
    </w:p>
    <w:p w14:paraId="0B14F4A3" w14:textId="77777777" w:rsidR="00726F50" w:rsidRPr="00726F50" w:rsidRDefault="00726F50" w:rsidP="003D390F">
      <w:pPr>
        <w:pStyle w:val="Sraopastraipa"/>
        <w:numPr>
          <w:ilvl w:val="0"/>
          <w:numId w:val="18"/>
        </w:numPr>
        <w:tabs>
          <w:tab w:val="left" w:pos="709"/>
        </w:tabs>
        <w:spacing w:line="380" w:lineRule="atLeast"/>
        <w:ind w:right="49"/>
        <w:rPr>
          <w:bCs/>
          <w:color w:val="000000"/>
          <w:sz w:val="24"/>
          <w:szCs w:val="24"/>
          <w:lang w:eastAsia="lt-LT"/>
        </w:rPr>
      </w:pPr>
      <w:r w:rsidRPr="00726F50">
        <w:rPr>
          <w:bCs/>
          <w:color w:val="000000"/>
          <w:sz w:val="24"/>
          <w:szCs w:val="24"/>
          <w:lang w:eastAsia="lt-LT"/>
        </w:rPr>
        <w:t>Pakeisti 1</w:t>
      </w:r>
      <w:r>
        <w:rPr>
          <w:bCs/>
          <w:color w:val="000000"/>
          <w:sz w:val="24"/>
          <w:szCs w:val="24"/>
          <w:lang w:eastAsia="lt-LT"/>
        </w:rPr>
        <w:t>7 straipsnio 7 dalį</w:t>
      </w:r>
      <w:r w:rsidRPr="00726F50">
        <w:rPr>
          <w:bCs/>
          <w:color w:val="000000"/>
          <w:sz w:val="24"/>
          <w:szCs w:val="24"/>
          <w:lang w:eastAsia="lt-LT"/>
        </w:rPr>
        <w:t xml:space="preserve"> </w:t>
      </w:r>
      <w:r>
        <w:rPr>
          <w:bCs/>
          <w:color w:val="000000"/>
          <w:sz w:val="24"/>
          <w:szCs w:val="24"/>
          <w:lang w:eastAsia="lt-LT"/>
        </w:rPr>
        <w:t>ir ją</w:t>
      </w:r>
      <w:r w:rsidRPr="00726F50">
        <w:rPr>
          <w:bCs/>
          <w:color w:val="000000"/>
          <w:sz w:val="24"/>
          <w:szCs w:val="24"/>
          <w:lang w:eastAsia="lt-LT"/>
        </w:rPr>
        <w:t xml:space="preserve"> išdėstyti taip:</w:t>
      </w:r>
    </w:p>
    <w:p w14:paraId="3DF9CC1C" w14:textId="6D10B5CB" w:rsidR="00726F50" w:rsidRDefault="00726F50" w:rsidP="003D390F">
      <w:pPr>
        <w:spacing w:line="380" w:lineRule="atLeast"/>
        <w:ind w:firstLine="709"/>
        <w:jc w:val="both"/>
        <w:rPr>
          <w:bCs/>
          <w:color w:val="000000"/>
          <w:sz w:val="24"/>
          <w:szCs w:val="24"/>
          <w:lang w:eastAsia="lt-LT"/>
        </w:rPr>
      </w:pPr>
      <w:r w:rsidRPr="00627734">
        <w:rPr>
          <w:bCs/>
          <w:color w:val="000000"/>
          <w:sz w:val="24"/>
          <w:szCs w:val="24"/>
          <w:lang w:eastAsia="lt-LT"/>
        </w:rPr>
        <w:t>„</w:t>
      </w:r>
      <w:r w:rsidRPr="008334C0">
        <w:rPr>
          <w:bCs/>
          <w:color w:val="000000"/>
          <w:sz w:val="24"/>
          <w:szCs w:val="24"/>
          <w:lang w:eastAsia="lt-LT"/>
        </w:rPr>
        <w:t xml:space="preserve">7. Papildomai išmokai vaikui, nustatytai šio įstatymo 6 straipsnio 2 dalies 1 punkte, gauti vidutinės bendrai gyvenančių asmenų arba globėjo (rūpintojo) ir su juo bendrai gyvenančių asmenų mėnesio pajamos apskaičiuojamos pagal praėjusių kalendorinių metų iki teisės gauti išmoką atsiradimo dienos pajamas arba, jeigu pagal praėjusių kalendorinių metų vidutines mėnesio pajamas bendrai gyvenantys asmenys arba globėjas (rūpintojas) ir su juo bendrai gyvenantys asmenys neturėjo teisės gauti šios išmokos, pajamoms sumažėjus, vidutinės mėnesio pajamos išmokai gauti apskaičiuojamos pagal praėjusių 12 kalendorinių mėnesių iki kreipimosi ar teisės gauti išmoką atsiradimo dienos pajamas. Jeigu bendrai gyvenantys asmenys arba globėjas (rūpintojas) ir su juo bendrai gyvenantys asmenys gauna socialinę pašalpą pagal Piniginės socialinės paramos nepasiturintiems gyventojams įstatymą ir (ar) socialinę paramą mokiniams pagal Lietuvos Respublikos socialinės paramos mokiniams įstatymą, papildomai </w:t>
      </w:r>
      <w:r w:rsidRPr="008334C0">
        <w:rPr>
          <w:bCs/>
          <w:color w:val="000000"/>
          <w:sz w:val="24"/>
          <w:szCs w:val="24"/>
          <w:lang w:eastAsia="lt-LT"/>
        </w:rPr>
        <w:lastRenderedPageBreak/>
        <w:t>išmoka vaikui skiriama pagal pajamas, kurios paskutinį kartą buvo nurodytos skiriant socialinę paramą</w:t>
      </w:r>
      <w:r w:rsidRPr="001D2C98">
        <w:rPr>
          <w:bCs/>
          <w:color w:val="000000"/>
          <w:sz w:val="24"/>
          <w:szCs w:val="24"/>
          <w:lang w:eastAsia="lt-LT"/>
        </w:rPr>
        <w:t>.</w:t>
      </w:r>
      <w:r w:rsidRPr="00726F50">
        <w:rPr>
          <w:bCs/>
          <w:color w:val="000000"/>
          <w:sz w:val="24"/>
          <w:szCs w:val="24"/>
          <w:lang w:eastAsia="lt-LT"/>
        </w:rPr>
        <w:t>“</w:t>
      </w:r>
    </w:p>
    <w:p w14:paraId="33181F2C" w14:textId="77777777" w:rsidR="002A755D" w:rsidRDefault="0098587C" w:rsidP="00996EF6">
      <w:pPr>
        <w:tabs>
          <w:tab w:val="left" w:pos="709"/>
        </w:tabs>
        <w:spacing w:line="360" w:lineRule="auto"/>
        <w:ind w:right="49"/>
        <w:jc w:val="both"/>
        <w:rPr>
          <w:b/>
          <w:bCs/>
          <w:color w:val="000000"/>
          <w:sz w:val="24"/>
          <w:szCs w:val="24"/>
          <w:lang w:eastAsia="lt-LT"/>
        </w:rPr>
      </w:pPr>
      <w:r>
        <w:rPr>
          <w:b/>
          <w:bCs/>
          <w:color w:val="000000"/>
          <w:sz w:val="24"/>
          <w:szCs w:val="24"/>
          <w:lang w:eastAsia="lt-LT"/>
        </w:rPr>
        <w:tab/>
      </w:r>
    </w:p>
    <w:p w14:paraId="3F709C06" w14:textId="77777777" w:rsidR="003B6D1E" w:rsidRPr="00726F50" w:rsidRDefault="00996EF6" w:rsidP="003D390F">
      <w:pPr>
        <w:pStyle w:val="Sraopastraipa"/>
        <w:numPr>
          <w:ilvl w:val="0"/>
          <w:numId w:val="21"/>
        </w:numPr>
        <w:tabs>
          <w:tab w:val="left" w:pos="709"/>
          <w:tab w:val="left" w:pos="993"/>
        </w:tabs>
        <w:spacing w:line="380" w:lineRule="atLeast"/>
        <w:ind w:left="0" w:right="49" w:firstLine="709"/>
        <w:jc w:val="both"/>
        <w:rPr>
          <w:b/>
          <w:bCs/>
          <w:color w:val="000000"/>
          <w:sz w:val="24"/>
          <w:szCs w:val="24"/>
          <w:lang w:eastAsia="lt-LT"/>
        </w:rPr>
      </w:pPr>
      <w:r w:rsidRPr="00726F50">
        <w:rPr>
          <w:b/>
          <w:bCs/>
          <w:color w:val="000000"/>
          <w:sz w:val="24"/>
          <w:szCs w:val="24"/>
          <w:lang w:eastAsia="lt-LT"/>
        </w:rPr>
        <w:t xml:space="preserve">straipsnis. </w:t>
      </w:r>
      <w:r w:rsidR="00347B68" w:rsidRPr="00726F50">
        <w:rPr>
          <w:b/>
          <w:bCs/>
          <w:color w:val="000000"/>
          <w:sz w:val="24"/>
          <w:szCs w:val="24"/>
          <w:lang w:eastAsia="lt-LT"/>
        </w:rPr>
        <w:t>18</w:t>
      </w:r>
      <w:r w:rsidR="003B6D1E" w:rsidRPr="00726F50">
        <w:rPr>
          <w:b/>
          <w:bCs/>
          <w:color w:val="000000"/>
          <w:sz w:val="24"/>
          <w:szCs w:val="24"/>
          <w:lang w:eastAsia="lt-LT"/>
        </w:rPr>
        <w:t xml:space="preserve"> straipsnio pakeitimas </w:t>
      </w:r>
    </w:p>
    <w:p w14:paraId="5E1E5F21" w14:textId="77777777" w:rsidR="00726F50" w:rsidRPr="00726F50" w:rsidRDefault="00726F50" w:rsidP="003D390F">
      <w:pPr>
        <w:pStyle w:val="Sraopastraipa"/>
        <w:numPr>
          <w:ilvl w:val="0"/>
          <w:numId w:val="22"/>
        </w:numPr>
        <w:tabs>
          <w:tab w:val="left" w:pos="709"/>
        </w:tabs>
        <w:spacing w:line="380" w:lineRule="atLeast"/>
        <w:ind w:left="993" w:right="49" w:hanging="284"/>
        <w:rPr>
          <w:bCs/>
          <w:color w:val="000000"/>
          <w:sz w:val="24"/>
          <w:szCs w:val="24"/>
          <w:lang w:eastAsia="lt-LT"/>
        </w:rPr>
      </w:pPr>
      <w:r w:rsidRPr="00726F50">
        <w:rPr>
          <w:bCs/>
          <w:color w:val="000000"/>
          <w:sz w:val="24"/>
          <w:szCs w:val="24"/>
          <w:lang w:eastAsia="lt-LT"/>
        </w:rPr>
        <w:t>Pakeisti 1</w:t>
      </w:r>
      <w:r>
        <w:rPr>
          <w:bCs/>
          <w:color w:val="000000"/>
          <w:sz w:val="24"/>
          <w:szCs w:val="24"/>
          <w:lang w:eastAsia="lt-LT"/>
        </w:rPr>
        <w:t>8 straipsnio 4</w:t>
      </w:r>
      <w:r w:rsidRPr="00726F50">
        <w:rPr>
          <w:bCs/>
          <w:color w:val="000000"/>
          <w:sz w:val="24"/>
          <w:szCs w:val="24"/>
          <w:lang w:eastAsia="lt-LT"/>
        </w:rPr>
        <w:t xml:space="preserve"> dalį ir ją išdėstyti taip:</w:t>
      </w:r>
    </w:p>
    <w:p w14:paraId="4E3463BB" w14:textId="1A56611D" w:rsidR="005308DB" w:rsidRPr="008334C0" w:rsidRDefault="00966AC1" w:rsidP="003D390F">
      <w:pPr>
        <w:spacing w:line="380" w:lineRule="atLeast"/>
        <w:ind w:firstLine="709"/>
        <w:jc w:val="both"/>
        <w:rPr>
          <w:sz w:val="24"/>
          <w:szCs w:val="24"/>
          <w:lang w:eastAsia="lt-LT"/>
        </w:rPr>
      </w:pPr>
      <w:bookmarkStart w:id="2" w:name="part_2b7c052487914c22b1efdc860d61f01a"/>
      <w:bookmarkEnd w:id="2"/>
      <w:r>
        <w:rPr>
          <w:sz w:val="24"/>
          <w:szCs w:val="24"/>
          <w:lang w:eastAsia="lt-LT"/>
        </w:rPr>
        <w:t>„</w:t>
      </w:r>
      <w:r w:rsidR="00505617" w:rsidRPr="008334C0">
        <w:rPr>
          <w:sz w:val="24"/>
          <w:szCs w:val="24"/>
          <w:lang w:eastAsia="lt-LT"/>
        </w:rPr>
        <w:t xml:space="preserve">4. </w:t>
      </w:r>
      <w:r w:rsidR="00142652" w:rsidRPr="00373182">
        <w:rPr>
          <w:strike/>
          <w:sz w:val="24"/>
          <w:szCs w:val="24"/>
          <w:lang w:eastAsia="lt-LT"/>
        </w:rPr>
        <w:t>Papildomai</w:t>
      </w:r>
      <w:r w:rsidR="00142652">
        <w:rPr>
          <w:b/>
          <w:sz w:val="24"/>
          <w:szCs w:val="24"/>
          <w:lang w:eastAsia="lt-LT"/>
        </w:rPr>
        <w:t xml:space="preserve"> </w:t>
      </w:r>
      <w:r w:rsidR="006B65A3">
        <w:rPr>
          <w:b/>
          <w:sz w:val="24"/>
          <w:szCs w:val="24"/>
          <w:lang w:eastAsia="lt-LT"/>
        </w:rPr>
        <w:t>Jeigu</w:t>
      </w:r>
      <w:r w:rsidR="00217B06" w:rsidRPr="008334C0">
        <w:rPr>
          <w:b/>
          <w:sz w:val="24"/>
          <w:szCs w:val="24"/>
          <w:lang w:eastAsia="lt-LT"/>
        </w:rPr>
        <w:t xml:space="preserve"> vidutinės bendrai gyvenančių asmenų arba globėjo (rūpintojo) ir su juo bendrai gyvenančių asmenų mėnesio pajamos apskaičiuojamos pagal praėjusių kalendorinių metų iki teisės gauti išmoką atsiradimo dienos pajamas,</w:t>
      </w:r>
      <w:r w:rsidR="00217B06">
        <w:rPr>
          <w:b/>
          <w:sz w:val="24"/>
          <w:szCs w:val="24"/>
          <w:lang w:eastAsia="lt-LT"/>
        </w:rPr>
        <w:t xml:space="preserve"> </w:t>
      </w:r>
      <w:r w:rsidR="00217B06" w:rsidRPr="00142652">
        <w:rPr>
          <w:b/>
          <w:sz w:val="24"/>
          <w:szCs w:val="24"/>
          <w:lang w:eastAsia="lt-LT"/>
        </w:rPr>
        <w:t>p</w:t>
      </w:r>
      <w:r w:rsidR="00726F50" w:rsidRPr="00142652">
        <w:rPr>
          <w:b/>
          <w:sz w:val="24"/>
          <w:szCs w:val="24"/>
          <w:lang w:eastAsia="lt-LT"/>
        </w:rPr>
        <w:t>apildomai</w:t>
      </w:r>
      <w:r w:rsidR="00726F50" w:rsidRPr="008334C0">
        <w:rPr>
          <w:sz w:val="24"/>
          <w:szCs w:val="24"/>
          <w:lang w:eastAsia="lt-LT"/>
        </w:rPr>
        <w:t xml:space="preserve"> išmoka vaikui, nustatyta šio įstatymo 6 straipsnio 2 dalies 1 punkte, bendrai gyvenančių asmenų arba globėjo (rūpintojo) auginamam ir (ar) globojamam vaikui skiriama ir mokama 12 mėnesių arba trumpesnį laikotarpį, jeigu vaikas sukanka šio įstatymo 6 straipsnio 2 dalies 1 punkte nustatytą amžių, iki kurio gali būti mokama išmoka vaikui, arba ši išmoka pradedama mokėti ir kitam tų pačių bendrai gyvenančių asmenų arba globėjo (rūpintojo) auginamam ir (ar) globojamam vaikui, suvienodinant jau mokamos ir kitam vaikui skiriamos išmokos vaikui mokėjimo laikotarpį. </w:t>
      </w:r>
      <w:r w:rsidR="006B65A3">
        <w:rPr>
          <w:b/>
          <w:sz w:val="24"/>
          <w:szCs w:val="24"/>
          <w:lang w:eastAsia="lt-LT"/>
        </w:rPr>
        <w:t>Jeigu</w:t>
      </w:r>
      <w:r w:rsidR="005308DB" w:rsidRPr="008334C0">
        <w:rPr>
          <w:b/>
          <w:sz w:val="24"/>
          <w:szCs w:val="24"/>
          <w:lang w:eastAsia="lt-LT"/>
        </w:rPr>
        <w:t xml:space="preserve"> vidutinės bendrai gyvenančių asmenų arba globėjo (rūpintojo) ir su juo bendrai gyvenančių asmenų mėnesio pajamos apskaičiuojamos pagal praėjusių </w:t>
      </w:r>
      <w:r w:rsidR="005308DB" w:rsidRPr="008334C0">
        <w:rPr>
          <w:b/>
          <w:sz w:val="24"/>
          <w:szCs w:val="24"/>
          <w:lang w:val="en-US" w:eastAsia="lt-LT"/>
        </w:rPr>
        <w:t>3</w:t>
      </w:r>
      <w:r w:rsidR="005308DB" w:rsidRPr="008334C0">
        <w:rPr>
          <w:b/>
          <w:sz w:val="24"/>
          <w:szCs w:val="24"/>
          <w:lang w:eastAsia="lt-LT"/>
        </w:rPr>
        <w:t xml:space="preserve"> kalendorinių mėnesių iki kreipimosi ar teisės gauti išmoką atsiradimo dienos pajamas, papildomai išmoka vaikui, nustatyta šio įstatymo 6 straipsnio 2 dalies 1 punkte, bendrai gyvenančių asmenų arba globėjo (rūpintojo) auginamam ir (ar) globojamam vaikui skiriama ir mokama 3 mėnesius arba trumpesnį laikotarpį, jeigu vaikas sukanka šio įstatymo 6 straipsnio 2 dalies 1 punkte nustatytą amžių, iki kurio gali būti mokama išmoka vaikui</w:t>
      </w:r>
      <w:r w:rsidR="00E14497" w:rsidRPr="006A3273">
        <w:rPr>
          <w:b/>
          <w:sz w:val="24"/>
          <w:szCs w:val="24"/>
          <w:lang w:eastAsia="lt-LT"/>
        </w:rPr>
        <w:t>, arba ši išmoka pradedama mokėti ir kitam tų pačių bendrai gyvenančių asmenų arba globėjo (rūpintojo) auginamam ir (ar) globojamam vaikui, suvienodinant jau mokamos ir kitam vaikui skiriamos išmokos vaikui mokėjimo laikotarpį</w:t>
      </w:r>
      <w:r w:rsidR="006A3273">
        <w:rPr>
          <w:b/>
          <w:sz w:val="24"/>
          <w:szCs w:val="24"/>
          <w:lang w:eastAsia="lt-LT"/>
        </w:rPr>
        <w:t>.</w:t>
      </w:r>
      <w:r w:rsidR="00993CDD">
        <w:rPr>
          <w:b/>
          <w:sz w:val="24"/>
          <w:szCs w:val="24"/>
          <w:lang w:eastAsia="lt-LT"/>
        </w:rPr>
        <w:t xml:space="preserve"> </w:t>
      </w:r>
      <w:r w:rsidR="00726F50" w:rsidRPr="008334C0">
        <w:rPr>
          <w:sz w:val="24"/>
          <w:szCs w:val="24"/>
          <w:lang w:eastAsia="lt-LT"/>
        </w:rPr>
        <w:t>Pasibaigus papildomai paskirtos išmokos vaikui mokėjimo laikotarpiui, asmuo turi teisę kreiptis dėl tolesnio šios išmokos vaikui skyrimo ir pateikti būtinus dokumentus išmokai gauti, taip pat nurodyti duomenis apie bendrai gyvenančių asmenų arba globėjo (rūpintojo) ir su juo bendrai gyvenančių asmenų</w:t>
      </w:r>
      <w:r w:rsidR="00726F50" w:rsidRPr="008334C0">
        <w:rPr>
          <w:b/>
          <w:bCs/>
          <w:sz w:val="24"/>
          <w:szCs w:val="24"/>
          <w:lang w:eastAsia="lt-LT"/>
        </w:rPr>
        <w:t> </w:t>
      </w:r>
      <w:r w:rsidR="00726F50" w:rsidRPr="008334C0">
        <w:rPr>
          <w:sz w:val="24"/>
          <w:szCs w:val="24"/>
          <w:lang w:eastAsia="lt-LT"/>
        </w:rPr>
        <w:t>pajamas.</w:t>
      </w:r>
      <w:r w:rsidR="005308DB" w:rsidRPr="008334C0">
        <w:rPr>
          <w:sz w:val="24"/>
          <w:szCs w:val="24"/>
          <w:lang w:eastAsia="lt-LT"/>
        </w:rPr>
        <w:t>“</w:t>
      </w:r>
    </w:p>
    <w:p w14:paraId="4AE2E89B" w14:textId="77777777" w:rsidR="005308DB" w:rsidRPr="008334C0" w:rsidRDefault="005308DB" w:rsidP="003D390F">
      <w:pPr>
        <w:pStyle w:val="Sraopastraipa"/>
        <w:numPr>
          <w:ilvl w:val="0"/>
          <w:numId w:val="22"/>
        </w:numPr>
        <w:spacing w:line="380" w:lineRule="atLeast"/>
        <w:jc w:val="both"/>
        <w:rPr>
          <w:sz w:val="24"/>
          <w:szCs w:val="24"/>
          <w:lang w:eastAsia="lt-LT"/>
        </w:rPr>
      </w:pPr>
      <w:r w:rsidRPr="008334C0">
        <w:rPr>
          <w:bCs/>
          <w:color w:val="000000"/>
          <w:sz w:val="24"/>
          <w:szCs w:val="24"/>
          <w:lang w:eastAsia="lt-LT"/>
        </w:rPr>
        <w:t>Pakeisti 18 straipsnio 4 dalį ir ją išdėstyti taip:</w:t>
      </w:r>
    </w:p>
    <w:p w14:paraId="7E025CD2" w14:textId="77777777" w:rsidR="005308DB" w:rsidRPr="008334C0" w:rsidRDefault="005308DB" w:rsidP="003D390F">
      <w:pPr>
        <w:spacing w:line="380" w:lineRule="atLeast"/>
        <w:ind w:firstLine="709"/>
        <w:jc w:val="both"/>
        <w:rPr>
          <w:sz w:val="24"/>
          <w:szCs w:val="24"/>
          <w:lang w:eastAsia="lt-LT"/>
        </w:rPr>
      </w:pPr>
      <w:r w:rsidRPr="008334C0">
        <w:rPr>
          <w:sz w:val="24"/>
          <w:szCs w:val="24"/>
          <w:lang w:eastAsia="lt-LT"/>
        </w:rPr>
        <w:t xml:space="preserve">„4. Papildomai išmoka vaikui, nustatyta šio įstatymo 6 straipsnio 2 dalies 1 punkte, bendrai gyvenančių asmenų arba globėjo (rūpintojo) auginamam ir (ar) globojamam vaikui skiriama ir mokama 12 mėnesių arba trumpesnį laikotarpį, jeigu vaikas sukanka šio įstatymo 6 straipsnio 2 dalies 1 punkte nustatytą amžių, iki kurio gali būti mokama išmoka vaikui, arba ši išmoka pradedama mokėti ir kitam tų pačių bendrai gyvenančių asmenų arba globėjo (rūpintojo) auginamam ir (ar) globojamam vaikui, suvienodinant jau mokamos ir kitam vaikui skiriamos išmokos vaikui mokėjimo laikotarpį. Pasibaigus papildomai paskirtos išmokos vaikui mokėjimo </w:t>
      </w:r>
      <w:r w:rsidRPr="008334C0">
        <w:rPr>
          <w:sz w:val="24"/>
          <w:szCs w:val="24"/>
          <w:lang w:eastAsia="lt-LT"/>
        </w:rPr>
        <w:lastRenderedPageBreak/>
        <w:t>laikotarpiui, asmuo turi teisę kreiptis dėl tolesnio šios išmokos vaikui skyrimo ir pateikti būtinus dokumentus išmokai gauti, taip pat nurodyti duomenis apie bendrai gyvenančių asmenų arba globėjo (rūpintojo) ir su juo bendrai gyvenančių asmenų</w:t>
      </w:r>
      <w:r w:rsidRPr="008334C0">
        <w:rPr>
          <w:bCs/>
          <w:sz w:val="24"/>
          <w:szCs w:val="24"/>
          <w:lang w:eastAsia="lt-LT"/>
        </w:rPr>
        <w:t> </w:t>
      </w:r>
      <w:r w:rsidRPr="008334C0">
        <w:rPr>
          <w:sz w:val="24"/>
          <w:szCs w:val="24"/>
          <w:lang w:eastAsia="lt-LT"/>
        </w:rPr>
        <w:t>pajamas.“</w:t>
      </w:r>
    </w:p>
    <w:p w14:paraId="3BAFCE50" w14:textId="77777777" w:rsidR="00913D43" w:rsidRPr="0012348F" w:rsidRDefault="00913D43" w:rsidP="005308DB">
      <w:pPr>
        <w:spacing w:line="360" w:lineRule="auto"/>
        <w:jc w:val="both"/>
        <w:rPr>
          <w:color w:val="000000"/>
          <w:lang w:eastAsia="lt-LT"/>
        </w:rPr>
      </w:pPr>
    </w:p>
    <w:p w14:paraId="628AADCD" w14:textId="77777777" w:rsidR="00670815" w:rsidRPr="00276923" w:rsidRDefault="00347B68" w:rsidP="003D390F">
      <w:pPr>
        <w:pStyle w:val="Sraopastraipa"/>
        <w:numPr>
          <w:ilvl w:val="0"/>
          <w:numId w:val="16"/>
        </w:numPr>
        <w:shd w:val="clear" w:color="auto" w:fill="FFFFFF"/>
        <w:tabs>
          <w:tab w:val="left" w:pos="851"/>
          <w:tab w:val="left" w:pos="993"/>
        </w:tabs>
        <w:spacing w:line="380" w:lineRule="atLeast"/>
        <w:ind w:right="51" w:hanging="720"/>
        <w:jc w:val="both"/>
        <w:rPr>
          <w:b/>
          <w:bCs/>
          <w:sz w:val="24"/>
          <w:szCs w:val="24"/>
          <w:lang w:eastAsia="lt-LT"/>
        </w:rPr>
      </w:pPr>
      <w:r>
        <w:rPr>
          <w:b/>
          <w:sz w:val="24"/>
          <w:szCs w:val="24"/>
          <w:lang w:eastAsia="lt-LT"/>
        </w:rPr>
        <w:t xml:space="preserve"> </w:t>
      </w:r>
      <w:r w:rsidR="00FC2E36" w:rsidRPr="00810FAE">
        <w:rPr>
          <w:b/>
          <w:sz w:val="24"/>
          <w:szCs w:val="24"/>
          <w:lang w:eastAsia="lt-LT"/>
        </w:rPr>
        <w:t>straipsnis. Įstatymo įsigaliojimas</w:t>
      </w:r>
      <w:r w:rsidR="003B7826">
        <w:rPr>
          <w:b/>
          <w:sz w:val="24"/>
          <w:szCs w:val="24"/>
          <w:lang w:eastAsia="lt-LT"/>
        </w:rPr>
        <w:t>, taikymas</w:t>
      </w:r>
      <w:r w:rsidR="00FC2E36" w:rsidRPr="00810FAE">
        <w:rPr>
          <w:b/>
          <w:sz w:val="24"/>
          <w:szCs w:val="24"/>
          <w:lang w:eastAsia="lt-LT"/>
        </w:rPr>
        <w:t xml:space="preserve"> ir įgyvendinimas </w:t>
      </w:r>
    </w:p>
    <w:p w14:paraId="4B2B3644" w14:textId="57639F98" w:rsidR="0090015B" w:rsidRPr="009E62AE" w:rsidRDefault="0090015B" w:rsidP="003D390F">
      <w:pPr>
        <w:widowControl w:val="0"/>
        <w:spacing w:after="200" w:line="380" w:lineRule="atLeast"/>
        <w:ind w:firstLine="709"/>
        <w:contextualSpacing/>
        <w:jc w:val="both"/>
        <w:rPr>
          <w:rFonts w:eastAsia="Arial Unicode MS"/>
          <w:color w:val="000000"/>
          <w:sz w:val="24"/>
          <w:szCs w:val="24"/>
          <w:lang w:val="en-US"/>
        </w:rPr>
      </w:pPr>
      <w:r w:rsidRPr="00B651EC">
        <w:rPr>
          <w:rFonts w:eastAsia="Arial Unicode MS"/>
          <w:color w:val="000000"/>
          <w:sz w:val="24"/>
          <w:szCs w:val="24"/>
        </w:rPr>
        <w:t xml:space="preserve">1. Šio įstatymo 1 straipsnio </w:t>
      </w:r>
      <w:r w:rsidRPr="00B651EC">
        <w:rPr>
          <w:rFonts w:eastAsia="Arial Unicode MS"/>
          <w:color w:val="000000"/>
          <w:sz w:val="24"/>
          <w:szCs w:val="24"/>
          <w:lang w:val="en-US"/>
        </w:rPr>
        <w:t>1</w:t>
      </w:r>
      <w:r w:rsidRPr="00B651EC">
        <w:rPr>
          <w:rFonts w:eastAsia="Arial Unicode MS"/>
          <w:color w:val="000000"/>
          <w:sz w:val="24"/>
          <w:szCs w:val="24"/>
        </w:rPr>
        <w:t xml:space="preserve"> dalis ir </w:t>
      </w:r>
      <w:r w:rsidR="00E14497" w:rsidRPr="00B651EC">
        <w:rPr>
          <w:rFonts w:eastAsia="Arial Unicode MS"/>
          <w:color w:val="000000"/>
          <w:sz w:val="24"/>
          <w:szCs w:val="24"/>
        </w:rPr>
        <w:t>2 straipsnio 1</w:t>
      </w:r>
      <w:r w:rsidRPr="00B651EC">
        <w:rPr>
          <w:rFonts w:eastAsia="Arial Unicode MS"/>
          <w:color w:val="000000"/>
          <w:sz w:val="24"/>
          <w:szCs w:val="24"/>
        </w:rPr>
        <w:t xml:space="preserve"> dalis galioja </w:t>
      </w:r>
      <w:r w:rsidR="00E14497" w:rsidRPr="00B651EC">
        <w:rPr>
          <w:rFonts w:eastAsia="Arial Unicode MS"/>
          <w:color w:val="000000"/>
          <w:sz w:val="24"/>
          <w:szCs w:val="24"/>
        </w:rPr>
        <w:t>iki</w:t>
      </w:r>
      <w:r w:rsidR="00A6595C" w:rsidRPr="00B651EC">
        <w:rPr>
          <w:rFonts w:eastAsia="Arial Unicode MS"/>
          <w:color w:val="000000"/>
          <w:sz w:val="24"/>
          <w:szCs w:val="24"/>
        </w:rPr>
        <w:t xml:space="preserve"> dienos, kai sueina</w:t>
      </w:r>
      <w:r w:rsidR="00E14497" w:rsidRPr="00B651EC">
        <w:rPr>
          <w:rFonts w:eastAsia="Arial Unicode MS"/>
          <w:color w:val="000000"/>
          <w:sz w:val="24"/>
          <w:szCs w:val="24"/>
        </w:rPr>
        <w:t xml:space="preserve"> </w:t>
      </w:r>
      <w:r w:rsidR="002E3270" w:rsidRPr="00B651EC">
        <w:rPr>
          <w:rFonts w:eastAsia="Arial Unicode MS"/>
          <w:color w:val="000000"/>
          <w:sz w:val="24"/>
          <w:szCs w:val="24"/>
        </w:rPr>
        <w:br/>
      </w:r>
      <w:r w:rsidR="00A6595C" w:rsidRPr="00B651EC">
        <w:rPr>
          <w:rFonts w:eastAsia="Arial Unicode MS"/>
          <w:color w:val="000000"/>
          <w:sz w:val="24"/>
          <w:szCs w:val="24"/>
        </w:rPr>
        <w:t xml:space="preserve">6 mėnesiai po to, kai </w:t>
      </w:r>
      <w:r w:rsidR="00AC732E" w:rsidRPr="00B651EC">
        <w:rPr>
          <w:rFonts w:eastAsia="Arial Unicode MS"/>
          <w:color w:val="000000"/>
          <w:sz w:val="24"/>
          <w:szCs w:val="24"/>
        </w:rPr>
        <w:t xml:space="preserve">buvo </w:t>
      </w:r>
      <w:r w:rsidR="00A6595C" w:rsidRPr="00B651EC">
        <w:rPr>
          <w:rFonts w:eastAsia="Arial Unicode MS"/>
          <w:color w:val="000000"/>
          <w:sz w:val="24"/>
          <w:szCs w:val="24"/>
        </w:rPr>
        <w:t>atšauk</w:t>
      </w:r>
      <w:r w:rsidR="00AA7E71" w:rsidRPr="00B651EC">
        <w:rPr>
          <w:rFonts w:eastAsia="Arial Unicode MS"/>
          <w:color w:val="000000"/>
          <w:sz w:val="24"/>
          <w:szCs w:val="24"/>
        </w:rPr>
        <w:t>ta</w:t>
      </w:r>
      <w:r w:rsidR="00AC732E" w:rsidRPr="00B651EC">
        <w:rPr>
          <w:rFonts w:eastAsia="Arial Unicode MS"/>
          <w:color w:val="000000"/>
          <w:sz w:val="24"/>
          <w:szCs w:val="24"/>
        </w:rPr>
        <w:t xml:space="preserve"> </w:t>
      </w:r>
      <w:r w:rsidRPr="00B651EC">
        <w:rPr>
          <w:rFonts w:eastAsia="Arial Unicode MS"/>
          <w:color w:val="000000"/>
          <w:sz w:val="24"/>
          <w:szCs w:val="24"/>
        </w:rPr>
        <w:t>Lietuvos Respublikos Vyriausybės</w:t>
      </w:r>
      <w:r w:rsidR="00DB2481" w:rsidRPr="00B651EC">
        <w:rPr>
          <w:rFonts w:eastAsia="Arial Unicode MS"/>
          <w:color w:val="000000"/>
          <w:sz w:val="24"/>
          <w:szCs w:val="24"/>
        </w:rPr>
        <w:t xml:space="preserve"> 2020 m. vasario 26 d. nutarimu Nr. 152 „Dėl valstybės lygio ekstremalios</w:t>
      </w:r>
      <w:r w:rsidR="008E7613">
        <w:rPr>
          <w:rFonts w:eastAsia="Arial Unicode MS"/>
          <w:color w:val="000000"/>
          <w:sz w:val="24"/>
          <w:szCs w:val="24"/>
        </w:rPr>
        <w:t>ios</w:t>
      </w:r>
      <w:r w:rsidR="00DB2481" w:rsidRPr="00B651EC">
        <w:rPr>
          <w:rFonts w:eastAsia="Arial Unicode MS"/>
          <w:color w:val="000000"/>
          <w:sz w:val="24"/>
          <w:szCs w:val="24"/>
        </w:rPr>
        <w:t xml:space="preserve"> situacijos paskelbimo</w:t>
      </w:r>
      <w:r w:rsidR="00FA1408" w:rsidRPr="00B651EC">
        <w:rPr>
          <w:rFonts w:eastAsia="Arial Unicode MS"/>
          <w:color w:val="000000"/>
          <w:sz w:val="24"/>
          <w:szCs w:val="24"/>
        </w:rPr>
        <w:t xml:space="preserve">“ paskelbta </w:t>
      </w:r>
      <w:r w:rsidR="00C14108" w:rsidRPr="00B651EC">
        <w:rPr>
          <w:rFonts w:eastAsia="Arial Unicode MS"/>
          <w:color w:val="000000"/>
          <w:sz w:val="24"/>
          <w:szCs w:val="24"/>
        </w:rPr>
        <w:t xml:space="preserve">ekstremalioji situacija </w:t>
      </w:r>
      <w:r w:rsidR="00331D17">
        <w:rPr>
          <w:rFonts w:eastAsia="Arial Unicode MS"/>
          <w:color w:val="000000" w:themeColor="text1"/>
          <w:sz w:val="24"/>
          <w:szCs w:val="24"/>
        </w:rPr>
        <w:t>ir</w:t>
      </w:r>
      <w:r w:rsidR="00C14108" w:rsidRPr="009E62AE">
        <w:rPr>
          <w:rFonts w:eastAsia="Arial Unicode MS"/>
          <w:color w:val="000000"/>
          <w:sz w:val="24"/>
          <w:szCs w:val="24"/>
        </w:rPr>
        <w:t xml:space="preserve"> </w:t>
      </w:r>
      <w:r w:rsidR="00DB2481" w:rsidRPr="009E62AE">
        <w:rPr>
          <w:rFonts w:eastAsia="Arial Unicode MS"/>
          <w:color w:val="000000"/>
          <w:sz w:val="24"/>
          <w:szCs w:val="24"/>
        </w:rPr>
        <w:t xml:space="preserve">Lietuvos Respublikos Vyriausybės </w:t>
      </w:r>
      <w:r w:rsidR="00DB2481" w:rsidRPr="009E62AE">
        <w:rPr>
          <w:rFonts w:eastAsia="Arial Unicode MS"/>
          <w:color w:val="000000"/>
          <w:sz w:val="24"/>
          <w:szCs w:val="24"/>
          <w:lang w:val="en-US"/>
        </w:rPr>
        <w:t xml:space="preserve">2020 m. </w:t>
      </w:r>
      <w:r w:rsidR="00DB2481" w:rsidRPr="009E62AE">
        <w:rPr>
          <w:rFonts w:eastAsia="Arial Unicode MS"/>
          <w:color w:val="000000"/>
          <w:sz w:val="24"/>
          <w:szCs w:val="24"/>
        </w:rPr>
        <w:t xml:space="preserve">kovo 14 d. nutarimu Nr. 207 </w:t>
      </w:r>
      <w:r w:rsidR="00142EDE" w:rsidRPr="009E62AE">
        <w:rPr>
          <w:rFonts w:eastAsia="Arial Unicode MS"/>
          <w:color w:val="000000"/>
          <w:sz w:val="24"/>
          <w:szCs w:val="24"/>
        </w:rPr>
        <w:t>„</w:t>
      </w:r>
      <w:r w:rsidR="00DB2481" w:rsidRPr="009E62AE">
        <w:rPr>
          <w:rFonts w:eastAsia="Arial Unicode MS"/>
          <w:color w:val="000000"/>
          <w:sz w:val="24"/>
          <w:szCs w:val="24"/>
        </w:rPr>
        <w:t xml:space="preserve">Dėl karantino Lietuvos Respublikos teritorijoje paskelbimo“ </w:t>
      </w:r>
      <w:r w:rsidR="00FA1408" w:rsidRPr="009E62AE">
        <w:rPr>
          <w:rFonts w:eastAsia="Arial Unicode MS"/>
          <w:color w:val="000000"/>
          <w:sz w:val="24"/>
          <w:szCs w:val="24"/>
        </w:rPr>
        <w:t xml:space="preserve">paskelbtas </w:t>
      </w:r>
      <w:r w:rsidRPr="009E62AE">
        <w:rPr>
          <w:rFonts w:eastAsia="Arial Unicode MS"/>
          <w:color w:val="000000"/>
          <w:sz w:val="24"/>
          <w:szCs w:val="24"/>
        </w:rPr>
        <w:t>karantinas</w:t>
      </w:r>
      <w:r w:rsidR="00446F27" w:rsidRPr="009E62AE">
        <w:rPr>
          <w:rFonts w:eastAsia="Arial Unicode MS"/>
          <w:color w:val="000000"/>
          <w:sz w:val="24"/>
          <w:szCs w:val="24"/>
        </w:rPr>
        <w:t>,</w:t>
      </w:r>
      <w:r w:rsidR="00F925C2" w:rsidRPr="009E62AE">
        <w:rPr>
          <w:rFonts w:eastAsia="Arial Unicode MS"/>
          <w:color w:val="000000"/>
          <w:sz w:val="24"/>
          <w:szCs w:val="24"/>
        </w:rPr>
        <w:t xml:space="preserve"> arba </w:t>
      </w:r>
      <w:r w:rsidR="00446F27" w:rsidRPr="009E62AE">
        <w:rPr>
          <w:rFonts w:eastAsia="Arial Unicode MS"/>
          <w:color w:val="000000"/>
          <w:sz w:val="24"/>
          <w:szCs w:val="24"/>
        </w:rPr>
        <w:t xml:space="preserve">kai </w:t>
      </w:r>
      <w:r w:rsidR="00F925C2" w:rsidRPr="009E62AE">
        <w:rPr>
          <w:rFonts w:eastAsia="Arial Unicode MS"/>
          <w:color w:val="000000"/>
          <w:sz w:val="24"/>
          <w:szCs w:val="24"/>
        </w:rPr>
        <w:t>sueina jų paskelbimo terminai</w:t>
      </w:r>
      <w:r w:rsidRPr="009E62AE">
        <w:rPr>
          <w:rFonts w:eastAsia="Arial Unicode MS"/>
          <w:color w:val="000000"/>
          <w:sz w:val="24"/>
          <w:szCs w:val="24"/>
        </w:rPr>
        <w:t>.</w:t>
      </w:r>
    </w:p>
    <w:p w14:paraId="7A0FF89F" w14:textId="0E24E6BC" w:rsidR="00B571DB" w:rsidRPr="00B651EC" w:rsidRDefault="0090015B" w:rsidP="003D390F">
      <w:pPr>
        <w:widowControl w:val="0"/>
        <w:spacing w:after="200" w:line="380" w:lineRule="atLeast"/>
        <w:ind w:firstLine="709"/>
        <w:contextualSpacing/>
        <w:jc w:val="both"/>
        <w:rPr>
          <w:rFonts w:eastAsia="Arial Unicode MS"/>
          <w:color w:val="000000"/>
          <w:sz w:val="24"/>
          <w:szCs w:val="24"/>
        </w:rPr>
      </w:pPr>
      <w:r w:rsidRPr="009E62AE">
        <w:rPr>
          <w:rFonts w:eastAsia="Arial Unicode MS"/>
          <w:color w:val="000000"/>
          <w:sz w:val="24"/>
          <w:szCs w:val="24"/>
          <w:lang w:val="en-US"/>
        </w:rPr>
        <w:t>2</w:t>
      </w:r>
      <w:r w:rsidR="00B571DB" w:rsidRPr="009E62AE">
        <w:rPr>
          <w:rFonts w:eastAsia="Arial Unicode MS"/>
          <w:color w:val="000000"/>
          <w:sz w:val="24"/>
          <w:szCs w:val="24"/>
        </w:rPr>
        <w:t xml:space="preserve">. Šio įstatymo 1 straipsnio </w:t>
      </w:r>
      <w:r w:rsidR="00B571DB" w:rsidRPr="009E62AE">
        <w:rPr>
          <w:rFonts w:eastAsia="Arial Unicode MS"/>
          <w:color w:val="000000"/>
          <w:sz w:val="24"/>
          <w:szCs w:val="24"/>
          <w:lang w:val="en-US"/>
        </w:rPr>
        <w:t>2</w:t>
      </w:r>
      <w:r w:rsidR="00B571DB" w:rsidRPr="009E62AE">
        <w:rPr>
          <w:rFonts w:eastAsia="Arial Unicode MS"/>
          <w:color w:val="000000"/>
          <w:sz w:val="24"/>
          <w:szCs w:val="24"/>
        </w:rPr>
        <w:t xml:space="preserve"> dalis ir 2 straipsnio 2 dalis įsigalioja </w:t>
      </w:r>
      <w:r w:rsidRPr="009E62AE">
        <w:rPr>
          <w:rFonts w:eastAsia="Arial Unicode MS"/>
          <w:color w:val="000000"/>
          <w:sz w:val="24"/>
          <w:szCs w:val="24"/>
        </w:rPr>
        <w:t>kitą dieną po to, kai sueina</w:t>
      </w:r>
      <w:r w:rsidR="00B571DB" w:rsidRPr="009E62AE">
        <w:rPr>
          <w:rFonts w:eastAsia="Arial Unicode MS"/>
          <w:color w:val="000000"/>
          <w:sz w:val="24"/>
          <w:szCs w:val="24"/>
        </w:rPr>
        <w:t xml:space="preserve"> 6 mėnesiai</w:t>
      </w:r>
      <w:r w:rsidR="00F40AE3" w:rsidRPr="009E62AE">
        <w:rPr>
          <w:rFonts w:eastAsia="Arial Unicode MS"/>
          <w:color w:val="000000"/>
          <w:sz w:val="24"/>
          <w:szCs w:val="24"/>
        </w:rPr>
        <w:t>,</w:t>
      </w:r>
      <w:r w:rsidR="00B571DB" w:rsidRPr="009E62AE">
        <w:rPr>
          <w:rFonts w:eastAsia="Arial Unicode MS"/>
          <w:color w:val="000000"/>
          <w:sz w:val="24"/>
          <w:szCs w:val="24"/>
        </w:rPr>
        <w:t xml:space="preserve"> </w:t>
      </w:r>
      <w:r w:rsidR="00641947" w:rsidRPr="009E62AE">
        <w:rPr>
          <w:rFonts w:eastAsia="Arial Unicode MS"/>
          <w:color w:val="000000"/>
          <w:sz w:val="24"/>
          <w:szCs w:val="24"/>
        </w:rPr>
        <w:t xml:space="preserve">kai buvo atšaukta </w:t>
      </w:r>
      <w:r w:rsidR="00F40AE3" w:rsidRPr="009E62AE">
        <w:rPr>
          <w:rFonts w:eastAsia="Arial Unicode MS"/>
          <w:color w:val="000000"/>
          <w:sz w:val="24"/>
          <w:szCs w:val="24"/>
        </w:rPr>
        <w:t>Lietuvos Respublikos Vyriausybės 2020 m. vasario 26 d. nutarimu Nr. 152 „Dėl valstybės lygio ekstremalios</w:t>
      </w:r>
      <w:r w:rsidR="008E7613" w:rsidRPr="009E62AE">
        <w:rPr>
          <w:rFonts w:eastAsia="Arial Unicode MS"/>
          <w:color w:val="000000"/>
          <w:sz w:val="24"/>
          <w:szCs w:val="24"/>
        </w:rPr>
        <w:t>ios</w:t>
      </w:r>
      <w:r w:rsidR="00F40AE3" w:rsidRPr="009E62AE">
        <w:rPr>
          <w:rFonts w:eastAsia="Arial Unicode MS"/>
          <w:color w:val="000000"/>
          <w:sz w:val="24"/>
          <w:szCs w:val="24"/>
        </w:rPr>
        <w:t xml:space="preserve"> situacijos paskelbimo“</w:t>
      </w:r>
      <w:r w:rsidR="004F25EE" w:rsidRPr="009E62AE">
        <w:rPr>
          <w:rFonts w:eastAsia="Arial Unicode MS"/>
          <w:color w:val="000000"/>
          <w:sz w:val="24"/>
          <w:szCs w:val="24"/>
        </w:rPr>
        <w:t xml:space="preserve"> </w:t>
      </w:r>
      <w:r w:rsidR="00412D56" w:rsidRPr="009E62AE">
        <w:rPr>
          <w:rFonts w:eastAsia="Arial Unicode MS"/>
          <w:color w:val="000000"/>
          <w:sz w:val="24"/>
          <w:szCs w:val="24"/>
        </w:rPr>
        <w:t>paskelbta</w:t>
      </w:r>
      <w:r w:rsidR="00F40AE3" w:rsidRPr="009E62AE">
        <w:rPr>
          <w:rFonts w:eastAsia="Arial Unicode MS"/>
          <w:color w:val="000000"/>
          <w:sz w:val="24"/>
          <w:szCs w:val="24"/>
        </w:rPr>
        <w:t xml:space="preserve"> ekstremalioji situacija </w:t>
      </w:r>
      <w:r w:rsidR="00331D17">
        <w:rPr>
          <w:rFonts w:eastAsia="Arial Unicode MS"/>
          <w:color w:val="000000" w:themeColor="text1"/>
          <w:sz w:val="24"/>
          <w:szCs w:val="24"/>
        </w:rPr>
        <w:t>ir</w:t>
      </w:r>
      <w:r w:rsidR="00F40AE3" w:rsidRPr="009E62AE">
        <w:rPr>
          <w:rFonts w:eastAsia="Arial Unicode MS"/>
          <w:color w:val="000000"/>
          <w:sz w:val="24"/>
          <w:szCs w:val="24"/>
        </w:rPr>
        <w:t xml:space="preserve"> Lietuvos</w:t>
      </w:r>
      <w:r w:rsidR="00F40AE3" w:rsidRPr="00B651EC">
        <w:rPr>
          <w:rFonts w:eastAsia="Arial Unicode MS"/>
          <w:color w:val="000000"/>
          <w:sz w:val="24"/>
          <w:szCs w:val="24"/>
        </w:rPr>
        <w:t xml:space="preserve"> Respublikos Vyriausybės </w:t>
      </w:r>
      <w:r w:rsidR="00F40AE3" w:rsidRPr="00B651EC">
        <w:rPr>
          <w:rFonts w:eastAsia="Arial Unicode MS"/>
          <w:color w:val="000000"/>
          <w:sz w:val="24"/>
          <w:szCs w:val="24"/>
          <w:lang w:val="en-US"/>
        </w:rPr>
        <w:t xml:space="preserve">2020 m. </w:t>
      </w:r>
      <w:r w:rsidR="004F25EE" w:rsidRPr="00B651EC">
        <w:rPr>
          <w:rFonts w:eastAsia="Arial Unicode MS"/>
          <w:color w:val="000000"/>
          <w:sz w:val="24"/>
          <w:szCs w:val="24"/>
        </w:rPr>
        <w:t>kovo 14 d. nutarimu Nr. 207 „</w:t>
      </w:r>
      <w:r w:rsidR="00F40AE3" w:rsidRPr="00B651EC">
        <w:rPr>
          <w:rFonts w:eastAsia="Arial Unicode MS"/>
          <w:color w:val="000000"/>
          <w:sz w:val="24"/>
          <w:szCs w:val="24"/>
        </w:rPr>
        <w:t>Dėl karantino Lietuvos Respublikos teritorijoje paskelbimo“ paskelbtas karantinas</w:t>
      </w:r>
      <w:r w:rsidR="00E3307E">
        <w:rPr>
          <w:rFonts w:eastAsia="Arial Unicode MS"/>
          <w:color w:val="000000"/>
          <w:sz w:val="24"/>
          <w:szCs w:val="24"/>
        </w:rPr>
        <w:t>,</w:t>
      </w:r>
      <w:r w:rsidR="00F925C2" w:rsidRPr="00B651EC">
        <w:rPr>
          <w:rFonts w:eastAsia="Arial Unicode MS"/>
          <w:color w:val="000000"/>
          <w:sz w:val="24"/>
          <w:szCs w:val="24"/>
        </w:rPr>
        <w:t xml:space="preserve"> arba </w:t>
      </w:r>
      <w:r w:rsidR="00E3307E">
        <w:rPr>
          <w:rFonts w:eastAsia="Arial Unicode MS"/>
          <w:color w:val="000000"/>
          <w:sz w:val="24"/>
          <w:szCs w:val="24"/>
        </w:rPr>
        <w:t xml:space="preserve">kai </w:t>
      </w:r>
      <w:r w:rsidR="00F925C2" w:rsidRPr="00B651EC">
        <w:rPr>
          <w:rFonts w:eastAsia="Arial Unicode MS"/>
          <w:color w:val="000000"/>
          <w:sz w:val="24"/>
          <w:szCs w:val="24"/>
        </w:rPr>
        <w:t>sueina jų paskelbimo terminai</w:t>
      </w:r>
      <w:r w:rsidR="00F40AE3" w:rsidRPr="00B651EC">
        <w:rPr>
          <w:rFonts w:eastAsia="Arial Unicode MS"/>
          <w:color w:val="000000"/>
          <w:sz w:val="24"/>
          <w:szCs w:val="24"/>
        </w:rPr>
        <w:t xml:space="preserve">. </w:t>
      </w:r>
    </w:p>
    <w:p w14:paraId="15B21A2A" w14:textId="1F8D1EDA" w:rsidR="001C4CF8" w:rsidRDefault="0090015B" w:rsidP="003D390F">
      <w:pPr>
        <w:widowControl w:val="0"/>
        <w:spacing w:after="200" w:line="380" w:lineRule="atLeast"/>
        <w:ind w:firstLine="709"/>
        <w:contextualSpacing/>
        <w:jc w:val="both"/>
        <w:rPr>
          <w:rFonts w:eastAsia="Arial Unicode MS"/>
          <w:color w:val="000000"/>
          <w:sz w:val="24"/>
          <w:szCs w:val="24"/>
        </w:rPr>
      </w:pPr>
      <w:r w:rsidRPr="00B651EC">
        <w:rPr>
          <w:rFonts w:eastAsia="Arial Unicode MS"/>
          <w:color w:val="000000"/>
          <w:sz w:val="24"/>
          <w:szCs w:val="24"/>
        </w:rPr>
        <w:t>3</w:t>
      </w:r>
      <w:r w:rsidR="001C4CF8" w:rsidRPr="00B651EC">
        <w:rPr>
          <w:rFonts w:eastAsia="Arial Unicode MS"/>
          <w:color w:val="000000"/>
          <w:sz w:val="24"/>
          <w:szCs w:val="24"/>
        </w:rPr>
        <w:t xml:space="preserve">. Jeigu dėl papildomai skiriamos išmokos </w:t>
      </w:r>
      <w:r w:rsidR="00DB7C38" w:rsidRPr="00B651EC">
        <w:rPr>
          <w:rFonts w:eastAsia="Arial Unicode MS"/>
          <w:color w:val="000000"/>
          <w:sz w:val="24"/>
          <w:szCs w:val="24"/>
        </w:rPr>
        <w:t xml:space="preserve">vaikui </w:t>
      </w:r>
      <w:r w:rsidR="001C4CF8" w:rsidRPr="00B651EC">
        <w:rPr>
          <w:rFonts w:eastAsia="Arial Unicode MS"/>
          <w:color w:val="000000"/>
          <w:sz w:val="24"/>
          <w:szCs w:val="24"/>
        </w:rPr>
        <w:t>kreipiamasi įsigaliojus šiam įstatymui ir, vadovaujantis Lietuvos Respublikos išmokų vaikams įstatymo 18 straipsnio 2 dalimi, išmoka skiriama už praėjusius mėnesius iki šio įstatymo įsigaliojimo, taikomos iki šio įstatymo įsigaliojimo galiojusios Lietuvos Respublikos išmokų vaikams įstatymo nuostatos.</w:t>
      </w:r>
    </w:p>
    <w:p w14:paraId="420C9937" w14:textId="5D61D5D8" w:rsidR="00E60694" w:rsidRPr="00B651EC" w:rsidRDefault="00E60694" w:rsidP="003D390F">
      <w:pPr>
        <w:widowControl w:val="0"/>
        <w:spacing w:after="200" w:line="380" w:lineRule="atLeast"/>
        <w:ind w:firstLine="709"/>
        <w:contextualSpacing/>
        <w:jc w:val="both"/>
        <w:rPr>
          <w:rFonts w:eastAsia="Arial Unicode MS"/>
          <w:color w:val="000000"/>
          <w:sz w:val="24"/>
          <w:szCs w:val="24"/>
        </w:rPr>
      </w:pPr>
      <w:r>
        <w:rPr>
          <w:rFonts w:eastAsia="Arial Unicode MS"/>
          <w:color w:val="000000"/>
          <w:sz w:val="24"/>
          <w:szCs w:val="24"/>
        </w:rPr>
        <w:t xml:space="preserve">4. </w:t>
      </w:r>
      <w:r w:rsidRPr="00E60694">
        <w:rPr>
          <w:rFonts w:eastAsia="Arial Unicode MS"/>
          <w:color w:val="000000"/>
          <w:sz w:val="24"/>
          <w:szCs w:val="24"/>
        </w:rPr>
        <w:t>Jeigu dėl papildomai skiriamos išmokos vaikui buvo kreiptasi iki šio įstatymo įsigaliojimo ir sprendimas dėl išmokos skyrimo nepriimtas, papildomai skiriant išmoką vaikui, taikomos iki šio įstatymo įsigaliojimo galiojusios Lietuvos Respublikos išmokų vaikams įstatymo nuostatos.</w:t>
      </w:r>
    </w:p>
    <w:p w14:paraId="6DCB37A0" w14:textId="6ECE6FC3" w:rsidR="00FC2E36" w:rsidRDefault="00D25FF7" w:rsidP="003D390F">
      <w:pPr>
        <w:tabs>
          <w:tab w:val="left" w:pos="426"/>
          <w:tab w:val="left" w:pos="709"/>
          <w:tab w:val="left" w:pos="993"/>
          <w:tab w:val="left" w:pos="1134"/>
        </w:tabs>
        <w:spacing w:line="380" w:lineRule="atLeast"/>
        <w:ind w:right="51"/>
        <w:jc w:val="both"/>
        <w:rPr>
          <w:color w:val="FF0000"/>
          <w:sz w:val="24"/>
          <w:szCs w:val="24"/>
          <w:lang w:eastAsia="lt-LT"/>
        </w:rPr>
      </w:pPr>
      <w:r w:rsidRPr="00B651EC">
        <w:rPr>
          <w:sz w:val="24"/>
          <w:szCs w:val="24"/>
          <w:lang w:eastAsia="lt-LT"/>
        </w:rPr>
        <w:tab/>
      </w:r>
      <w:r w:rsidR="00E60694">
        <w:rPr>
          <w:color w:val="FF0000"/>
          <w:sz w:val="24"/>
          <w:szCs w:val="24"/>
          <w:lang w:eastAsia="lt-LT"/>
        </w:rPr>
        <w:tab/>
      </w:r>
      <w:r w:rsidR="00E60694">
        <w:rPr>
          <w:color w:val="000000" w:themeColor="text1"/>
          <w:sz w:val="24"/>
          <w:szCs w:val="24"/>
          <w:lang w:eastAsia="lt-LT"/>
        </w:rPr>
        <w:t>5</w:t>
      </w:r>
      <w:r w:rsidRPr="00B651EC">
        <w:rPr>
          <w:color w:val="000000" w:themeColor="text1"/>
          <w:sz w:val="24"/>
          <w:szCs w:val="24"/>
          <w:lang w:eastAsia="lt-LT"/>
        </w:rPr>
        <w:t xml:space="preserve">. </w:t>
      </w:r>
      <w:r w:rsidRPr="00B651EC">
        <w:rPr>
          <w:color w:val="000000" w:themeColor="text1"/>
          <w:sz w:val="24"/>
          <w:szCs w:val="24"/>
        </w:rPr>
        <w:t>Lietuvos Respublikos Vyriausybė ir Lietuvos Respublikos socialinės apsa</w:t>
      </w:r>
      <w:r w:rsidR="00670D96" w:rsidRPr="00B651EC">
        <w:rPr>
          <w:color w:val="000000" w:themeColor="text1"/>
          <w:sz w:val="24"/>
          <w:szCs w:val="24"/>
        </w:rPr>
        <w:t xml:space="preserve">ugos ir darbo ministras iki įstatymo įsigaliojimo </w:t>
      </w:r>
      <w:r w:rsidRPr="00B651EC">
        <w:rPr>
          <w:color w:val="000000" w:themeColor="text1"/>
          <w:sz w:val="24"/>
          <w:szCs w:val="24"/>
        </w:rPr>
        <w:t>priima šio įstatymo įgyvendinamuosius teisės aktus.</w:t>
      </w:r>
      <w:r w:rsidRPr="00E14497">
        <w:rPr>
          <w:color w:val="000000" w:themeColor="text1"/>
          <w:sz w:val="24"/>
          <w:szCs w:val="24"/>
        </w:rPr>
        <w:t xml:space="preserve"> </w:t>
      </w:r>
    </w:p>
    <w:p w14:paraId="1264CB91" w14:textId="77777777" w:rsidR="00D25FF7" w:rsidRDefault="00D25FF7" w:rsidP="00A547DC">
      <w:pPr>
        <w:tabs>
          <w:tab w:val="left" w:pos="851"/>
          <w:tab w:val="left" w:pos="1134"/>
        </w:tabs>
        <w:spacing w:line="360" w:lineRule="auto"/>
        <w:ind w:right="51"/>
        <w:jc w:val="both"/>
        <w:rPr>
          <w:sz w:val="14"/>
          <w:szCs w:val="14"/>
          <w:lang w:eastAsia="lt-LT"/>
        </w:rPr>
      </w:pPr>
    </w:p>
    <w:p w14:paraId="076D2FCC" w14:textId="77777777" w:rsidR="00A547DC" w:rsidRPr="00810FAE" w:rsidRDefault="00A547DC" w:rsidP="00A547DC">
      <w:pPr>
        <w:tabs>
          <w:tab w:val="left" w:pos="851"/>
          <w:tab w:val="left" w:pos="1134"/>
        </w:tabs>
        <w:spacing w:line="360" w:lineRule="auto"/>
        <w:ind w:right="51"/>
        <w:jc w:val="both"/>
        <w:rPr>
          <w:sz w:val="14"/>
          <w:szCs w:val="14"/>
          <w:lang w:eastAsia="lt-LT"/>
        </w:rPr>
      </w:pPr>
    </w:p>
    <w:p w14:paraId="2821ECDD" w14:textId="77777777" w:rsidR="005411BA" w:rsidRPr="005411BA" w:rsidRDefault="005411BA" w:rsidP="005308DB">
      <w:pPr>
        <w:spacing w:line="360" w:lineRule="auto"/>
        <w:ind w:right="49" w:firstLine="720"/>
        <w:jc w:val="both"/>
        <w:rPr>
          <w:i/>
          <w:sz w:val="24"/>
          <w:szCs w:val="24"/>
          <w:lang w:eastAsia="lt-LT"/>
        </w:rPr>
      </w:pPr>
      <w:r w:rsidRPr="005411BA">
        <w:rPr>
          <w:i/>
          <w:sz w:val="24"/>
          <w:szCs w:val="24"/>
          <w:lang w:eastAsia="lt-LT"/>
        </w:rPr>
        <w:t>Skelbiu šį Lietuvos Respublikos Seimo priimtą įstatymą.</w:t>
      </w:r>
    </w:p>
    <w:p w14:paraId="388897F4" w14:textId="77777777" w:rsidR="000A1DDA" w:rsidRDefault="000A1DDA" w:rsidP="005411BA">
      <w:pPr>
        <w:spacing w:line="360" w:lineRule="atLeast"/>
        <w:ind w:right="49"/>
        <w:jc w:val="both"/>
        <w:rPr>
          <w:sz w:val="24"/>
          <w:szCs w:val="24"/>
          <w:lang w:eastAsia="lt-LT"/>
        </w:rPr>
      </w:pPr>
    </w:p>
    <w:p w14:paraId="6B3A31EC" w14:textId="77777777" w:rsidR="008F7B67" w:rsidRPr="009A6D88" w:rsidRDefault="005411BA" w:rsidP="0023111F">
      <w:pPr>
        <w:spacing w:line="360" w:lineRule="atLeast"/>
        <w:ind w:right="49"/>
        <w:jc w:val="both"/>
        <w:rPr>
          <w:b/>
          <w:sz w:val="24"/>
          <w:szCs w:val="24"/>
          <w:lang w:val="en-US"/>
        </w:rPr>
      </w:pPr>
      <w:r w:rsidRPr="005411BA">
        <w:rPr>
          <w:sz w:val="24"/>
          <w:szCs w:val="24"/>
          <w:lang w:eastAsia="lt-LT"/>
        </w:rPr>
        <w:t>Respublikos Prezidenta</w:t>
      </w:r>
      <w:r w:rsidR="009A6D88">
        <w:rPr>
          <w:sz w:val="24"/>
          <w:szCs w:val="24"/>
          <w:lang w:eastAsia="lt-LT"/>
        </w:rPr>
        <w:t>s</w:t>
      </w:r>
    </w:p>
    <w:sectPr w:rsidR="008F7B67" w:rsidRPr="009A6D88" w:rsidSect="00DA68F7">
      <w:headerReference w:type="default" r:id="rId8"/>
      <w:pgSz w:w="12240" w:h="15840" w:code="1"/>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C96E7" w14:textId="77777777" w:rsidR="00430FCF" w:rsidRDefault="00430FCF">
      <w:r>
        <w:separator/>
      </w:r>
    </w:p>
  </w:endnote>
  <w:endnote w:type="continuationSeparator" w:id="0">
    <w:p w14:paraId="072DAB1A" w14:textId="77777777" w:rsidR="00430FCF" w:rsidRDefault="00430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0AC7F" w14:textId="77777777" w:rsidR="00430FCF" w:rsidRDefault="00430FCF">
      <w:r>
        <w:separator/>
      </w:r>
    </w:p>
  </w:footnote>
  <w:footnote w:type="continuationSeparator" w:id="0">
    <w:p w14:paraId="17D46CA7" w14:textId="77777777" w:rsidR="00430FCF" w:rsidRDefault="00430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43AD1" w14:textId="77777777" w:rsidR="006D7B62" w:rsidRPr="00516F59" w:rsidRDefault="006D7B62">
    <w:pPr>
      <w:pStyle w:val="Antrats"/>
      <w:jc w:val="center"/>
      <w:rPr>
        <w:sz w:val="24"/>
        <w:szCs w:val="24"/>
      </w:rPr>
    </w:pPr>
    <w:r w:rsidRPr="00516F59">
      <w:rPr>
        <w:sz w:val="24"/>
        <w:szCs w:val="24"/>
      </w:rPr>
      <w:fldChar w:fldCharType="begin"/>
    </w:r>
    <w:r w:rsidRPr="00516F59">
      <w:rPr>
        <w:sz w:val="24"/>
        <w:szCs w:val="24"/>
      </w:rPr>
      <w:instrText>PAGE   \* MERGEFORMAT</w:instrText>
    </w:r>
    <w:r w:rsidRPr="00516F59">
      <w:rPr>
        <w:sz w:val="24"/>
        <w:szCs w:val="24"/>
      </w:rPr>
      <w:fldChar w:fldCharType="separate"/>
    </w:r>
    <w:r w:rsidR="00331D17">
      <w:rPr>
        <w:noProof/>
        <w:sz w:val="24"/>
        <w:szCs w:val="24"/>
      </w:rPr>
      <w:t>3</w:t>
    </w:r>
    <w:r w:rsidRPr="00516F59">
      <w:rPr>
        <w:sz w:val="24"/>
        <w:szCs w:val="24"/>
      </w:rPr>
      <w:fldChar w:fldCharType="end"/>
    </w:r>
  </w:p>
  <w:p w14:paraId="1F01573E" w14:textId="77777777" w:rsidR="006D7B62" w:rsidRDefault="006D7B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2631"/>
    <w:multiLevelType w:val="hybridMultilevel"/>
    <w:tmpl w:val="113C7BAA"/>
    <w:lvl w:ilvl="0" w:tplc="9E66525C">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1CE61B8"/>
    <w:multiLevelType w:val="hybridMultilevel"/>
    <w:tmpl w:val="C4C6844A"/>
    <w:lvl w:ilvl="0" w:tplc="A3DEFCBE">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5AC55E4"/>
    <w:multiLevelType w:val="hybridMultilevel"/>
    <w:tmpl w:val="6AF846C8"/>
    <w:lvl w:ilvl="0" w:tplc="2C2619A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15:restartNumberingAfterBreak="0">
    <w:nsid w:val="16EB6671"/>
    <w:multiLevelType w:val="hybridMultilevel"/>
    <w:tmpl w:val="87FEB022"/>
    <w:lvl w:ilvl="0" w:tplc="052A5830">
      <w:start w:val="2"/>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254F7F5C"/>
    <w:multiLevelType w:val="hybridMultilevel"/>
    <w:tmpl w:val="DB62EB68"/>
    <w:lvl w:ilvl="0" w:tplc="83F01302">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86249AF"/>
    <w:multiLevelType w:val="hybridMultilevel"/>
    <w:tmpl w:val="06400C60"/>
    <w:lvl w:ilvl="0" w:tplc="C808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9A661E1"/>
    <w:multiLevelType w:val="hybridMultilevel"/>
    <w:tmpl w:val="C4D4B0CA"/>
    <w:lvl w:ilvl="0" w:tplc="940E6D0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3B561BFF"/>
    <w:multiLevelType w:val="hybridMultilevel"/>
    <w:tmpl w:val="BD90D6A8"/>
    <w:lvl w:ilvl="0" w:tplc="C808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8076DCE"/>
    <w:multiLevelType w:val="hybridMultilevel"/>
    <w:tmpl w:val="882A3EB2"/>
    <w:lvl w:ilvl="0" w:tplc="83F01302">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9F03DEE"/>
    <w:multiLevelType w:val="multilevel"/>
    <w:tmpl w:val="44DE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B41B6E"/>
    <w:multiLevelType w:val="hybridMultilevel"/>
    <w:tmpl w:val="DE249A3A"/>
    <w:lvl w:ilvl="0" w:tplc="F5F4307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1" w15:restartNumberingAfterBreak="0">
    <w:nsid w:val="60060267"/>
    <w:multiLevelType w:val="hybridMultilevel"/>
    <w:tmpl w:val="B06EEC1C"/>
    <w:lvl w:ilvl="0" w:tplc="AC2A6478">
      <w:start w:val="12"/>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38B0F62"/>
    <w:multiLevelType w:val="hybridMultilevel"/>
    <w:tmpl w:val="2E2A4E16"/>
    <w:lvl w:ilvl="0" w:tplc="2988B1C4">
      <w:start w:val="3"/>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69727F1A"/>
    <w:multiLevelType w:val="hybridMultilevel"/>
    <w:tmpl w:val="BD90D6A8"/>
    <w:lvl w:ilvl="0" w:tplc="C808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E620147"/>
    <w:multiLevelType w:val="hybridMultilevel"/>
    <w:tmpl w:val="C4C6844A"/>
    <w:lvl w:ilvl="0" w:tplc="A3DEFCBE">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EB442CD"/>
    <w:multiLevelType w:val="hybridMultilevel"/>
    <w:tmpl w:val="EE1A0F0C"/>
    <w:lvl w:ilvl="0" w:tplc="8222D42A">
      <w:start w:val="2"/>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6" w15:restartNumberingAfterBreak="0">
    <w:nsid w:val="6F8A4547"/>
    <w:multiLevelType w:val="hybridMultilevel"/>
    <w:tmpl w:val="3B98816E"/>
    <w:lvl w:ilvl="0" w:tplc="358244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26D05F0"/>
    <w:multiLevelType w:val="hybridMultilevel"/>
    <w:tmpl w:val="3518622C"/>
    <w:lvl w:ilvl="0" w:tplc="A5484910">
      <w:start w:val="1"/>
      <w:numFmt w:val="decimal"/>
      <w:lvlText w:val="%1."/>
      <w:lvlJc w:val="left"/>
      <w:pPr>
        <w:ind w:left="1080" w:hanging="360"/>
      </w:pPr>
      <w:rPr>
        <w:rFonts w:hint="default"/>
        <w:b w:val="0"/>
        <w:strike w:val="0"/>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28C338D"/>
    <w:multiLevelType w:val="hybridMultilevel"/>
    <w:tmpl w:val="06400C60"/>
    <w:lvl w:ilvl="0" w:tplc="C808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72F43850"/>
    <w:multiLevelType w:val="hybridMultilevel"/>
    <w:tmpl w:val="DB62EB68"/>
    <w:lvl w:ilvl="0" w:tplc="83F01302">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8D43731"/>
    <w:multiLevelType w:val="hybridMultilevel"/>
    <w:tmpl w:val="06400C60"/>
    <w:lvl w:ilvl="0" w:tplc="C808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7F037812"/>
    <w:multiLevelType w:val="hybridMultilevel"/>
    <w:tmpl w:val="6A5E01AE"/>
    <w:lvl w:ilvl="0" w:tplc="006EE854">
      <w:start w:val="9"/>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7F885671"/>
    <w:multiLevelType w:val="hybridMultilevel"/>
    <w:tmpl w:val="CAF25B22"/>
    <w:lvl w:ilvl="0" w:tplc="92427102">
      <w:start w:val="1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9"/>
  </w:num>
  <w:num w:numId="3">
    <w:abstractNumId w:val="17"/>
  </w:num>
  <w:num w:numId="4">
    <w:abstractNumId w:val="19"/>
  </w:num>
  <w:num w:numId="5">
    <w:abstractNumId w:val="22"/>
  </w:num>
  <w:num w:numId="6">
    <w:abstractNumId w:val="10"/>
  </w:num>
  <w:num w:numId="7">
    <w:abstractNumId w:val="0"/>
  </w:num>
  <w:num w:numId="8">
    <w:abstractNumId w:val="1"/>
  </w:num>
  <w:num w:numId="9">
    <w:abstractNumId w:val="14"/>
  </w:num>
  <w:num w:numId="10">
    <w:abstractNumId w:val="4"/>
  </w:num>
  <w:num w:numId="11">
    <w:abstractNumId w:val="8"/>
  </w:num>
  <w:num w:numId="12">
    <w:abstractNumId w:val="11"/>
  </w:num>
  <w:num w:numId="13">
    <w:abstractNumId w:val="2"/>
  </w:num>
  <w:num w:numId="14">
    <w:abstractNumId w:val="21"/>
  </w:num>
  <w:num w:numId="15">
    <w:abstractNumId w:val="15"/>
  </w:num>
  <w:num w:numId="16">
    <w:abstractNumId w:val="12"/>
  </w:num>
  <w:num w:numId="17">
    <w:abstractNumId w:val="16"/>
  </w:num>
  <w:num w:numId="18">
    <w:abstractNumId w:val="20"/>
  </w:num>
  <w:num w:numId="19">
    <w:abstractNumId w:val="5"/>
  </w:num>
  <w:num w:numId="20">
    <w:abstractNumId w:val="18"/>
  </w:num>
  <w:num w:numId="21">
    <w:abstractNumId w:val="3"/>
  </w:num>
  <w:num w:numId="22">
    <w:abstractNumId w:val="7"/>
  </w:num>
  <w:num w:numId="2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102"/>
    <w:rsid w:val="00000922"/>
    <w:rsid w:val="0000116D"/>
    <w:rsid w:val="0000231E"/>
    <w:rsid w:val="00002486"/>
    <w:rsid w:val="00004B1A"/>
    <w:rsid w:val="00004E1D"/>
    <w:rsid w:val="00004FD2"/>
    <w:rsid w:val="00006931"/>
    <w:rsid w:val="00010A52"/>
    <w:rsid w:val="00010D66"/>
    <w:rsid w:val="00011746"/>
    <w:rsid w:val="00011927"/>
    <w:rsid w:val="00011AE6"/>
    <w:rsid w:val="00011D61"/>
    <w:rsid w:val="000149C9"/>
    <w:rsid w:val="00014C37"/>
    <w:rsid w:val="00016151"/>
    <w:rsid w:val="0001625C"/>
    <w:rsid w:val="00016D58"/>
    <w:rsid w:val="00017A1D"/>
    <w:rsid w:val="00020463"/>
    <w:rsid w:val="000207F8"/>
    <w:rsid w:val="00021B40"/>
    <w:rsid w:val="00023287"/>
    <w:rsid w:val="00024887"/>
    <w:rsid w:val="00024D8E"/>
    <w:rsid w:val="00025C91"/>
    <w:rsid w:val="000301AF"/>
    <w:rsid w:val="000304AB"/>
    <w:rsid w:val="00031B1E"/>
    <w:rsid w:val="00031C31"/>
    <w:rsid w:val="0003213E"/>
    <w:rsid w:val="00033641"/>
    <w:rsid w:val="000342C8"/>
    <w:rsid w:val="00034426"/>
    <w:rsid w:val="000346E3"/>
    <w:rsid w:val="00035511"/>
    <w:rsid w:val="00035795"/>
    <w:rsid w:val="00036E5E"/>
    <w:rsid w:val="00037DD1"/>
    <w:rsid w:val="00040621"/>
    <w:rsid w:val="00041778"/>
    <w:rsid w:val="000418C1"/>
    <w:rsid w:val="0004230A"/>
    <w:rsid w:val="00044825"/>
    <w:rsid w:val="000449D9"/>
    <w:rsid w:val="000454CA"/>
    <w:rsid w:val="00046604"/>
    <w:rsid w:val="00047AA7"/>
    <w:rsid w:val="000511DF"/>
    <w:rsid w:val="000520D3"/>
    <w:rsid w:val="00052254"/>
    <w:rsid w:val="000536B5"/>
    <w:rsid w:val="0005385F"/>
    <w:rsid w:val="000549E5"/>
    <w:rsid w:val="0005659B"/>
    <w:rsid w:val="000606F8"/>
    <w:rsid w:val="00060EC3"/>
    <w:rsid w:val="000615EA"/>
    <w:rsid w:val="00061C5B"/>
    <w:rsid w:val="00061E8E"/>
    <w:rsid w:val="00063A85"/>
    <w:rsid w:val="00063C95"/>
    <w:rsid w:val="00064B1F"/>
    <w:rsid w:val="00065585"/>
    <w:rsid w:val="000673B1"/>
    <w:rsid w:val="00070566"/>
    <w:rsid w:val="0007074C"/>
    <w:rsid w:val="000707D9"/>
    <w:rsid w:val="000714F2"/>
    <w:rsid w:val="00072801"/>
    <w:rsid w:val="00073286"/>
    <w:rsid w:val="00073409"/>
    <w:rsid w:val="00075683"/>
    <w:rsid w:val="0007679E"/>
    <w:rsid w:val="00077043"/>
    <w:rsid w:val="0007707C"/>
    <w:rsid w:val="00077F5B"/>
    <w:rsid w:val="000821DE"/>
    <w:rsid w:val="000831EA"/>
    <w:rsid w:val="00083229"/>
    <w:rsid w:val="00084230"/>
    <w:rsid w:val="0008458B"/>
    <w:rsid w:val="00085D6B"/>
    <w:rsid w:val="000863F1"/>
    <w:rsid w:val="000871C1"/>
    <w:rsid w:val="00087BD9"/>
    <w:rsid w:val="00090005"/>
    <w:rsid w:val="00090372"/>
    <w:rsid w:val="00091534"/>
    <w:rsid w:val="0009163D"/>
    <w:rsid w:val="00091CA8"/>
    <w:rsid w:val="00091DE2"/>
    <w:rsid w:val="00092BA7"/>
    <w:rsid w:val="000939A9"/>
    <w:rsid w:val="00094962"/>
    <w:rsid w:val="00095645"/>
    <w:rsid w:val="00095F12"/>
    <w:rsid w:val="00096E0F"/>
    <w:rsid w:val="00096E5C"/>
    <w:rsid w:val="000A1DDA"/>
    <w:rsid w:val="000A2A74"/>
    <w:rsid w:val="000A2E92"/>
    <w:rsid w:val="000A3259"/>
    <w:rsid w:val="000A33A0"/>
    <w:rsid w:val="000A37D0"/>
    <w:rsid w:val="000A51B7"/>
    <w:rsid w:val="000A6117"/>
    <w:rsid w:val="000A72BF"/>
    <w:rsid w:val="000A7EE1"/>
    <w:rsid w:val="000B1906"/>
    <w:rsid w:val="000B257E"/>
    <w:rsid w:val="000B25F2"/>
    <w:rsid w:val="000B35A8"/>
    <w:rsid w:val="000B46E4"/>
    <w:rsid w:val="000B618B"/>
    <w:rsid w:val="000B66CD"/>
    <w:rsid w:val="000B6DA7"/>
    <w:rsid w:val="000C1772"/>
    <w:rsid w:val="000C1A33"/>
    <w:rsid w:val="000C37F6"/>
    <w:rsid w:val="000C5055"/>
    <w:rsid w:val="000C5D16"/>
    <w:rsid w:val="000C6341"/>
    <w:rsid w:val="000C66FA"/>
    <w:rsid w:val="000C6A79"/>
    <w:rsid w:val="000C6DED"/>
    <w:rsid w:val="000C7158"/>
    <w:rsid w:val="000C7F8B"/>
    <w:rsid w:val="000D08AE"/>
    <w:rsid w:val="000D0FDC"/>
    <w:rsid w:val="000D129F"/>
    <w:rsid w:val="000D2195"/>
    <w:rsid w:val="000D2F45"/>
    <w:rsid w:val="000D3635"/>
    <w:rsid w:val="000D3AD7"/>
    <w:rsid w:val="000D528A"/>
    <w:rsid w:val="000D6599"/>
    <w:rsid w:val="000D6A18"/>
    <w:rsid w:val="000E0FA5"/>
    <w:rsid w:val="000E1CBB"/>
    <w:rsid w:val="000E1CC7"/>
    <w:rsid w:val="000E262F"/>
    <w:rsid w:val="000E42A8"/>
    <w:rsid w:val="000E4A4E"/>
    <w:rsid w:val="000E5B68"/>
    <w:rsid w:val="000E68C9"/>
    <w:rsid w:val="000E6F3B"/>
    <w:rsid w:val="000E722F"/>
    <w:rsid w:val="000E7AC7"/>
    <w:rsid w:val="000E7DA5"/>
    <w:rsid w:val="000F0424"/>
    <w:rsid w:val="000F04B1"/>
    <w:rsid w:val="000F1674"/>
    <w:rsid w:val="000F1A58"/>
    <w:rsid w:val="000F2D10"/>
    <w:rsid w:val="000F3BEB"/>
    <w:rsid w:val="000F63C0"/>
    <w:rsid w:val="000F6FF4"/>
    <w:rsid w:val="000F7581"/>
    <w:rsid w:val="00100B76"/>
    <w:rsid w:val="00100E39"/>
    <w:rsid w:val="00101377"/>
    <w:rsid w:val="0010570E"/>
    <w:rsid w:val="001068B7"/>
    <w:rsid w:val="00107C56"/>
    <w:rsid w:val="00107C81"/>
    <w:rsid w:val="00107FB2"/>
    <w:rsid w:val="001128A5"/>
    <w:rsid w:val="00113369"/>
    <w:rsid w:val="00113548"/>
    <w:rsid w:val="00113685"/>
    <w:rsid w:val="00115517"/>
    <w:rsid w:val="00115BE3"/>
    <w:rsid w:val="00117D68"/>
    <w:rsid w:val="001211A5"/>
    <w:rsid w:val="001217DD"/>
    <w:rsid w:val="00122748"/>
    <w:rsid w:val="0012329A"/>
    <w:rsid w:val="0012348F"/>
    <w:rsid w:val="00123BC9"/>
    <w:rsid w:val="001251E2"/>
    <w:rsid w:val="001254E5"/>
    <w:rsid w:val="00126BEC"/>
    <w:rsid w:val="00126D65"/>
    <w:rsid w:val="00127D8B"/>
    <w:rsid w:val="00130ED3"/>
    <w:rsid w:val="001316DE"/>
    <w:rsid w:val="00131CBC"/>
    <w:rsid w:val="001322DE"/>
    <w:rsid w:val="00132D55"/>
    <w:rsid w:val="0013481F"/>
    <w:rsid w:val="00135893"/>
    <w:rsid w:val="001367B0"/>
    <w:rsid w:val="00136999"/>
    <w:rsid w:val="00137EC2"/>
    <w:rsid w:val="00140107"/>
    <w:rsid w:val="00142652"/>
    <w:rsid w:val="00142946"/>
    <w:rsid w:val="00142AF5"/>
    <w:rsid w:val="00142EDE"/>
    <w:rsid w:val="0014352F"/>
    <w:rsid w:val="00143A3A"/>
    <w:rsid w:val="00144123"/>
    <w:rsid w:val="001448B0"/>
    <w:rsid w:val="00144AEB"/>
    <w:rsid w:val="00144CDA"/>
    <w:rsid w:val="00144E3F"/>
    <w:rsid w:val="00145D0D"/>
    <w:rsid w:val="00145DEF"/>
    <w:rsid w:val="00147144"/>
    <w:rsid w:val="001522CB"/>
    <w:rsid w:val="001528CF"/>
    <w:rsid w:val="001531D0"/>
    <w:rsid w:val="001544D0"/>
    <w:rsid w:val="001554C2"/>
    <w:rsid w:val="001566F5"/>
    <w:rsid w:val="00156769"/>
    <w:rsid w:val="0015687E"/>
    <w:rsid w:val="00157410"/>
    <w:rsid w:val="001576AC"/>
    <w:rsid w:val="00160BA2"/>
    <w:rsid w:val="00161EEA"/>
    <w:rsid w:val="00163331"/>
    <w:rsid w:val="001633E1"/>
    <w:rsid w:val="00163BE5"/>
    <w:rsid w:val="001648D8"/>
    <w:rsid w:val="00165BEF"/>
    <w:rsid w:val="0017030D"/>
    <w:rsid w:val="00173303"/>
    <w:rsid w:val="00174002"/>
    <w:rsid w:val="001742ED"/>
    <w:rsid w:val="001744EB"/>
    <w:rsid w:val="00174DCF"/>
    <w:rsid w:val="00174DF2"/>
    <w:rsid w:val="0017512A"/>
    <w:rsid w:val="00175A23"/>
    <w:rsid w:val="00175A24"/>
    <w:rsid w:val="00176541"/>
    <w:rsid w:val="001769E5"/>
    <w:rsid w:val="00176C7A"/>
    <w:rsid w:val="00176F0C"/>
    <w:rsid w:val="00177719"/>
    <w:rsid w:val="001801C5"/>
    <w:rsid w:val="001807A0"/>
    <w:rsid w:val="001809EE"/>
    <w:rsid w:val="00181F89"/>
    <w:rsid w:val="0018235B"/>
    <w:rsid w:val="00182672"/>
    <w:rsid w:val="001833FD"/>
    <w:rsid w:val="00184B32"/>
    <w:rsid w:val="00184FF8"/>
    <w:rsid w:val="001868B2"/>
    <w:rsid w:val="001870A8"/>
    <w:rsid w:val="00187A62"/>
    <w:rsid w:val="00190E8A"/>
    <w:rsid w:val="00190F0D"/>
    <w:rsid w:val="00195A41"/>
    <w:rsid w:val="00196293"/>
    <w:rsid w:val="00196613"/>
    <w:rsid w:val="00196F44"/>
    <w:rsid w:val="00197046"/>
    <w:rsid w:val="00197795"/>
    <w:rsid w:val="001977E4"/>
    <w:rsid w:val="001978E7"/>
    <w:rsid w:val="001979C3"/>
    <w:rsid w:val="001A05D6"/>
    <w:rsid w:val="001A11C7"/>
    <w:rsid w:val="001A17FB"/>
    <w:rsid w:val="001A205A"/>
    <w:rsid w:val="001A4425"/>
    <w:rsid w:val="001A452E"/>
    <w:rsid w:val="001A48B8"/>
    <w:rsid w:val="001A5163"/>
    <w:rsid w:val="001A5A49"/>
    <w:rsid w:val="001A5D9E"/>
    <w:rsid w:val="001A7245"/>
    <w:rsid w:val="001A72A1"/>
    <w:rsid w:val="001B0076"/>
    <w:rsid w:val="001B015A"/>
    <w:rsid w:val="001B091C"/>
    <w:rsid w:val="001B0BD2"/>
    <w:rsid w:val="001B2229"/>
    <w:rsid w:val="001B2EA3"/>
    <w:rsid w:val="001B3BB0"/>
    <w:rsid w:val="001B3BBE"/>
    <w:rsid w:val="001B49DC"/>
    <w:rsid w:val="001B4CC5"/>
    <w:rsid w:val="001B4F6E"/>
    <w:rsid w:val="001B629B"/>
    <w:rsid w:val="001B6743"/>
    <w:rsid w:val="001B747E"/>
    <w:rsid w:val="001B7A78"/>
    <w:rsid w:val="001C1441"/>
    <w:rsid w:val="001C152D"/>
    <w:rsid w:val="001C17BB"/>
    <w:rsid w:val="001C2BB8"/>
    <w:rsid w:val="001C2F87"/>
    <w:rsid w:val="001C387D"/>
    <w:rsid w:val="001C3D2B"/>
    <w:rsid w:val="001C3D56"/>
    <w:rsid w:val="001C472C"/>
    <w:rsid w:val="001C483A"/>
    <w:rsid w:val="001C4CF8"/>
    <w:rsid w:val="001C539B"/>
    <w:rsid w:val="001C5843"/>
    <w:rsid w:val="001C5DE0"/>
    <w:rsid w:val="001C7042"/>
    <w:rsid w:val="001C75B0"/>
    <w:rsid w:val="001D0208"/>
    <w:rsid w:val="001D022A"/>
    <w:rsid w:val="001D0450"/>
    <w:rsid w:val="001D2C98"/>
    <w:rsid w:val="001D3D86"/>
    <w:rsid w:val="001D53EC"/>
    <w:rsid w:val="001D5803"/>
    <w:rsid w:val="001D5F2F"/>
    <w:rsid w:val="001D6B57"/>
    <w:rsid w:val="001D6CC6"/>
    <w:rsid w:val="001D7A80"/>
    <w:rsid w:val="001D7B6E"/>
    <w:rsid w:val="001E0A7A"/>
    <w:rsid w:val="001E1B70"/>
    <w:rsid w:val="001E249E"/>
    <w:rsid w:val="001E31E5"/>
    <w:rsid w:val="001E3A49"/>
    <w:rsid w:val="001E61BA"/>
    <w:rsid w:val="001E6AE3"/>
    <w:rsid w:val="001F0912"/>
    <w:rsid w:val="001F0B4C"/>
    <w:rsid w:val="001F16E1"/>
    <w:rsid w:val="001F18D8"/>
    <w:rsid w:val="001F2339"/>
    <w:rsid w:val="001F2C6D"/>
    <w:rsid w:val="001F3535"/>
    <w:rsid w:val="001F39EE"/>
    <w:rsid w:val="001F5818"/>
    <w:rsid w:val="001F75D1"/>
    <w:rsid w:val="00200D8D"/>
    <w:rsid w:val="00201541"/>
    <w:rsid w:val="00201B73"/>
    <w:rsid w:val="002026D3"/>
    <w:rsid w:val="002038B9"/>
    <w:rsid w:val="00205CF8"/>
    <w:rsid w:val="00207734"/>
    <w:rsid w:val="002101B7"/>
    <w:rsid w:val="00210320"/>
    <w:rsid w:val="002106DE"/>
    <w:rsid w:val="00210947"/>
    <w:rsid w:val="00211750"/>
    <w:rsid w:val="00211C70"/>
    <w:rsid w:val="00212725"/>
    <w:rsid w:val="0021281C"/>
    <w:rsid w:val="00212C56"/>
    <w:rsid w:val="00216241"/>
    <w:rsid w:val="00216542"/>
    <w:rsid w:val="002166CE"/>
    <w:rsid w:val="00216928"/>
    <w:rsid w:val="00217266"/>
    <w:rsid w:val="00217400"/>
    <w:rsid w:val="00217619"/>
    <w:rsid w:val="00217B06"/>
    <w:rsid w:val="00220401"/>
    <w:rsid w:val="00220426"/>
    <w:rsid w:val="00221892"/>
    <w:rsid w:val="00222FE5"/>
    <w:rsid w:val="00223163"/>
    <w:rsid w:val="00223551"/>
    <w:rsid w:val="002258C0"/>
    <w:rsid w:val="00225F01"/>
    <w:rsid w:val="00230B15"/>
    <w:rsid w:val="00230CFD"/>
    <w:rsid w:val="0023111F"/>
    <w:rsid w:val="00233747"/>
    <w:rsid w:val="00233C55"/>
    <w:rsid w:val="00234D3F"/>
    <w:rsid w:val="00235567"/>
    <w:rsid w:val="0023637B"/>
    <w:rsid w:val="00236960"/>
    <w:rsid w:val="00236D96"/>
    <w:rsid w:val="00236FC1"/>
    <w:rsid w:val="00237EA6"/>
    <w:rsid w:val="00240B4A"/>
    <w:rsid w:val="002426FB"/>
    <w:rsid w:val="00242B2E"/>
    <w:rsid w:val="00243151"/>
    <w:rsid w:val="002443D1"/>
    <w:rsid w:val="00247156"/>
    <w:rsid w:val="002472FD"/>
    <w:rsid w:val="00247C14"/>
    <w:rsid w:val="00250F77"/>
    <w:rsid w:val="00251243"/>
    <w:rsid w:val="00251B63"/>
    <w:rsid w:val="00251F0C"/>
    <w:rsid w:val="00251FE4"/>
    <w:rsid w:val="00252015"/>
    <w:rsid w:val="0025202D"/>
    <w:rsid w:val="0025220D"/>
    <w:rsid w:val="0025275A"/>
    <w:rsid w:val="002555A6"/>
    <w:rsid w:val="0025676A"/>
    <w:rsid w:val="002573B0"/>
    <w:rsid w:val="00260D1F"/>
    <w:rsid w:val="00262978"/>
    <w:rsid w:val="002632E1"/>
    <w:rsid w:val="00263621"/>
    <w:rsid w:val="00264769"/>
    <w:rsid w:val="0026508E"/>
    <w:rsid w:val="00265D0E"/>
    <w:rsid w:val="002660DC"/>
    <w:rsid w:val="002666A4"/>
    <w:rsid w:val="00267474"/>
    <w:rsid w:val="0026799B"/>
    <w:rsid w:val="002704A0"/>
    <w:rsid w:val="00270670"/>
    <w:rsid w:val="00271B3B"/>
    <w:rsid w:val="00272875"/>
    <w:rsid w:val="002728D3"/>
    <w:rsid w:val="00272D11"/>
    <w:rsid w:val="00272FC2"/>
    <w:rsid w:val="00275C27"/>
    <w:rsid w:val="00276878"/>
    <w:rsid w:val="00276923"/>
    <w:rsid w:val="002800F5"/>
    <w:rsid w:val="00280594"/>
    <w:rsid w:val="00281A26"/>
    <w:rsid w:val="00281CB9"/>
    <w:rsid w:val="002842D6"/>
    <w:rsid w:val="002845F6"/>
    <w:rsid w:val="00284D3A"/>
    <w:rsid w:val="00285959"/>
    <w:rsid w:val="00286258"/>
    <w:rsid w:val="00287FDB"/>
    <w:rsid w:val="00290736"/>
    <w:rsid w:val="00292079"/>
    <w:rsid w:val="002944BC"/>
    <w:rsid w:val="00296B48"/>
    <w:rsid w:val="00296B78"/>
    <w:rsid w:val="002A0E3D"/>
    <w:rsid w:val="002A1BEC"/>
    <w:rsid w:val="002A1C34"/>
    <w:rsid w:val="002A1F3E"/>
    <w:rsid w:val="002A2A03"/>
    <w:rsid w:val="002A3F5E"/>
    <w:rsid w:val="002A459E"/>
    <w:rsid w:val="002A5BF1"/>
    <w:rsid w:val="002A6074"/>
    <w:rsid w:val="002A60D3"/>
    <w:rsid w:val="002A755D"/>
    <w:rsid w:val="002A7CEA"/>
    <w:rsid w:val="002B0899"/>
    <w:rsid w:val="002B2A82"/>
    <w:rsid w:val="002B3AF7"/>
    <w:rsid w:val="002B516E"/>
    <w:rsid w:val="002B518E"/>
    <w:rsid w:val="002B52AF"/>
    <w:rsid w:val="002B5BA4"/>
    <w:rsid w:val="002B76AA"/>
    <w:rsid w:val="002C03CA"/>
    <w:rsid w:val="002C18B9"/>
    <w:rsid w:val="002C294F"/>
    <w:rsid w:val="002C2E41"/>
    <w:rsid w:val="002C548E"/>
    <w:rsid w:val="002C582A"/>
    <w:rsid w:val="002C5F17"/>
    <w:rsid w:val="002C6BD1"/>
    <w:rsid w:val="002C775A"/>
    <w:rsid w:val="002C7910"/>
    <w:rsid w:val="002C7E81"/>
    <w:rsid w:val="002D1BF4"/>
    <w:rsid w:val="002D2DE8"/>
    <w:rsid w:val="002D4DDD"/>
    <w:rsid w:val="002D5ACB"/>
    <w:rsid w:val="002D5DC2"/>
    <w:rsid w:val="002D60B2"/>
    <w:rsid w:val="002D6BDD"/>
    <w:rsid w:val="002D75F1"/>
    <w:rsid w:val="002D7B12"/>
    <w:rsid w:val="002D7D4B"/>
    <w:rsid w:val="002E2486"/>
    <w:rsid w:val="002E279E"/>
    <w:rsid w:val="002E2AF3"/>
    <w:rsid w:val="002E2BB2"/>
    <w:rsid w:val="002E3270"/>
    <w:rsid w:val="002E3E11"/>
    <w:rsid w:val="002E4337"/>
    <w:rsid w:val="002E43CB"/>
    <w:rsid w:val="002E5D5F"/>
    <w:rsid w:val="002E6909"/>
    <w:rsid w:val="002E6980"/>
    <w:rsid w:val="002F039A"/>
    <w:rsid w:val="002F08C9"/>
    <w:rsid w:val="002F3455"/>
    <w:rsid w:val="002F4330"/>
    <w:rsid w:val="002F4D4C"/>
    <w:rsid w:val="002F5705"/>
    <w:rsid w:val="002F5C03"/>
    <w:rsid w:val="002F68FF"/>
    <w:rsid w:val="002F7192"/>
    <w:rsid w:val="002F72C5"/>
    <w:rsid w:val="003009C0"/>
    <w:rsid w:val="003014AB"/>
    <w:rsid w:val="003026CD"/>
    <w:rsid w:val="00303159"/>
    <w:rsid w:val="00303CA4"/>
    <w:rsid w:val="0030619F"/>
    <w:rsid w:val="003071D9"/>
    <w:rsid w:val="003071FF"/>
    <w:rsid w:val="00311975"/>
    <w:rsid w:val="00311FB1"/>
    <w:rsid w:val="00313A73"/>
    <w:rsid w:val="003145B7"/>
    <w:rsid w:val="0031503B"/>
    <w:rsid w:val="00315480"/>
    <w:rsid w:val="00315535"/>
    <w:rsid w:val="0031636F"/>
    <w:rsid w:val="003172FC"/>
    <w:rsid w:val="003177E2"/>
    <w:rsid w:val="00321064"/>
    <w:rsid w:val="003226DF"/>
    <w:rsid w:val="00323E77"/>
    <w:rsid w:val="00324722"/>
    <w:rsid w:val="0032519C"/>
    <w:rsid w:val="003262A2"/>
    <w:rsid w:val="0032707C"/>
    <w:rsid w:val="00327447"/>
    <w:rsid w:val="0033018C"/>
    <w:rsid w:val="00330A36"/>
    <w:rsid w:val="00331ADA"/>
    <w:rsid w:val="00331BF8"/>
    <w:rsid w:val="00331D17"/>
    <w:rsid w:val="0033234C"/>
    <w:rsid w:val="003340B2"/>
    <w:rsid w:val="00334D28"/>
    <w:rsid w:val="0033667C"/>
    <w:rsid w:val="003405DF"/>
    <w:rsid w:val="003410C6"/>
    <w:rsid w:val="00342556"/>
    <w:rsid w:val="0034389B"/>
    <w:rsid w:val="00344069"/>
    <w:rsid w:val="0034436C"/>
    <w:rsid w:val="00345C5C"/>
    <w:rsid w:val="00345ED7"/>
    <w:rsid w:val="003467CB"/>
    <w:rsid w:val="0034706E"/>
    <w:rsid w:val="00347442"/>
    <w:rsid w:val="0034754F"/>
    <w:rsid w:val="00347B68"/>
    <w:rsid w:val="00350A2D"/>
    <w:rsid w:val="00354E9E"/>
    <w:rsid w:val="00356B55"/>
    <w:rsid w:val="00356C73"/>
    <w:rsid w:val="003603A7"/>
    <w:rsid w:val="00360434"/>
    <w:rsid w:val="00362872"/>
    <w:rsid w:val="00362A3F"/>
    <w:rsid w:val="00363559"/>
    <w:rsid w:val="00364468"/>
    <w:rsid w:val="00366058"/>
    <w:rsid w:val="00370CCF"/>
    <w:rsid w:val="00370DE0"/>
    <w:rsid w:val="00370EB0"/>
    <w:rsid w:val="0037119C"/>
    <w:rsid w:val="00371A79"/>
    <w:rsid w:val="003722F7"/>
    <w:rsid w:val="00372771"/>
    <w:rsid w:val="00372E0D"/>
    <w:rsid w:val="00373182"/>
    <w:rsid w:val="00374C48"/>
    <w:rsid w:val="00374E90"/>
    <w:rsid w:val="00375815"/>
    <w:rsid w:val="003763D1"/>
    <w:rsid w:val="0037679B"/>
    <w:rsid w:val="003778D0"/>
    <w:rsid w:val="0037794A"/>
    <w:rsid w:val="00380937"/>
    <w:rsid w:val="00380A64"/>
    <w:rsid w:val="00380FFA"/>
    <w:rsid w:val="00381B57"/>
    <w:rsid w:val="00383472"/>
    <w:rsid w:val="00383C66"/>
    <w:rsid w:val="00384AA4"/>
    <w:rsid w:val="0038562E"/>
    <w:rsid w:val="00385820"/>
    <w:rsid w:val="00386050"/>
    <w:rsid w:val="003862B8"/>
    <w:rsid w:val="003864E7"/>
    <w:rsid w:val="0038656E"/>
    <w:rsid w:val="00386E4E"/>
    <w:rsid w:val="00387456"/>
    <w:rsid w:val="00390289"/>
    <w:rsid w:val="003905C9"/>
    <w:rsid w:val="00390922"/>
    <w:rsid w:val="00390C32"/>
    <w:rsid w:val="00391D09"/>
    <w:rsid w:val="00392A92"/>
    <w:rsid w:val="00393187"/>
    <w:rsid w:val="00393571"/>
    <w:rsid w:val="003944E2"/>
    <w:rsid w:val="0039483A"/>
    <w:rsid w:val="00394C1B"/>
    <w:rsid w:val="00394E2A"/>
    <w:rsid w:val="0039560C"/>
    <w:rsid w:val="003956CC"/>
    <w:rsid w:val="00396FF0"/>
    <w:rsid w:val="00397EF1"/>
    <w:rsid w:val="003A17E9"/>
    <w:rsid w:val="003A2577"/>
    <w:rsid w:val="003A2907"/>
    <w:rsid w:val="003A2CDB"/>
    <w:rsid w:val="003A38EE"/>
    <w:rsid w:val="003A3C19"/>
    <w:rsid w:val="003A4867"/>
    <w:rsid w:val="003A4E31"/>
    <w:rsid w:val="003A582E"/>
    <w:rsid w:val="003A5F71"/>
    <w:rsid w:val="003A653D"/>
    <w:rsid w:val="003A6B56"/>
    <w:rsid w:val="003A6E53"/>
    <w:rsid w:val="003A72B6"/>
    <w:rsid w:val="003B0113"/>
    <w:rsid w:val="003B0B59"/>
    <w:rsid w:val="003B27EA"/>
    <w:rsid w:val="003B3AF3"/>
    <w:rsid w:val="003B4C88"/>
    <w:rsid w:val="003B5069"/>
    <w:rsid w:val="003B574A"/>
    <w:rsid w:val="003B5BFE"/>
    <w:rsid w:val="003B5E65"/>
    <w:rsid w:val="003B69FE"/>
    <w:rsid w:val="003B6C29"/>
    <w:rsid w:val="003B6D1E"/>
    <w:rsid w:val="003B7826"/>
    <w:rsid w:val="003B7F5B"/>
    <w:rsid w:val="003C0380"/>
    <w:rsid w:val="003C05B7"/>
    <w:rsid w:val="003C1477"/>
    <w:rsid w:val="003C15C2"/>
    <w:rsid w:val="003C19BF"/>
    <w:rsid w:val="003C1EFB"/>
    <w:rsid w:val="003C2149"/>
    <w:rsid w:val="003C2AE7"/>
    <w:rsid w:val="003C2B2B"/>
    <w:rsid w:val="003C2E0A"/>
    <w:rsid w:val="003C35B3"/>
    <w:rsid w:val="003C5247"/>
    <w:rsid w:val="003C7450"/>
    <w:rsid w:val="003C7A89"/>
    <w:rsid w:val="003C7B07"/>
    <w:rsid w:val="003C7B34"/>
    <w:rsid w:val="003D03D8"/>
    <w:rsid w:val="003D05E4"/>
    <w:rsid w:val="003D0B32"/>
    <w:rsid w:val="003D26CD"/>
    <w:rsid w:val="003D2CFF"/>
    <w:rsid w:val="003D390F"/>
    <w:rsid w:val="003D3BE4"/>
    <w:rsid w:val="003D425A"/>
    <w:rsid w:val="003D4489"/>
    <w:rsid w:val="003D4566"/>
    <w:rsid w:val="003D4935"/>
    <w:rsid w:val="003D49C2"/>
    <w:rsid w:val="003D4CCE"/>
    <w:rsid w:val="003D55C7"/>
    <w:rsid w:val="003D59ED"/>
    <w:rsid w:val="003D63C4"/>
    <w:rsid w:val="003D7071"/>
    <w:rsid w:val="003D7AE4"/>
    <w:rsid w:val="003E066B"/>
    <w:rsid w:val="003E0B5C"/>
    <w:rsid w:val="003E0F74"/>
    <w:rsid w:val="003E1C91"/>
    <w:rsid w:val="003E1D43"/>
    <w:rsid w:val="003E2A5D"/>
    <w:rsid w:val="003E3687"/>
    <w:rsid w:val="003E3C20"/>
    <w:rsid w:val="003E45D1"/>
    <w:rsid w:val="003E4EE8"/>
    <w:rsid w:val="003E51B5"/>
    <w:rsid w:val="003E5362"/>
    <w:rsid w:val="003E635B"/>
    <w:rsid w:val="003E6639"/>
    <w:rsid w:val="003E67FC"/>
    <w:rsid w:val="003E6B6A"/>
    <w:rsid w:val="003E7749"/>
    <w:rsid w:val="003E7871"/>
    <w:rsid w:val="003F0EF4"/>
    <w:rsid w:val="003F0F16"/>
    <w:rsid w:val="003F1724"/>
    <w:rsid w:val="003F1D21"/>
    <w:rsid w:val="003F4276"/>
    <w:rsid w:val="003F44D8"/>
    <w:rsid w:val="003F4DEF"/>
    <w:rsid w:val="003F4E03"/>
    <w:rsid w:val="003F5A91"/>
    <w:rsid w:val="003F6678"/>
    <w:rsid w:val="003F7B20"/>
    <w:rsid w:val="00400023"/>
    <w:rsid w:val="00400515"/>
    <w:rsid w:val="00400C42"/>
    <w:rsid w:val="00401237"/>
    <w:rsid w:val="00401423"/>
    <w:rsid w:val="00401740"/>
    <w:rsid w:val="00401B70"/>
    <w:rsid w:val="00401DAA"/>
    <w:rsid w:val="00402322"/>
    <w:rsid w:val="00402861"/>
    <w:rsid w:val="004036B1"/>
    <w:rsid w:val="00403BB3"/>
    <w:rsid w:val="00404253"/>
    <w:rsid w:val="004050C7"/>
    <w:rsid w:val="004050C9"/>
    <w:rsid w:val="00405A2C"/>
    <w:rsid w:val="00405BA1"/>
    <w:rsid w:val="00406B2F"/>
    <w:rsid w:val="004075DB"/>
    <w:rsid w:val="0041067A"/>
    <w:rsid w:val="00410746"/>
    <w:rsid w:val="00411F2C"/>
    <w:rsid w:val="004122B3"/>
    <w:rsid w:val="00412D56"/>
    <w:rsid w:val="0041409E"/>
    <w:rsid w:val="004145A3"/>
    <w:rsid w:val="004147CC"/>
    <w:rsid w:val="004149CD"/>
    <w:rsid w:val="00414AD1"/>
    <w:rsid w:val="00414D11"/>
    <w:rsid w:val="004155CB"/>
    <w:rsid w:val="00415AC6"/>
    <w:rsid w:val="00415D91"/>
    <w:rsid w:val="0041625A"/>
    <w:rsid w:val="00416742"/>
    <w:rsid w:val="00416A75"/>
    <w:rsid w:val="00420A93"/>
    <w:rsid w:val="00420EC7"/>
    <w:rsid w:val="00421BF8"/>
    <w:rsid w:val="00424820"/>
    <w:rsid w:val="00424BDF"/>
    <w:rsid w:val="004256CB"/>
    <w:rsid w:val="00425EF8"/>
    <w:rsid w:val="004264C0"/>
    <w:rsid w:val="00426D8B"/>
    <w:rsid w:val="004270B9"/>
    <w:rsid w:val="004276D7"/>
    <w:rsid w:val="00427E8A"/>
    <w:rsid w:val="004302DC"/>
    <w:rsid w:val="00430BB1"/>
    <w:rsid w:val="00430FCF"/>
    <w:rsid w:val="0043130D"/>
    <w:rsid w:val="0043173B"/>
    <w:rsid w:val="00433419"/>
    <w:rsid w:val="004337CB"/>
    <w:rsid w:val="00433A4F"/>
    <w:rsid w:val="004341F2"/>
    <w:rsid w:val="0043423A"/>
    <w:rsid w:val="004342B3"/>
    <w:rsid w:val="0043469A"/>
    <w:rsid w:val="00434B9F"/>
    <w:rsid w:val="0043527A"/>
    <w:rsid w:val="004360D5"/>
    <w:rsid w:val="004364F8"/>
    <w:rsid w:val="0043681B"/>
    <w:rsid w:val="0043683D"/>
    <w:rsid w:val="004411DF"/>
    <w:rsid w:val="004413C7"/>
    <w:rsid w:val="004415C1"/>
    <w:rsid w:val="004416BC"/>
    <w:rsid w:val="004416E9"/>
    <w:rsid w:val="00443D52"/>
    <w:rsid w:val="004458A0"/>
    <w:rsid w:val="0044614C"/>
    <w:rsid w:val="00446F27"/>
    <w:rsid w:val="00447EA1"/>
    <w:rsid w:val="00447F75"/>
    <w:rsid w:val="00450772"/>
    <w:rsid w:val="0045098C"/>
    <w:rsid w:val="0045136B"/>
    <w:rsid w:val="00453099"/>
    <w:rsid w:val="00454D5E"/>
    <w:rsid w:val="0045532E"/>
    <w:rsid w:val="00455751"/>
    <w:rsid w:val="00460143"/>
    <w:rsid w:val="00461385"/>
    <w:rsid w:val="00461DE3"/>
    <w:rsid w:val="004637DE"/>
    <w:rsid w:val="004641A3"/>
    <w:rsid w:val="004653FF"/>
    <w:rsid w:val="0046594E"/>
    <w:rsid w:val="00465951"/>
    <w:rsid w:val="004659AD"/>
    <w:rsid w:val="00467E65"/>
    <w:rsid w:val="0047048A"/>
    <w:rsid w:val="00470E86"/>
    <w:rsid w:val="00471B7A"/>
    <w:rsid w:val="00472C7C"/>
    <w:rsid w:val="00472F87"/>
    <w:rsid w:val="004739E6"/>
    <w:rsid w:val="00477707"/>
    <w:rsid w:val="004803A2"/>
    <w:rsid w:val="004808F8"/>
    <w:rsid w:val="00485BB1"/>
    <w:rsid w:val="00485D2F"/>
    <w:rsid w:val="00486607"/>
    <w:rsid w:val="00486C31"/>
    <w:rsid w:val="004870A0"/>
    <w:rsid w:val="004879A0"/>
    <w:rsid w:val="00490E04"/>
    <w:rsid w:val="0049169F"/>
    <w:rsid w:val="00491D7E"/>
    <w:rsid w:val="00492131"/>
    <w:rsid w:val="004924E8"/>
    <w:rsid w:val="004927AF"/>
    <w:rsid w:val="004933AC"/>
    <w:rsid w:val="004935D5"/>
    <w:rsid w:val="00496296"/>
    <w:rsid w:val="004967CA"/>
    <w:rsid w:val="00497685"/>
    <w:rsid w:val="004A0542"/>
    <w:rsid w:val="004A2CF0"/>
    <w:rsid w:val="004A2E3F"/>
    <w:rsid w:val="004A2ED1"/>
    <w:rsid w:val="004A3273"/>
    <w:rsid w:val="004A3710"/>
    <w:rsid w:val="004A414D"/>
    <w:rsid w:val="004A6D3D"/>
    <w:rsid w:val="004B0C04"/>
    <w:rsid w:val="004B16F8"/>
    <w:rsid w:val="004B2703"/>
    <w:rsid w:val="004B3955"/>
    <w:rsid w:val="004B39D2"/>
    <w:rsid w:val="004B3E85"/>
    <w:rsid w:val="004B47B7"/>
    <w:rsid w:val="004B4C02"/>
    <w:rsid w:val="004B4D5A"/>
    <w:rsid w:val="004B63B3"/>
    <w:rsid w:val="004B6567"/>
    <w:rsid w:val="004B6864"/>
    <w:rsid w:val="004B6CD3"/>
    <w:rsid w:val="004B75F4"/>
    <w:rsid w:val="004C03AA"/>
    <w:rsid w:val="004C1A59"/>
    <w:rsid w:val="004C1D55"/>
    <w:rsid w:val="004C20A8"/>
    <w:rsid w:val="004C21B3"/>
    <w:rsid w:val="004C2713"/>
    <w:rsid w:val="004C415B"/>
    <w:rsid w:val="004C51E7"/>
    <w:rsid w:val="004C5304"/>
    <w:rsid w:val="004C717F"/>
    <w:rsid w:val="004C7693"/>
    <w:rsid w:val="004C7DE4"/>
    <w:rsid w:val="004C7FD0"/>
    <w:rsid w:val="004D0531"/>
    <w:rsid w:val="004D2C06"/>
    <w:rsid w:val="004D33B1"/>
    <w:rsid w:val="004D33EB"/>
    <w:rsid w:val="004D37C3"/>
    <w:rsid w:val="004D3BEA"/>
    <w:rsid w:val="004D4B41"/>
    <w:rsid w:val="004D4C04"/>
    <w:rsid w:val="004D56CE"/>
    <w:rsid w:val="004D5A6B"/>
    <w:rsid w:val="004D6233"/>
    <w:rsid w:val="004D706D"/>
    <w:rsid w:val="004D711F"/>
    <w:rsid w:val="004D77C8"/>
    <w:rsid w:val="004D7D14"/>
    <w:rsid w:val="004D7DD7"/>
    <w:rsid w:val="004E06D3"/>
    <w:rsid w:val="004E06F6"/>
    <w:rsid w:val="004E0C91"/>
    <w:rsid w:val="004E18EC"/>
    <w:rsid w:val="004E1A4D"/>
    <w:rsid w:val="004E1AC0"/>
    <w:rsid w:val="004E1CCA"/>
    <w:rsid w:val="004E2655"/>
    <w:rsid w:val="004E2663"/>
    <w:rsid w:val="004E2C22"/>
    <w:rsid w:val="004E61A6"/>
    <w:rsid w:val="004E6793"/>
    <w:rsid w:val="004E6814"/>
    <w:rsid w:val="004E6F16"/>
    <w:rsid w:val="004F089F"/>
    <w:rsid w:val="004F1222"/>
    <w:rsid w:val="004F25EE"/>
    <w:rsid w:val="004F2737"/>
    <w:rsid w:val="004F2C1F"/>
    <w:rsid w:val="004F2C63"/>
    <w:rsid w:val="004F3247"/>
    <w:rsid w:val="004F510C"/>
    <w:rsid w:val="004F6681"/>
    <w:rsid w:val="004F69A0"/>
    <w:rsid w:val="004F6B91"/>
    <w:rsid w:val="004F703F"/>
    <w:rsid w:val="005000A6"/>
    <w:rsid w:val="005003D9"/>
    <w:rsid w:val="00501B9B"/>
    <w:rsid w:val="0050241A"/>
    <w:rsid w:val="00502DDD"/>
    <w:rsid w:val="005034D7"/>
    <w:rsid w:val="00503573"/>
    <w:rsid w:val="005040C7"/>
    <w:rsid w:val="005040D0"/>
    <w:rsid w:val="005047EB"/>
    <w:rsid w:val="00505617"/>
    <w:rsid w:val="00505E59"/>
    <w:rsid w:val="005109F1"/>
    <w:rsid w:val="00511A5D"/>
    <w:rsid w:val="005127A8"/>
    <w:rsid w:val="00514018"/>
    <w:rsid w:val="00515DF7"/>
    <w:rsid w:val="0051675A"/>
    <w:rsid w:val="00516F59"/>
    <w:rsid w:val="005177EF"/>
    <w:rsid w:val="00520948"/>
    <w:rsid w:val="00521305"/>
    <w:rsid w:val="005220E2"/>
    <w:rsid w:val="00522199"/>
    <w:rsid w:val="005223FD"/>
    <w:rsid w:val="00524E8D"/>
    <w:rsid w:val="00524F41"/>
    <w:rsid w:val="005253D6"/>
    <w:rsid w:val="00526C8C"/>
    <w:rsid w:val="005273AB"/>
    <w:rsid w:val="005274DD"/>
    <w:rsid w:val="005308DB"/>
    <w:rsid w:val="005309F2"/>
    <w:rsid w:val="00532A53"/>
    <w:rsid w:val="00533754"/>
    <w:rsid w:val="00534184"/>
    <w:rsid w:val="0053421E"/>
    <w:rsid w:val="0053475E"/>
    <w:rsid w:val="0053480C"/>
    <w:rsid w:val="005357CB"/>
    <w:rsid w:val="00535A5A"/>
    <w:rsid w:val="00535D9C"/>
    <w:rsid w:val="0053602A"/>
    <w:rsid w:val="00536F9A"/>
    <w:rsid w:val="00537699"/>
    <w:rsid w:val="005402DC"/>
    <w:rsid w:val="005406BF"/>
    <w:rsid w:val="005411BA"/>
    <w:rsid w:val="0054133D"/>
    <w:rsid w:val="0054196F"/>
    <w:rsid w:val="00542056"/>
    <w:rsid w:val="00543A9A"/>
    <w:rsid w:val="00544E39"/>
    <w:rsid w:val="0054531A"/>
    <w:rsid w:val="005453DF"/>
    <w:rsid w:val="0054556F"/>
    <w:rsid w:val="005455F6"/>
    <w:rsid w:val="005457E9"/>
    <w:rsid w:val="00546D22"/>
    <w:rsid w:val="005511D2"/>
    <w:rsid w:val="0055189F"/>
    <w:rsid w:val="00551E2F"/>
    <w:rsid w:val="00551F9C"/>
    <w:rsid w:val="00552222"/>
    <w:rsid w:val="005549DC"/>
    <w:rsid w:val="005552CD"/>
    <w:rsid w:val="00555382"/>
    <w:rsid w:val="00555811"/>
    <w:rsid w:val="0055674C"/>
    <w:rsid w:val="00557B65"/>
    <w:rsid w:val="00562DE6"/>
    <w:rsid w:val="00564190"/>
    <w:rsid w:val="00564ABA"/>
    <w:rsid w:val="00564F11"/>
    <w:rsid w:val="00565A50"/>
    <w:rsid w:val="005678D9"/>
    <w:rsid w:val="005702E2"/>
    <w:rsid w:val="005725FA"/>
    <w:rsid w:val="0057274A"/>
    <w:rsid w:val="005728FC"/>
    <w:rsid w:val="005730DD"/>
    <w:rsid w:val="00573464"/>
    <w:rsid w:val="00573F53"/>
    <w:rsid w:val="00577D78"/>
    <w:rsid w:val="005808C5"/>
    <w:rsid w:val="00580935"/>
    <w:rsid w:val="00580EE0"/>
    <w:rsid w:val="0058114D"/>
    <w:rsid w:val="005850A9"/>
    <w:rsid w:val="00586A28"/>
    <w:rsid w:val="005878D4"/>
    <w:rsid w:val="00591F95"/>
    <w:rsid w:val="00592445"/>
    <w:rsid w:val="00594A6A"/>
    <w:rsid w:val="00595D11"/>
    <w:rsid w:val="0059627E"/>
    <w:rsid w:val="00596787"/>
    <w:rsid w:val="0059680A"/>
    <w:rsid w:val="00597443"/>
    <w:rsid w:val="005A05E3"/>
    <w:rsid w:val="005A08A0"/>
    <w:rsid w:val="005A11BC"/>
    <w:rsid w:val="005A24DF"/>
    <w:rsid w:val="005A2704"/>
    <w:rsid w:val="005A2E72"/>
    <w:rsid w:val="005A3059"/>
    <w:rsid w:val="005A3103"/>
    <w:rsid w:val="005A3E23"/>
    <w:rsid w:val="005A4028"/>
    <w:rsid w:val="005A4149"/>
    <w:rsid w:val="005A5671"/>
    <w:rsid w:val="005B07A3"/>
    <w:rsid w:val="005B0C6F"/>
    <w:rsid w:val="005B2700"/>
    <w:rsid w:val="005B3BFA"/>
    <w:rsid w:val="005B5A4F"/>
    <w:rsid w:val="005B67C9"/>
    <w:rsid w:val="005B67E3"/>
    <w:rsid w:val="005B693C"/>
    <w:rsid w:val="005C1FC4"/>
    <w:rsid w:val="005C21B1"/>
    <w:rsid w:val="005C280F"/>
    <w:rsid w:val="005C337F"/>
    <w:rsid w:val="005C466E"/>
    <w:rsid w:val="005C4860"/>
    <w:rsid w:val="005C4C3C"/>
    <w:rsid w:val="005C4CBA"/>
    <w:rsid w:val="005C6AED"/>
    <w:rsid w:val="005C75B1"/>
    <w:rsid w:val="005C7C92"/>
    <w:rsid w:val="005D035F"/>
    <w:rsid w:val="005D0C6A"/>
    <w:rsid w:val="005D1215"/>
    <w:rsid w:val="005D29EE"/>
    <w:rsid w:val="005D2AC6"/>
    <w:rsid w:val="005D3034"/>
    <w:rsid w:val="005D3310"/>
    <w:rsid w:val="005D34CB"/>
    <w:rsid w:val="005D4617"/>
    <w:rsid w:val="005D5BF7"/>
    <w:rsid w:val="005D6634"/>
    <w:rsid w:val="005D6A0D"/>
    <w:rsid w:val="005E0424"/>
    <w:rsid w:val="005E1E65"/>
    <w:rsid w:val="005E1F66"/>
    <w:rsid w:val="005E2916"/>
    <w:rsid w:val="005E4C66"/>
    <w:rsid w:val="005E4F48"/>
    <w:rsid w:val="005E533A"/>
    <w:rsid w:val="005E5A61"/>
    <w:rsid w:val="005E683B"/>
    <w:rsid w:val="005E6FAD"/>
    <w:rsid w:val="005E73AC"/>
    <w:rsid w:val="005E7D54"/>
    <w:rsid w:val="005F031A"/>
    <w:rsid w:val="005F36FA"/>
    <w:rsid w:val="005F3E10"/>
    <w:rsid w:val="005F47AB"/>
    <w:rsid w:val="005F4FB8"/>
    <w:rsid w:val="005F6A6C"/>
    <w:rsid w:val="005F7450"/>
    <w:rsid w:val="005F7624"/>
    <w:rsid w:val="00600F03"/>
    <w:rsid w:val="0060160E"/>
    <w:rsid w:val="0060182B"/>
    <w:rsid w:val="0060228D"/>
    <w:rsid w:val="00602531"/>
    <w:rsid w:val="00605AA5"/>
    <w:rsid w:val="006061F6"/>
    <w:rsid w:val="00606FF2"/>
    <w:rsid w:val="00607609"/>
    <w:rsid w:val="00607C8B"/>
    <w:rsid w:val="00607CC0"/>
    <w:rsid w:val="006106DE"/>
    <w:rsid w:val="00611D85"/>
    <w:rsid w:val="00612E76"/>
    <w:rsid w:val="0061321D"/>
    <w:rsid w:val="006135E7"/>
    <w:rsid w:val="00613B64"/>
    <w:rsid w:val="006142C9"/>
    <w:rsid w:val="006169E0"/>
    <w:rsid w:val="00620084"/>
    <w:rsid w:val="00620395"/>
    <w:rsid w:val="00620939"/>
    <w:rsid w:val="00620F4F"/>
    <w:rsid w:val="00621548"/>
    <w:rsid w:val="00621981"/>
    <w:rsid w:val="006227CA"/>
    <w:rsid w:val="0062281F"/>
    <w:rsid w:val="0062296B"/>
    <w:rsid w:val="00624200"/>
    <w:rsid w:val="0062462D"/>
    <w:rsid w:val="006249EC"/>
    <w:rsid w:val="00624CCE"/>
    <w:rsid w:val="00626316"/>
    <w:rsid w:val="00626C95"/>
    <w:rsid w:val="00627125"/>
    <w:rsid w:val="00627734"/>
    <w:rsid w:val="006316A4"/>
    <w:rsid w:val="006316EB"/>
    <w:rsid w:val="00631ABF"/>
    <w:rsid w:val="00631B2C"/>
    <w:rsid w:val="00631C5A"/>
    <w:rsid w:val="00631E1C"/>
    <w:rsid w:val="006321D0"/>
    <w:rsid w:val="00632EC9"/>
    <w:rsid w:val="00633EC0"/>
    <w:rsid w:val="00633F0F"/>
    <w:rsid w:val="00634643"/>
    <w:rsid w:val="00634C92"/>
    <w:rsid w:val="00635F24"/>
    <w:rsid w:val="006410D2"/>
    <w:rsid w:val="0064171D"/>
    <w:rsid w:val="00641947"/>
    <w:rsid w:val="006455B0"/>
    <w:rsid w:val="006456FE"/>
    <w:rsid w:val="00647E34"/>
    <w:rsid w:val="00650F0D"/>
    <w:rsid w:val="00653C25"/>
    <w:rsid w:val="00653E85"/>
    <w:rsid w:val="00654769"/>
    <w:rsid w:val="00654D0C"/>
    <w:rsid w:val="006563E6"/>
    <w:rsid w:val="006567FC"/>
    <w:rsid w:val="006569B6"/>
    <w:rsid w:val="006570A6"/>
    <w:rsid w:val="006603A7"/>
    <w:rsid w:val="0066137C"/>
    <w:rsid w:val="0066199A"/>
    <w:rsid w:val="00662443"/>
    <w:rsid w:val="0066379F"/>
    <w:rsid w:val="00670815"/>
    <w:rsid w:val="00670D96"/>
    <w:rsid w:val="00671F36"/>
    <w:rsid w:val="00671FF0"/>
    <w:rsid w:val="0067251C"/>
    <w:rsid w:val="00674B6F"/>
    <w:rsid w:val="00674FA3"/>
    <w:rsid w:val="00675968"/>
    <w:rsid w:val="00675D16"/>
    <w:rsid w:val="00675E2C"/>
    <w:rsid w:val="006762F0"/>
    <w:rsid w:val="0067716C"/>
    <w:rsid w:val="00677699"/>
    <w:rsid w:val="006801A2"/>
    <w:rsid w:val="0068166D"/>
    <w:rsid w:val="006816D7"/>
    <w:rsid w:val="00681ECD"/>
    <w:rsid w:val="0068335D"/>
    <w:rsid w:val="00683E9D"/>
    <w:rsid w:val="00683FB0"/>
    <w:rsid w:val="006861D9"/>
    <w:rsid w:val="00686526"/>
    <w:rsid w:val="00686C04"/>
    <w:rsid w:val="00691E56"/>
    <w:rsid w:val="0069385D"/>
    <w:rsid w:val="00694045"/>
    <w:rsid w:val="00694861"/>
    <w:rsid w:val="00694E7E"/>
    <w:rsid w:val="00696417"/>
    <w:rsid w:val="0069668B"/>
    <w:rsid w:val="00696C36"/>
    <w:rsid w:val="006971A8"/>
    <w:rsid w:val="006977D1"/>
    <w:rsid w:val="00697FF7"/>
    <w:rsid w:val="006A0060"/>
    <w:rsid w:val="006A1102"/>
    <w:rsid w:val="006A1330"/>
    <w:rsid w:val="006A1635"/>
    <w:rsid w:val="006A1C33"/>
    <w:rsid w:val="006A3273"/>
    <w:rsid w:val="006A34B0"/>
    <w:rsid w:val="006A3E63"/>
    <w:rsid w:val="006A3ECB"/>
    <w:rsid w:val="006A4156"/>
    <w:rsid w:val="006A4890"/>
    <w:rsid w:val="006A4D57"/>
    <w:rsid w:val="006A520C"/>
    <w:rsid w:val="006A7690"/>
    <w:rsid w:val="006B0BA7"/>
    <w:rsid w:val="006B4369"/>
    <w:rsid w:val="006B60B2"/>
    <w:rsid w:val="006B65A3"/>
    <w:rsid w:val="006B73FC"/>
    <w:rsid w:val="006C0A36"/>
    <w:rsid w:val="006C17B9"/>
    <w:rsid w:val="006C438A"/>
    <w:rsid w:val="006C49AC"/>
    <w:rsid w:val="006C5235"/>
    <w:rsid w:val="006C5332"/>
    <w:rsid w:val="006C6326"/>
    <w:rsid w:val="006C6986"/>
    <w:rsid w:val="006C6ED6"/>
    <w:rsid w:val="006C74DD"/>
    <w:rsid w:val="006C776C"/>
    <w:rsid w:val="006D0559"/>
    <w:rsid w:val="006D080F"/>
    <w:rsid w:val="006D116A"/>
    <w:rsid w:val="006D1200"/>
    <w:rsid w:val="006D14B1"/>
    <w:rsid w:val="006D175F"/>
    <w:rsid w:val="006D285B"/>
    <w:rsid w:val="006D37EE"/>
    <w:rsid w:val="006D394D"/>
    <w:rsid w:val="006D3A50"/>
    <w:rsid w:val="006D4335"/>
    <w:rsid w:val="006D44C2"/>
    <w:rsid w:val="006D4CF3"/>
    <w:rsid w:val="006D5986"/>
    <w:rsid w:val="006D7279"/>
    <w:rsid w:val="006D7B62"/>
    <w:rsid w:val="006E0614"/>
    <w:rsid w:val="006E095D"/>
    <w:rsid w:val="006E09EB"/>
    <w:rsid w:val="006E12F4"/>
    <w:rsid w:val="006E1557"/>
    <w:rsid w:val="006E18B3"/>
    <w:rsid w:val="006E264D"/>
    <w:rsid w:val="006E39C7"/>
    <w:rsid w:val="006E65B1"/>
    <w:rsid w:val="006E6E06"/>
    <w:rsid w:val="006E768E"/>
    <w:rsid w:val="006E7B94"/>
    <w:rsid w:val="006F1D94"/>
    <w:rsid w:val="006F2852"/>
    <w:rsid w:val="006F37D6"/>
    <w:rsid w:val="006F5FF2"/>
    <w:rsid w:val="006F7061"/>
    <w:rsid w:val="0070152E"/>
    <w:rsid w:val="00701E51"/>
    <w:rsid w:val="00701FD7"/>
    <w:rsid w:val="0070211A"/>
    <w:rsid w:val="00702177"/>
    <w:rsid w:val="00702550"/>
    <w:rsid w:val="00702BCC"/>
    <w:rsid w:val="00704454"/>
    <w:rsid w:val="007044CB"/>
    <w:rsid w:val="007060AA"/>
    <w:rsid w:val="00707417"/>
    <w:rsid w:val="0070794A"/>
    <w:rsid w:val="0070798A"/>
    <w:rsid w:val="00711560"/>
    <w:rsid w:val="0071368B"/>
    <w:rsid w:val="007148BD"/>
    <w:rsid w:val="00714B51"/>
    <w:rsid w:val="00714CEE"/>
    <w:rsid w:val="00716A67"/>
    <w:rsid w:val="0071722D"/>
    <w:rsid w:val="00717C82"/>
    <w:rsid w:val="00720493"/>
    <w:rsid w:val="00721719"/>
    <w:rsid w:val="00721927"/>
    <w:rsid w:val="00721F0B"/>
    <w:rsid w:val="00722179"/>
    <w:rsid w:val="0072217F"/>
    <w:rsid w:val="0072247A"/>
    <w:rsid w:val="00723180"/>
    <w:rsid w:val="00724A9B"/>
    <w:rsid w:val="00726CBB"/>
    <w:rsid w:val="00726F50"/>
    <w:rsid w:val="00726F64"/>
    <w:rsid w:val="00727009"/>
    <w:rsid w:val="007277D2"/>
    <w:rsid w:val="007318D4"/>
    <w:rsid w:val="00731AAF"/>
    <w:rsid w:val="00731EE4"/>
    <w:rsid w:val="00732852"/>
    <w:rsid w:val="00733024"/>
    <w:rsid w:val="00733F73"/>
    <w:rsid w:val="007345CB"/>
    <w:rsid w:val="00734D32"/>
    <w:rsid w:val="007352B3"/>
    <w:rsid w:val="00735D66"/>
    <w:rsid w:val="00736941"/>
    <w:rsid w:val="00736AAA"/>
    <w:rsid w:val="00736B20"/>
    <w:rsid w:val="00736C3D"/>
    <w:rsid w:val="0074229A"/>
    <w:rsid w:val="0074263F"/>
    <w:rsid w:val="007456CA"/>
    <w:rsid w:val="00745BAE"/>
    <w:rsid w:val="00745D5C"/>
    <w:rsid w:val="00746088"/>
    <w:rsid w:val="00746526"/>
    <w:rsid w:val="007478FC"/>
    <w:rsid w:val="00751AEC"/>
    <w:rsid w:val="0075202C"/>
    <w:rsid w:val="007520FA"/>
    <w:rsid w:val="007525B3"/>
    <w:rsid w:val="00752752"/>
    <w:rsid w:val="0075329B"/>
    <w:rsid w:val="00754BF0"/>
    <w:rsid w:val="00754C45"/>
    <w:rsid w:val="00754DEF"/>
    <w:rsid w:val="00755978"/>
    <w:rsid w:val="00755E2E"/>
    <w:rsid w:val="007561E7"/>
    <w:rsid w:val="00756453"/>
    <w:rsid w:val="00757636"/>
    <w:rsid w:val="007602ED"/>
    <w:rsid w:val="00760691"/>
    <w:rsid w:val="00761DCF"/>
    <w:rsid w:val="007633E1"/>
    <w:rsid w:val="00763614"/>
    <w:rsid w:val="00764069"/>
    <w:rsid w:val="0076571A"/>
    <w:rsid w:val="00765B15"/>
    <w:rsid w:val="00766BD4"/>
    <w:rsid w:val="00766D37"/>
    <w:rsid w:val="007708EA"/>
    <w:rsid w:val="0077299C"/>
    <w:rsid w:val="00773620"/>
    <w:rsid w:val="00773DFB"/>
    <w:rsid w:val="00773F26"/>
    <w:rsid w:val="007741A4"/>
    <w:rsid w:val="00775656"/>
    <w:rsid w:val="00775947"/>
    <w:rsid w:val="00776009"/>
    <w:rsid w:val="007774E4"/>
    <w:rsid w:val="00780618"/>
    <w:rsid w:val="00780E5A"/>
    <w:rsid w:val="00781D6B"/>
    <w:rsid w:val="007844F5"/>
    <w:rsid w:val="007846FB"/>
    <w:rsid w:val="00784924"/>
    <w:rsid w:val="00784B6F"/>
    <w:rsid w:val="00785446"/>
    <w:rsid w:val="00785594"/>
    <w:rsid w:val="00786039"/>
    <w:rsid w:val="0078742C"/>
    <w:rsid w:val="0079045A"/>
    <w:rsid w:val="00790836"/>
    <w:rsid w:val="00790D15"/>
    <w:rsid w:val="00790D2B"/>
    <w:rsid w:val="00791CB9"/>
    <w:rsid w:val="00791E3D"/>
    <w:rsid w:val="00793A9A"/>
    <w:rsid w:val="00794BA8"/>
    <w:rsid w:val="00794DAC"/>
    <w:rsid w:val="0079597E"/>
    <w:rsid w:val="0079651B"/>
    <w:rsid w:val="00797E21"/>
    <w:rsid w:val="007A03EF"/>
    <w:rsid w:val="007A1637"/>
    <w:rsid w:val="007A2F18"/>
    <w:rsid w:val="007A3512"/>
    <w:rsid w:val="007A4A2A"/>
    <w:rsid w:val="007A4B33"/>
    <w:rsid w:val="007A4D0B"/>
    <w:rsid w:val="007A5146"/>
    <w:rsid w:val="007A635E"/>
    <w:rsid w:val="007A6429"/>
    <w:rsid w:val="007A73CD"/>
    <w:rsid w:val="007B110F"/>
    <w:rsid w:val="007B13F3"/>
    <w:rsid w:val="007B2288"/>
    <w:rsid w:val="007B326C"/>
    <w:rsid w:val="007B3669"/>
    <w:rsid w:val="007B38C2"/>
    <w:rsid w:val="007B3F53"/>
    <w:rsid w:val="007B4580"/>
    <w:rsid w:val="007B49E3"/>
    <w:rsid w:val="007B5109"/>
    <w:rsid w:val="007B57FF"/>
    <w:rsid w:val="007B5AE9"/>
    <w:rsid w:val="007B6A66"/>
    <w:rsid w:val="007C049E"/>
    <w:rsid w:val="007C09F0"/>
    <w:rsid w:val="007C1137"/>
    <w:rsid w:val="007C18C9"/>
    <w:rsid w:val="007C1A2A"/>
    <w:rsid w:val="007C2E06"/>
    <w:rsid w:val="007C385D"/>
    <w:rsid w:val="007C4635"/>
    <w:rsid w:val="007C4FB8"/>
    <w:rsid w:val="007C63E1"/>
    <w:rsid w:val="007C741D"/>
    <w:rsid w:val="007D3231"/>
    <w:rsid w:val="007D3AA5"/>
    <w:rsid w:val="007D492B"/>
    <w:rsid w:val="007D4DF4"/>
    <w:rsid w:val="007D4E0B"/>
    <w:rsid w:val="007D51CA"/>
    <w:rsid w:val="007D5583"/>
    <w:rsid w:val="007D5C40"/>
    <w:rsid w:val="007D7936"/>
    <w:rsid w:val="007D7FEE"/>
    <w:rsid w:val="007E1033"/>
    <w:rsid w:val="007E1201"/>
    <w:rsid w:val="007E27BD"/>
    <w:rsid w:val="007E2CDD"/>
    <w:rsid w:val="007E5CF1"/>
    <w:rsid w:val="007E65E6"/>
    <w:rsid w:val="007F1A15"/>
    <w:rsid w:val="007F1C60"/>
    <w:rsid w:val="007F3A2F"/>
    <w:rsid w:val="007F5D9C"/>
    <w:rsid w:val="007F6ED9"/>
    <w:rsid w:val="008004BD"/>
    <w:rsid w:val="0080148A"/>
    <w:rsid w:val="00803225"/>
    <w:rsid w:val="00803948"/>
    <w:rsid w:val="008068EC"/>
    <w:rsid w:val="00811411"/>
    <w:rsid w:val="00811414"/>
    <w:rsid w:val="008114E3"/>
    <w:rsid w:val="008114EA"/>
    <w:rsid w:val="00811796"/>
    <w:rsid w:val="00811EFC"/>
    <w:rsid w:val="00812D92"/>
    <w:rsid w:val="00812E23"/>
    <w:rsid w:val="00813A89"/>
    <w:rsid w:val="00813E76"/>
    <w:rsid w:val="008145AD"/>
    <w:rsid w:val="00814B56"/>
    <w:rsid w:val="00816AA4"/>
    <w:rsid w:val="00820379"/>
    <w:rsid w:val="008230D9"/>
    <w:rsid w:val="008238BF"/>
    <w:rsid w:val="00824075"/>
    <w:rsid w:val="00824D32"/>
    <w:rsid w:val="00824EB8"/>
    <w:rsid w:val="00825DCF"/>
    <w:rsid w:val="008268AD"/>
    <w:rsid w:val="00826BFC"/>
    <w:rsid w:val="008279DC"/>
    <w:rsid w:val="008300AE"/>
    <w:rsid w:val="0083029A"/>
    <w:rsid w:val="0083234E"/>
    <w:rsid w:val="008331E8"/>
    <w:rsid w:val="008334C0"/>
    <w:rsid w:val="0083513D"/>
    <w:rsid w:val="008356A9"/>
    <w:rsid w:val="008361B3"/>
    <w:rsid w:val="00836608"/>
    <w:rsid w:val="00837B22"/>
    <w:rsid w:val="00840DA7"/>
    <w:rsid w:val="00840DC5"/>
    <w:rsid w:val="00842077"/>
    <w:rsid w:val="0084234E"/>
    <w:rsid w:val="0084235D"/>
    <w:rsid w:val="0084363E"/>
    <w:rsid w:val="008438BD"/>
    <w:rsid w:val="00843B03"/>
    <w:rsid w:val="00845B00"/>
    <w:rsid w:val="00845DB1"/>
    <w:rsid w:val="0084627F"/>
    <w:rsid w:val="00846579"/>
    <w:rsid w:val="00846676"/>
    <w:rsid w:val="00850F42"/>
    <w:rsid w:val="00851E1F"/>
    <w:rsid w:val="00851F60"/>
    <w:rsid w:val="00852DFF"/>
    <w:rsid w:val="008552BB"/>
    <w:rsid w:val="008568A9"/>
    <w:rsid w:val="008611E7"/>
    <w:rsid w:val="00862FC5"/>
    <w:rsid w:val="00863CF4"/>
    <w:rsid w:val="00863DE0"/>
    <w:rsid w:val="00863F16"/>
    <w:rsid w:val="00864AEA"/>
    <w:rsid w:val="00865056"/>
    <w:rsid w:val="008664B7"/>
    <w:rsid w:val="0087037F"/>
    <w:rsid w:val="0087063E"/>
    <w:rsid w:val="00870D79"/>
    <w:rsid w:val="00872108"/>
    <w:rsid w:val="008741F0"/>
    <w:rsid w:val="008753E6"/>
    <w:rsid w:val="00875C1D"/>
    <w:rsid w:val="00875F42"/>
    <w:rsid w:val="00877748"/>
    <w:rsid w:val="00877DFA"/>
    <w:rsid w:val="0088049C"/>
    <w:rsid w:val="0088061E"/>
    <w:rsid w:val="00880629"/>
    <w:rsid w:val="00881984"/>
    <w:rsid w:val="008826B4"/>
    <w:rsid w:val="0088317B"/>
    <w:rsid w:val="008845A3"/>
    <w:rsid w:val="008849C6"/>
    <w:rsid w:val="008857D8"/>
    <w:rsid w:val="00885965"/>
    <w:rsid w:val="0088611D"/>
    <w:rsid w:val="0088768A"/>
    <w:rsid w:val="008878D3"/>
    <w:rsid w:val="00887A88"/>
    <w:rsid w:val="008902B7"/>
    <w:rsid w:val="008909EF"/>
    <w:rsid w:val="0089246B"/>
    <w:rsid w:val="0089349C"/>
    <w:rsid w:val="008943BF"/>
    <w:rsid w:val="0089559F"/>
    <w:rsid w:val="00896E95"/>
    <w:rsid w:val="00897974"/>
    <w:rsid w:val="008A0440"/>
    <w:rsid w:val="008A0C30"/>
    <w:rsid w:val="008A1426"/>
    <w:rsid w:val="008A1899"/>
    <w:rsid w:val="008A18D5"/>
    <w:rsid w:val="008A205C"/>
    <w:rsid w:val="008A3CE1"/>
    <w:rsid w:val="008A44D7"/>
    <w:rsid w:val="008A479A"/>
    <w:rsid w:val="008A5B9F"/>
    <w:rsid w:val="008A69EC"/>
    <w:rsid w:val="008A7348"/>
    <w:rsid w:val="008A769D"/>
    <w:rsid w:val="008A778F"/>
    <w:rsid w:val="008B1057"/>
    <w:rsid w:val="008B1618"/>
    <w:rsid w:val="008B2EEF"/>
    <w:rsid w:val="008B31BE"/>
    <w:rsid w:val="008B4B54"/>
    <w:rsid w:val="008B4B70"/>
    <w:rsid w:val="008B5835"/>
    <w:rsid w:val="008B5982"/>
    <w:rsid w:val="008B5BEB"/>
    <w:rsid w:val="008B61ED"/>
    <w:rsid w:val="008B6612"/>
    <w:rsid w:val="008B6D91"/>
    <w:rsid w:val="008B7B13"/>
    <w:rsid w:val="008B7EAC"/>
    <w:rsid w:val="008C0D01"/>
    <w:rsid w:val="008C1C6F"/>
    <w:rsid w:val="008C30EB"/>
    <w:rsid w:val="008C376E"/>
    <w:rsid w:val="008C4D74"/>
    <w:rsid w:val="008C6C64"/>
    <w:rsid w:val="008C7D10"/>
    <w:rsid w:val="008D0A2D"/>
    <w:rsid w:val="008D1375"/>
    <w:rsid w:val="008D2BFD"/>
    <w:rsid w:val="008D2E74"/>
    <w:rsid w:val="008D4213"/>
    <w:rsid w:val="008D4336"/>
    <w:rsid w:val="008D436E"/>
    <w:rsid w:val="008D463C"/>
    <w:rsid w:val="008D4935"/>
    <w:rsid w:val="008D494A"/>
    <w:rsid w:val="008D52F1"/>
    <w:rsid w:val="008D5AF0"/>
    <w:rsid w:val="008D5E0F"/>
    <w:rsid w:val="008D6037"/>
    <w:rsid w:val="008D60B7"/>
    <w:rsid w:val="008D62DB"/>
    <w:rsid w:val="008D648C"/>
    <w:rsid w:val="008D70B3"/>
    <w:rsid w:val="008E0681"/>
    <w:rsid w:val="008E06B7"/>
    <w:rsid w:val="008E1564"/>
    <w:rsid w:val="008E1BE5"/>
    <w:rsid w:val="008E2F16"/>
    <w:rsid w:val="008E36EC"/>
    <w:rsid w:val="008E381C"/>
    <w:rsid w:val="008E3AC8"/>
    <w:rsid w:val="008E3D89"/>
    <w:rsid w:val="008E4964"/>
    <w:rsid w:val="008E5DB2"/>
    <w:rsid w:val="008E6651"/>
    <w:rsid w:val="008E756D"/>
    <w:rsid w:val="008E7613"/>
    <w:rsid w:val="008E7999"/>
    <w:rsid w:val="008E7ED4"/>
    <w:rsid w:val="008F022D"/>
    <w:rsid w:val="008F0240"/>
    <w:rsid w:val="008F025E"/>
    <w:rsid w:val="008F0359"/>
    <w:rsid w:val="008F058C"/>
    <w:rsid w:val="008F123C"/>
    <w:rsid w:val="008F1A54"/>
    <w:rsid w:val="008F32FF"/>
    <w:rsid w:val="008F3F01"/>
    <w:rsid w:val="008F428B"/>
    <w:rsid w:val="008F46D9"/>
    <w:rsid w:val="008F4EAD"/>
    <w:rsid w:val="008F628B"/>
    <w:rsid w:val="008F6570"/>
    <w:rsid w:val="008F6725"/>
    <w:rsid w:val="008F6730"/>
    <w:rsid w:val="008F752E"/>
    <w:rsid w:val="008F7B67"/>
    <w:rsid w:val="008F7DD4"/>
    <w:rsid w:val="0090015B"/>
    <w:rsid w:val="009001E3"/>
    <w:rsid w:val="00900982"/>
    <w:rsid w:val="009015DC"/>
    <w:rsid w:val="00903092"/>
    <w:rsid w:val="00904BB8"/>
    <w:rsid w:val="00905081"/>
    <w:rsid w:val="00905AE5"/>
    <w:rsid w:val="0090701B"/>
    <w:rsid w:val="0090783E"/>
    <w:rsid w:val="00910694"/>
    <w:rsid w:val="0091099C"/>
    <w:rsid w:val="009109F9"/>
    <w:rsid w:val="00910AD2"/>
    <w:rsid w:val="00910F8B"/>
    <w:rsid w:val="0091192D"/>
    <w:rsid w:val="00911BC5"/>
    <w:rsid w:val="009130EE"/>
    <w:rsid w:val="009139F7"/>
    <w:rsid w:val="00913D43"/>
    <w:rsid w:val="009148DB"/>
    <w:rsid w:val="00915133"/>
    <w:rsid w:val="00915DA8"/>
    <w:rsid w:val="00917C42"/>
    <w:rsid w:val="0092062C"/>
    <w:rsid w:val="00921DFE"/>
    <w:rsid w:val="009250A6"/>
    <w:rsid w:val="00925C56"/>
    <w:rsid w:val="00926AAE"/>
    <w:rsid w:val="009275FE"/>
    <w:rsid w:val="009278E5"/>
    <w:rsid w:val="00930272"/>
    <w:rsid w:val="0093030B"/>
    <w:rsid w:val="00931253"/>
    <w:rsid w:val="00931722"/>
    <w:rsid w:val="009332FA"/>
    <w:rsid w:val="00933C1F"/>
    <w:rsid w:val="00935E15"/>
    <w:rsid w:val="00937022"/>
    <w:rsid w:val="00937024"/>
    <w:rsid w:val="00937378"/>
    <w:rsid w:val="009373BB"/>
    <w:rsid w:val="0094104C"/>
    <w:rsid w:val="00941CE5"/>
    <w:rsid w:val="00941DF6"/>
    <w:rsid w:val="00941EA2"/>
    <w:rsid w:val="0094243B"/>
    <w:rsid w:val="00942DA8"/>
    <w:rsid w:val="00943234"/>
    <w:rsid w:val="0094407D"/>
    <w:rsid w:val="009441C4"/>
    <w:rsid w:val="009479AF"/>
    <w:rsid w:val="009503CF"/>
    <w:rsid w:val="00950489"/>
    <w:rsid w:val="009519F6"/>
    <w:rsid w:val="009521C8"/>
    <w:rsid w:val="00956075"/>
    <w:rsid w:val="009560D3"/>
    <w:rsid w:val="009576BA"/>
    <w:rsid w:val="00961585"/>
    <w:rsid w:val="00961754"/>
    <w:rsid w:val="00961B64"/>
    <w:rsid w:val="0096312D"/>
    <w:rsid w:val="0096399E"/>
    <w:rsid w:val="0096491F"/>
    <w:rsid w:val="00964BF3"/>
    <w:rsid w:val="009650B1"/>
    <w:rsid w:val="0096598D"/>
    <w:rsid w:val="00965C7E"/>
    <w:rsid w:val="00966AC1"/>
    <w:rsid w:val="009672EF"/>
    <w:rsid w:val="009706FC"/>
    <w:rsid w:val="00971D26"/>
    <w:rsid w:val="00972B6F"/>
    <w:rsid w:val="0097378F"/>
    <w:rsid w:val="00973D4A"/>
    <w:rsid w:val="009743DD"/>
    <w:rsid w:val="0097509E"/>
    <w:rsid w:val="00975CED"/>
    <w:rsid w:val="0097616D"/>
    <w:rsid w:val="0097633F"/>
    <w:rsid w:val="009763D7"/>
    <w:rsid w:val="0097682B"/>
    <w:rsid w:val="00976D4E"/>
    <w:rsid w:val="00977CE2"/>
    <w:rsid w:val="009808D1"/>
    <w:rsid w:val="00981C29"/>
    <w:rsid w:val="00982529"/>
    <w:rsid w:val="00983063"/>
    <w:rsid w:val="009835DD"/>
    <w:rsid w:val="009844DB"/>
    <w:rsid w:val="009845E4"/>
    <w:rsid w:val="00985493"/>
    <w:rsid w:val="0098587C"/>
    <w:rsid w:val="00986DEA"/>
    <w:rsid w:val="009900EE"/>
    <w:rsid w:val="00990F50"/>
    <w:rsid w:val="00991017"/>
    <w:rsid w:val="009917B4"/>
    <w:rsid w:val="0099337A"/>
    <w:rsid w:val="00993506"/>
    <w:rsid w:val="00993A6E"/>
    <w:rsid w:val="00993CDD"/>
    <w:rsid w:val="00994271"/>
    <w:rsid w:val="009945C8"/>
    <w:rsid w:val="00994979"/>
    <w:rsid w:val="009951F2"/>
    <w:rsid w:val="00996EF6"/>
    <w:rsid w:val="0099748F"/>
    <w:rsid w:val="00997556"/>
    <w:rsid w:val="00997A9C"/>
    <w:rsid w:val="009A067F"/>
    <w:rsid w:val="009A0AD1"/>
    <w:rsid w:val="009A0DBE"/>
    <w:rsid w:val="009A114A"/>
    <w:rsid w:val="009A1298"/>
    <w:rsid w:val="009A1909"/>
    <w:rsid w:val="009A246C"/>
    <w:rsid w:val="009A2C3C"/>
    <w:rsid w:val="009A358C"/>
    <w:rsid w:val="009A3832"/>
    <w:rsid w:val="009A3EC9"/>
    <w:rsid w:val="009A46BF"/>
    <w:rsid w:val="009A4826"/>
    <w:rsid w:val="009A5315"/>
    <w:rsid w:val="009A53BE"/>
    <w:rsid w:val="009A55C0"/>
    <w:rsid w:val="009A5662"/>
    <w:rsid w:val="009A5996"/>
    <w:rsid w:val="009A6D88"/>
    <w:rsid w:val="009A71FD"/>
    <w:rsid w:val="009A7E14"/>
    <w:rsid w:val="009B057F"/>
    <w:rsid w:val="009B155F"/>
    <w:rsid w:val="009B17E2"/>
    <w:rsid w:val="009B2E1E"/>
    <w:rsid w:val="009B336B"/>
    <w:rsid w:val="009B40E4"/>
    <w:rsid w:val="009B4404"/>
    <w:rsid w:val="009B4CBC"/>
    <w:rsid w:val="009B7584"/>
    <w:rsid w:val="009C0EBC"/>
    <w:rsid w:val="009C18A3"/>
    <w:rsid w:val="009C1E28"/>
    <w:rsid w:val="009C1EFB"/>
    <w:rsid w:val="009C2646"/>
    <w:rsid w:val="009C3C5C"/>
    <w:rsid w:val="009C40EB"/>
    <w:rsid w:val="009C447A"/>
    <w:rsid w:val="009C4CD2"/>
    <w:rsid w:val="009C59B8"/>
    <w:rsid w:val="009C5AAB"/>
    <w:rsid w:val="009C6C7F"/>
    <w:rsid w:val="009D2986"/>
    <w:rsid w:val="009D2B55"/>
    <w:rsid w:val="009D2D4F"/>
    <w:rsid w:val="009D2F03"/>
    <w:rsid w:val="009D3999"/>
    <w:rsid w:val="009D4260"/>
    <w:rsid w:val="009D532E"/>
    <w:rsid w:val="009D53B7"/>
    <w:rsid w:val="009D55BD"/>
    <w:rsid w:val="009D6A14"/>
    <w:rsid w:val="009D7191"/>
    <w:rsid w:val="009E052A"/>
    <w:rsid w:val="009E09FA"/>
    <w:rsid w:val="009E1CD2"/>
    <w:rsid w:val="009E1FC9"/>
    <w:rsid w:val="009E2F1A"/>
    <w:rsid w:val="009E33F6"/>
    <w:rsid w:val="009E5EB0"/>
    <w:rsid w:val="009E62AE"/>
    <w:rsid w:val="009E6D3F"/>
    <w:rsid w:val="009E6FB2"/>
    <w:rsid w:val="009E72AC"/>
    <w:rsid w:val="009E777B"/>
    <w:rsid w:val="009F2053"/>
    <w:rsid w:val="009F2424"/>
    <w:rsid w:val="009F2B3E"/>
    <w:rsid w:val="009F367E"/>
    <w:rsid w:val="009F3B2B"/>
    <w:rsid w:val="009F4E24"/>
    <w:rsid w:val="009F51C6"/>
    <w:rsid w:val="009F6AD7"/>
    <w:rsid w:val="009F6EC8"/>
    <w:rsid w:val="00A01742"/>
    <w:rsid w:val="00A01FD8"/>
    <w:rsid w:val="00A02F10"/>
    <w:rsid w:val="00A04341"/>
    <w:rsid w:val="00A046DA"/>
    <w:rsid w:val="00A05300"/>
    <w:rsid w:val="00A0575F"/>
    <w:rsid w:val="00A05886"/>
    <w:rsid w:val="00A05E81"/>
    <w:rsid w:val="00A064E5"/>
    <w:rsid w:val="00A101E3"/>
    <w:rsid w:val="00A10EC7"/>
    <w:rsid w:val="00A122E1"/>
    <w:rsid w:val="00A129AE"/>
    <w:rsid w:val="00A1308A"/>
    <w:rsid w:val="00A14632"/>
    <w:rsid w:val="00A164A7"/>
    <w:rsid w:val="00A16869"/>
    <w:rsid w:val="00A16D31"/>
    <w:rsid w:val="00A1712C"/>
    <w:rsid w:val="00A1749F"/>
    <w:rsid w:val="00A17715"/>
    <w:rsid w:val="00A17EF5"/>
    <w:rsid w:val="00A20305"/>
    <w:rsid w:val="00A205A9"/>
    <w:rsid w:val="00A2086C"/>
    <w:rsid w:val="00A2162A"/>
    <w:rsid w:val="00A2225A"/>
    <w:rsid w:val="00A237EA"/>
    <w:rsid w:val="00A23CAE"/>
    <w:rsid w:val="00A26F64"/>
    <w:rsid w:val="00A27CA8"/>
    <w:rsid w:val="00A302E2"/>
    <w:rsid w:val="00A3072B"/>
    <w:rsid w:val="00A308C2"/>
    <w:rsid w:val="00A31F49"/>
    <w:rsid w:val="00A32E02"/>
    <w:rsid w:val="00A3326E"/>
    <w:rsid w:val="00A3331E"/>
    <w:rsid w:val="00A34132"/>
    <w:rsid w:val="00A3413D"/>
    <w:rsid w:val="00A34567"/>
    <w:rsid w:val="00A34E3E"/>
    <w:rsid w:val="00A37816"/>
    <w:rsid w:val="00A37D83"/>
    <w:rsid w:val="00A4016B"/>
    <w:rsid w:val="00A403B6"/>
    <w:rsid w:val="00A40CC8"/>
    <w:rsid w:val="00A40F08"/>
    <w:rsid w:val="00A42125"/>
    <w:rsid w:val="00A42E1A"/>
    <w:rsid w:val="00A43C0A"/>
    <w:rsid w:val="00A43E8C"/>
    <w:rsid w:val="00A46B21"/>
    <w:rsid w:val="00A47158"/>
    <w:rsid w:val="00A4718B"/>
    <w:rsid w:val="00A477C1"/>
    <w:rsid w:val="00A51229"/>
    <w:rsid w:val="00A512DA"/>
    <w:rsid w:val="00A5346F"/>
    <w:rsid w:val="00A53A07"/>
    <w:rsid w:val="00A547DC"/>
    <w:rsid w:val="00A54FDB"/>
    <w:rsid w:val="00A55BBB"/>
    <w:rsid w:val="00A56163"/>
    <w:rsid w:val="00A56540"/>
    <w:rsid w:val="00A56591"/>
    <w:rsid w:val="00A56AD3"/>
    <w:rsid w:val="00A60A1B"/>
    <w:rsid w:val="00A61622"/>
    <w:rsid w:val="00A620C5"/>
    <w:rsid w:val="00A62822"/>
    <w:rsid w:val="00A632E0"/>
    <w:rsid w:val="00A65938"/>
    <w:rsid w:val="00A6595C"/>
    <w:rsid w:val="00A670BD"/>
    <w:rsid w:val="00A67DBF"/>
    <w:rsid w:val="00A7011E"/>
    <w:rsid w:val="00A706E7"/>
    <w:rsid w:val="00A70C5E"/>
    <w:rsid w:val="00A70E79"/>
    <w:rsid w:val="00A713E0"/>
    <w:rsid w:val="00A71D51"/>
    <w:rsid w:val="00A72E96"/>
    <w:rsid w:val="00A73720"/>
    <w:rsid w:val="00A73A83"/>
    <w:rsid w:val="00A73F23"/>
    <w:rsid w:val="00A747D5"/>
    <w:rsid w:val="00A75488"/>
    <w:rsid w:val="00A75C9B"/>
    <w:rsid w:val="00A7701E"/>
    <w:rsid w:val="00A774C9"/>
    <w:rsid w:val="00A77844"/>
    <w:rsid w:val="00A80416"/>
    <w:rsid w:val="00A814F3"/>
    <w:rsid w:val="00A817D0"/>
    <w:rsid w:val="00A81981"/>
    <w:rsid w:val="00A82132"/>
    <w:rsid w:val="00A84B74"/>
    <w:rsid w:val="00A8757E"/>
    <w:rsid w:val="00A93F9A"/>
    <w:rsid w:val="00A95239"/>
    <w:rsid w:val="00A96450"/>
    <w:rsid w:val="00A977F4"/>
    <w:rsid w:val="00A97893"/>
    <w:rsid w:val="00A97F23"/>
    <w:rsid w:val="00AA0F35"/>
    <w:rsid w:val="00AA2BF8"/>
    <w:rsid w:val="00AA3090"/>
    <w:rsid w:val="00AA387F"/>
    <w:rsid w:val="00AA3E3A"/>
    <w:rsid w:val="00AA4AE9"/>
    <w:rsid w:val="00AA51B9"/>
    <w:rsid w:val="00AA53B0"/>
    <w:rsid w:val="00AA59E3"/>
    <w:rsid w:val="00AA607E"/>
    <w:rsid w:val="00AA6676"/>
    <w:rsid w:val="00AA7E71"/>
    <w:rsid w:val="00AB07D2"/>
    <w:rsid w:val="00AB07E5"/>
    <w:rsid w:val="00AB254C"/>
    <w:rsid w:val="00AB397D"/>
    <w:rsid w:val="00AB3E12"/>
    <w:rsid w:val="00AB404B"/>
    <w:rsid w:val="00AB4B30"/>
    <w:rsid w:val="00AB4EA3"/>
    <w:rsid w:val="00AB5756"/>
    <w:rsid w:val="00AB5876"/>
    <w:rsid w:val="00AB65C9"/>
    <w:rsid w:val="00AB663F"/>
    <w:rsid w:val="00AB7015"/>
    <w:rsid w:val="00AB7047"/>
    <w:rsid w:val="00AC0A84"/>
    <w:rsid w:val="00AC179A"/>
    <w:rsid w:val="00AC2DFE"/>
    <w:rsid w:val="00AC33B1"/>
    <w:rsid w:val="00AC3C6F"/>
    <w:rsid w:val="00AC497E"/>
    <w:rsid w:val="00AC4BB7"/>
    <w:rsid w:val="00AC580A"/>
    <w:rsid w:val="00AC5F11"/>
    <w:rsid w:val="00AC732E"/>
    <w:rsid w:val="00AD0048"/>
    <w:rsid w:val="00AD11C3"/>
    <w:rsid w:val="00AD22D8"/>
    <w:rsid w:val="00AD2405"/>
    <w:rsid w:val="00AD2AD3"/>
    <w:rsid w:val="00AD2FAF"/>
    <w:rsid w:val="00AD425C"/>
    <w:rsid w:val="00AD5C19"/>
    <w:rsid w:val="00AD601A"/>
    <w:rsid w:val="00AD6913"/>
    <w:rsid w:val="00AD6C7F"/>
    <w:rsid w:val="00AD6EBD"/>
    <w:rsid w:val="00AE052E"/>
    <w:rsid w:val="00AE06DC"/>
    <w:rsid w:val="00AE07C7"/>
    <w:rsid w:val="00AE0A72"/>
    <w:rsid w:val="00AE0F3B"/>
    <w:rsid w:val="00AE24CA"/>
    <w:rsid w:val="00AE32B9"/>
    <w:rsid w:val="00AE35F7"/>
    <w:rsid w:val="00AE3BD6"/>
    <w:rsid w:val="00AE6198"/>
    <w:rsid w:val="00AE63E7"/>
    <w:rsid w:val="00AE64EE"/>
    <w:rsid w:val="00AE73A5"/>
    <w:rsid w:val="00AE7E76"/>
    <w:rsid w:val="00AE7F62"/>
    <w:rsid w:val="00AF001E"/>
    <w:rsid w:val="00AF035E"/>
    <w:rsid w:val="00AF0519"/>
    <w:rsid w:val="00AF0CC9"/>
    <w:rsid w:val="00AF0ECE"/>
    <w:rsid w:val="00AF10DF"/>
    <w:rsid w:val="00AF14B4"/>
    <w:rsid w:val="00AF205A"/>
    <w:rsid w:val="00AF2C53"/>
    <w:rsid w:val="00AF35C5"/>
    <w:rsid w:val="00AF533F"/>
    <w:rsid w:val="00AF5A21"/>
    <w:rsid w:val="00AF615A"/>
    <w:rsid w:val="00AF61FA"/>
    <w:rsid w:val="00B001E2"/>
    <w:rsid w:val="00B013AF"/>
    <w:rsid w:val="00B01702"/>
    <w:rsid w:val="00B01CEC"/>
    <w:rsid w:val="00B0402F"/>
    <w:rsid w:val="00B043E5"/>
    <w:rsid w:val="00B05021"/>
    <w:rsid w:val="00B056A7"/>
    <w:rsid w:val="00B073CB"/>
    <w:rsid w:val="00B10479"/>
    <w:rsid w:val="00B10A08"/>
    <w:rsid w:val="00B10DE8"/>
    <w:rsid w:val="00B11058"/>
    <w:rsid w:val="00B11427"/>
    <w:rsid w:val="00B11C37"/>
    <w:rsid w:val="00B123C3"/>
    <w:rsid w:val="00B123D5"/>
    <w:rsid w:val="00B12680"/>
    <w:rsid w:val="00B12797"/>
    <w:rsid w:val="00B12C17"/>
    <w:rsid w:val="00B12D00"/>
    <w:rsid w:val="00B135DC"/>
    <w:rsid w:val="00B13873"/>
    <w:rsid w:val="00B15635"/>
    <w:rsid w:val="00B15AB1"/>
    <w:rsid w:val="00B15F7C"/>
    <w:rsid w:val="00B202A4"/>
    <w:rsid w:val="00B214F0"/>
    <w:rsid w:val="00B22122"/>
    <w:rsid w:val="00B2252E"/>
    <w:rsid w:val="00B226E4"/>
    <w:rsid w:val="00B22DFC"/>
    <w:rsid w:val="00B2325F"/>
    <w:rsid w:val="00B24338"/>
    <w:rsid w:val="00B243F0"/>
    <w:rsid w:val="00B24F45"/>
    <w:rsid w:val="00B25CE0"/>
    <w:rsid w:val="00B272F3"/>
    <w:rsid w:val="00B31CAB"/>
    <w:rsid w:val="00B31E9C"/>
    <w:rsid w:val="00B3263A"/>
    <w:rsid w:val="00B326B8"/>
    <w:rsid w:val="00B32C99"/>
    <w:rsid w:val="00B330D2"/>
    <w:rsid w:val="00B33EC3"/>
    <w:rsid w:val="00B356B7"/>
    <w:rsid w:val="00B356E0"/>
    <w:rsid w:val="00B35BD6"/>
    <w:rsid w:val="00B3667E"/>
    <w:rsid w:val="00B36C13"/>
    <w:rsid w:val="00B37351"/>
    <w:rsid w:val="00B3741E"/>
    <w:rsid w:val="00B40BC6"/>
    <w:rsid w:val="00B40F6A"/>
    <w:rsid w:val="00B4194D"/>
    <w:rsid w:val="00B42784"/>
    <w:rsid w:val="00B4321C"/>
    <w:rsid w:val="00B43A31"/>
    <w:rsid w:val="00B445DC"/>
    <w:rsid w:val="00B4474B"/>
    <w:rsid w:val="00B459A9"/>
    <w:rsid w:val="00B45AD6"/>
    <w:rsid w:val="00B47032"/>
    <w:rsid w:val="00B47B28"/>
    <w:rsid w:val="00B47F0E"/>
    <w:rsid w:val="00B51AAA"/>
    <w:rsid w:val="00B52C2D"/>
    <w:rsid w:val="00B53127"/>
    <w:rsid w:val="00B53569"/>
    <w:rsid w:val="00B53BC7"/>
    <w:rsid w:val="00B53D8C"/>
    <w:rsid w:val="00B54C2A"/>
    <w:rsid w:val="00B54D37"/>
    <w:rsid w:val="00B55850"/>
    <w:rsid w:val="00B5652B"/>
    <w:rsid w:val="00B56BEC"/>
    <w:rsid w:val="00B571DB"/>
    <w:rsid w:val="00B61AE7"/>
    <w:rsid w:val="00B61ED0"/>
    <w:rsid w:val="00B62756"/>
    <w:rsid w:val="00B62C1F"/>
    <w:rsid w:val="00B62DB6"/>
    <w:rsid w:val="00B64E8B"/>
    <w:rsid w:val="00B651EC"/>
    <w:rsid w:val="00B663B4"/>
    <w:rsid w:val="00B67179"/>
    <w:rsid w:val="00B67BBE"/>
    <w:rsid w:val="00B7118F"/>
    <w:rsid w:val="00B711CF"/>
    <w:rsid w:val="00B71408"/>
    <w:rsid w:val="00B71439"/>
    <w:rsid w:val="00B71EE6"/>
    <w:rsid w:val="00B729F6"/>
    <w:rsid w:val="00B72CEE"/>
    <w:rsid w:val="00B72F53"/>
    <w:rsid w:val="00B733E4"/>
    <w:rsid w:val="00B734CB"/>
    <w:rsid w:val="00B739CA"/>
    <w:rsid w:val="00B75415"/>
    <w:rsid w:val="00B7591E"/>
    <w:rsid w:val="00B76264"/>
    <w:rsid w:val="00B771C6"/>
    <w:rsid w:val="00B77598"/>
    <w:rsid w:val="00B77AB2"/>
    <w:rsid w:val="00B81E1A"/>
    <w:rsid w:val="00B82E92"/>
    <w:rsid w:val="00B841FE"/>
    <w:rsid w:val="00B84AE6"/>
    <w:rsid w:val="00B85041"/>
    <w:rsid w:val="00B857D7"/>
    <w:rsid w:val="00B85EBB"/>
    <w:rsid w:val="00B85FB6"/>
    <w:rsid w:val="00B8742F"/>
    <w:rsid w:val="00B905AE"/>
    <w:rsid w:val="00B926BB"/>
    <w:rsid w:val="00B93181"/>
    <w:rsid w:val="00B9436E"/>
    <w:rsid w:val="00B94A16"/>
    <w:rsid w:val="00B9507B"/>
    <w:rsid w:val="00B95B40"/>
    <w:rsid w:val="00B962CD"/>
    <w:rsid w:val="00B96F55"/>
    <w:rsid w:val="00B97348"/>
    <w:rsid w:val="00BA1034"/>
    <w:rsid w:val="00BA15AB"/>
    <w:rsid w:val="00BA1C53"/>
    <w:rsid w:val="00BA2065"/>
    <w:rsid w:val="00BA21AD"/>
    <w:rsid w:val="00BA25BF"/>
    <w:rsid w:val="00BA2695"/>
    <w:rsid w:val="00BA3176"/>
    <w:rsid w:val="00BA35AD"/>
    <w:rsid w:val="00BA485F"/>
    <w:rsid w:val="00BA4C5B"/>
    <w:rsid w:val="00BA7100"/>
    <w:rsid w:val="00BA76CC"/>
    <w:rsid w:val="00BA7C44"/>
    <w:rsid w:val="00BB20EA"/>
    <w:rsid w:val="00BB349D"/>
    <w:rsid w:val="00BB4395"/>
    <w:rsid w:val="00BB44B9"/>
    <w:rsid w:val="00BB58A6"/>
    <w:rsid w:val="00BC0C72"/>
    <w:rsid w:val="00BC193F"/>
    <w:rsid w:val="00BC1DB7"/>
    <w:rsid w:val="00BC34A1"/>
    <w:rsid w:val="00BC4E20"/>
    <w:rsid w:val="00BC5F36"/>
    <w:rsid w:val="00BC608A"/>
    <w:rsid w:val="00BC6BAC"/>
    <w:rsid w:val="00BD03A2"/>
    <w:rsid w:val="00BD0497"/>
    <w:rsid w:val="00BD05ED"/>
    <w:rsid w:val="00BD0B67"/>
    <w:rsid w:val="00BD18FB"/>
    <w:rsid w:val="00BD2CF7"/>
    <w:rsid w:val="00BD37F7"/>
    <w:rsid w:val="00BD6C17"/>
    <w:rsid w:val="00BD72B5"/>
    <w:rsid w:val="00BD793E"/>
    <w:rsid w:val="00BD7ED5"/>
    <w:rsid w:val="00BE0668"/>
    <w:rsid w:val="00BE0D8D"/>
    <w:rsid w:val="00BE1D3C"/>
    <w:rsid w:val="00BE1F73"/>
    <w:rsid w:val="00BE37F6"/>
    <w:rsid w:val="00BE3B48"/>
    <w:rsid w:val="00BE4152"/>
    <w:rsid w:val="00BE4173"/>
    <w:rsid w:val="00BE4D3B"/>
    <w:rsid w:val="00BE55F3"/>
    <w:rsid w:val="00BE6C0B"/>
    <w:rsid w:val="00BE6C33"/>
    <w:rsid w:val="00BE777C"/>
    <w:rsid w:val="00BF0AF7"/>
    <w:rsid w:val="00BF1F0A"/>
    <w:rsid w:val="00BF1FA4"/>
    <w:rsid w:val="00BF24B4"/>
    <w:rsid w:val="00BF31CB"/>
    <w:rsid w:val="00BF4AA2"/>
    <w:rsid w:val="00BF6241"/>
    <w:rsid w:val="00BF6613"/>
    <w:rsid w:val="00BF779D"/>
    <w:rsid w:val="00BF7CE9"/>
    <w:rsid w:val="00C0088B"/>
    <w:rsid w:val="00C00CA4"/>
    <w:rsid w:val="00C00F92"/>
    <w:rsid w:val="00C01353"/>
    <w:rsid w:val="00C02505"/>
    <w:rsid w:val="00C02538"/>
    <w:rsid w:val="00C03C61"/>
    <w:rsid w:val="00C062CA"/>
    <w:rsid w:val="00C06E6C"/>
    <w:rsid w:val="00C06FA5"/>
    <w:rsid w:val="00C07100"/>
    <w:rsid w:val="00C11325"/>
    <w:rsid w:val="00C1153C"/>
    <w:rsid w:val="00C11D05"/>
    <w:rsid w:val="00C126F3"/>
    <w:rsid w:val="00C1295A"/>
    <w:rsid w:val="00C13319"/>
    <w:rsid w:val="00C14108"/>
    <w:rsid w:val="00C157B6"/>
    <w:rsid w:val="00C15B63"/>
    <w:rsid w:val="00C16950"/>
    <w:rsid w:val="00C16A7F"/>
    <w:rsid w:val="00C16AEC"/>
    <w:rsid w:val="00C16D13"/>
    <w:rsid w:val="00C16DDC"/>
    <w:rsid w:val="00C177C9"/>
    <w:rsid w:val="00C203BA"/>
    <w:rsid w:val="00C20491"/>
    <w:rsid w:val="00C213CC"/>
    <w:rsid w:val="00C21662"/>
    <w:rsid w:val="00C21706"/>
    <w:rsid w:val="00C22801"/>
    <w:rsid w:val="00C22AE7"/>
    <w:rsid w:val="00C23711"/>
    <w:rsid w:val="00C2457B"/>
    <w:rsid w:val="00C24804"/>
    <w:rsid w:val="00C252A9"/>
    <w:rsid w:val="00C266CF"/>
    <w:rsid w:val="00C3019C"/>
    <w:rsid w:val="00C309CF"/>
    <w:rsid w:val="00C30C72"/>
    <w:rsid w:val="00C30F74"/>
    <w:rsid w:val="00C30FD8"/>
    <w:rsid w:val="00C31B3D"/>
    <w:rsid w:val="00C31D1D"/>
    <w:rsid w:val="00C31D8B"/>
    <w:rsid w:val="00C322AC"/>
    <w:rsid w:val="00C335BE"/>
    <w:rsid w:val="00C339ED"/>
    <w:rsid w:val="00C33FBD"/>
    <w:rsid w:val="00C349EB"/>
    <w:rsid w:val="00C35026"/>
    <w:rsid w:val="00C3502F"/>
    <w:rsid w:val="00C3538F"/>
    <w:rsid w:val="00C36095"/>
    <w:rsid w:val="00C37115"/>
    <w:rsid w:val="00C379CE"/>
    <w:rsid w:val="00C37CF8"/>
    <w:rsid w:val="00C4018C"/>
    <w:rsid w:val="00C40DC9"/>
    <w:rsid w:val="00C413D1"/>
    <w:rsid w:val="00C424C0"/>
    <w:rsid w:val="00C42C0D"/>
    <w:rsid w:val="00C43B1F"/>
    <w:rsid w:val="00C440E7"/>
    <w:rsid w:val="00C445E0"/>
    <w:rsid w:val="00C4547C"/>
    <w:rsid w:val="00C45ED4"/>
    <w:rsid w:val="00C45EEE"/>
    <w:rsid w:val="00C45F3C"/>
    <w:rsid w:val="00C47091"/>
    <w:rsid w:val="00C5007C"/>
    <w:rsid w:val="00C51241"/>
    <w:rsid w:val="00C51375"/>
    <w:rsid w:val="00C51887"/>
    <w:rsid w:val="00C5239B"/>
    <w:rsid w:val="00C52E70"/>
    <w:rsid w:val="00C5391C"/>
    <w:rsid w:val="00C54041"/>
    <w:rsid w:val="00C55085"/>
    <w:rsid w:val="00C55366"/>
    <w:rsid w:val="00C5637F"/>
    <w:rsid w:val="00C565D9"/>
    <w:rsid w:val="00C56A1F"/>
    <w:rsid w:val="00C56BAF"/>
    <w:rsid w:val="00C56DC5"/>
    <w:rsid w:val="00C57739"/>
    <w:rsid w:val="00C61095"/>
    <w:rsid w:val="00C61705"/>
    <w:rsid w:val="00C61AC5"/>
    <w:rsid w:val="00C6237C"/>
    <w:rsid w:val="00C62691"/>
    <w:rsid w:val="00C62888"/>
    <w:rsid w:val="00C6367E"/>
    <w:rsid w:val="00C64348"/>
    <w:rsid w:val="00C6569E"/>
    <w:rsid w:val="00C659C9"/>
    <w:rsid w:val="00C6632B"/>
    <w:rsid w:val="00C6679C"/>
    <w:rsid w:val="00C674BB"/>
    <w:rsid w:val="00C677CD"/>
    <w:rsid w:val="00C67F23"/>
    <w:rsid w:val="00C706B9"/>
    <w:rsid w:val="00C7115F"/>
    <w:rsid w:val="00C723BC"/>
    <w:rsid w:val="00C72641"/>
    <w:rsid w:val="00C7265D"/>
    <w:rsid w:val="00C72993"/>
    <w:rsid w:val="00C7467C"/>
    <w:rsid w:val="00C74AE0"/>
    <w:rsid w:val="00C75218"/>
    <w:rsid w:val="00C76454"/>
    <w:rsid w:val="00C76602"/>
    <w:rsid w:val="00C76F54"/>
    <w:rsid w:val="00C805BA"/>
    <w:rsid w:val="00C809AA"/>
    <w:rsid w:val="00C81302"/>
    <w:rsid w:val="00C81E4A"/>
    <w:rsid w:val="00C81EA8"/>
    <w:rsid w:val="00C8251E"/>
    <w:rsid w:val="00C825CA"/>
    <w:rsid w:val="00C82B98"/>
    <w:rsid w:val="00C82CF7"/>
    <w:rsid w:val="00C83797"/>
    <w:rsid w:val="00C83D7E"/>
    <w:rsid w:val="00C83E89"/>
    <w:rsid w:val="00C841A2"/>
    <w:rsid w:val="00C84852"/>
    <w:rsid w:val="00C849B4"/>
    <w:rsid w:val="00C84A2E"/>
    <w:rsid w:val="00C85044"/>
    <w:rsid w:val="00C860B4"/>
    <w:rsid w:val="00C864B2"/>
    <w:rsid w:val="00C86632"/>
    <w:rsid w:val="00C86E84"/>
    <w:rsid w:val="00C877B0"/>
    <w:rsid w:val="00C8781B"/>
    <w:rsid w:val="00C87E19"/>
    <w:rsid w:val="00C91D52"/>
    <w:rsid w:val="00C93C09"/>
    <w:rsid w:val="00C93C16"/>
    <w:rsid w:val="00C93F97"/>
    <w:rsid w:val="00C9598E"/>
    <w:rsid w:val="00C95B65"/>
    <w:rsid w:val="00C966DA"/>
    <w:rsid w:val="00C97010"/>
    <w:rsid w:val="00CA1580"/>
    <w:rsid w:val="00CA1581"/>
    <w:rsid w:val="00CA15EC"/>
    <w:rsid w:val="00CA211B"/>
    <w:rsid w:val="00CA380F"/>
    <w:rsid w:val="00CA3BF2"/>
    <w:rsid w:val="00CA3C86"/>
    <w:rsid w:val="00CA424D"/>
    <w:rsid w:val="00CA42E7"/>
    <w:rsid w:val="00CA4313"/>
    <w:rsid w:val="00CA4398"/>
    <w:rsid w:val="00CA48DF"/>
    <w:rsid w:val="00CA6213"/>
    <w:rsid w:val="00CA7D8E"/>
    <w:rsid w:val="00CB3708"/>
    <w:rsid w:val="00CB412F"/>
    <w:rsid w:val="00CB5135"/>
    <w:rsid w:val="00CB53F8"/>
    <w:rsid w:val="00CB5FBB"/>
    <w:rsid w:val="00CB6010"/>
    <w:rsid w:val="00CB6156"/>
    <w:rsid w:val="00CB6381"/>
    <w:rsid w:val="00CB659D"/>
    <w:rsid w:val="00CC0C8A"/>
    <w:rsid w:val="00CC0DFB"/>
    <w:rsid w:val="00CC1017"/>
    <w:rsid w:val="00CC12D4"/>
    <w:rsid w:val="00CC1355"/>
    <w:rsid w:val="00CC18AA"/>
    <w:rsid w:val="00CC454F"/>
    <w:rsid w:val="00CC6891"/>
    <w:rsid w:val="00CC7259"/>
    <w:rsid w:val="00CD0CDC"/>
    <w:rsid w:val="00CD1238"/>
    <w:rsid w:val="00CD1A79"/>
    <w:rsid w:val="00CD20A0"/>
    <w:rsid w:val="00CD2A87"/>
    <w:rsid w:val="00CD332F"/>
    <w:rsid w:val="00CD3E96"/>
    <w:rsid w:val="00CD4194"/>
    <w:rsid w:val="00CD5510"/>
    <w:rsid w:val="00CD6D33"/>
    <w:rsid w:val="00CD6E82"/>
    <w:rsid w:val="00CD760F"/>
    <w:rsid w:val="00CE0129"/>
    <w:rsid w:val="00CE0C9E"/>
    <w:rsid w:val="00CE0DE3"/>
    <w:rsid w:val="00CE197E"/>
    <w:rsid w:val="00CE1C69"/>
    <w:rsid w:val="00CE3F7B"/>
    <w:rsid w:val="00CE4670"/>
    <w:rsid w:val="00CE4BDA"/>
    <w:rsid w:val="00CE6E61"/>
    <w:rsid w:val="00CE7B07"/>
    <w:rsid w:val="00CE7D22"/>
    <w:rsid w:val="00CE7E85"/>
    <w:rsid w:val="00CF01E5"/>
    <w:rsid w:val="00CF0719"/>
    <w:rsid w:val="00CF0D77"/>
    <w:rsid w:val="00CF0EF0"/>
    <w:rsid w:val="00CF15FD"/>
    <w:rsid w:val="00CF207D"/>
    <w:rsid w:val="00CF2254"/>
    <w:rsid w:val="00CF233B"/>
    <w:rsid w:val="00CF284C"/>
    <w:rsid w:val="00CF2957"/>
    <w:rsid w:val="00CF52B7"/>
    <w:rsid w:val="00CF5892"/>
    <w:rsid w:val="00CF600F"/>
    <w:rsid w:val="00CF637E"/>
    <w:rsid w:val="00CF6830"/>
    <w:rsid w:val="00D00433"/>
    <w:rsid w:val="00D02CD1"/>
    <w:rsid w:val="00D03386"/>
    <w:rsid w:val="00D03B8F"/>
    <w:rsid w:val="00D04D48"/>
    <w:rsid w:val="00D0587D"/>
    <w:rsid w:val="00D06D83"/>
    <w:rsid w:val="00D1007E"/>
    <w:rsid w:val="00D102F4"/>
    <w:rsid w:val="00D111B7"/>
    <w:rsid w:val="00D12BE3"/>
    <w:rsid w:val="00D12D43"/>
    <w:rsid w:val="00D12E6D"/>
    <w:rsid w:val="00D167C2"/>
    <w:rsid w:val="00D16D5C"/>
    <w:rsid w:val="00D16F3E"/>
    <w:rsid w:val="00D177B6"/>
    <w:rsid w:val="00D17DC2"/>
    <w:rsid w:val="00D20BC4"/>
    <w:rsid w:val="00D217BF"/>
    <w:rsid w:val="00D21DE1"/>
    <w:rsid w:val="00D23BD0"/>
    <w:rsid w:val="00D247BC"/>
    <w:rsid w:val="00D255DC"/>
    <w:rsid w:val="00D25FF7"/>
    <w:rsid w:val="00D30041"/>
    <w:rsid w:val="00D3126A"/>
    <w:rsid w:val="00D313A4"/>
    <w:rsid w:val="00D33401"/>
    <w:rsid w:val="00D352C8"/>
    <w:rsid w:val="00D355EA"/>
    <w:rsid w:val="00D36DD9"/>
    <w:rsid w:val="00D408B5"/>
    <w:rsid w:val="00D413D1"/>
    <w:rsid w:val="00D41835"/>
    <w:rsid w:val="00D419A0"/>
    <w:rsid w:val="00D41B39"/>
    <w:rsid w:val="00D42152"/>
    <w:rsid w:val="00D422DD"/>
    <w:rsid w:val="00D42590"/>
    <w:rsid w:val="00D43535"/>
    <w:rsid w:val="00D43A5E"/>
    <w:rsid w:val="00D43DA5"/>
    <w:rsid w:val="00D4487E"/>
    <w:rsid w:val="00D464BD"/>
    <w:rsid w:val="00D4737B"/>
    <w:rsid w:val="00D4784A"/>
    <w:rsid w:val="00D50281"/>
    <w:rsid w:val="00D505E5"/>
    <w:rsid w:val="00D51F90"/>
    <w:rsid w:val="00D529A6"/>
    <w:rsid w:val="00D54182"/>
    <w:rsid w:val="00D54F1F"/>
    <w:rsid w:val="00D564D2"/>
    <w:rsid w:val="00D56788"/>
    <w:rsid w:val="00D57DDB"/>
    <w:rsid w:val="00D57F0A"/>
    <w:rsid w:val="00D60274"/>
    <w:rsid w:val="00D60C2E"/>
    <w:rsid w:val="00D63A8A"/>
    <w:rsid w:val="00D63CA5"/>
    <w:rsid w:val="00D6435C"/>
    <w:rsid w:val="00D6437B"/>
    <w:rsid w:val="00D67EB3"/>
    <w:rsid w:val="00D7047D"/>
    <w:rsid w:val="00D70A94"/>
    <w:rsid w:val="00D710AD"/>
    <w:rsid w:val="00D71723"/>
    <w:rsid w:val="00D72DC4"/>
    <w:rsid w:val="00D73412"/>
    <w:rsid w:val="00D73A47"/>
    <w:rsid w:val="00D73C5D"/>
    <w:rsid w:val="00D747AD"/>
    <w:rsid w:val="00D753D6"/>
    <w:rsid w:val="00D75538"/>
    <w:rsid w:val="00D7663F"/>
    <w:rsid w:val="00D76770"/>
    <w:rsid w:val="00D7741F"/>
    <w:rsid w:val="00D802BD"/>
    <w:rsid w:val="00D8097D"/>
    <w:rsid w:val="00D80BF5"/>
    <w:rsid w:val="00D81194"/>
    <w:rsid w:val="00D814F8"/>
    <w:rsid w:val="00D8167B"/>
    <w:rsid w:val="00D8208C"/>
    <w:rsid w:val="00D820C1"/>
    <w:rsid w:val="00D820C6"/>
    <w:rsid w:val="00D84776"/>
    <w:rsid w:val="00D874F1"/>
    <w:rsid w:val="00D8770F"/>
    <w:rsid w:val="00D904F0"/>
    <w:rsid w:val="00D906E2"/>
    <w:rsid w:val="00D90BC5"/>
    <w:rsid w:val="00D90D23"/>
    <w:rsid w:val="00D911E0"/>
    <w:rsid w:val="00D92998"/>
    <w:rsid w:val="00D929DF"/>
    <w:rsid w:val="00D92EBF"/>
    <w:rsid w:val="00D9394C"/>
    <w:rsid w:val="00D95068"/>
    <w:rsid w:val="00D96EA3"/>
    <w:rsid w:val="00D97DA3"/>
    <w:rsid w:val="00D97DF9"/>
    <w:rsid w:val="00DA014E"/>
    <w:rsid w:val="00DA4A23"/>
    <w:rsid w:val="00DA4A3A"/>
    <w:rsid w:val="00DA4ADA"/>
    <w:rsid w:val="00DA5DAC"/>
    <w:rsid w:val="00DA61BC"/>
    <w:rsid w:val="00DA68F7"/>
    <w:rsid w:val="00DA6FC8"/>
    <w:rsid w:val="00DB05DD"/>
    <w:rsid w:val="00DB096C"/>
    <w:rsid w:val="00DB1591"/>
    <w:rsid w:val="00DB2481"/>
    <w:rsid w:val="00DB34C3"/>
    <w:rsid w:val="00DB3900"/>
    <w:rsid w:val="00DB511B"/>
    <w:rsid w:val="00DB7602"/>
    <w:rsid w:val="00DB7C38"/>
    <w:rsid w:val="00DB7D09"/>
    <w:rsid w:val="00DC0132"/>
    <w:rsid w:val="00DC084F"/>
    <w:rsid w:val="00DC0CE0"/>
    <w:rsid w:val="00DC1555"/>
    <w:rsid w:val="00DC319E"/>
    <w:rsid w:val="00DC341D"/>
    <w:rsid w:val="00DC431C"/>
    <w:rsid w:val="00DC53DA"/>
    <w:rsid w:val="00DC6284"/>
    <w:rsid w:val="00DC751F"/>
    <w:rsid w:val="00DC7697"/>
    <w:rsid w:val="00DD041E"/>
    <w:rsid w:val="00DD05B0"/>
    <w:rsid w:val="00DD079C"/>
    <w:rsid w:val="00DD16BC"/>
    <w:rsid w:val="00DD4473"/>
    <w:rsid w:val="00DD4C86"/>
    <w:rsid w:val="00DD5A75"/>
    <w:rsid w:val="00DD62CA"/>
    <w:rsid w:val="00DD674A"/>
    <w:rsid w:val="00DE10AE"/>
    <w:rsid w:val="00DE184E"/>
    <w:rsid w:val="00DE1D58"/>
    <w:rsid w:val="00DE1DAE"/>
    <w:rsid w:val="00DE2684"/>
    <w:rsid w:val="00DE2953"/>
    <w:rsid w:val="00DE63F2"/>
    <w:rsid w:val="00DE7E43"/>
    <w:rsid w:val="00DF0270"/>
    <w:rsid w:val="00DF0D05"/>
    <w:rsid w:val="00DF0D51"/>
    <w:rsid w:val="00DF2A52"/>
    <w:rsid w:val="00DF38EE"/>
    <w:rsid w:val="00DF3FB9"/>
    <w:rsid w:val="00DF4075"/>
    <w:rsid w:val="00DF5F0C"/>
    <w:rsid w:val="00DF6B7F"/>
    <w:rsid w:val="00DF7F0C"/>
    <w:rsid w:val="00E00371"/>
    <w:rsid w:val="00E00A49"/>
    <w:rsid w:val="00E01B90"/>
    <w:rsid w:val="00E02048"/>
    <w:rsid w:val="00E02463"/>
    <w:rsid w:val="00E02786"/>
    <w:rsid w:val="00E0295D"/>
    <w:rsid w:val="00E02A48"/>
    <w:rsid w:val="00E05025"/>
    <w:rsid w:val="00E056EF"/>
    <w:rsid w:val="00E05961"/>
    <w:rsid w:val="00E07AB0"/>
    <w:rsid w:val="00E07D0F"/>
    <w:rsid w:val="00E10432"/>
    <w:rsid w:val="00E10462"/>
    <w:rsid w:val="00E105F0"/>
    <w:rsid w:val="00E10F9F"/>
    <w:rsid w:val="00E1158B"/>
    <w:rsid w:val="00E12A34"/>
    <w:rsid w:val="00E12D87"/>
    <w:rsid w:val="00E1336F"/>
    <w:rsid w:val="00E14497"/>
    <w:rsid w:val="00E14BD4"/>
    <w:rsid w:val="00E15692"/>
    <w:rsid w:val="00E156D7"/>
    <w:rsid w:val="00E15D46"/>
    <w:rsid w:val="00E1658E"/>
    <w:rsid w:val="00E173F7"/>
    <w:rsid w:val="00E20460"/>
    <w:rsid w:val="00E20683"/>
    <w:rsid w:val="00E21093"/>
    <w:rsid w:val="00E21CBC"/>
    <w:rsid w:val="00E2204C"/>
    <w:rsid w:val="00E22CB2"/>
    <w:rsid w:val="00E24DCA"/>
    <w:rsid w:val="00E25408"/>
    <w:rsid w:val="00E25B28"/>
    <w:rsid w:val="00E30A7D"/>
    <w:rsid w:val="00E310E2"/>
    <w:rsid w:val="00E3307E"/>
    <w:rsid w:val="00E33FE7"/>
    <w:rsid w:val="00E34546"/>
    <w:rsid w:val="00E3469A"/>
    <w:rsid w:val="00E360D6"/>
    <w:rsid w:val="00E36BD1"/>
    <w:rsid w:val="00E376BC"/>
    <w:rsid w:val="00E41EBF"/>
    <w:rsid w:val="00E41F50"/>
    <w:rsid w:val="00E41FBD"/>
    <w:rsid w:val="00E4265F"/>
    <w:rsid w:val="00E426D0"/>
    <w:rsid w:val="00E42D2E"/>
    <w:rsid w:val="00E43594"/>
    <w:rsid w:val="00E4446D"/>
    <w:rsid w:val="00E449F4"/>
    <w:rsid w:val="00E45012"/>
    <w:rsid w:val="00E45F97"/>
    <w:rsid w:val="00E47069"/>
    <w:rsid w:val="00E500EA"/>
    <w:rsid w:val="00E50624"/>
    <w:rsid w:val="00E50BF3"/>
    <w:rsid w:val="00E511AA"/>
    <w:rsid w:val="00E520BB"/>
    <w:rsid w:val="00E5408D"/>
    <w:rsid w:val="00E5448B"/>
    <w:rsid w:val="00E55033"/>
    <w:rsid w:val="00E55EE3"/>
    <w:rsid w:val="00E60694"/>
    <w:rsid w:val="00E60DD7"/>
    <w:rsid w:val="00E60FAE"/>
    <w:rsid w:val="00E612D1"/>
    <w:rsid w:val="00E6399C"/>
    <w:rsid w:val="00E64F8E"/>
    <w:rsid w:val="00E6683F"/>
    <w:rsid w:val="00E66CF6"/>
    <w:rsid w:val="00E67119"/>
    <w:rsid w:val="00E67583"/>
    <w:rsid w:val="00E70351"/>
    <w:rsid w:val="00E70D64"/>
    <w:rsid w:val="00E71CA7"/>
    <w:rsid w:val="00E73B32"/>
    <w:rsid w:val="00E73E20"/>
    <w:rsid w:val="00E77971"/>
    <w:rsid w:val="00E80AAA"/>
    <w:rsid w:val="00E82AEE"/>
    <w:rsid w:val="00E841AA"/>
    <w:rsid w:val="00E84F02"/>
    <w:rsid w:val="00E850D8"/>
    <w:rsid w:val="00E86DFC"/>
    <w:rsid w:val="00E86F12"/>
    <w:rsid w:val="00E87596"/>
    <w:rsid w:val="00E90091"/>
    <w:rsid w:val="00E9065A"/>
    <w:rsid w:val="00E91089"/>
    <w:rsid w:val="00E913BD"/>
    <w:rsid w:val="00E91489"/>
    <w:rsid w:val="00E92D66"/>
    <w:rsid w:val="00E93979"/>
    <w:rsid w:val="00E93E44"/>
    <w:rsid w:val="00E94F69"/>
    <w:rsid w:val="00E96701"/>
    <w:rsid w:val="00E96A05"/>
    <w:rsid w:val="00E96B2D"/>
    <w:rsid w:val="00E97188"/>
    <w:rsid w:val="00E97451"/>
    <w:rsid w:val="00EA067E"/>
    <w:rsid w:val="00EA36FB"/>
    <w:rsid w:val="00EA4242"/>
    <w:rsid w:val="00EA4536"/>
    <w:rsid w:val="00EA5939"/>
    <w:rsid w:val="00EA5FEC"/>
    <w:rsid w:val="00EA646D"/>
    <w:rsid w:val="00EA6D5F"/>
    <w:rsid w:val="00EA6ECD"/>
    <w:rsid w:val="00EA708F"/>
    <w:rsid w:val="00EA7F75"/>
    <w:rsid w:val="00EB0588"/>
    <w:rsid w:val="00EB0604"/>
    <w:rsid w:val="00EB0C7A"/>
    <w:rsid w:val="00EB1D4C"/>
    <w:rsid w:val="00EB1FFF"/>
    <w:rsid w:val="00EB21EC"/>
    <w:rsid w:val="00EB2714"/>
    <w:rsid w:val="00EB3203"/>
    <w:rsid w:val="00EB3289"/>
    <w:rsid w:val="00EB39E6"/>
    <w:rsid w:val="00EB3AA0"/>
    <w:rsid w:val="00EB3ABD"/>
    <w:rsid w:val="00EB4356"/>
    <w:rsid w:val="00EB468C"/>
    <w:rsid w:val="00EB549E"/>
    <w:rsid w:val="00EB59A7"/>
    <w:rsid w:val="00EB6035"/>
    <w:rsid w:val="00EB60C4"/>
    <w:rsid w:val="00EB6321"/>
    <w:rsid w:val="00EB6E2A"/>
    <w:rsid w:val="00EC0580"/>
    <w:rsid w:val="00EC092E"/>
    <w:rsid w:val="00EC0BEE"/>
    <w:rsid w:val="00EC0DF4"/>
    <w:rsid w:val="00EC1FB9"/>
    <w:rsid w:val="00EC3AB9"/>
    <w:rsid w:val="00EC58CC"/>
    <w:rsid w:val="00EC621A"/>
    <w:rsid w:val="00ED09C3"/>
    <w:rsid w:val="00ED27ED"/>
    <w:rsid w:val="00ED6422"/>
    <w:rsid w:val="00ED6459"/>
    <w:rsid w:val="00ED66F0"/>
    <w:rsid w:val="00ED697E"/>
    <w:rsid w:val="00ED705D"/>
    <w:rsid w:val="00ED7D28"/>
    <w:rsid w:val="00EE187D"/>
    <w:rsid w:val="00EE22F1"/>
    <w:rsid w:val="00EE25DC"/>
    <w:rsid w:val="00EE2EB1"/>
    <w:rsid w:val="00EE3AE8"/>
    <w:rsid w:val="00EE4809"/>
    <w:rsid w:val="00EE4BA9"/>
    <w:rsid w:val="00EE64E3"/>
    <w:rsid w:val="00EE6CBB"/>
    <w:rsid w:val="00EE77A1"/>
    <w:rsid w:val="00EE7D5A"/>
    <w:rsid w:val="00EF09BB"/>
    <w:rsid w:val="00EF2183"/>
    <w:rsid w:val="00EF2F3C"/>
    <w:rsid w:val="00EF3413"/>
    <w:rsid w:val="00EF460D"/>
    <w:rsid w:val="00EF4BFF"/>
    <w:rsid w:val="00EF5259"/>
    <w:rsid w:val="00EF5385"/>
    <w:rsid w:val="00F00DAC"/>
    <w:rsid w:val="00F01129"/>
    <w:rsid w:val="00F0121E"/>
    <w:rsid w:val="00F01292"/>
    <w:rsid w:val="00F019BF"/>
    <w:rsid w:val="00F02881"/>
    <w:rsid w:val="00F031E3"/>
    <w:rsid w:val="00F039D9"/>
    <w:rsid w:val="00F050A9"/>
    <w:rsid w:val="00F055E7"/>
    <w:rsid w:val="00F07F4C"/>
    <w:rsid w:val="00F10753"/>
    <w:rsid w:val="00F11672"/>
    <w:rsid w:val="00F125DF"/>
    <w:rsid w:val="00F129BD"/>
    <w:rsid w:val="00F14469"/>
    <w:rsid w:val="00F1545A"/>
    <w:rsid w:val="00F1636C"/>
    <w:rsid w:val="00F20B54"/>
    <w:rsid w:val="00F21051"/>
    <w:rsid w:val="00F228CC"/>
    <w:rsid w:val="00F2359A"/>
    <w:rsid w:val="00F27516"/>
    <w:rsid w:val="00F30677"/>
    <w:rsid w:val="00F3067E"/>
    <w:rsid w:val="00F30B0A"/>
    <w:rsid w:val="00F30BA8"/>
    <w:rsid w:val="00F31815"/>
    <w:rsid w:val="00F31E5D"/>
    <w:rsid w:val="00F325C7"/>
    <w:rsid w:val="00F33BC8"/>
    <w:rsid w:val="00F34F0C"/>
    <w:rsid w:val="00F3766F"/>
    <w:rsid w:val="00F406D6"/>
    <w:rsid w:val="00F40AE3"/>
    <w:rsid w:val="00F40CB2"/>
    <w:rsid w:val="00F41AF1"/>
    <w:rsid w:val="00F42EE2"/>
    <w:rsid w:val="00F42EF0"/>
    <w:rsid w:val="00F4321F"/>
    <w:rsid w:val="00F433E1"/>
    <w:rsid w:val="00F43CB2"/>
    <w:rsid w:val="00F44178"/>
    <w:rsid w:val="00F44C58"/>
    <w:rsid w:val="00F451C9"/>
    <w:rsid w:val="00F453B9"/>
    <w:rsid w:val="00F457C3"/>
    <w:rsid w:val="00F467BC"/>
    <w:rsid w:val="00F46A6F"/>
    <w:rsid w:val="00F46ABD"/>
    <w:rsid w:val="00F4725A"/>
    <w:rsid w:val="00F47661"/>
    <w:rsid w:val="00F50254"/>
    <w:rsid w:val="00F527EB"/>
    <w:rsid w:val="00F54019"/>
    <w:rsid w:val="00F55635"/>
    <w:rsid w:val="00F570F2"/>
    <w:rsid w:val="00F57105"/>
    <w:rsid w:val="00F57990"/>
    <w:rsid w:val="00F600D6"/>
    <w:rsid w:val="00F600F1"/>
    <w:rsid w:val="00F607E0"/>
    <w:rsid w:val="00F60874"/>
    <w:rsid w:val="00F608D8"/>
    <w:rsid w:val="00F619CC"/>
    <w:rsid w:val="00F61B31"/>
    <w:rsid w:val="00F61E34"/>
    <w:rsid w:val="00F621B0"/>
    <w:rsid w:val="00F62D14"/>
    <w:rsid w:val="00F6409F"/>
    <w:rsid w:val="00F648AE"/>
    <w:rsid w:val="00F655AB"/>
    <w:rsid w:val="00F66118"/>
    <w:rsid w:val="00F66D42"/>
    <w:rsid w:val="00F67305"/>
    <w:rsid w:val="00F67505"/>
    <w:rsid w:val="00F67D1A"/>
    <w:rsid w:val="00F67E8C"/>
    <w:rsid w:val="00F70E80"/>
    <w:rsid w:val="00F7139F"/>
    <w:rsid w:val="00F71F30"/>
    <w:rsid w:val="00F7311C"/>
    <w:rsid w:val="00F74202"/>
    <w:rsid w:val="00F7522B"/>
    <w:rsid w:val="00F75FD0"/>
    <w:rsid w:val="00F76E89"/>
    <w:rsid w:val="00F77BDD"/>
    <w:rsid w:val="00F81F72"/>
    <w:rsid w:val="00F829B1"/>
    <w:rsid w:val="00F82BC1"/>
    <w:rsid w:val="00F8356D"/>
    <w:rsid w:val="00F853C4"/>
    <w:rsid w:val="00F85854"/>
    <w:rsid w:val="00F85E56"/>
    <w:rsid w:val="00F90F61"/>
    <w:rsid w:val="00F91837"/>
    <w:rsid w:val="00F925C2"/>
    <w:rsid w:val="00F93093"/>
    <w:rsid w:val="00F933EE"/>
    <w:rsid w:val="00F93ACA"/>
    <w:rsid w:val="00F93BCD"/>
    <w:rsid w:val="00F949CF"/>
    <w:rsid w:val="00F957D3"/>
    <w:rsid w:val="00F95E6F"/>
    <w:rsid w:val="00F96E41"/>
    <w:rsid w:val="00F975F7"/>
    <w:rsid w:val="00FA01C8"/>
    <w:rsid w:val="00FA0F47"/>
    <w:rsid w:val="00FA1408"/>
    <w:rsid w:val="00FA1492"/>
    <w:rsid w:val="00FA2346"/>
    <w:rsid w:val="00FA23CF"/>
    <w:rsid w:val="00FA2E8C"/>
    <w:rsid w:val="00FA3D91"/>
    <w:rsid w:val="00FA4434"/>
    <w:rsid w:val="00FA4F39"/>
    <w:rsid w:val="00FA5167"/>
    <w:rsid w:val="00FA577C"/>
    <w:rsid w:val="00FA5E7C"/>
    <w:rsid w:val="00FA71C1"/>
    <w:rsid w:val="00FA7F08"/>
    <w:rsid w:val="00FB060E"/>
    <w:rsid w:val="00FB1BE3"/>
    <w:rsid w:val="00FB1FFF"/>
    <w:rsid w:val="00FB2BFB"/>
    <w:rsid w:val="00FB2DBD"/>
    <w:rsid w:val="00FB31B5"/>
    <w:rsid w:val="00FB3F11"/>
    <w:rsid w:val="00FB4E9E"/>
    <w:rsid w:val="00FB4F26"/>
    <w:rsid w:val="00FB5659"/>
    <w:rsid w:val="00FC19D2"/>
    <w:rsid w:val="00FC1A25"/>
    <w:rsid w:val="00FC28BA"/>
    <w:rsid w:val="00FC2E36"/>
    <w:rsid w:val="00FC423B"/>
    <w:rsid w:val="00FC4CB8"/>
    <w:rsid w:val="00FC5B08"/>
    <w:rsid w:val="00FC5CE2"/>
    <w:rsid w:val="00FC5ED0"/>
    <w:rsid w:val="00FC61F0"/>
    <w:rsid w:val="00FC69C0"/>
    <w:rsid w:val="00FD0DB7"/>
    <w:rsid w:val="00FD0E11"/>
    <w:rsid w:val="00FD0F25"/>
    <w:rsid w:val="00FD0F3F"/>
    <w:rsid w:val="00FD1D4C"/>
    <w:rsid w:val="00FD2771"/>
    <w:rsid w:val="00FD32FB"/>
    <w:rsid w:val="00FD34C3"/>
    <w:rsid w:val="00FD4219"/>
    <w:rsid w:val="00FD42E1"/>
    <w:rsid w:val="00FD472E"/>
    <w:rsid w:val="00FD4863"/>
    <w:rsid w:val="00FD4B65"/>
    <w:rsid w:val="00FD5472"/>
    <w:rsid w:val="00FD572C"/>
    <w:rsid w:val="00FD6C80"/>
    <w:rsid w:val="00FE2467"/>
    <w:rsid w:val="00FE2EFA"/>
    <w:rsid w:val="00FE31CE"/>
    <w:rsid w:val="00FE3566"/>
    <w:rsid w:val="00FE37F2"/>
    <w:rsid w:val="00FE3FB0"/>
    <w:rsid w:val="00FE4391"/>
    <w:rsid w:val="00FE56EA"/>
    <w:rsid w:val="00FE5BAE"/>
    <w:rsid w:val="00FE6458"/>
    <w:rsid w:val="00FE6BE0"/>
    <w:rsid w:val="00FE79A1"/>
    <w:rsid w:val="00FF00A5"/>
    <w:rsid w:val="00FF2668"/>
    <w:rsid w:val="00FF34E3"/>
    <w:rsid w:val="00FF4987"/>
    <w:rsid w:val="00FF5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9BF173"/>
  <w15:docId w15:val="{DD281A07-8055-47A8-BC5F-E25E393D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aliases w:val="Hyperlink"/>
    <w:qFormat/>
    <w:rsid w:val="004E1A4D"/>
    <w:rPr>
      <w:lang w:eastAsia="en-US"/>
    </w:rPr>
  </w:style>
  <w:style w:type="paragraph" w:styleId="Antrat5">
    <w:name w:val="heading 5"/>
    <w:basedOn w:val="prastasis"/>
    <w:next w:val="prastasis"/>
    <w:qFormat/>
    <w:pPr>
      <w:keepNext/>
      <w:spacing w:line="360" w:lineRule="auto"/>
      <w:jc w:val="center"/>
      <w:outlineLvl w:val="4"/>
    </w:pPr>
    <w:rPr>
      <w:b/>
      <w:sz w:val="24"/>
    </w:rPr>
  </w:style>
  <w:style w:type="paragraph" w:styleId="Antrat6">
    <w:name w:val="heading 6"/>
    <w:basedOn w:val="prastasis"/>
    <w:next w:val="prastasis"/>
    <w:qFormat/>
    <w:pPr>
      <w:keepNext/>
      <w:spacing w:line="360" w:lineRule="auto"/>
      <w:ind w:left="360"/>
      <w:jc w:val="both"/>
      <w:outlineLvl w:val="5"/>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pPr>
      <w:tabs>
        <w:tab w:val="center" w:pos="4153"/>
        <w:tab w:val="right" w:pos="8306"/>
      </w:tabs>
    </w:pPr>
  </w:style>
  <w:style w:type="paragraph" w:styleId="Pagrindinistekstas">
    <w:name w:val="Body Text"/>
    <w:basedOn w:val="prastasis"/>
    <w:link w:val="PagrindinistekstasDiagrama"/>
    <w:pPr>
      <w:ind w:right="-432"/>
      <w:jc w:val="both"/>
    </w:pPr>
    <w:rPr>
      <w:sz w:val="22"/>
      <w:lang w:val="x-none"/>
    </w:rPr>
  </w:style>
  <w:style w:type="paragraph" w:styleId="Pagrindiniotekstotrauka">
    <w:name w:val="Body Text Indent"/>
    <w:basedOn w:val="prastasis"/>
    <w:pPr>
      <w:ind w:right="-432" w:firstLine="426"/>
      <w:jc w:val="both"/>
    </w:pPr>
    <w:rPr>
      <w:sz w:val="22"/>
    </w:rPr>
  </w:style>
  <w:style w:type="paragraph" w:styleId="Pagrindiniotekstotrauka2">
    <w:name w:val="Body Text Indent 2"/>
    <w:basedOn w:val="prastasis"/>
    <w:pPr>
      <w:ind w:right="-432" w:firstLine="709"/>
      <w:jc w:val="both"/>
    </w:pPr>
    <w:rPr>
      <w:sz w:val="22"/>
    </w:rPr>
  </w:style>
  <w:style w:type="paragraph" w:styleId="Pagrindiniotekstotrauka3">
    <w:name w:val="Body Text Indent 3"/>
    <w:basedOn w:val="prastasis"/>
    <w:pPr>
      <w:ind w:right="-432" w:firstLine="630"/>
      <w:jc w:val="both"/>
    </w:pPr>
    <w:rPr>
      <w:sz w:val="22"/>
    </w:rPr>
  </w:style>
  <w:style w:type="character" w:styleId="Hipersaitas">
    <w:name w:val="Hyperlink"/>
    <w:rPr>
      <w:color w:val="0000FF"/>
      <w:u w:val="single"/>
    </w:rPr>
  </w:style>
  <w:style w:type="character" w:customStyle="1" w:styleId="statymoNr">
    <w:name w:val="Įstatymo Nr."/>
    <w:rPr>
      <w:rFonts w:ascii="HelveticaLT" w:hAnsi="HelveticaLT"/>
    </w:rPr>
  </w:style>
  <w:style w:type="paragraph" w:styleId="Paprastasistekstas">
    <w:name w:val="Plain Text"/>
    <w:basedOn w:val="prastasis"/>
    <w:link w:val="PaprastasistekstasDiagrama"/>
    <w:rPr>
      <w:rFonts w:ascii="Courier New" w:hAnsi="Courier New"/>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lang w:val="en-GB"/>
    </w:rPr>
  </w:style>
  <w:style w:type="paragraph" w:styleId="Pagrindinistekstas2">
    <w:name w:val="Body Text 2"/>
    <w:basedOn w:val="prastasis"/>
    <w:pPr>
      <w:jc w:val="center"/>
    </w:pPr>
    <w:rPr>
      <w:b/>
      <w:sz w:val="28"/>
    </w:rPr>
  </w:style>
  <w:style w:type="paragraph" w:styleId="Pagrindinistekstas3">
    <w:name w:val="Body Text 3"/>
    <w:basedOn w:val="prastasis"/>
    <w:pPr>
      <w:jc w:val="both"/>
    </w:pPr>
    <w:rPr>
      <w:i/>
      <w:sz w:val="22"/>
    </w:rPr>
  </w:style>
  <w:style w:type="paragraph" w:customStyle="1" w:styleId="BodyText21">
    <w:name w:val="Body Text 21"/>
    <w:basedOn w:val="prastasis"/>
    <w:pPr>
      <w:suppressAutoHyphens/>
      <w:spacing w:line="360" w:lineRule="auto"/>
      <w:ind w:firstLine="720"/>
      <w:jc w:val="both"/>
    </w:pPr>
    <w:rPr>
      <w:rFonts w:ascii="TimesLT" w:hAnsi="TimesLT"/>
      <w:b/>
      <w:sz w:val="24"/>
      <w:lang w:eastAsia="ar-SA"/>
    </w:rPr>
  </w:style>
  <w:style w:type="character" w:styleId="Puslapionumeris">
    <w:name w:val="page number"/>
    <w:basedOn w:val="Numatytasispastraiposriftas"/>
  </w:style>
  <w:style w:type="character" w:customStyle="1" w:styleId="PaprastasistekstasDiagrama">
    <w:name w:val="Paprastasis tekstas Diagrama"/>
    <w:link w:val="Paprastasistekstas"/>
    <w:rsid w:val="00674B6F"/>
    <w:rPr>
      <w:rFonts w:ascii="Courier New" w:hAnsi="Courier New"/>
      <w:lang w:val="lt-LT" w:eastAsia="en-US" w:bidi="ar-SA"/>
    </w:rPr>
  </w:style>
  <w:style w:type="paragraph" w:styleId="Debesliotekstas">
    <w:name w:val="Balloon Text"/>
    <w:basedOn w:val="prastasis"/>
    <w:link w:val="DebesliotekstasDiagrama"/>
    <w:uiPriority w:val="99"/>
    <w:unhideWhenUsed/>
    <w:rsid w:val="00F648AE"/>
    <w:rPr>
      <w:rFonts w:ascii="Tahoma" w:hAnsi="Tahoma"/>
      <w:sz w:val="16"/>
      <w:szCs w:val="16"/>
      <w:lang w:val="en-US"/>
    </w:rPr>
  </w:style>
  <w:style w:type="character" w:customStyle="1" w:styleId="DebesliotekstasDiagrama">
    <w:name w:val="Debesėlio tekstas Diagrama"/>
    <w:link w:val="Debesliotekstas"/>
    <w:uiPriority w:val="99"/>
    <w:rsid w:val="00F648AE"/>
    <w:rPr>
      <w:rFonts w:ascii="Tahoma" w:hAnsi="Tahoma"/>
      <w:sz w:val="16"/>
      <w:szCs w:val="16"/>
      <w:lang w:val="en-US" w:eastAsia="en-US"/>
    </w:rPr>
  </w:style>
  <w:style w:type="character" w:styleId="Perirtashipersaitas">
    <w:name w:val="FollowedHyperlink"/>
    <w:rsid w:val="002426FB"/>
    <w:rPr>
      <w:color w:val="800080"/>
      <w:u w:val="single"/>
    </w:rPr>
  </w:style>
  <w:style w:type="character" w:customStyle="1" w:styleId="PagrindinistekstasDiagrama">
    <w:name w:val="Pagrindinis tekstas Diagrama"/>
    <w:link w:val="Pagrindinistekstas"/>
    <w:rsid w:val="008E0681"/>
    <w:rPr>
      <w:sz w:val="22"/>
      <w:lang w:eastAsia="en-US"/>
    </w:rPr>
  </w:style>
  <w:style w:type="paragraph" w:customStyle="1" w:styleId="DiagramaDiagramaDiagramaDiagramaDiagramaDiagrama">
    <w:name w:val="Diagrama Diagrama Diagrama Diagrama Diagrama Diagrama"/>
    <w:basedOn w:val="prastasis"/>
    <w:rsid w:val="003A38EE"/>
    <w:pPr>
      <w:widowControl w:val="0"/>
      <w:adjustRightInd w:val="0"/>
      <w:spacing w:after="160" w:line="240" w:lineRule="exact"/>
      <w:jc w:val="both"/>
      <w:textAlignment w:val="baseline"/>
    </w:pPr>
    <w:rPr>
      <w:rFonts w:ascii="Tahoma" w:hAnsi="Tahoma"/>
      <w:lang w:val="en-US"/>
    </w:rPr>
  </w:style>
  <w:style w:type="character" w:customStyle="1" w:styleId="AntratsDiagrama">
    <w:name w:val="Antraštės Diagrama"/>
    <w:link w:val="Antrats"/>
    <w:uiPriority w:val="99"/>
    <w:rsid w:val="006D7B62"/>
    <w:rPr>
      <w:lang w:eastAsia="en-US"/>
    </w:rPr>
  </w:style>
  <w:style w:type="character" w:styleId="Komentaronuoroda">
    <w:name w:val="annotation reference"/>
    <w:rsid w:val="00014C37"/>
    <w:rPr>
      <w:sz w:val="16"/>
      <w:szCs w:val="16"/>
    </w:rPr>
  </w:style>
  <w:style w:type="paragraph" w:styleId="Komentarotekstas">
    <w:name w:val="annotation text"/>
    <w:basedOn w:val="prastasis"/>
    <w:link w:val="KomentarotekstasDiagrama"/>
    <w:rsid w:val="00014C37"/>
    <w:rPr>
      <w:lang w:val="x-none"/>
    </w:rPr>
  </w:style>
  <w:style w:type="character" w:customStyle="1" w:styleId="KomentarotekstasDiagrama">
    <w:name w:val="Komentaro tekstas Diagrama"/>
    <w:link w:val="Komentarotekstas"/>
    <w:rsid w:val="00014C37"/>
    <w:rPr>
      <w:lang w:eastAsia="en-US"/>
    </w:rPr>
  </w:style>
  <w:style w:type="paragraph" w:styleId="Komentarotema">
    <w:name w:val="annotation subject"/>
    <w:basedOn w:val="Komentarotekstas"/>
    <w:next w:val="Komentarotekstas"/>
    <w:link w:val="KomentarotemaDiagrama"/>
    <w:rsid w:val="00014C37"/>
    <w:rPr>
      <w:b/>
      <w:bCs/>
    </w:rPr>
  </w:style>
  <w:style w:type="character" w:customStyle="1" w:styleId="KomentarotemaDiagrama">
    <w:name w:val="Komentaro tema Diagrama"/>
    <w:link w:val="Komentarotema"/>
    <w:rsid w:val="00014C37"/>
    <w:rPr>
      <w:b/>
      <w:bCs/>
      <w:lang w:eastAsia="en-US"/>
    </w:rPr>
  </w:style>
  <w:style w:type="paragraph" w:styleId="Sraopastraipa">
    <w:name w:val="List Paragraph"/>
    <w:basedOn w:val="prastasis"/>
    <w:uiPriority w:val="34"/>
    <w:qFormat/>
    <w:rsid w:val="00E86DFC"/>
    <w:pPr>
      <w:ind w:left="1296"/>
    </w:pPr>
  </w:style>
  <w:style w:type="paragraph" w:styleId="Pataisymai">
    <w:name w:val="Revision"/>
    <w:hidden/>
    <w:uiPriority w:val="99"/>
    <w:semiHidden/>
    <w:rsid w:val="005E1E6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96917">
      <w:bodyDiv w:val="1"/>
      <w:marLeft w:val="0"/>
      <w:marRight w:val="0"/>
      <w:marTop w:val="0"/>
      <w:marBottom w:val="0"/>
      <w:divBdr>
        <w:top w:val="none" w:sz="0" w:space="0" w:color="auto"/>
        <w:left w:val="none" w:sz="0" w:space="0" w:color="auto"/>
        <w:bottom w:val="none" w:sz="0" w:space="0" w:color="auto"/>
        <w:right w:val="none" w:sz="0" w:space="0" w:color="auto"/>
      </w:divBdr>
    </w:div>
    <w:div w:id="267348518">
      <w:bodyDiv w:val="1"/>
      <w:marLeft w:val="0"/>
      <w:marRight w:val="0"/>
      <w:marTop w:val="0"/>
      <w:marBottom w:val="0"/>
      <w:divBdr>
        <w:top w:val="none" w:sz="0" w:space="0" w:color="auto"/>
        <w:left w:val="none" w:sz="0" w:space="0" w:color="auto"/>
        <w:bottom w:val="none" w:sz="0" w:space="0" w:color="auto"/>
        <w:right w:val="none" w:sz="0" w:space="0" w:color="auto"/>
      </w:divBdr>
    </w:div>
    <w:div w:id="295841751">
      <w:bodyDiv w:val="1"/>
      <w:marLeft w:val="0"/>
      <w:marRight w:val="0"/>
      <w:marTop w:val="0"/>
      <w:marBottom w:val="0"/>
      <w:divBdr>
        <w:top w:val="none" w:sz="0" w:space="0" w:color="auto"/>
        <w:left w:val="none" w:sz="0" w:space="0" w:color="auto"/>
        <w:bottom w:val="none" w:sz="0" w:space="0" w:color="auto"/>
        <w:right w:val="none" w:sz="0" w:space="0" w:color="auto"/>
      </w:divBdr>
      <w:divsChild>
        <w:div w:id="137457195">
          <w:marLeft w:val="0"/>
          <w:marRight w:val="0"/>
          <w:marTop w:val="0"/>
          <w:marBottom w:val="0"/>
          <w:divBdr>
            <w:top w:val="none" w:sz="0" w:space="0" w:color="auto"/>
            <w:left w:val="none" w:sz="0" w:space="0" w:color="auto"/>
            <w:bottom w:val="none" w:sz="0" w:space="0" w:color="auto"/>
            <w:right w:val="none" w:sz="0" w:space="0" w:color="auto"/>
          </w:divBdr>
        </w:div>
        <w:div w:id="582833672">
          <w:marLeft w:val="0"/>
          <w:marRight w:val="0"/>
          <w:marTop w:val="0"/>
          <w:marBottom w:val="0"/>
          <w:divBdr>
            <w:top w:val="none" w:sz="0" w:space="0" w:color="auto"/>
            <w:left w:val="none" w:sz="0" w:space="0" w:color="auto"/>
            <w:bottom w:val="none" w:sz="0" w:space="0" w:color="auto"/>
            <w:right w:val="none" w:sz="0" w:space="0" w:color="auto"/>
          </w:divBdr>
        </w:div>
      </w:divsChild>
    </w:div>
    <w:div w:id="441146184">
      <w:bodyDiv w:val="1"/>
      <w:marLeft w:val="0"/>
      <w:marRight w:val="0"/>
      <w:marTop w:val="0"/>
      <w:marBottom w:val="0"/>
      <w:divBdr>
        <w:top w:val="none" w:sz="0" w:space="0" w:color="auto"/>
        <w:left w:val="none" w:sz="0" w:space="0" w:color="auto"/>
        <w:bottom w:val="none" w:sz="0" w:space="0" w:color="auto"/>
        <w:right w:val="none" w:sz="0" w:space="0" w:color="auto"/>
      </w:divBdr>
      <w:divsChild>
        <w:div w:id="2091732381">
          <w:marLeft w:val="0"/>
          <w:marRight w:val="0"/>
          <w:marTop w:val="0"/>
          <w:marBottom w:val="0"/>
          <w:divBdr>
            <w:top w:val="none" w:sz="0" w:space="0" w:color="auto"/>
            <w:left w:val="none" w:sz="0" w:space="0" w:color="auto"/>
            <w:bottom w:val="none" w:sz="0" w:space="0" w:color="auto"/>
            <w:right w:val="none" w:sz="0" w:space="0" w:color="auto"/>
          </w:divBdr>
        </w:div>
      </w:divsChild>
    </w:div>
    <w:div w:id="635064469">
      <w:bodyDiv w:val="1"/>
      <w:marLeft w:val="0"/>
      <w:marRight w:val="0"/>
      <w:marTop w:val="0"/>
      <w:marBottom w:val="0"/>
      <w:divBdr>
        <w:top w:val="none" w:sz="0" w:space="0" w:color="auto"/>
        <w:left w:val="none" w:sz="0" w:space="0" w:color="auto"/>
        <w:bottom w:val="none" w:sz="0" w:space="0" w:color="auto"/>
        <w:right w:val="none" w:sz="0" w:space="0" w:color="auto"/>
      </w:divBdr>
    </w:div>
    <w:div w:id="1103107793">
      <w:bodyDiv w:val="1"/>
      <w:marLeft w:val="0"/>
      <w:marRight w:val="0"/>
      <w:marTop w:val="0"/>
      <w:marBottom w:val="0"/>
      <w:divBdr>
        <w:top w:val="none" w:sz="0" w:space="0" w:color="auto"/>
        <w:left w:val="none" w:sz="0" w:space="0" w:color="auto"/>
        <w:bottom w:val="none" w:sz="0" w:space="0" w:color="auto"/>
        <w:right w:val="none" w:sz="0" w:space="0" w:color="auto"/>
      </w:divBdr>
      <w:divsChild>
        <w:div w:id="805246906">
          <w:marLeft w:val="0"/>
          <w:marRight w:val="0"/>
          <w:marTop w:val="0"/>
          <w:marBottom w:val="0"/>
          <w:divBdr>
            <w:top w:val="none" w:sz="0" w:space="0" w:color="auto"/>
            <w:left w:val="none" w:sz="0" w:space="0" w:color="auto"/>
            <w:bottom w:val="none" w:sz="0" w:space="0" w:color="auto"/>
            <w:right w:val="none" w:sz="0" w:space="0" w:color="auto"/>
          </w:divBdr>
        </w:div>
      </w:divsChild>
    </w:div>
    <w:div w:id="1337268718">
      <w:bodyDiv w:val="1"/>
      <w:marLeft w:val="0"/>
      <w:marRight w:val="0"/>
      <w:marTop w:val="0"/>
      <w:marBottom w:val="0"/>
      <w:divBdr>
        <w:top w:val="none" w:sz="0" w:space="0" w:color="auto"/>
        <w:left w:val="none" w:sz="0" w:space="0" w:color="auto"/>
        <w:bottom w:val="none" w:sz="0" w:space="0" w:color="auto"/>
        <w:right w:val="none" w:sz="0" w:space="0" w:color="auto"/>
      </w:divBdr>
    </w:div>
    <w:div w:id="1354456666">
      <w:bodyDiv w:val="1"/>
      <w:marLeft w:val="0"/>
      <w:marRight w:val="0"/>
      <w:marTop w:val="0"/>
      <w:marBottom w:val="0"/>
      <w:divBdr>
        <w:top w:val="none" w:sz="0" w:space="0" w:color="auto"/>
        <w:left w:val="none" w:sz="0" w:space="0" w:color="auto"/>
        <w:bottom w:val="none" w:sz="0" w:space="0" w:color="auto"/>
        <w:right w:val="none" w:sz="0" w:space="0" w:color="auto"/>
      </w:divBdr>
      <w:divsChild>
        <w:div w:id="203299986">
          <w:marLeft w:val="0"/>
          <w:marRight w:val="0"/>
          <w:marTop w:val="0"/>
          <w:marBottom w:val="0"/>
          <w:divBdr>
            <w:top w:val="none" w:sz="0" w:space="0" w:color="auto"/>
            <w:left w:val="none" w:sz="0" w:space="0" w:color="auto"/>
            <w:bottom w:val="none" w:sz="0" w:space="0" w:color="auto"/>
            <w:right w:val="none" w:sz="0" w:space="0" w:color="auto"/>
          </w:divBdr>
        </w:div>
        <w:div w:id="238710534">
          <w:marLeft w:val="0"/>
          <w:marRight w:val="0"/>
          <w:marTop w:val="0"/>
          <w:marBottom w:val="0"/>
          <w:divBdr>
            <w:top w:val="none" w:sz="0" w:space="0" w:color="auto"/>
            <w:left w:val="none" w:sz="0" w:space="0" w:color="auto"/>
            <w:bottom w:val="none" w:sz="0" w:space="0" w:color="auto"/>
            <w:right w:val="none" w:sz="0" w:space="0" w:color="auto"/>
          </w:divBdr>
          <w:divsChild>
            <w:div w:id="729235703">
              <w:marLeft w:val="0"/>
              <w:marRight w:val="0"/>
              <w:marTop w:val="0"/>
              <w:marBottom w:val="0"/>
              <w:divBdr>
                <w:top w:val="none" w:sz="0" w:space="0" w:color="auto"/>
                <w:left w:val="none" w:sz="0" w:space="0" w:color="auto"/>
                <w:bottom w:val="none" w:sz="0" w:space="0" w:color="auto"/>
                <w:right w:val="none" w:sz="0" w:space="0" w:color="auto"/>
              </w:divBdr>
            </w:div>
            <w:div w:id="1907106175">
              <w:marLeft w:val="0"/>
              <w:marRight w:val="0"/>
              <w:marTop w:val="0"/>
              <w:marBottom w:val="0"/>
              <w:divBdr>
                <w:top w:val="none" w:sz="0" w:space="0" w:color="auto"/>
                <w:left w:val="none" w:sz="0" w:space="0" w:color="auto"/>
                <w:bottom w:val="none" w:sz="0" w:space="0" w:color="auto"/>
                <w:right w:val="none" w:sz="0" w:space="0" w:color="auto"/>
              </w:divBdr>
            </w:div>
          </w:divsChild>
        </w:div>
        <w:div w:id="370887042">
          <w:marLeft w:val="0"/>
          <w:marRight w:val="0"/>
          <w:marTop w:val="0"/>
          <w:marBottom w:val="0"/>
          <w:divBdr>
            <w:top w:val="none" w:sz="0" w:space="0" w:color="auto"/>
            <w:left w:val="none" w:sz="0" w:space="0" w:color="auto"/>
            <w:bottom w:val="none" w:sz="0" w:space="0" w:color="auto"/>
            <w:right w:val="none" w:sz="0" w:space="0" w:color="auto"/>
          </w:divBdr>
          <w:divsChild>
            <w:div w:id="234975230">
              <w:marLeft w:val="0"/>
              <w:marRight w:val="0"/>
              <w:marTop w:val="0"/>
              <w:marBottom w:val="0"/>
              <w:divBdr>
                <w:top w:val="none" w:sz="0" w:space="0" w:color="auto"/>
                <w:left w:val="none" w:sz="0" w:space="0" w:color="auto"/>
                <w:bottom w:val="none" w:sz="0" w:space="0" w:color="auto"/>
                <w:right w:val="none" w:sz="0" w:space="0" w:color="auto"/>
              </w:divBdr>
            </w:div>
            <w:div w:id="578491325">
              <w:marLeft w:val="0"/>
              <w:marRight w:val="0"/>
              <w:marTop w:val="0"/>
              <w:marBottom w:val="0"/>
              <w:divBdr>
                <w:top w:val="none" w:sz="0" w:space="0" w:color="auto"/>
                <w:left w:val="none" w:sz="0" w:space="0" w:color="auto"/>
                <w:bottom w:val="none" w:sz="0" w:space="0" w:color="auto"/>
                <w:right w:val="none" w:sz="0" w:space="0" w:color="auto"/>
              </w:divBdr>
            </w:div>
            <w:div w:id="805395318">
              <w:marLeft w:val="0"/>
              <w:marRight w:val="0"/>
              <w:marTop w:val="0"/>
              <w:marBottom w:val="0"/>
              <w:divBdr>
                <w:top w:val="none" w:sz="0" w:space="0" w:color="auto"/>
                <w:left w:val="none" w:sz="0" w:space="0" w:color="auto"/>
                <w:bottom w:val="none" w:sz="0" w:space="0" w:color="auto"/>
                <w:right w:val="none" w:sz="0" w:space="0" w:color="auto"/>
              </w:divBdr>
            </w:div>
            <w:div w:id="1029641275">
              <w:marLeft w:val="0"/>
              <w:marRight w:val="0"/>
              <w:marTop w:val="0"/>
              <w:marBottom w:val="0"/>
              <w:divBdr>
                <w:top w:val="none" w:sz="0" w:space="0" w:color="auto"/>
                <w:left w:val="none" w:sz="0" w:space="0" w:color="auto"/>
                <w:bottom w:val="none" w:sz="0" w:space="0" w:color="auto"/>
                <w:right w:val="none" w:sz="0" w:space="0" w:color="auto"/>
              </w:divBdr>
            </w:div>
            <w:div w:id="1115632210">
              <w:marLeft w:val="0"/>
              <w:marRight w:val="0"/>
              <w:marTop w:val="0"/>
              <w:marBottom w:val="0"/>
              <w:divBdr>
                <w:top w:val="none" w:sz="0" w:space="0" w:color="auto"/>
                <w:left w:val="none" w:sz="0" w:space="0" w:color="auto"/>
                <w:bottom w:val="none" w:sz="0" w:space="0" w:color="auto"/>
                <w:right w:val="none" w:sz="0" w:space="0" w:color="auto"/>
              </w:divBdr>
            </w:div>
            <w:div w:id="1199665986">
              <w:marLeft w:val="0"/>
              <w:marRight w:val="0"/>
              <w:marTop w:val="0"/>
              <w:marBottom w:val="0"/>
              <w:divBdr>
                <w:top w:val="none" w:sz="0" w:space="0" w:color="auto"/>
                <w:left w:val="none" w:sz="0" w:space="0" w:color="auto"/>
                <w:bottom w:val="none" w:sz="0" w:space="0" w:color="auto"/>
                <w:right w:val="none" w:sz="0" w:space="0" w:color="auto"/>
              </w:divBdr>
            </w:div>
            <w:div w:id="1501696222">
              <w:marLeft w:val="0"/>
              <w:marRight w:val="0"/>
              <w:marTop w:val="0"/>
              <w:marBottom w:val="0"/>
              <w:divBdr>
                <w:top w:val="none" w:sz="0" w:space="0" w:color="auto"/>
                <w:left w:val="none" w:sz="0" w:space="0" w:color="auto"/>
                <w:bottom w:val="none" w:sz="0" w:space="0" w:color="auto"/>
                <w:right w:val="none" w:sz="0" w:space="0" w:color="auto"/>
              </w:divBdr>
            </w:div>
            <w:div w:id="1793211396">
              <w:marLeft w:val="0"/>
              <w:marRight w:val="0"/>
              <w:marTop w:val="0"/>
              <w:marBottom w:val="0"/>
              <w:divBdr>
                <w:top w:val="none" w:sz="0" w:space="0" w:color="auto"/>
                <w:left w:val="none" w:sz="0" w:space="0" w:color="auto"/>
                <w:bottom w:val="none" w:sz="0" w:space="0" w:color="auto"/>
                <w:right w:val="none" w:sz="0" w:space="0" w:color="auto"/>
              </w:divBdr>
            </w:div>
            <w:div w:id="2134713862">
              <w:marLeft w:val="0"/>
              <w:marRight w:val="0"/>
              <w:marTop w:val="0"/>
              <w:marBottom w:val="0"/>
              <w:divBdr>
                <w:top w:val="none" w:sz="0" w:space="0" w:color="auto"/>
                <w:left w:val="none" w:sz="0" w:space="0" w:color="auto"/>
                <w:bottom w:val="none" w:sz="0" w:space="0" w:color="auto"/>
                <w:right w:val="none" w:sz="0" w:space="0" w:color="auto"/>
              </w:divBdr>
            </w:div>
          </w:divsChild>
        </w:div>
        <w:div w:id="695928674">
          <w:marLeft w:val="0"/>
          <w:marRight w:val="0"/>
          <w:marTop w:val="0"/>
          <w:marBottom w:val="0"/>
          <w:divBdr>
            <w:top w:val="none" w:sz="0" w:space="0" w:color="auto"/>
            <w:left w:val="none" w:sz="0" w:space="0" w:color="auto"/>
            <w:bottom w:val="none" w:sz="0" w:space="0" w:color="auto"/>
            <w:right w:val="none" w:sz="0" w:space="0" w:color="auto"/>
          </w:divBdr>
        </w:div>
        <w:div w:id="1494760753">
          <w:marLeft w:val="0"/>
          <w:marRight w:val="0"/>
          <w:marTop w:val="0"/>
          <w:marBottom w:val="0"/>
          <w:divBdr>
            <w:top w:val="none" w:sz="0" w:space="0" w:color="auto"/>
            <w:left w:val="none" w:sz="0" w:space="0" w:color="auto"/>
            <w:bottom w:val="none" w:sz="0" w:space="0" w:color="auto"/>
            <w:right w:val="none" w:sz="0" w:space="0" w:color="auto"/>
          </w:divBdr>
        </w:div>
      </w:divsChild>
    </w:div>
    <w:div w:id="1387796637">
      <w:bodyDiv w:val="1"/>
      <w:marLeft w:val="0"/>
      <w:marRight w:val="0"/>
      <w:marTop w:val="0"/>
      <w:marBottom w:val="0"/>
      <w:divBdr>
        <w:top w:val="none" w:sz="0" w:space="0" w:color="auto"/>
        <w:left w:val="none" w:sz="0" w:space="0" w:color="auto"/>
        <w:bottom w:val="none" w:sz="0" w:space="0" w:color="auto"/>
        <w:right w:val="none" w:sz="0" w:space="0" w:color="auto"/>
      </w:divBdr>
    </w:div>
    <w:div w:id="1688798896">
      <w:bodyDiv w:val="1"/>
      <w:marLeft w:val="0"/>
      <w:marRight w:val="0"/>
      <w:marTop w:val="0"/>
      <w:marBottom w:val="0"/>
      <w:divBdr>
        <w:top w:val="none" w:sz="0" w:space="0" w:color="auto"/>
        <w:left w:val="none" w:sz="0" w:space="0" w:color="auto"/>
        <w:bottom w:val="none" w:sz="0" w:space="0" w:color="auto"/>
        <w:right w:val="none" w:sz="0" w:space="0" w:color="auto"/>
      </w:divBdr>
      <w:divsChild>
        <w:div w:id="1767655355">
          <w:marLeft w:val="0"/>
          <w:marRight w:val="0"/>
          <w:marTop w:val="0"/>
          <w:marBottom w:val="0"/>
          <w:divBdr>
            <w:top w:val="none" w:sz="0" w:space="0" w:color="auto"/>
            <w:left w:val="none" w:sz="0" w:space="0" w:color="auto"/>
            <w:bottom w:val="none" w:sz="0" w:space="0" w:color="auto"/>
            <w:right w:val="none" w:sz="0" w:space="0" w:color="auto"/>
          </w:divBdr>
          <w:divsChild>
            <w:div w:id="1807316749">
              <w:marLeft w:val="0"/>
              <w:marRight w:val="0"/>
              <w:marTop w:val="0"/>
              <w:marBottom w:val="0"/>
              <w:divBdr>
                <w:top w:val="none" w:sz="0" w:space="0" w:color="auto"/>
                <w:left w:val="none" w:sz="0" w:space="0" w:color="auto"/>
                <w:bottom w:val="none" w:sz="0" w:space="0" w:color="auto"/>
                <w:right w:val="none" w:sz="0" w:space="0" w:color="auto"/>
              </w:divBdr>
              <w:divsChild>
                <w:div w:id="884097545">
                  <w:marLeft w:val="0"/>
                  <w:marRight w:val="0"/>
                  <w:marTop w:val="0"/>
                  <w:marBottom w:val="0"/>
                  <w:divBdr>
                    <w:top w:val="none" w:sz="0" w:space="0" w:color="auto"/>
                    <w:left w:val="none" w:sz="0" w:space="0" w:color="auto"/>
                    <w:bottom w:val="none" w:sz="0" w:space="0" w:color="auto"/>
                    <w:right w:val="none" w:sz="0" w:space="0" w:color="auto"/>
                  </w:divBdr>
                  <w:divsChild>
                    <w:div w:id="1182204274">
                      <w:marLeft w:val="0"/>
                      <w:marRight w:val="0"/>
                      <w:marTop w:val="0"/>
                      <w:marBottom w:val="0"/>
                      <w:divBdr>
                        <w:top w:val="none" w:sz="0" w:space="0" w:color="auto"/>
                        <w:left w:val="none" w:sz="0" w:space="0" w:color="auto"/>
                        <w:bottom w:val="none" w:sz="0" w:space="0" w:color="auto"/>
                        <w:right w:val="none" w:sz="0" w:space="0" w:color="auto"/>
                      </w:divBdr>
                    </w:div>
                    <w:div w:id="1270965145">
                      <w:marLeft w:val="0"/>
                      <w:marRight w:val="0"/>
                      <w:marTop w:val="0"/>
                      <w:marBottom w:val="0"/>
                      <w:divBdr>
                        <w:top w:val="none" w:sz="0" w:space="0" w:color="auto"/>
                        <w:left w:val="none" w:sz="0" w:space="0" w:color="auto"/>
                        <w:bottom w:val="none" w:sz="0" w:space="0" w:color="auto"/>
                        <w:right w:val="none" w:sz="0" w:space="0" w:color="auto"/>
                      </w:divBdr>
                    </w:div>
                    <w:div w:id="1694653655">
                      <w:marLeft w:val="0"/>
                      <w:marRight w:val="0"/>
                      <w:marTop w:val="0"/>
                      <w:marBottom w:val="0"/>
                      <w:divBdr>
                        <w:top w:val="none" w:sz="0" w:space="0" w:color="auto"/>
                        <w:left w:val="none" w:sz="0" w:space="0" w:color="auto"/>
                        <w:bottom w:val="none" w:sz="0" w:space="0" w:color="auto"/>
                        <w:right w:val="none" w:sz="0" w:space="0" w:color="auto"/>
                      </w:divBdr>
                    </w:div>
                    <w:div w:id="1854344721">
                      <w:marLeft w:val="0"/>
                      <w:marRight w:val="0"/>
                      <w:marTop w:val="0"/>
                      <w:marBottom w:val="0"/>
                      <w:divBdr>
                        <w:top w:val="none" w:sz="0" w:space="0" w:color="auto"/>
                        <w:left w:val="none" w:sz="0" w:space="0" w:color="auto"/>
                        <w:bottom w:val="none" w:sz="0" w:space="0" w:color="auto"/>
                        <w:right w:val="none" w:sz="0" w:space="0" w:color="auto"/>
                      </w:divBdr>
                    </w:div>
                    <w:div w:id="1905019348">
                      <w:marLeft w:val="0"/>
                      <w:marRight w:val="0"/>
                      <w:marTop w:val="0"/>
                      <w:marBottom w:val="0"/>
                      <w:divBdr>
                        <w:top w:val="none" w:sz="0" w:space="0" w:color="auto"/>
                        <w:left w:val="none" w:sz="0" w:space="0" w:color="auto"/>
                        <w:bottom w:val="none" w:sz="0" w:space="0" w:color="auto"/>
                        <w:right w:val="none" w:sz="0" w:space="0" w:color="auto"/>
                      </w:divBdr>
                      <w:divsChild>
                        <w:div w:id="230621437">
                          <w:marLeft w:val="0"/>
                          <w:marRight w:val="0"/>
                          <w:marTop w:val="0"/>
                          <w:marBottom w:val="0"/>
                          <w:divBdr>
                            <w:top w:val="none" w:sz="0" w:space="0" w:color="auto"/>
                            <w:left w:val="none" w:sz="0" w:space="0" w:color="auto"/>
                            <w:bottom w:val="none" w:sz="0" w:space="0" w:color="auto"/>
                            <w:right w:val="none" w:sz="0" w:space="0" w:color="auto"/>
                          </w:divBdr>
                        </w:div>
                        <w:div w:id="18169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89139">
      <w:bodyDiv w:val="1"/>
      <w:marLeft w:val="0"/>
      <w:marRight w:val="0"/>
      <w:marTop w:val="0"/>
      <w:marBottom w:val="0"/>
      <w:divBdr>
        <w:top w:val="none" w:sz="0" w:space="0" w:color="auto"/>
        <w:left w:val="none" w:sz="0" w:space="0" w:color="auto"/>
        <w:bottom w:val="none" w:sz="0" w:space="0" w:color="auto"/>
        <w:right w:val="none" w:sz="0" w:space="0" w:color="auto"/>
      </w:divBdr>
    </w:div>
    <w:div w:id="211223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A586F-A78E-4E5A-A595-620BFC9F2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4754</Words>
  <Characters>2710</Characters>
  <Application>Microsoft Office Word</Application>
  <DocSecurity>4</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Seimas</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creator>Seimas</dc:creator>
  <cp:lastModifiedBy>Nijolė Makštelienė</cp:lastModifiedBy>
  <cp:revision>2</cp:revision>
  <cp:lastPrinted>2019-10-04T11:15:00Z</cp:lastPrinted>
  <dcterms:created xsi:type="dcterms:W3CDTF">2020-04-30T08:14:00Z</dcterms:created>
  <dcterms:modified xsi:type="dcterms:W3CDTF">2020-04-30T08:14:00Z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1230690090</vt:i4>
  </property>
  <property fmtid="{D5CDD505-2E9C-101B-9397-08002B2CF9AE}" pid="4" name="_EmailSubject">
    <vt:lpwstr>pataisiau</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1332581862</vt:i4>
  </property>
  <property fmtid="{D5CDD505-2E9C-101B-9397-08002B2CF9AE}" pid="8" name="_ReviewingToolsShownOnce">
    <vt:lpwstr/>
  </property>
</Properties>
</file>