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DA28B" w14:textId="25408A41" w:rsidR="00BF6C1F" w:rsidRPr="007F5790" w:rsidRDefault="00BF6C1F" w:rsidP="00BF6C1F">
      <w:pPr>
        <w:pStyle w:val="Title"/>
        <w:spacing w:before="0"/>
      </w:pPr>
      <w:r w:rsidRPr="007F5790">
        <w:rPr>
          <w:noProof/>
          <w:lang w:eastAsia="lt-LT"/>
        </w:rPr>
        <w:drawing>
          <wp:anchor distT="0" distB="0" distL="114300" distR="114300" simplePos="0" relativeHeight="251659264" behindDoc="0" locked="0" layoutInCell="0" allowOverlap="1" wp14:anchorId="3CDD9935" wp14:editId="1C4B4DD0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889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790">
        <w:t xml:space="preserve">VALSTYBINĖ ENERGETIKOS </w:t>
      </w:r>
      <w:r w:rsidR="00E674F5">
        <w:t>REGULIAVIMO TARYBA</w:t>
      </w:r>
    </w:p>
    <w:p w14:paraId="38D180D8" w14:textId="77777777" w:rsidR="00BF6C1F" w:rsidRPr="007F5790" w:rsidRDefault="00BF6C1F" w:rsidP="00BF6C1F">
      <w:pPr>
        <w:pStyle w:val="Title"/>
        <w:spacing w:before="0"/>
        <w:rPr>
          <w:sz w:val="16"/>
          <w:szCs w:val="16"/>
        </w:rPr>
      </w:pPr>
    </w:p>
    <w:p w14:paraId="5848A9D8" w14:textId="59F58DD8" w:rsidR="00BF6C1F" w:rsidRPr="007F5790" w:rsidRDefault="00BF6C1F" w:rsidP="00BF6C1F">
      <w:pPr>
        <w:pBdr>
          <w:bottom w:val="single" w:sz="4" w:space="1" w:color="auto"/>
        </w:pBdr>
        <w:jc w:val="center"/>
        <w:rPr>
          <w:b w:val="0"/>
          <w:color w:val="auto"/>
          <w:sz w:val="18"/>
          <w:szCs w:val="18"/>
        </w:rPr>
      </w:pPr>
      <w:r w:rsidRPr="007F5790">
        <w:rPr>
          <w:b w:val="0"/>
          <w:color w:val="auto"/>
          <w:sz w:val="18"/>
        </w:rPr>
        <w:t xml:space="preserve">Biudžetinė įstaiga, </w:t>
      </w:r>
      <w:r w:rsidRPr="007F5790">
        <w:rPr>
          <w:b w:val="0"/>
          <w:color w:val="000000"/>
          <w:sz w:val="18"/>
        </w:rPr>
        <w:t>Verkių g. 25C-1, LT</w:t>
      </w:r>
      <w:r w:rsidR="00B0415D" w:rsidRPr="007F5790">
        <w:rPr>
          <w:b w:val="0"/>
          <w:color w:val="000000"/>
          <w:sz w:val="18"/>
        </w:rPr>
        <w:t>-</w:t>
      </w:r>
      <w:r w:rsidRPr="007F5790">
        <w:rPr>
          <w:b w:val="0"/>
          <w:color w:val="000000"/>
          <w:sz w:val="18"/>
        </w:rPr>
        <w:t xml:space="preserve">08223 Vilnius, tel. (8 5) 213 5166, faks. (8 5) 213 5270, el. p. </w:t>
      </w:r>
      <w:r w:rsidR="00204D02">
        <w:rPr>
          <w:b w:val="0"/>
          <w:color w:val="auto"/>
          <w:sz w:val="18"/>
          <w:szCs w:val="18"/>
        </w:rPr>
        <w:t>info</w:t>
      </w:r>
      <w:r w:rsidR="00B0415D" w:rsidRPr="007F5790">
        <w:rPr>
          <w:b w:val="0"/>
          <w:color w:val="auto"/>
          <w:sz w:val="18"/>
          <w:szCs w:val="18"/>
        </w:rPr>
        <w:t>@</w:t>
      </w:r>
      <w:r w:rsidR="00E674F5">
        <w:rPr>
          <w:b w:val="0"/>
          <w:color w:val="auto"/>
          <w:sz w:val="18"/>
          <w:szCs w:val="18"/>
        </w:rPr>
        <w:t>vert</w:t>
      </w:r>
      <w:r w:rsidR="00B0415D" w:rsidRPr="007F5790">
        <w:rPr>
          <w:b w:val="0"/>
          <w:color w:val="auto"/>
          <w:sz w:val="18"/>
          <w:szCs w:val="18"/>
        </w:rPr>
        <w:t>.lt</w:t>
      </w:r>
    </w:p>
    <w:p w14:paraId="76A8B954" w14:textId="77777777" w:rsidR="00BF6C1F" w:rsidRPr="007F5790" w:rsidRDefault="00BF6C1F" w:rsidP="00BF6C1F">
      <w:pPr>
        <w:pBdr>
          <w:bottom w:val="single" w:sz="4" w:space="1" w:color="auto"/>
        </w:pBdr>
        <w:jc w:val="center"/>
        <w:rPr>
          <w:b w:val="0"/>
          <w:caps/>
          <w:color w:val="000000"/>
        </w:rPr>
      </w:pPr>
      <w:r w:rsidRPr="007F5790">
        <w:rPr>
          <w:b w:val="0"/>
          <w:color w:val="000000"/>
          <w:sz w:val="18"/>
        </w:rPr>
        <w:t>Duomenys kaupiami ir saugomi Juridinių asmenų registre, kodas 188706554</w:t>
      </w:r>
    </w:p>
    <w:p w14:paraId="41DAC101" w14:textId="77777777" w:rsidR="00BF6C1F" w:rsidRPr="007F5790" w:rsidRDefault="00BF6C1F" w:rsidP="00BF6C1F">
      <w:pPr>
        <w:rPr>
          <w:caps/>
          <w:color w:val="000000"/>
        </w:rPr>
      </w:pP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8"/>
        <w:gridCol w:w="114"/>
        <w:gridCol w:w="1559"/>
        <w:gridCol w:w="2877"/>
      </w:tblGrid>
      <w:tr w:rsidR="00D402E7" w14:paraId="7B5CB88A" w14:textId="77777777" w:rsidTr="00751038">
        <w:trPr>
          <w:cantSplit/>
        </w:trPr>
        <w:tc>
          <w:tcPr>
            <w:tcW w:w="4948" w:type="dxa"/>
            <w:vMerge w:val="restart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22706E17" w14:textId="77777777" w:rsidR="00D402E7" w:rsidRDefault="00D402E7">
            <w:pPr>
              <w:spacing w:line="252" w:lineRule="auto"/>
              <w:rPr>
                <w:b w:val="0"/>
                <w:bCs/>
                <w:color w:val="000000"/>
              </w:rPr>
            </w:pPr>
            <w:r w:rsidRPr="00751038">
              <w:rPr>
                <w:b w:val="0"/>
                <w:bCs/>
                <w:color w:val="000000"/>
              </w:rPr>
              <w:t>Lietuvos Respublikos finansų ministerijai</w:t>
            </w:r>
          </w:p>
          <w:p w14:paraId="1EA4AE7F" w14:textId="1BAEF818" w:rsidR="00751038" w:rsidRPr="00751038" w:rsidRDefault="00751038">
            <w:pPr>
              <w:spacing w:line="252" w:lineRule="auto"/>
              <w:rPr>
                <w:b w:val="0"/>
                <w:bCs/>
                <w:color w:val="000000"/>
              </w:rPr>
            </w:pPr>
          </w:p>
        </w:tc>
        <w:tc>
          <w:tcPr>
            <w:tcW w:w="114" w:type="dxa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2EC6FD9B" w14:textId="77777777" w:rsidR="00D402E7" w:rsidRDefault="00D402E7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9" w:type="dxa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22FBE805" w14:textId="77777777" w:rsidR="00D402E7" w:rsidRPr="00751038" w:rsidRDefault="00D402E7">
            <w:pPr>
              <w:spacing w:line="252" w:lineRule="auto"/>
              <w:rPr>
                <w:b w:val="0"/>
                <w:bCs/>
                <w:color w:val="000000"/>
              </w:rPr>
            </w:pPr>
          </w:p>
        </w:tc>
        <w:tc>
          <w:tcPr>
            <w:tcW w:w="2877" w:type="dxa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3500D0F3" w14:textId="7FC6A68F" w:rsidR="00D402E7" w:rsidRPr="00751038" w:rsidRDefault="00D402E7">
            <w:pPr>
              <w:spacing w:line="252" w:lineRule="auto"/>
              <w:rPr>
                <w:b w:val="0"/>
                <w:bCs/>
                <w:color w:val="000000"/>
              </w:rPr>
            </w:pPr>
          </w:p>
        </w:tc>
      </w:tr>
      <w:tr w:rsidR="00751038" w14:paraId="64B4907E" w14:textId="77777777" w:rsidTr="00751038">
        <w:trPr>
          <w:cantSplit/>
        </w:trPr>
        <w:tc>
          <w:tcPr>
            <w:tcW w:w="4948" w:type="dxa"/>
            <w:vMerge/>
            <w:vAlign w:val="center"/>
          </w:tcPr>
          <w:p w14:paraId="6D40DB03" w14:textId="77777777" w:rsidR="00751038" w:rsidRDefault="00751038">
            <w:pPr>
              <w:rPr>
                <w:rFonts w:eastAsiaTheme="minorHAnsi"/>
                <w:color w:val="000000"/>
              </w:rPr>
            </w:pPr>
          </w:p>
        </w:tc>
        <w:tc>
          <w:tcPr>
            <w:tcW w:w="114" w:type="dxa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6C1EE19F" w14:textId="77777777" w:rsidR="00751038" w:rsidRDefault="00751038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9" w:type="dxa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77C28160" w14:textId="77777777" w:rsidR="00751038" w:rsidRPr="00751038" w:rsidRDefault="00751038">
            <w:pPr>
              <w:spacing w:line="252" w:lineRule="auto"/>
              <w:rPr>
                <w:b w:val="0"/>
                <w:bCs/>
                <w:color w:val="000000"/>
              </w:rPr>
            </w:pPr>
          </w:p>
        </w:tc>
        <w:tc>
          <w:tcPr>
            <w:tcW w:w="2877" w:type="dxa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7BEA4060" w14:textId="02F0C2C0" w:rsidR="00751038" w:rsidRPr="00751038" w:rsidRDefault="00751038">
            <w:pPr>
              <w:spacing w:line="252" w:lineRule="auto"/>
              <w:rPr>
                <w:b w:val="0"/>
                <w:bCs/>
                <w:color w:val="000000"/>
              </w:rPr>
            </w:pPr>
            <w:r w:rsidRPr="00751038">
              <w:rPr>
                <w:b w:val="0"/>
                <w:bCs/>
                <w:color w:val="000000"/>
              </w:rPr>
              <w:t>Nr.</w:t>
            </w:r>
          </w:p>
        </w:tc>
      </w:tr>
      <w:tr w:rsidR="00D402E7" w14:paraId="7C0ECF9C" w14:textId="77777777" w:rsidTr="00751038">
        <w:trPr>
          <w:cantSplit/>
        </w:trPr>
        <w:tc>
          <w:tcPr>
            <w:tcW w:w="4948" w:type="dxa"/>
            <w:vMerge/>
            <w:vAlign w:val="center"/>
            <w:hideMark/>
          </w:tcPr>
          <w:p w14:paraId="2F20842A" w14:textId="77777777" w:rsidR="00D402E7" w:rsidRDefault="00D402E7">
            <w:pPr>
              <w:rPr>
                <w:rFonts w:eastAsiaTheme="minorHAnsi"/>
                <w:color w:val="000000"/>
              </w:rPr>
            </w:pPr>
          </w:p>
        </w:tc>
        <w:tc>
          <w:tcPr>
            <w:tcW w:w="114" w:type="dxa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0D7B06D1" w14:textId="77777777" w:rsidR="00D402E7" w:rsidRDefault="00D402E7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9" w:type="dxa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43C1454F" w14:textId="2680CD16" w:rsidR="00D402E7" w:rsidRPr="00751038" w:rsidRDefault="00D402E7">
            <w:pPr>
              <w:spacing w:line="252" w:lineRule="auto"/>
              <w:rPr>
                <w:b w:val="0"/>
                <w:bCs/>
                <w:color w:val="000000"/>
              </w:rPr>
            </w:pPr>
            <w:r w:rsidRPr="00751038">
              <w:rPr>
                <w:b w:val="0"/>
                <w:bCs/>
                <w:color w:val="000000"/>
              </w:rPr>
              <w:t>Į 2020-0</w:t>
            </w:r>
            <w:r w:rsidR="00E51814">
              <w:rPr>
                <w:b w:val="0"/>
                <w:bCs/>
                <w:color w:val="000000"/>
              </w:rPr>
              <w:t>4</w:t>
            </w:r>
            <w:r w:rsidRPr="00751038">
              <w:rPr>
                <w:b w:val="0"/>
                <w:bCs/>
                <w:color w:val="000000"/>
              </w:rPr>
              <w:t>-</w:t>
            </w:r>
            <w:r w:rsidR="00E51814">
              <w:rPr>
                <w:b w:val="0"/>
                <w:bCs/>
                <w:color w:val="000000"/>
              </w:rPr>
              <w:t>26</w:t>
            </w:r>
          </w:p>
        </w:tc>
        <w:tc>
          <w:tcPr>
            <w:tcW w:w="2877" w:type="dxa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688CC92E" w14:textId="6FC9E93C" w:rsidR="00D402E7" w:rsidRPr="00751038" w:rsidRDefault="00D402E7">
            <w:pPr>
              <w:spacing w:line="252" w:lineRule="auto"/>
              <w:rPr>
                <w:b w:val="0"/>
                <w:bCs/>
                <w:color w:val="000000"/>
              </w:rPr>
            </w:pPr>
            <w:r w:rsidRPr="00751038">
              <w:rPr>
                <w:b w:val="0"/>
                <w:bCs/>
                <w:color w:val="000000"/>
              </w:rPr>
              <w:t xml:space="preserve">Nr. </w:t>
            </w:r>
            <w:r w:rsidR="00E51814" w:rsidRPr="00E51814">
              <w:rPr>
                <w:b w:val="0"/>
                <w:bCs/>
                <w:color w:val="000000"/>
              </w:rPr>
              <w:t>(14.12E-01)-6K-2002497</w:t>
            </w:r>
          </w:p>
        </w:tc>
      </w:tr>
      <w:tr w:rsidR="00D402E7" w14:paraId="5114EEAE" w14:textId="77777777" w:rsidTr="00751038">
        <w:trPr>
          <w:cantSplit/>
        </w:trPr>
        <w:tc>
          <w:tcPr>
            <w:tcW w:w="4948" w:type="dxa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5F3F9512" w14:textId="77777777" w:rsidR="00D402E7" w:rsidRDefault="00D402E7">
            <w:pPr>
              <w:spacing w:line="252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" w:type="dxa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2546C80E" w14:textId="77777777" w:rsidR="00D402E7" w:rsidRDefault="00D402E7">
            <w:pPr>
              <w:spacing w:line="252" w:lineRule="auto"/>
              <w:rPr>
                <w:b w:val="0"/>
                <w:bCs/>
                <w:color w:val="000000"/>
              </w:rPr>
            </w:pPr>
          </w:p>
        </w:tc>
        <w:tc>
          <w:tcPr>
            <w:tcW w:w="1559" w:type="dxa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277585DF" w14:textId="77777777" w:rsidR="00D402E7" w:rsidRDefault="00D402E7">
            <w:pPr>
              <w:spacing w:line="252" w:lineRule="auto"/>
              <w:rPr>
                <w:b w:val="0"/>
                <w:bCs/>
                <w:color w:val="000000"/>
              </w:rPr>
            </w:pPr>
          </w:p>
        </w:tc>
        <w:tc>
          <w:tcPr>
            <w:tcW w:w="2877" w:type="dxa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629D8C1C" w14:textId="77777777" w:rsidR="00D402E7" w:rsidRDefault="00D402E7">
            <w:pPr>
              <w:spacing w:line="252" w:lineRule="auto"/>
              <w:rPr>
                <w:b w:val="0"/>
                <w:bCs/>
                <w:color w:val="000000"/>
              </w:rPr>
            </w:pPr>
          </w:p>
        </w:tc>
      </w:tr>
      <w:tr w:rsidR="00D402E7" w14:paraId="68B31653" w14:textId="77777777" w:rsidTr="00751038">
        <w:trPr>
          <w:cantSplit/>
        </w:trPr>
        <w:tc>
          <w:tcPr>
            <w:tcW w:w="4948" w:type="dxa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2B156141" w14:textId="77777777" w:rsidR="00D402E7" w:rsidRDefault="00D402E7">
            <w:pPr>
              <w:spacing w:line="252" w:lineRule="auto"/>
              <w:rPr>
                <w:b w:val="0"/>
                <w:bCs/>
                <w:color w:val="000000"/>
              </w:rPr>
            </w:pPr>
          </w:p>
        </w:tc>
        <w:tc>
          <w:tcPr>
            <w:tcW w:w="114" w:type="dxa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6E40BE7F" w14:textId="77777777" w:rsidR="00D402E7" w:rsidRDefault="00D402E7">
            <w:pPr>
              <w:spacing w:line="252" w:lineRule="auto"/>
              <w:rPr>
                <w:b w:val="0"/>
                <w:bCs/>
                <w:color w:val="000000"/>
              </w:rPr>
            </w:pPr>
          </w:p>
        </w:tc>
        <w:tc>
          <w:tcPr>
            <w:tcW w:w="1559" w:type="dxa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44D8FDB4" w14:textId="77777777" w:rsidR="00D402E7" w:rsidRDefault="00D402E7">
            <w:pPr>
              <w:spacing w:line="252" w:lineRule="auto"/>
              <w:rPr>
                <w:b w:val="0"/>
                <w:bCs/>
                <w:color w:val="000000"/>
              </w:rPr>
            </w:pPr>
          </w:p>
        </w:tc>
        <w:tc>
          <w:tcPr>
            <w:tcW w:w="2877" w:type="dxa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5389CE10" w14:textId="77777777" w:rsidR="00D402E7" w:rsidRDefault="00D402E7">
            <w:pPr>
              <w:spacing w:line="252" w:lineRule="auto"/>
              <w:rPr>
                <w:b w:val="0"/>
                <w:bCs/>
                <w:color w:val="000000"/>
              </w:rPr>
            </w:pPr>
          </w:p>
        </w:tc>
      </w:tr>
      <w:tr w:rsidR="00D402E7" w14:paraId="14EAF1B1" w14:textId="77777777" w:rsidTr="00D402E7">
        <w:trPr>
          <w:cantSplit/>
        </w:trPr>
        <w:tc>
          <w:tcPr>
            <w:tcW w:w="9498" w:type="dxa"/>
            <w:gridSpan w:val="4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30A941C2" w14:textId="77777777" w:rsidR="00D402E7" w:rsidRDefault="00E51814">
            <w:pPr>
              <w:spacing w:line="252" w:lineRule="auto"/>
              <w:rPr>
                <w:caps/>
                <w:color w:val="000000"/>
              </w:rPr>
            </w:pPr>
            <w:r w:rsidRPr="00E51814">
              <w:rPr>
                <w:caps/>
                <w:color w:val="000000"/>
              </w:rPr>
              <w:t>DĖL VYRIAUSYBĖS 2000 M. GRUODŽIO 15 D. NUTARIMO NR. 1458 PAKEITIMO PROJEKTO</w:t>
            </w:r>
          </w:p>
          <w:p w14:paraId="0C7F9104" w14:textId="190A0688" w:rsidR="00E51814" w:rsidRDefault="00E51814">
            <w:pPr>
              <w:spacing w:line="252" w:lineRule="auto"/>
              <w:rPr>
                <w:rFonts w:eastAsiaTheme="minorHAnsi"/>
                <w:color w:val="000000"/>
              </w:rPr>
            </w:pPr>
          </w:p>
        </w:tc>
      </w:tr>
    </w:tbl>
    <w:p w14:paraId="0E6596F3" w14:textId="55223071" w:rsidR="00D402E7" w:rsidRPr="00751038" w:rsidRDefault="00D402E7" w:rsidP="00751038">
      <w:pPr>
        <w:pStyle w:val="BodyText1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Valstybinė energetikos reguliavimo taryba (toliau – Taryba), vadovaudamasi Lietuvos Respublikos rinkliavų įstatymo 5 straipsnio 3 dalies nuostatomis bei atsakydama į Jūsų 2020 m. </w:t>
      </w:r>
      <w:r w:rsidR="00E51814">
        <w:rPr>
          <w:rFonts w:ascii="Times New Roman" w:hAnsi="Times New Roman" w:cs="Times New Roman"/>
          <w:sz w:val="24"/>
          <w:szCs w:val="24"/>
        </w:rPr>
        <w:t>balandžio 26</w:t>
      </w:r>
      <w:r w:rsidRPr="00751038">
        <w:rPr>
          <w:rFonts w:ascii="Times New Roman" w:hAnsi="Times New Roman" w:cs="Times New Roman"/>
          <w:sz w:val="24"/>
          <w:szCs w:val="24"/>
        </w:rPr>
        <w:t xml:space="preserve"> d. raštą Nr. </w:t>
      </w:r>
      <w:r w:rsidR="00E51814" w:rsidRPr="00E51814">
        <w:rPr>
          <w:rFonts w:ascii="Times New Roman" w:hAnsi="Times New Roman" w:cs="Times New Roman"/>
          <w:sz w:val="24"/>
          <w:szCs w:val="24"/>
        </w:rPr>
        <w:t>(14.12E-01)-6K-2002497</w:t>
      </w:r>
      <w:r w:rsidRPr="00751038">
        <w:rPr>
          <w:rFonts w:ascii="Times New Roman" w:hAnsi="Times New Roman" w:cs="Times New Roman"/>
          <w:sz w:val="24"/>
          <w:szCs w:val="24"/>
        </w:rPr>
        <w:t xml:space="preserve">, </w:t>
      </w:r>
      <w:r w:rsidR="00AC12B4">
        <w:rPr>
          <w:rFonts w:ascii="Times New Roman" w:hAnsi="Times New Roman" w:cs="Times New Roman"/>
          <w:sz w:val="24"/>
          <w:szCs w:val="24"/>
        </w:rPr>
        <w:t>teikia siūlymus Lietuvos</w:t>
      </w:r>
      <w:r w:rsidRPr="00AC12B4">
        <w:rPr>
          <w:rFonts w:ascii="Times New Roman" w:hAnsi="Times New Roman" w:cs="Times New Roman"/>
          <w:sz w:val="24"/>
          <w:szCs w:val="24"/>
        </w:rPr>
        <w:t xml:space="preserve"> </w:t>
      </w:r>
      <w:r w:rsidR="00AC12B4" w:rsidRPr="00AC12B4">
        <w:rPr>
          <w:rFonts w:ascii="Times New Roman" w:hAnsi="Times New Roman" w:cs="Times New Roman"/>
          <w:sz w:val="24"/>
          <w:szCs w:val="24"/>
        </w:rPr>
        <w:t>Respublikos Vyriausybės 2000 m. gruodžio 15 d. nutarimo Nr. 1458 „Dėl Konkrečių valstybės rinkliavos dydžių sąrašo ir Valstybės rinkliavos mokėjimo ir grąžinimo taisyklių patvirtinimo“ pakeitimo projekt</w:t>
      </w:r>
      <w:r w:rsidR="00AC12B4">
        <w:rPr>
          <w:rFonts w:ascii="Times New Roman" w:hAnsi="Times New Roman" w:cs="Times New Roman"/>
          <w:sz w:val="24"/>
          <w:szCs w:val="24"/>
        </w:rPr>
        <w:t>ui</w:t>
      </w:r>
      <w:r w:rsidR="00AC12B4" w:rsidRPr="00AC12B4">
        <w:rPr>
          <w:rFonts w:ascii="Times New Roman" w:hAnsi="Times New Roman" w:cs="Times New Roman"/>
          <w:sz w:val="24"/>
          <w:szCs w:val="24"/>
        </w:rPr>
        <w:t xml:space="preserve"> (toliau – Projektas)</w:t>
      </w:r>
      <w:r w:rsidR="00751038" w:rsidRPr="00AC12B4">
        <w:rPr>
          <w:rFonts w:ascii="Times New Roman" w:hAnsi="Times New Roman" w:cs="Times New Roman"/>
          <w:sz w:val="24"/>
          <w:szCs w:val="24"/>
        </w:rPr>
        <w:t>.</w:t>
      </w:r>
    </w:p>
    <w:p w14:paraId="499CA748" w14:textId="6A56A14E" w:rsidR="00AC12B4" w:rsidRDefault="00AC12B4" w:rsidP="00751038">
      <w:pPr>
        <w:pStyle w:val="BodyText1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Taryba atkreipia</w:t>
      </w:r>
      <w:r w:rsidR="00751038" w:rsidRPr="00751038">
        <w:rPr>
          <w:rFonts w:ascii="Times New Roman" w:hAnsi="Times New Roman" w:cs="Times New Roman"/>
          <w:sz w:val="24"/>
          <w:szCs w:val="24"/>
        </w:rPr>
        <w:t xml:space="preserve"> dėmesį, kad </w:t>
      </w:r>
      <w:r w:rsidR="00751038" w:rsidRPr="0075103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nuo 2019 m. liepos 2 d. leidimus verstis didmenine ir mažmenine prekyba suskystintomis naftos dujomis ar nefasuotais naftos produktais išduoda Taryba.</w:t>
      </w:r>
      <w:r w:rsidR="00D579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Atsižvelg</w:t>
      </w:r>
      <w:r w:rsidR="008F04E6">
        <w:rPr>
          <w:rFonts w:ascii="Times New Roman" w:hAnsi="Times New Roman" w:cs="Times New Roman"/>
          <w:sz w:val="24"/>
          <w:szCs w:val="24"/>
        </w:rPr>
        <w:t>dama</w:t>
      </w:r>
      <w:r>
        <w:rPr>
          <w:rFonts w:ascii="Times New Roman" w:hAnsi="Times New Roman" w:cs="Times New Roman"/>
          <w:sz w:val="24"/>
          <w:szCs w:val="24"/>
        </w:rPr>
        <w:t xml:space="preserve"> į tai, Projekte siūlo</w:t>
      </w:r>
      <w:r w:rsidR="008F04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išdėstyti taip:</w:t>
      </w:r>
    </w:p>
    <w:p w14:paraId="4B96E4C1" w14:textId="77777777" w:rsidR="00AC12B4" w:rsidRPr="00AC12B4" w:rsidRDefault="00751038" w:rsidP="00AC12B4">
      <w:pPr>
        <w:pStyle w:val="Tekstas"/>
        <w:numPr>
          <w:ilvl w:val="0"/>
          <w:numId w:val="4"/>
        </w:numPr>
        <w:tabs>
          <w:tab w:val="clear" w:pos="916"/>
          <w:tab w:val="left" w:pos="1418"/>
        </w:tabs>
        <w:ind w:hanging="644"/>
      </w:pPr>
      <w:r w:rsidRPr="00AC12B4">
        <w:t xml:space="preserve"> </w:t>
      </w:r>
      <w:r w:rsidR="00AC12B4" w:rsidRPr="00AC12B4">
        <w:t xml:space="preserve">Pripažinti netekusiais galios </w:t>
      </w:r>
      <w:r w:rsidR="00AC12B4" w:rsidRPr="00AC12B4">
        <w:rPr>
          <w:lang w:eastAsia="lt-LT"/>
        </w:rPr>
        <w:t xml:space="preserve">4.529–4.530 </w:t>
      </w:r>
      <w:r w:rsidR="00AC12B4" w:rsidRPr="00AC12B4">
        <w:t>papunkčius.</w:t>
      </w:r>
    </w:p>
    <w:p w14:paraId="76D29F92" w14:textId="77777777" w:rsidR="00AC12B4" w:rsidRPr="00AC12B4" w:rsidRDefault="00AC12B4" w:rsidP="00AC12B4">
      <w:pPr>
        <w:pStyle w:val="Tekstas"/>
        <w:numPr>
          <w:ilvl w:val="0"/>
          <w:numId w:val="4"/>
        </w:numPr>
        <w:tabs>
          <w:tab w:val="clear" w:pos="1832"/>
          <w:tab w:val="left" w:pos="1418"/>
        </w:tabs>
        <w:ind w:hanging="644"/>
      </w:pPr>
      <w:r w:rsidRPr="00AC12B4">
        <w:t xml:space="preserve">Papildyti </w:t>
      </w:r>
      <w:r w:rsidRPr="00AC12B4">
        <w:rPr>
          <w:color w:val="000000"/>
        </w:rPr>
        <w:t>4.579</w:t>
      </w:r>
      <w:r w:rsidRPr="00AC12B4">
        <w:rPr>
          <w:color w:val="000000"/>
          <w:vertAlign w:val="superscript"/>
        </w:rPr>
        <w:t>6</w:t>
      </w:r>
      <w:r w:rsidRPr="00AC12B4">
        <w:rPr>
          <w:color w:val="000000"/>
        </w:rPr>
        <w:t xml:space="preserve"> </w:t>
      </w:r>
      <w:r w:rsidRPr="00AC12B4">
        <w:t xml:space="preserve">papunkčiu: 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804"/>
        <w:gridCol w:w="1594"/>
      </w:tblGrid>
      <w:tr w:rsidR="00AC12B4" w:rsidRPr="00AC12B4" w14:paraId="561AAD77" w14:textId="77777777" w:rsidTr="008158C0">
        <w:trPr>
          <w:trHeight w:val="300"/>
        </w:trPr>
        <w:tc>
          <w:tcPr>
            <w:tcW w:w="1242" w:type="dxa"/>
            <w:shd w:val="clear" w:color="auto" w:fill="auto"/>
            <w:noWrap/>
            <w:hideMark/>
          </w:tcPr>
          <w:p w14:paraId="09408D9E" w14:textId="77777777" w:rsidR="00AC12B4" w:rsidRPr="00AC12B4" w:rsidRDefault="00AC12B4" w:rsidP="008158C0">
            <w:pPr>
              <w:pStyle w:val="ListParagraph"/>
              <w:spacing w:line="360" w:lineRule="atLeast"/>
              <w:ind w:left="1353" w:hanging="1353"/>
              <w:rPr>
                <w:b w:val="0"/>
                <w:color w:val="auto"/>
              </w:rPr>
            </w:pPr>
            <w:r w:rsidRPr="00AC12B4">
              <w:rPr>
                <w:b w:val="0"/>
                <w:color w:val="auto"/>
              </w:rPr>
              <w:t>„4.579</w:t>
            </w:r>
            <w:r w:rsidRPr="00AC12B4">
              <w:rPr>
                <w:b w:val="0"/>
                <w:color w:val="auto"/>
                <w:vertAlign w:val="superscript"/>
              </w:rPr>
              <w:t>6</w:t>
            </w:r>
            <w:r w:rsidRPr="00AC12B4">
              <w:rPr>
                <w:b w:val="0"/>
                <w:color w:val="auto"/>
              </w:rPr>
              <w:t>.</w:t>
            </w:r>
          </w:p>
        </w:tc>
        <w:tc>
          <w:tcPr>
            <w:tcW w:w="6804" w:type="dxa"/>
            <w:shd w:val="clear" w:color="auto" w:fill="auto"/>
            <w:hideMark/>
          </w:tcPr>
          <w:p w14:paraId="0C859755" w14:textId="77777777" w:rsidR="00AC12B4" w:rsidRPr="00AC12B4" w:rsidRDefault="00AC12B4" w:rsidP="008158C0">
            <w:pPr>
              <w:tabs>
                <w:tab w:val="left" w:pos="6555"/>
              </w:tabs>
              <w:spacing w:line="360" w:lineRule="atLeast"/>
              <w:ind w:right="33"/>
              <w:rPr>
                <w:b w:val="0"/>
                <w:color w:val="auto"/>
              </w:rPr>
            </w:pPr>
            <w:r w:rsidRPr="00AC12B4">
              <w:rPr>
                <w:b w:val="0"/>
                <w:color w:val="auto"/>
              </w:rPr>
              <w:t>leidimo verstis didmenine prekyba suskystintomis naftos dujomis, nefasuotais naftos produktais: </w:t>
            </w:r>
          </w:p>
        </w:tc>
        <w:tc>
          <w:tcPr>
            <w:tcW w:w="1594" w:type="dxa"/>
            <w:shd w:val="clear" w:color="auto" w:fill="auto"/>
            <w:noWrap/>
            <w:hideMark/>
          </w:tcPr>
          <w:p w14:paraId="7C0B3C71" w14:textId="77777777" w:rsidR="00AC12B4" w:rsidRPr="00AC12B4" w:rsidRDefault="00AC12B4" w:rsidP="008158C0">
            <w:pPr>
              <w:spacing w:line="360" w:lineRule="atLeast"/>
              <w:rPr>
                <w:b w:val="0"/>
                <w:color w:val="auto"/>
              </w:rPr>
            </w:pPr>
          </w:p>
        </w:tc>
      </w:tr>
      <w:tr w:rsidR="00AC12B4" w:rsidRPr="00AC12B4" w14:paraId="0DCFDA13" w14:textId="77777777" w:rsidTr="008158C0">
        <w:trPr>
          <w:trHeight w:val="300"/>
        </w:trPr>
        <w:tc>
          <w:tcPr>
            <w:tcW w:w="1242" w:type="dxa"/>
            <w:shd w:val="clear" w:color="auto" w:fill="auto"/>
            <w:noWrap/>
            <w:hideMark/>
          </w:tcPr>
          <w:p w14:paraId="587D9628" w14:textId="77777777" w:rsidR="00AC12B4" w:rsidRPr="00AC12B4" w:rsidRDefault="00AC12B4" w:rsidP="008158C0">
            <w:pPr>
              <w:spacing w:line="360" w:lineRule="atLeast"/>
              <w:rPr>
                <w:b w:val="0"/>
                <w:color w:val="auto"/>
              </w:rPr>
            </w:pPr>
            <w:r w:rsidRPr="00AC12B4">
              <w:rPr>
                <w:b w:val="0"/>
                <w:color w:val="auto"/>
              </w:rPr>
              <w:t>4.579</w:t>
            </w:r>
            <w:r w:rsidRPr="00AC12B4">
              <w:rPr>
                <w:b w:val="0"/>
                <w:color w:val="auto"/>
                <w:vertAlign w:val="superscript"/>
              </w:rPr>
              <w:t>6</w:t>
            </w:r>
            <w:r w:rsidRPr="00AC12B4">
              <w:rPr>
                <w:b w:val="0"/>
                <w:color w:val="auto"/>
              </w:rPr>
              <w:t>.1.</w:t>
            </w:r>
          </w:p>
        </w:tc>
        <w:tc>
          <w:tcPr>
            <w:tcW w:w="6804" w:type="dxa"/>
            <w:shd w:val="clear" w:color="auto" w:fill="auto"/>
            <w:hideMark/>
          </w:tcPr>
          <w:p w14:paraId="64F653E5" w14:textId="77777777" w:rsidR="00AC12B4" w:rsidRPr="00AC12B4" w:rsidRDefault="00AC12B4" w:rsidP="008158C0">
            <w:pPr>
              <w:spacing w:line="360" w:lineRule="atLeast"/>
              <w:rPr>
                <w:b w:val="0"/>
                <w:color w:val="auto"/>
              </w:rPr>
            </w:pPr>
            <w:r w:rsidRPr="00AC12B4">
              <w:rPr>
                <w:b w:val="0"/>
                <w:color w:val="auto"/>
              </w:rPr>
              <w:t>išdavimą</w:t>
            </w:r>
          </w:p>
        </w:tc>
        <w:tc>
          <w:tcPr>
            <w:tcW w:w="1594" w:type="dxa"/>
            <w:shd w:val="clear" w:color="auto" w:fill="auto"/>
            <w:noWrap/>
            <w:hideMark/>
          </w:tcPr>
          <w:p w14:paraId="58FD7073" w14:textId="77777777" w:rsidR="00AC12B4" w:rsidRPr="00AC12B4" w:rsidRDefault="00AC12B4" w:rsidP="008158C0">
            <w:pPr>
              <w:spacing w:line="360" w:lineRule="atLeast"/>
              <w:rPr>
                <w:b w:val="0"/>
                <w:color w:val="auto"/>
              </w:rPr>
            </w:pPr>
            <w:r w:rsidRPr="00AC12B4">
              <w:rPr>
                <w:b w:val="0"/>
                <w:color w:val="auto"/>
              </w:rPr>
              <w:t>490</w:t>
            </w:r>
          </w:p>
        </w:tc>
      </w:tr>
      <w:tr w:rsidR="00AC12B4" w:rsidRPr="00AC12B4" w14:paraId="63C2A22A" w14:textId="77777777" w:rsidTr="008158C0">
        <w:trPr>
          <w:trHeight w:val="300"/>
        </w:trPr>
        <w:tc>
          <w:tcPr>
            <w:tcW w:w="1242" w:type="dxa"/>
            <w:shd w:val="clear" w:color="auto" w:fill="auto"/>
            <w:noWrap/>
            <w:hideMark/>
          </w:tcPr>
          <w:p w14:paraId="79EDCCC3" w14:textId="77777777" w:rsidR="00AC12B4" w:rsidRPr="00AC12B4" w:rsidRDefault="00AC12B4" w:rsidP="008158C0">
            <w:pPr>
              <w:spacing w:line="360" w:lineRule="atLeast"/>
              <w:rPr>
                <w:b w:val="0"/>
                <w:color w:val="auto"/>
              </w:rPr>
            </w:pPr>
            <w:r w:rsidRPr="00AC12B4">
              <w:rPr>
                <w:b w:val="0"/>
                <w:color w:val="auto"/>
              </w:rPr>
              <w:t>4.579</w:t>
            </w:r>
            <w:r w:rsidRPr="00AC12B4">
              <w:rPr>
                <w:b w:val="0"/>
                <w:color w:val="auto"/>
                <w:vertAlign w:val="superscript"/>
              </w:rPr>
              <w:t>6</w:t>
            </w:r>
            <w:r w:rsidRPr="00AC12B4">
              <w:rPr>
                <w:b w:val="0"/>
                <w:color w:val="auto"/>
              </w:rPr>
              <w:t>.2.</w:t>
            </w:r>
          </w:p>
        </w:tc>
        <w:tc>
          <w:tcPr>
            <w:tcW w:w="6804" w:type="dxa"/>
            <w:shd w:val="clear" w:color="auto" w:fill="auto"/>
            <w:hideMark/>
          </w:tcPr>
          <w:p w14:paraId="32D54815" w14:textId="6D481A7C" w:rsidR="00AC12B4" w:rsidRPr="00AC12B4" w:rsidRDefault="00AC12B4" w:rsidP="008158C0">
            <w:pPr>
              <w:spacing w:line="360" w:lineRule="atLeast"/>
              <w:rPr>
                <w:b w:val="0"/>
                <w:color w:val="auto"/>
              </w:rPr>
            </w:pPr>
            <w:r w:rsidRPr="00AC12B4">
              <w:rPr>
                <w:b w:val="0"/>
                <w:color w:val="auto"/>
              </w:rPr>
              <w:t>p</w:t>
            </w:r>
            <w:r w:rsidRPr="00AC12B4">
              <w:rPr>
                <w:b w:val="0"/>
                <w:color w:val="auto"/>
              </w:rPr>
              <w:t>akeitimą</w:t>
            </w:r>
            <w:r w:rsidRPr="00AC12B4">
              <w:rPr>
                <w:b w:val="0"/>
                <w:color w:val="auto"/>
              </w:rPr>
              <w:t xml:space="preserve"> </w:t>
            </w:r>
            <w:r w:rsidRPr="00AC12B4">
              <w:rPr>
                <w:b w:val="0"/>
                <w:color w:val="auto"/>
              </w:rPr>
              <w:t>(leidimuose įrašytų duomenų papildymą ir (ar) patikslinimą)</w:t>
            </w:r>
          </w:p>
        </w:tc>
        <w:tc>
          <w:tcPr>
            <w:tcW w:w="1594" w:type="dxa"/>
            <w:shd w:val="clear" w:color="auto" w:fill="auto"/>
            <w:noWrap/>
            <w:hideMark/>
          </w:tcPr>
          <w:p w14:paraId="3B3B0F31" w14:textId="77777777" w:rsidR="00AC12B4" w:rsidRPr="00AC12B4" w:rsidRDefault="00AC12B4" w:rsidP="008158C0">
            <w:pPr>
              <w:spacing w:line="360" w:lineRule="atLeast"/>
              <w:rPr>
                <w:b w:val="0"/>
                <w:color w:val="auto"/>
              </w:rPr>
            </w:pPr>
            <w:r w:rsidRPr="00AC12B4">
              <w:rPr>
                <w:b w:val="0"/>
                <w:color w:val="auto"/>
              </w:rPr>
              <w:t>112“.</w:t>
            </w:r>
          </w:p>
        </w:tc>
      </w:tr>
    </w:tbl>
    <w:p w14:paraId="3CD41D85" w14:textId="77777777" w:rsidR="00AC12B4" w:rsidRPr="00AC12B4" w:rsidRDefault="00AC12B4" w:rsidP="00AC12B4">
      <w:pPr>
        <w:pStyle w:val="Tekstas"/>
        <w:numPr>
          <w:ilvl w:val="0"/>
          <w:numId w:val="4"/>
        </w:numPr>
        <w:tabs>
          <w:tab w:val="clear" w:pos="1832"/>
          <w:tab w:val="left" w:pos="1418"/>
        </w:tabs>
        <w:ind w:hanging="644"/>
      </w:pPr>
      <w:r w:rsidRPr="00AC12B4">
        <w:t>Papildyti 4.579</w:t>
      </w:r>
      <w:r w:rsidRPr="00AC12B4">
        <w:rPr>
          <w:vertAlign w:val="superscript"/>
        </w:rPr>
        <w:t>7</w:t>
      </w:r>
      <w:r w:rsidRPr="00AC12B4">
        <w:t xml:space="preserve"> papunkčiu: 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804"/>
        <w:gridCol w:w="1594"/>
      </w:tblGrid>
      <w:tr w:rsidR="00AC12B4" w:rsidRPr="00AC12B4" w14:paraId="5FC030EB" w14:textId="77777777" w:rsidTr="008158C0">
        <w:trPr>
          <w:trHeight w:val="300"/>
        </w:trPr>
        <w:tc>
          <w:tcPr>
            <w:tcW w:w="1242" w:type="dxa"/>
            <w:shd w:val="clear" w:color="auto" w:fill="auto"/>
            <w:noWrap/>
            <w:hideMark/>
          </w:tcPr>
          <w:p w14:paraId="307D3F40" w14:textId="77777777" w:rsidR="00AC12B4" w:rsidRPr="00AC12B4" w:rsidRDefault="00AC12B4" w:rsidP="008158C0">
            <w:pPr>
              <w:spacing w:line="360" w:lineRule="atLeast"/>
              <w:rPr>
                <w:b w:val="0"/>
                <w:color w:val="auto"/>
              </w:rPr>
            </w:pPr>
            <w:r w:rsidRPr="00AC12B4">
              <w:rPr>
                <w:b w:val="0"/>
                <w:color w:val="auto"/>
              </w:rPr>
              <w:t>„4.579</w:t>
            </w:r>
            <w:r w:rsidRPr="00AC12B4">
              <w:rPr>
                <w:b w:val="0"/>
                <w:color w:val="auto"/>
                <w:vertAlign w:val="superscript"/>
              </w:rPr>
              <w:t>7</w:t>
            </w:r>
            <w:r w:rsidRPr="00AC12B4">
              <w:rPr>
                <w:b w:val="0"/>
                <w:color w:val="auto"/>
              </w:rPr>
              <w:t>.</w:t>
            </w:r>
          </w:p>
        </w:tc>
        <w:tc>
          <w:tcPr>
            <w:tcW w:w="6804" w:type="dxa"/>
            <w:shd w:val="clear" w:color="auto" w:fill="auto"/>
            <w:hideMark/>
          </w:tcPr>
          <w:p w14:paraId="4FF03C1C" w14:textId="77777777" w:rsidR="00AC12B4" w:rsidRPr="00AC12B4" w:rsidRDefault="00AC12B4" w:rsidP="008158C0">
            <w:pPr>
              <w:tabs>
                <w:tab w:val="left" w:pos="6555"/>
              </w:tabs>
              <w:spacing w:line="360" w:lineRule="atLeast"/>
              <w:ind w:right="33"/>
              <w:rPr>
                <w:b w:val="0"/>
                <w:color w:val="auto"/>
              </w:rPr>
            </w:pPr>
            <w:r w:rsidRPr="00AC12B4">
              <w:rPr>
                <w:b w:val="0"/>
                <w:color w:val="auto"/>
              </w:rPr>
              <w:t>leidimo verstis mažmenine prekyba suskystintomis naftos dujomis, nefasuotais naftos produktais: </w:t>
            </w:r>
          </w:p>
        </w:tc>
        <w:tc>
          <w:tcPr>
            <w:tcW w:w="1594" w:type="dxa"/>
            <w:shd w:val="clear" w:color="auto" w:fill="auto"/>
            <w:noWrap/>
            <w:hideMark/>
          </w:tcPr>
          <w:p w14:paraId="4E3EF169" w14:textId="77777777" w:rsidR="00AC12B4" w:rsidRPr="00AC12B4" w:rsidRDefault="00AC12B4" w:rsidP="008158C0">
            <w:pPr>
              <w:spacing w:line="360" w:lineRule="atLeast"/>
              <w:rPr>
                <w:b w:val="0"/>
                <w:color w:val="auto"/>
              </w:rPr>
            </w:pPr>
          </w:p>
        </w:tc>
      </w:tr>
      <w:tr w:rsidR="00AC12B4" w:rsidRPr="00AC12B4" w14:paraId="68A39CF0" w14:textId="77777777" w:rsidTr="008158C0">
        <w:trPr>
          <w:trHeight w:val="300"/>
        </w:trPr>
        <w:tc>
          <w:tcPr>
            <w:tcW w:w="1242" w:type="dxa"/>
            <w:shd w:val="clear" w:color="auto" w:fill="auto"/>
            <w:noWrap/>
            <w:hideMark/>
          </w:tcPr>
          <w:p w14:paraId="6B219729" w14:textId="77777777" w:rsidR="00AC12B4" w:rsidRPr="00AC12B4" w:rsidRDefault="00AC12B4" w:rsidP="008158C0">
            <w:pPr>
              <w:spacing w:line="360" w:lineRule="atLeast"/>
              <w:rPr>
                <w:b w:val="0"/>
                <w:color w:val="auto"/>
              </w:rPr>
            </w:pPr>
            <w:r w:rsidRPr="00AC12B4">
              <w:rPr>
                <w:b w:val="0"/>
                <w:color w:val="auto"/>
              </w:rPr>
              <w:t>4.579</w:t>
            </w:r>
            <w:r w:rsidRPr="00AC12B4">
              <w:rPr>
                <w:b w:val="0"/>
                <w:color w:val="auto"/>
                <w:vertAlign w:val="superscript"/>
              </w:rPr>
              <w:t>7</w:t>
            </w:r>
            <w:r w:rsidRPr="00AC12B4">
              <w:rPr>
                <w:b w:val="0"/>
                <w:color w:val="auto"/>
              </w:rPr>
              <w:t>.1.</w:t>
            </w:r>
          </w:p>
        </w:tc>
        <w:tc>
          <w:tcPr>
            <w:tcW w:w="6804" w:type="dxa"/>
            <w:shd w:val="clear" w:color="auto" w:fill="auto"/>
            <w:hideMark/>
          </w:tcPr>
          <w:p w14:paraId="02B10067" w14:textId="77777777" w:rsidR="00AC12B4" w:rsidRPr="00AC12B4" w:rsidRDefault="00AC12B4" w:rsidP="008158C0">
            <w:pPr>
              <w:spacing w:line="360" w:lineRule="atLeast"/>
              <w:rPr>
                <w:b w:val="0"/>
                <w:color w:val="auto"/>
              </w:rPr>
            </w:pPr>
            <w:r w:rsidRPr="00AC12B4">
              <w:rPr>
                <w:b w:val="0"/>
                <w:color w:val="auto"/>
              </w:rPr>
              <w:t>išdavimą</w:t>
            </w:r>
          </w:p>
        </w:tc>
        <w:tc>
          <w:tcPr>
            <w:tcW w:w="1594" w:type="dxa"/>
            <w:shd w:val="clear" w:color="auto" w:fill="auto"/>
            <w:noWrap/>
            <w:hideMark/>
          </w:tcPr>
          <w:p w14:paraId="5B69104F" w14:textId="77777777" w:rsidR="00AC12B4" w:rsidRPr="00AC12B4" w:rsidRDefault="00AC12B4" w:rsidP="008158C0">
            <w:pPr>
              <w:spacing w:line="360" w:lineRule="atLeast"/>
              <w:rPr>
                <w:b w:val="0"/>
                <w:color w:val="auto"/>
              </w:rPr>
            </w:pPr>
            <w:r w:rsidRPr="00AC12B4">
              <w:rPr>
                <w:b w:val="0"/>
                <w:color w:val="auto"/>
              </w:rPr>
              <w:t>490</w:t>
            </w:r>
          </w:p>
        </w:tc>
      </w:tr>
      <w:tr w:rsidR="00AC12B4" w:rsidRPr="00AC12B4" w14:paraId="616ACC75" w14:textId="77777777" w:rsidTr="008158C0">
        <w:trPr>
          <w:trHeight w:val="300"/>
        </w:trPr>
        <w:tc>
          <w:tcPr>
            <w:tcW w:w="1242" w:type="dxa"/>
            <w:shd w:val="clear" w:color="auto" w:fill="auto"/>
            <w:noWrap/>
            <w:hideMark/>
          </w:tcPr>
          <w:p w14:paraId="67C885CB" w14:textId="77777777" w:rsidR="00AC12B4" w:rsidRPr="00AC12B4" w:rsidRDefault="00AC12B4" w:rsidP="008158C0">
            <w:pPr>
              <w:spacing w:line="360" w:lineRule="atLeast"/>
              <w:rPr>
                <w:b w:val="0"/>
                <w:color w:val="auto"/>
              </w:rPr>
            </w:pPr>
            <w:r w:rsidRPr="00AC12B4">
              <w:rPr>
                <w:b w:val="0"/>
                <w:color w:val="auto"/>
              </w:rPr>
              <w:t>4.579</w:t>
            </w:r>
            <w:r w:rsidRPr="00AC12B4">
              <w:rPr>
                <w:b w:val="0"/>
                <w:color w:val="auto"/>
                <w:vertAlign w:val="superscript"/>
              </w:rPr>
              <w:t>7</w:t>
            </w:r>
            <w:r w:rsidRPr="00AC12B4">
              <w:rPr>
                <w:b w:val="0"/>
                <w:color w:val="auto"/>
              </w:rPr>
              <w:t>.2.</w:t>
            </w:r>
          </w:p>
        </w:tc>
        <w:tc>
          <w:tcPr>
            <w:tcW w:w="6804" w:type="dxa"/>
            <w:shd w:val="clear" w:color="auto" w:fill="auto"/>
            <w:hideMark/>
          </w:tcPr>
          <w:p w14:paraId="12C19816" w14:textId="41A53291" w:rsidR="00AC12B4" w:rsidRPr="00AC12B4" w:rsidRDefault="00AC12B4" w:rsidP="008158C0">
            <w:pPr>
              <w:spacing w:line="360" w:lineRule="atLeast"/>
              <w:rPr>
                <w:b w:val="0"/>
                <w:color w:val="auto"/>
              </w:rPr>
            </w:pPr>
            <w:r w:rsidRPr="00AC12B4">
              <w:rPr>
                <w:b w:val="0"/>
                <w:color w:val="auto"/>
              </w:rPr>
              <w:t>p</w:t>
            </w:r>
            <w:r w:rsidRPr="00AC12B4">
              <w:rPr>
                <w:b w:val="0"/>
                <w:color w:val="auto"/>
              </w:rPr>
              <w:t>akeitimą</w:t>
            </w:r>
            <w:r w:rsidRPr="00AC12B4">
              <w:rPr>
                <w:b w:val="0"/>
                <w:color w:val="auto"/>
              </w:rPr>
              <w:t xml:space="preserve"> </w:t>
            </w:r>
            <w:r w:rsidRPr="00AC12B4">
              <w:rPr>
                <w:b w:val="0"/>
                <w:color w:val="auto"/>
              </w:rPr>
              <w:t>(leidimuose įrašytų duomenų papildymą ir (ar) patikslinimą)</w:t>
            </w:r>
          </w:p>
        </w:tc>
        <w:tc>
          <w:tcPr>
            <w:tcW w:w="1594" w:type="dxa"/>
            <w:shd w:val="clear" w:color="auto" w:fill="auto"/>
            <w:noWrap/>
            <w:hideMark/>
          </w:tcPr>
          <w:p w14:paraId="27F44794" w14:textId="77777777" w:rsidR="00AC12B4" w:rsidRPr="00AC12B4" w:rsidRDefault="00AC12B4" w:rsidP="008158C0">
            <w:pPr>
              <w:spacing w:line="360" w:lineRule="atLeast"/>
              <w:rPr>
                <w:b w:val="0"/>
                <w:color w:val="auto"/>
              </w:rPr>
            </w:pPr>
            <w:r w:rsidRPr="00AC12B4">
              <w:rPr>
                <w:b w:val="0"/>
                <w:color w:val="auto"/>
              </w:rPr>
              <w:t>112“.</w:t>
            </w:r>
          </w:p>
        </w:tc>
      </w:tr>
    </w:tbl>
    <w:p w14:paraId="285041F8" w14:textId="5932A095" w:rsidR="00FF0152" w:rsidRPr="00AC12B4" w:rsidRDefault="00FF0152" w:rsidP="00AC12B4">
      <w:pPr>
        <w:pStyle w:val="BodyText1"/>
        <w:ind w:firstLine="567"/>
        <w:rPr>
          <w:rFonts w:ascii="Times New Roman" w:hAnsi="Times New Roman" w:cs="Times New Roman"/>
          <w:lang w:eastAsia="lt-LT"/>
        </w:rPr>
      </w:pPr>
    </w:p>
    <w:p w14:paraId="19A4A24D" w14:textId="5BF31559" w:rsidR="00751038" w:rsidRDefault="00751038" w:rsidP="00751038">
      <w:pPr>
        <w:pStyle w:val="Numeravimas2"/>
        <w:tabs>
          <w:tab w:val="left" w:pos="851"/>
          <w:tab w:val="left" w:pos="623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lt-LT"/>
        </w:rPr>
      </w:pPr>
    </w:p>
    <w:p w14:paraId="1786EC13" w14:textId="77777777" w:rsidR="00751038" w:rsidRDefault="00751038" w:rsidP="00751038">
      <w:pPr>
        <w:pStyle w:val="Numeravimas2"/>
        <w:tabs>
          <w:tab w:val="left" w:pos="851"/>
          <w:tab w:val="left" w:pos="6237"/>
        </w:tabs>
        <w:suppressAutoHyphens/>
        <w:spacing w:after="0" w:line="240" w:lineRule="auto"/>
        <w:jc w:val="both"/>
        <w:rPr>
          <w:rFonts w:hint="eastAsia"/>
          <w:b/>
          <w:color w:val="auto"/>
        </w:rPr>
      </w:pPr>
    </w:p>
    <w:p w14:paraId="50453C0E" w14:textId="06A5E18B" w:rsidR="0039082E" w:rsidRPr="001C2C92" w:rsidRDefault="00E674F5" w:rsidP="0039082E">
      <w:pPr>
        <w:rPr>
          <w:b w:val="0"/>
          <w:color w:val="auto"/>
        </w:rPr>
      </w:pPr>
      <w:r>
        <w:rPr>
          <w:b w:val="0"/>
          <w:color w:val="auto"/>
        </w:rPr>
        <w:t>Tarybos</w:t>
      </w:r>
      <w:r w:rsidR="0039082E">
        <w:rPr>
          <w:b w:val="0"/>
          <w:color w:val="auto"/>
        </w:rPr>
        <w:t xml:space="preserve"> pirmininkė</w:t>
      </w:r>
      <w:r w:rsidR="0039082E" w:rsidRPr="00CA00B0">
        <w:rPr>
          <w:b w:val="0"/>
          <w:color w:val="auto"/>
        </w:rPr>
        <w:tab/>
      </w:r>
      <w:r w:rsidR="0039082E">
        <w:rPr>
          <w:b w:val="0"/>
          <w:color w:val="auto"/>
        </w:rPr>
        <w:t xml:space="preserve">                                                                                                Inga Žilienė</w:t>
      </w:r>
    </w:p>
    <w:p w14:paraId="20CEC6E5" w14:textId="3568A97F" w:rsidR="0005219D" w:rsidRDefault="0005219D">
      <w:pPr>
        <w:rPr>
          <w:b w:val="0"/>
          <w:color w:val="000000"/>
        </w:rPr>
      </w:pPr>
    </w:p>
    <w:p w14:paraId="0B3B48DA" w14:textId="7C669341" w:rsidR="00574D28" w:rsidRDefault="00574D28">
      <w:pPr>
        <w:rPr>
          <w:b w:val="0"/>
          <w:color w:val="000000"/>
        </w:rPr>
      </w:pPr>
    </w:p>
    <w:p w14:paraId="062C306F" w14:textId="77777777" w:rsidR="00574D28" w:rsidRDefault="00574D28">
      <w:pPr>
        <w:rPr>
          <w:b w:val="0"/>
          <w:color w:val="000000"/>
        </w:rPr>
      </w:pPr>
    </w:p>
    <w:p w14:paraId="1A8859BA" w14:textId="6EF5108A" w:rsidR="0005219D" w:rsidRDefault="0005219D">
      <w:pPr>
        <w:rPr>
          <w:b w:val="0"/>
          <w:color w:val="000000"/>
        </w:rPr>
      </w:pPr>
    </w:p>
    <w:p w14:paraId="4BBD500D" w14:textId="646621A2" w:rsidR="0005219D" w:rsidRDefault="006D2506">
      <w:pPr>
        <w:rPr>
          <w:b w:val="0"/>
          <w:color w:val="000000"/>
        </w:rPr>
      </w:pPr>
      <w:r w:rsidRPr="001C2C92">
        <w:rPr>
          <w:noProof/>
          <w:color w:val="auto"/>
          <w:lang w:eastAsia="lt-LT"/>
        </w:rPr>
        <w:drawing>
          <wp:anchor distT="0" distB="0" distL="114300" distR="114300" simplePos="0" relativeHeight="251661312" behindDoc="1" locked="0" layoutInCell="1" allowOverlap="1" wp14:anchorId="4F5389C3" wp14:editId="6EE85117">
            <wp:simplePos x="0" y="0"/>
            <wp:positionH relativeFrom="margin">
              <wp:posOffset>4442101</wp:posOffset>
            </wp:positionH>
            <wp:positionV relativeFrom="paragraph">
              <wp:posOffset>-60904</wp:posOffset>
            </wp:positionV>
            <wp:extent cx="1590040" cy="633730"/>
            <wp:effectExtent l="0" t="0" r="0" b="0"/>
            <wp:wrapSquare wrapText="bothSides"/>
            <wp:docPr id="3" name="Picture 3" descr="C:\Users\i.cerepokiene\Desktop\iso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.cerepokiene\Desktop\iso_bi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116E7" w14:textId="77777777" w:rsidR="0005219D" w:rsidRDefault="0005219D">
      <w:pPr>
        <w:rPr>
          <w:b w:val="0"/>
          <w:color w:val="000000"/>
        </w:rPr>
      </w:pPr>
    </w:p>
    <w:p w14:paraId="6C275B11" w14:textId="38B4D9B7" w:rsidR="006F40F1" w:rsidRPr="009A02BE" w:rsidRDefault="0005219D">
      <w:pPr>
        <w:rPr>
          <w:b w:val="0"/>
          <w:color w:val="auto"/>
        </w:rPr>
      </w:pPr>
      <w:r>
        <w:rPr>
          <w:b w:val="0"/>
          <w:color w:val="000000"/>
        </w:rPr>
        <w:t>O</w:t>
      </w:r>
      <w:r w:rsidR="00BF6C1F" w:rsidRPr="007F5790">
        <w:rPr>
          <w:b w:val="0"/>
          <w:color w:val="000000"/>
        </w:rPr>
        <w:t>. Baužienė, tel. (8 5) 2</w:t>
      </w:r>
      <w:r w:rsidR="00346842" w:rsidRPr="007F5790">
        <w:rPr>
          <w:b w:val="0"/>
          <w:color w:val="000000"/>
        </w:rPr>
        <w:t>39</w:t>
      </w:r>
      <w:r w:rsidR="00BF6C1F" w:rsidRPr="007F5790">
        <w:rPr>
          <w:b w:val="0"/>
          <w:color w:val="000000"/>
        </w:rPr>
        <w:t xml:space="preserve"> </w:t>
      </w:r>
      <w:r w:rsidR="00346842" w:rsidRPr="007F5790">
        <w:rPr>
          <w:b w:val="0"/>
          <w:color w:val="000000"/>
        </w:rPr>
        <w:t>7822</w:t>
      </w:r>
      <w:r w:rsidR="00BF6C1F" w:rsidRPr="007F5790">
        <w:rPr>
          <w:b w:val="0"/>
          <w:color w:val="000000"/>
        </w:rPr>
        <w:t xml:space="preserve">, el. p. </w:t>
      </w:r>
      <w:r w:rsidR="00B0415D" w:rsidRPr="007F5790">
        <w:rPr>
          <w:b w:val="0"/>
          <w:color w:val="auto"/>
        </w:rPr>
        <w:t>olgita.bauziene@</w:t>
      </w:r>
      <w:r w:rsidR="00E674F5">
        <w:rPr>
          <w:b w:val="0"/>
          <w:color w:val="auto"/>
        </w:rPr>
        <w:t>vert</w:t>
      </w:r>
      <w:r w:rsidR="00B0415D" w:rsidRPr="007F5790">
        <w:rPr>
          <w:b w:val="0"/>
          <w:color w:val="auto"/>
        </w:rPr>
        <w:t>.lt</w:t>
      </w:r>
      <w:r w:rsidR="00BF6C1F" w:rsidRPr="009A02BE">
        <w:rPr>
          <w:b w:val="0"/>
          <w:color w:val="auto"/>
        </w:rPr>
        <w:t xml:space="preserve"> </w:t>
      </w:r>
    </w:p>
    <w:sectPr w:rsidR="006F40F1" w:rsidRPr="009A02BE" w:rsidSect="008B5C01">
      <w:footerReference w:type="even" r:id="rId10"/>
      <w:footerReference w:type="first" r:id="rId11"/>
      <w:pgSz w:w="11906" w:h="16838" w:code="9"/>
      <w:pgMar w:top="1134" w:right="567" w:bottom="851" w:left="1701" w:header="720" w:footer="720" w:gutter="0"/>
      <w:pgNumType w:start="1"/>
      <w:cols w:space="720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C00F2" w14:textId="77777777" w:rsidR="007C66FD" w:rsidRDefault="007C66FD">
      <w:r>
        <w:separator/>
      </w:r>
    </w:p>
  </w:endnote>
  <w:endnote w:type="continuationSeparator" w:id="0">
    <w:p w14:paraId="60F50EEA" w14:textId="77777777" w:rsidR="007C66FD" w:rsidRDefault="007C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LT,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91D6E" w14:textId="77777777" w:rsidR="00A43463" w:rsidRDefault="00F371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8AEC70" w14:textId="77777777" w:rsidR="00A43463" w:rsidRDefault="007C6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D1CEE" w14:textId="77777777" w:rsidR="00A43463" w:rsidRDefault="007C66FD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2E517" w14:textId="77777777" w:rsidR="007C66FD" w:rsidRDefault="007C66FD">
      <w:r>
        <w:separator/>
      </w:r>
    </w:p>
  </w:footnote>
  <w:footnote w:type="continuationSeparator" w:id="0">
    <w:p w14:paraId="659ED3CA" w14:textId="77777777" w:rsidR="007C66FD" w:rsidRDefault="007C6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D0E3E"/>
    <w:multiLevelType w:val="hybridMultilevel"/>
    <w:tmpl w:val="701C5518"/>
    <w:lvl w:ilvl="0" w:tplc="90382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EE6828"/>
    <w:multiLevelType w:val="hybridMultilevel"/>
    <w:tmpl w:val="2AAC6696"/>
    <w:lvl w:ilvl="0" w:tplc="EC88E3E4">
      <w:start w:val="1"/>
      <w:numFmt w:val="decimal"/>
      <w:lvlText w:val="1.%1."/>
      <w:lvlJc w:val="left"/>
      <w:pPr>
        <w:ind w:left="135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8C526F7"/>
    <w:multiLevelType w:val="hybridMultilevel"/>
    <w:tmpl w:val="D89A1356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5796A"/>
    <w:multiLevelType w:val="hybridMultilevel"/>
    <w:tmpl w:val="7C9ABF5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1F"/>
    <w:rsid w:val="000160CB"/>
    <w:rsid w:val="00023963"/>
    <w:rsid w:val="00037EA1"/>
    <w:rsid w:val="0005219D"/>
    <w:rsid w:val="000925AE"/>
    <w:rsid w:val="000A5647"/>
    <w:rsid w:val="000A5F1E"/>
    <w:rsid w:val="000C0264"/>
    <w:rsid w:val="00107A23"/>
    <w:rsid w:val="00143612"/>
    <w:rsid w:val="0016368D"/>
    <w:rsid w:val="001A29A3"/>
    <w:rsid w:val="001C6933"/>
    <w:rsid w:val="001D005E"/>
    <w:rsid w:val="00204D02"/>
    <w:rsid w:val="00220343"/>
    <w:rsid w:val="0028746D"/>
    <w:rsid w:val="002C03C1"/>
    <w:rsid w:val="002C559D"/>
    <w:rsid w:val="002D6659"/>
    <w:rsid w:val="002F704B"/>
    <w:rsid w:val="003014AE"/>
    <w:rsid w:val="0031680F"/>
    <w:rsid w:val="00324355"/>
    <w:rsid w:val="00346842"/>
    <w:rsid w:val="00352483"/>
    <w:rsid w:val="00356F5F"/>
    <w:rsid w:val="00386E21"/>
    <w:rsid w:val="0039082E"/>
    <w:rsid w:val="0039490D"/>
    <w:rsid w:val="003A26C3"/>
    <w:rsid w:val="003E60B3"/>
    <w:rsid w:val="00455463"/>
    <w:rsid w:val="004A5C14"/>
    <w:rsid w:val="004C46AA"/>
    <w:rsid w:val="005545D1"/>
    <w:rsid w:val="00571F70"/>
    <w:rsid w:val="00574D28"/>
    <w:rsid w:val="00615CA4"/>
    <w:rsid w:val="00634C22"/>
    <w:rsid w:val="00643943"/>
    <w:rsid w:val="0064477E"/>
    <w:rsid w:val="00645946"/>
    <w:rsid w:val="00657FD9"/>
    <w:rsid w:val="00667785"/>
    <w:rsid w:val="00693D19"/>
    <w:rsid w:val="00697A5C"/>
    <w:rsid w:val="006A3BF5"/>
    <w:rsid w:val="006A4CA7"/>
    <w:rsid w:val="006D2506"/>
    <w:rsid w:val="006E5607"/>
    <w:rsid w:val="006F40F1"/>
    <w:rsid w:val="00751038"/>
    <w:rsid w:val="00770009"/>
    <w:rsid w:val="007A4721"/>
    <w:rsid w:val="007B5918"/>
    <w:rsid w:val="007C66FD"/>
    <w:rsid w:val="007F095C"/>
    <w:rsid w:val="007F5790"/>
    <w:rsid w:val="007F66D7"/>
    <w:rsid w:val="00823941"/>
    <w:rsid w:val="00830AF2"/>
    <w:rsid w:val="0083667B"/>
    <w:rsid w:val="008B5C01"/>
    <w:rsid w:val="008B6287"/>
    <w:rsid w:val="008F04E6"/>
    <w:rsid w:val="008F0D10"/>
    <w:rsid w:val="008F6A4C"/>
    <w:rsid w:val="00915F92"/>
    <w:rsid w:val="00964BFF"/>
    <w:rsid w:val="00990F77"/>
    <w:rsid w:val="00991DEF"/>
    <w:rsid w:val="009A02BE"/>
    <w:rsid w:val="009B7830"/>
    <w:rsid w:val="009C1B72"/>
    <w:rsid w:val="009F2E1B"/>
    <w:rsid w:val="00A568C4"/>
    <w:rsid w:val="00A56AE0"/>
    <w:rsid w:val="00A65F59"/>
    <w:rsid w:val="00A86027"/>
    <w:rsid w:val="00A863C8"/>
    <w:rsid w:val="00AC12B4"/>
    <w:rsid w:val="00AD6636"/>
    <w:rsid w:val="00AE3BA6"/>
    <w:rsid w:val="00AF1FC5"/>
    <w:rsid w:val="00B0415D"/>
    <w:rsid w:val="00B069E5"/>
    <w:rsid w:val="00B253C0"/>
    <w:rsid w:val="00B301E0"/>
    <w:rsid w:val="00B57768"/>
    <w:rsid w:val="00B64241"/>
    <w:rsid w:val="00B650AD"/>
    <w:rsid w:val="00BA1E09"/>
    <w:rsid w:val="00BA7554"/>
    <w:rsid w:val="00BC0571"/>
    <w:rsid w:val="00BF437E"/>
    <w:rsid w:val="00BF6C1F"/>
    <w:rsid w:val="00C11044"/>
    <w:rsid w:val="00C12648"/>
    <w:rsid w:val="00C441F1"/>
    <w:rsid w:val="00C44E15"/>
    <w:rsid w:val="00C6289F"/>
    <w:rsid w:val="00C7059F"/>
    <w:rsid w:val="00C91ECA"/>
    <w:rsid w:val="00CA2D9A"/>
    <w:rsid w:val="00CA517C"/>
    <w:rsid w:val="00CC021C"/>
    <w:rsid w:val="00CE4FAB"/>
    <w:rsid w:val="00D402E7"/>
    <w:rsid w:val="00D579F5"/>
    <w:rsid w:val="00D67BF4"/>
    <w:rsid w:val="00DF5EBF"/>
    <w:rsid w:val="00DF72B4"/>
    <w:rsid w:val="00E412E7"/>
    <w:rsid w:val="00E51814"/>
    <w:rsid w:val="00E52F6C"/>
    <w:rsid w:val="00E674F5"/>
    <w:rsid w:val="00E73354"/>
    <w:rsid w:val="00EA0375"/>
    <w:rsid w:val="00EA1118"/>
    <w:rsid w:val="00EC289F"/>
    <w:rsid w:val="00EC7587"/>
    <w:rsid w:val="00EC7848"/>
    <w:rsid w:val="00F34B0F"/>
    <w:rsid w:val="00F371BB"/>
    <w:rsid w:val="00F403F3"/>
    <w:rsid w:val="00F52914"/>
    <w:rsid w:val="00F7174E"/>
    <w:rsid w:val="00FC0D79"/>
    <w:rsid w:val="00FD5B2D"/>
    <w:rsid w:val="00FF01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AAF65F"/>
  <w15:docId w15:val="{1454D1CC-BAE9-419D-940A-9256166A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C1F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FF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F6C1F"/>
    <w:pPr>
      <w:keepNext/>
      <w:jc w:val="left"/>
      <w:outlineLvl w:val="0"/>
    </w:pPr>
    <w:rPr>
      <w:cap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6C1F"/>
    <w:rPr>
      <w:rFonts w:ascii="Times New Roman" w:eastAsia="Times New Roman" w:hAnsi="Times New Roman" w:cs="Times New Roman"/>
      <w:b/>
      <w:caps/>
      <w:color w:val="000000"/>
      <w:sz w:val="24"/>
      <w:szCs w:val="24"/>
    </w:rPr>
  </w:style>
  <w:style w:type="paragraph" w:styleId="Footer">
    <w:name w:val="footer"/>
    <w:basedOn w:val="Normal"/>
    <w:link w:val="FooterChar"/>
    <w:rsid w:val="00BF6C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F6C1F"/>
    <w:rPr>
      <w:rFonts w:ascii="Times New Roman" w:eastAsia="Times New Roman" w:hAnsi="Times New Roman" w:cs="Times New Roman"/>
      <w:b/>
      <w:color w:val="FF0000"/>
      <w:sz w:val="24"/>
      <w:szCs w:val="24"/>
    </w:rPr>
  </w:style>
  <w:style w:type="character" w:styleId="PageNumber">
    <w:name w:val="page number"/>
    <w:basedOn w:val="DefaultParagraphFont"/>
    <w:rsid w:val="00BF6C1F"/>
  </w:style>
  <w:style w:type="character" w:styleId="Hyperlink">
    <w:name w:val="Hyperlink"/>
    <w:rsid w:val="00BF6C1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F6C1F"/>
    <w:pPr>
      <w:spacing w:before="160"/>
      <w:jc w:val="center"/>
    </w:pPr>
    <w:rPr>
      <w:caps/>
      <w:color w:val="000000"/>
    </w:rPr>
  </w:style>
  <w:style w:type="character" w:customStyle="1" w:styleId="TitleChar">
    <w:name w:val="Title Char"/>
    <w:basedOn w:val="DefaultParagraphFont"/>
    <w:link w:val="Title"/>
    <w:rsid w:val="00BF6C1F"/>
    <w:rPr>
      <w:rFonts w:ascii="Times New Roman" w:eastAsia="Times New Roman" w:hAnsi="Times New Roman" w:cs="Times New Roman"/>
      <w:b/>
      <w:caps/>
      <w:color w:val="000000"/>
      <w:sz w:val="24"/>
      <w:szCs w:val="24"/>
    </w:rPr>
  </w:style>
  <w:style w:type="paragraph" w:styleId="NoSpacing">
    <w:name w:val="No Spacing"/>
    <w:uiPriority w:val="1"/>
    <w:qFormat/>
    <w:rsid w:val="00BF6C1F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FF0000"/>
      <w:sz w:val="24"/>
      <w:szCs w:val="24"/>
    </w:rPr>
  </w:style>
  <w:style w:type="table" w:styleId="TableGrid">
    <w:name w:val="Table Grid"/>
    <w:basedOn w:val="TableNormal"/>
    <w:uiPriority w:val="59"/>
    <w:rsid w:val="00BF6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C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15D"/>
    <w:rPr>
      <w:rFonts w:ascii="Tahoma" w:eastAsia="Times New Roman" w:hAnsi="Tahoma" w:cs="Tahoma"/>
      <w:b/>
      <w:color w:val="FF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5B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B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B2D"/>
    <w:rPr>
      <w:rFonts w:ascii="Times New Roman" w:eastAsia="Times New Roman" w:hAnsi="Times New Roman" w:cs="Times New Roman"/>
      <w:b/>
      <w:color w:val="FF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B2D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B2D"/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BodyText1">
    <w:name w:val="Body Text1"/>
    <w:basedOn w:val="Normal"/>
    <w:rsid w:val="00D402E7"/>
    <w:pPr>
      <w:snapToGrid w:val="0"/>
      <w:ind w:firstLine="312"/>
    </w:pPr>
    <w:rPr>
      <w:rFonts w:ascii="TimesLT" w:eastAsiaTheme="minorHAnsi" w:hAnsi="TimesLT" w:cs="Calibri"/>
      <w:b w:val="0"/>
      <w:color w:val="auto"/>
      <w:sz w:val="20"/>
      <w:szCs w:val="20"/>
    </w:rPr>
  </w:style>
  <w:style w:type="paragraph" w:customStyle="1" w:styleId="Numeravimas2">
    <w:name w:val="Numeravimas 2"/>
    <w:basedOn w:val="List"/>
    <w:rsid w:val="00751038"/>
    <w:pPr>
      <w:widowControl w:val="0"/>
      <w:autoSpaceDN w:val="0"/>
      <w:spacing w:after="140" w:line="288" w:lineRule="auto"/>
      <w:ind w:left="0" w:firstLine="0"/>
      <w:contextualSpacing w:val="0"/>
      <w:jc w:val="left"/>
      <w:textAlignment w:val="baseline"/>
    </w:pPr>
    <w:rPr>
      <w:rFonts w:ascii="TimesLT," w:eastAsia="SimSun" w:hAnsi="TimesLT," w:cs="Mangal"/>
      <w:b w:val="0"/>
      <w:color w:val="00000A"/>
      <w:kern w:val="3"/>
      <w:lang w:eastAsia="zh-CN" w:bidi="hi-IN"/>
    </w:rPr>
  </w:style>
  <w:style w:type="paragraph" w:styleId="List">
    <w:name w:val="List"/>
    <w:basedOn w:val="Normal"/>
    <w:uiPriority w:val="99"/>
    <w:semiHidden/>
    <w:unhideWhenUsed/>
    <w:rsid w:val="00751038"/>
    <w:pPr>
      <w:ind w:left="283" w:hanging="283"/>
      <w:contextualSpacing/>
    </w:pPr>
  </w:style>
  <w:style w:type="paragraph" w:customStyle="1" w:styleId="Tekstas">
    <w:name w:val="Tekstas"/>
    <w:basedOn w:val="HTMLPreformatted"/>
    <w:link w:val="TekstasDiagrama"/>
    <w:qFormat/>
    <w:rsid w:val="00AC12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  <w:ind w:firstLine="720"/>
    </w:pPr>
    <w:rPr>
      <w:rFonts w:ascii="Times New Roman" w:hAnsi="Times New Roman"/>
      <w:b w:val="0"/>
      <w:color w:val="auto"/>
      <w:sz w:val="24"/>
      <w:szCs w:val="24"/>
    </w:rPr>
  </w:style>
  <w:style w:type="character" w:customStyle="1" w:styleId="TekstasDiagrama">
    <w:name w:val="Tekstas Diagrama"/>
    <w:link w:val="Tekstas"/>
    <w:rsid w:val="00AC12B4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12B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12B4"/>
    <w:rPr>
      <w:rFonts w:ascii="Consolas" w:eastAsia="Times New Roman" w:hAnsi="Consolas" w:cs="Times New Roman"/>
      <w:b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oter1.xml" Type="http://schemas.openxmlformats.org/officeDocument/2006/relationships/footer"/>
<Relationship Id="rId11" Target="footer2.xml" Type="http://schemas.openxmlformats.org/officeDocument/2006/relationships/footer"/>
<Relationship Id="rId12" Target="fontTable.xml" Type="http://schemas.openxmlformats.org/officeDocument/2006/relationships/fontTable"/>
<Relationship Id="rId13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png" Type="http://schemas.openxmlformats.org/officeDocument/2006/relationships/image"/>
<Relationship Id="rId9" Target="media/image2.png" Type="http://schemas.openxmlformats.org/officeDocument/2006/relationships/imag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46D51-21C9-47EC-956F-C1CCAD99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2020-05-07T07:00:00Z</dcterms:created>
  <dc:creator>Olgita Baužienė</dc:creator>
  <cp:lastModifiedBy>Olgita Baužienė</cp:lastModifiedBy>
  <cp:lastPrinted>2020-02-10T11:43:00Z</cp:lastPrinted>
  <dcterms:modified xsi:type="dcterms:W3CDTF">2020-05-07T12:08:00Z</dcterms:modified>
  <cp:revision>4</cp:revision>
</cp:coreProperties>
</file>