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1FF30" w14:textId="77777777" w:rsidR="00D87974" w:rsidRDefault="00D87974">
      <w:pPr>
        <w:tabs>
          <w:tab w:val="center" w:pos="4819"/>
          <w:tab w:val="right" w:pos="9638"/>
        </w:tabs>
        <w:rPr>
          <w:szCs w:val="24"/>
          <w:lang w:eastAsia="lt-LT"/>
        </w:rPr>
      </w:pPr>
      <w:bookmarkStart w:id="0" w:name="_GoBack"/>
      <w:bookmarkEnd w:id="0"/>
    </w:p>
    <w:p w14:paraId="4E17B086" w14:textId="77777777" w:rsidR="00D87974" w:rsidRDefault="00183C25">
      <w:pPr>
        <w:tabs>
          <w:tab w:val="center" w:pos="4819"/>
          <w:tab w:val="right" w:pos="9638"/>
        </w:tabs>
        <w:spacing w:line="240" w:lineRule="atLeast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7DDBE795" w14:textId="77777777" w:rsidR="00D87974" w:rsidRDefault="00D87974">
      <w:pPr>
        <w:rPr>
          <w:sz w:val="10"/>
          <w:szCs w:val="10"/>
        </w:rPr>
      </w:pPr>
    </w:p>
    <w:p w14:paraId="78503656" w14:textId="77777777" w:rsidR="00D87974" w:rsidRDefault="00183C25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38418125" w14:textId="77777777" w:rsidR="00D87974" w:rsidRDefault="00D87974">
      <w:pPr>
        <w:rPr>
          <w:sz w:val="10"/>
          <w:szCs w:val="10"/>
        </w:rPr>
      </w:pPr>
    </w:p>
    <w:p w14:paraId="440444AE" w14:textId="77777777" w:rsidR="00D87974" w:rsidRDefault="00183C25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72CB91B0" w14:textId="77777777" w:rsidR="00D87974" w:rsidRDefault="00D87974">
      <w:pPr>
        <w:rPr>
          <w:sz w:val="10"/>
          <w:szCs w:val="10"/>
        </w:rPr>
      </w:pPr>
    </w:p>
    <w:p w14:paraId="06A0FBE9" w14:textId="77777777" w:rsidR="00D87974" w:rsidRDefault="00D87974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68ECCD91" w14:textId="77777777" w:rsidR="00D87974" w:rsidRDefault="00D87974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5F972F28" w14:textId="77777777" w:rsidR="00D87974" w:rsidRDefault="00183C25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liepos            d. Nr.              </w:t>
      </w:r>
    </w:p>
    <w:p w14:paraId="45F8F88F" w14:textId="77777777" w:rsidR="00D87974" w:rsidRDefault="00D87974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7B64566B" w14:textId="77777777" w:rsidR="00D87974" w:rsidRDefault="00183C25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EE15F6" w:rsidRPr="00EE15F6">
        <w:rPr>
          <w:szCs w:val="24"/>
          <w:lang w:eastAsia="lt-LT"/>
        </w:rPr>
        <w:t>asmens sveikatos priežiūros įstaigų paslaugų teikimo</w:t>
      </w:r>
    </w:p>
    <w:p w14:paraId="53544A38" w14:textId="77777777" w:rsidR="00D87974" w:rsidRDefault="00D87974">
      <w:pPr>
        <w:jc w:val="both"/>
        <w:rPr>
          <w:szCs w:val="24"/>
          <w:lang w:eastAsia="lt-LT"/>
        </w:rPr>
      </w:pPr>
    </w:p>
    <w:p w14:paraId="0D587C1E" w14:textId="24D04334" w:rsidR="00CC046F" w:rsidRPr="00CC046F" w:rsidRDefault="007A6B2A" w:rsidP="007A6B2A">
      <w:pPr>
        <w:spacing w:after="120" w:line="360" w:lineRule="auto"/>
        <w:ind w:firstLine="720"/>
        <w:jc w:val="both"/>
        <w:rPr>
          <w:rFonts w:eastAsia="Calibri"/>
          <w:strike/>
        </w:rPr>
      </w:pPr>
      <w:r>
        <w:t xml:space="preserve">1. </w:t>
      </w:r>
      <w:r w:rsidR="00CC046F">
        <w:t>Pritarti, kad asmens sveikatos priežiūros paslaugų atnaujinimas būtų paspartintas</w:t>
      </w:r>
      <w:r w:rsidR="00CC046F">
        <w:rPr>
          <w:lang w:eastAsia="ar-SA"/>
        </w:rPr>
        <w:t xml:space="preserve"> ir p</w:t>
      </w:r>
      <w:r w:rsidR="006F5567">
        <w:rPr>
          <w:lang w:eastAsia="ar-SA"/>
        </w:rPr>
        <w:t>avesti Lietuvos Respublikos sveikatos apsaugos ministerijai</w:t>
      </w:r>
      <w:r w:rsidR="004E41D1">
        <w:rPr>
          <w:lang w:eastAsia="ar-SA"/>
        </w:rPr>
        <w:t>:</w:t>
      </w:r>
    </w:p>
    <w:p w14:paraId="4B5D9816" w14:textId="415264FB" w:rsidR="00CC046F" w:rsidRPr="00CC046F" w:rsidRDefault="00CC046F" w:rsidP="007A6B2A">
      <w:pPr>
        <w:spacing w:after="120" w:line="360" w:lineRule="auto"/>
        <w:ind w:firstLine="720"/>
        <w:jc w:val="both"/>
        <w:rPr>
          <w:rFonts w:eastAsia="Calibri"/>
          <w:strike/>
        </w:rPr>
      </w:pPr>
      <w:r w:rsidRPr="007A6B2A">
        <w:t xml:space="preserve"> </w:t>
      </w:r>
      <w:r w:rsidR="007A6B2A" w:rsidRPr="007A6B2A">
        <w:t>1.1.</w:t>
      </w:r>
      <w:r w:rsidR="007A6B2A">
        <w:t xml:space="preserve"> </w:t>
      </w:r>
      <w:r>
        <w:t xml:space="preserve">peržiūrėti </w:t>
      </w:r>
      <w:r w:rsidRPr="0017679A">
        <w:t>užkrečiamųjų ligų kontrolės reikalavimus</w:t>
      </w:r>
      <w:r>
        <w:t xml:space="preserve"> asmens sveikatos priežiūros įstaigoms</w:t>
      </w:r>
      <w:r w:rsidRPr="0017679A">
        <w:t>, teikiant asmens sveikatos priežiūros</w:t>
      </w:r>
      <w:r>
        <w:t xml:space="preserve"> paslaugas;</w:t>
      </w:r>
    </w:p>
    <w:p w14:paraId="01A88555" w14:textId="0E105D19" w:rsidR="00CC046F" w:rsidRPr="00CC046F" w:rsidRDefault="007A6B2A" w:rsidP="007A6B2A">
      <w:pPr>
        <w:spacing w:after="120" w:line="360" w:lineRule="auto"/>
        <w:ind w:firstLine="720"/>
        <w:jc w:val="both"/>
        <w:rPr>
          <w:rFonts w:eastAsia="Calibri"/>
          <w:strike/>
        </w:rPr>
      </w:pPr>
      <w:r>
        <w:t xml:space="preserve">1.2. </w:t>
      </w:r>
      <w:r w:rsidR="00CC046F">
        <w:t xml:space="preserve">peržiūrėti </w:t>
      </w:r>
      <w:r w:rsidR="00CC046F" w:rsidRPr="00067AA4">
        <w:t>rekomendacij</w:t>
      </w:r>
      <w:r w:rsidR="00CC046F">
        <w:t>ą</w:t>
      </w:r>
      <w:r w:rsidR="00CC046F" w:rsidRPr="00067AA4">
        <w:t xml:space="preserve"> </w:t>
      </w:r>
      <w:r w:rsidR="00CC046F">
        <w:t xml:space="preserve">dėl medikų </w:t>
      </w:r>
      <w:r w:rsidR="00CC046F" w:rsidRPr="00067AA4">
        <w:t>d</w:t>
      </w:r>
      <w:r w:rsidR="00CC046F">
        <w:t>arbo</w:t>
      </w:r>
      <w:r w:rsidR="00CC046F" w:rsidRPr="00067AA4">
        <w:t xml:space="preserve"> cikl</w:t>
      </w:r>
      <w:r w:rsidR="00CC046F">
        <w:t>iškumo;</w:t>
      </w:r>
    </w:p>
    <w:p w14:paraId="390FB4C4" w14:textId="3C65A758" w:rsidR="00CC046F" w:rsidRDefault="007A6B2A" w:rsidP="007A6B2A">
      <w:pPr>
        <w:spacing w:line="360" w:lineRule="auto"/>
        <w:ind w:firstLine="720"/>
        <w:jc w:val="both"/>
      </w:pPr>
      <w:r>
        <w:t>1.3.</w:t>
      </w:r>
      <w:r>
        <w:tab/>
      </w:r>
      <w:r w:rsidR="00CC046F">
        <w:t>iki 2020 m. spalio 1 d maksimaliai padidinti asmens sveikatos paslaugų teikimo mąstą;</w:t>
      </w:r>
    </w:p>
    <w:p w14:paraId="2A96A776" w14:textId="306FA89D" w:rsidR="00CC046F" w:rsidRDefault="007A6B2A" w:rsidP="007A6B2A">
      <w:pPr>
        <w:tabs>
          <w:tab w:val="left" w:pos="0"/>
        </w:tabs>
        <w:spacing w:line="360" w:lineRule="auto"/>
        <w:ind w:firstLine="720"/>
        <w:jc w:val="both"/>
      </w:pPr>
      <w:r>
        <w:t xml:space="preserve">1.4. </w:t>
      </w:r>
      <w:r w:rsidR="00CC046F">
        <w:t>spręsti klausimą dėl savivaldybių karščiavimo klinikų tolimesnio darbo tikslingumo;</w:t>
      </w:r>
    </w:p>
    <w:p w14:paraId="70A31A27" w14:textId="2565AD0B" w:rsidR="00CC046F" w:rsidRDefault="00CC046F" w:rsidP="007A6B2A">
      <w:pPr>
        <w:tabs>
          <w:tab w:val="left" w:pos="0"/>
        </w:tabs>
        <w:spacing w:line="360" w:lineRule="auto"/>
        <w:ind w:firstLine="720"/>
        <w:jc w:val="both"/>
        <w:rPr>
          <w:rFonts w:eastAsia="Calibri"/>
        </w:rPr>
      </w:pPr>
      <w:r w:rsidRPr="00CC046F">
        <w:rPr>
          <w:rFonts w:eastAsia="Calibri"/>
        </w:rPr>
        <w:t xml:space="preserve"> </w:t>
      </w:r>
      <w:r w:rsidR="007A6B2A">
        <w:rPr>
          <w:rFonts w:eastAsia="Calibri"/>
        </w:rPr>
        <w:t>1.5.</w:t>
      </w:r>
      <w:r>
        <w:rPr>
          <w:rFonts w:eastAsia="Calibri"/>
        </w:rPr>
        <w:t>p</w:t>
      </w:r>
      <w:r w:rsidRPr="00CC046F">
        <w:rPr>
          <w:rFonts w:eastAsia="Calibri"/>
        </w:rPr>
        <w:t>ateikti pasiūlymus dėl priemonių, kad būtų padidintas atsiliepimų į asmens sveikatos priežiūros registratūr</w:t>
      </w:r>
      <w:r>
        <w:rPr>
          <w:rFonts w:eastAsia="Calibri"/>
        </w:rPr>
        <w:t>ų</w:t>
      </w:r>
      <w:r w:rsidRPr="00CC046F">
        <w:rPr>
          <w:rFonts w:eastAsia="Calibri"/>
        </w:rPr>
        <w:t xml:space="preserve"> telefonų skambučius skaičius;</w:t>
      </w:r>
    </w:p>
    <w:p w14:paraId="40226558" w14:textId="48AC36E4" w:rsidR="00CC046F" w:rsidRDefault="007A6B2A" w:rsidP="007A6B2A">
      <w:pPr>
        <w:spacing w:line="360" w:lineRule="auto"/>
        <w:ind w:firstLine="720"/>
        <w:jc w:val="both"/>
        <w:rPr>
          <w:lang w:eastAsia="ar-SA"/>
        </w:rPr>
      </w:pPr>
      <w:r>
        <w:rPr>
          <w:lang w:eastAsia="ar-SA"/>
        </w:rPr>
        <w:t xml:space="preserve">1.6. </w:t>
      </w:r>
      <w:r w:rsidR="00CC046F">
        <w:rPr>
          <w:lang w:eastAsia="ar-SA"/>
        </w:rPr>
        <w:t xml:space="preserve">iki 2020 m. </w:t>
      </w:r>
      <w:r w:rsidR="00CC046F" w:rsidRPr="00FC607C">
        <w:rPr>
          <w:lang w:eastAsia="ar-SA"/>
        </w:rPr>
        <w:t xml:space="preserve">rugpjūčio 31 d. </w:t>
      </w:r>
      <w:r w:rsidR="00CC046F">
        <w:rPr>
          <w:lang w:eastAsia="ar-SA"/>
        </w:rPr>
        <w:t>parengti ir patvirtinti a</w:t>
      </w:r>
      <w:r w:rsidR="00CC046F" w:rsidRPr="004E41D1">
        <w:rPr>
          <w:lang w:eastAsia="ar-SA"/>
        </w:rPr>
        <w:t>mbulatorin</w:t>
      </w:r>
      <w:r w:rsidR="00CC046F">
        <w:rPr>
          <w:lang w:eastAsia="ar-SA"/>
        </w:rPr>
        <w:t>ių</w:t>
      </w:r>
      <w:r w:rsidR="00CC046F" w:rsidRPr="004E41D1">
        <w:rPr>
          <w:lang w:eastAsia="ar-SA"/>
        </w:rPr>
        <w:t xml:space="preserve"> asmens sveikatos priežiūros paslaug</w:t>
      </w:r>
      <w:r w:rsidR="00CC046F">
        <w:rPr>
          <w:lang w:eastAsia="ar-SA"/>
        </w:rPr>
        <w:t>ų teikimo nuotoliniu būdu ir šių paslaugų apmokėjimo Privalomojo sveikatos draudimo fondo biudžeto lėšomis tvarką;</w:t>
      </w:r>
    </w:p>
    <w:p w14:paraId="0296C12E" w14:textId="11C2B600" w:rsidR="00CC046F" w:rsidRDefault="007A6B2A" w:rsidP="007A6B2A">
      <w:pPr>
        <w:spacing w:line="360" w:lineRule="auto"/>
        <w:ind w:firstLine="720"/>
        <w:jc w:val="both"/>
        <w:rPr>
          <w:lang w:eastAsia="ar-SA"/>
        </w:rPr>
      </w:pPr>
      <w:r>
        <w:rPr>
          <w:lang w:eastAsia="ar-SA"/>
        </w:rPr>
        <w:t xml:space="preserve">1.7. </w:t>
      </w:r>
      <w:r w:rsidR="00CC046F">
        <w:rPr>
          <w:lang w:eastAsia="ar-SA"/>
        </w:rPr>
        <w:t xml:space="preserve">vykdyti </w:t>
      </w:r>
      <w:r w:rsidR="00CC046F" w:rsidRPr="004E41D1">
        <w:rPr>
          <w:lang w:eastAsia="ar-SA"/>
        </w:rPr>
        <w:t xml:space="preserve">asmens sveikatos priežiūros </w:t>
      </w:r>
      <w:r w:rsidR="00CC046F">
        <w:rPr>
          <w:lang w:eastAsia="ar-SA"/>
        </w:rPr>
        <w:t xml:space="preserve">įstaigų teikiamų </w:t>
      </w:r>
      <w:r w:rsidR="00CC046F" w:rsidRPr="004E41D1">
        <w:rPr>
          <w:lang w:eastAsia="ar-SA"/>
        </w:rPr>
        <w:t>asmens sveikatos priežiūros paslaug</w:t>
      </w:r>
      <w:r w:rsidR="00CC046F">
        <w:rPr>
          <w:lang w:eastAsia="ar-SA"/>
        </w:rPr>
        <w:t xml:space="preserve">ų apimties stebėseną ir atsižvelgiant į šios stebėsenos rezultatus spręsti dėl </w:t>
      </w:r>
      <w:r w:rsidR="00CC046F" w:rsidRPr="004E41D1">
        <w:rPr>
          <w:lang w:eastAsia="ar-SA"/>
        </w:rPr>
        <w:t>asmens sveikatos priežiūros paslaug</w:t>
      </w:r>
      <w:r w:rsidR="00CC046F">
        <w:rPr>
          <w:lang w:eastAsia="ar-SA"/>
        </w:rPr>
        <w:t>ų teikimo ir (ar) jų apmokėjimo teisinio reguliavimo keitimo;</w:t>
      </w:r>
    </w:p>
    <w:p w14:paraId="082AE981" w14:textId="75CCEA6D" w:rsidR="00CC046F" w:rsidRDefault="007A6B2A" w:rsidP="007A6B2A">
      <w:pPr>
        <w:spacing w:line="360" w:lineRule="auto"/>
        <w:ind w:firstLine="720"/>
        <w:jc w:val="both"/>
        <w:rPr>
          <w:lang w:eastAsia="ar-SA"/>
        </w:rPr>
      </w:pPr>
      <w:r>
        <w:rPr>
          <w:lang w:eastAsia="ar-SA"/>
        </w:rPr>
        <w:t xml:space="preserve">1.8. </w:t>
      </w:r>
      <w:r w:rsidR="00CC046F">
        <w:rPr>
          <w:lang w:eastAsia="ar-SA"/>
        </w:rPr>
        <w:t>apie 1.</w:t>
      </w:r>
      <w:r>
        <w:rPr>
          <w:lang w:eastAsia="ar-SA"/>
        </w:rPr>
        <w:t>7.</w:t>
      </w:r>
      <w:r w:rsidR="00CC046F">
        <w:rPr>
          <w:lang w:eastAsia="ar-SA"/>
        </w:rPr>
        <w:t xml:space="preserve"> papunktyje nurodytos stebėsenos rezultatus iki kiekvieno mėnesio 25 d. informuoti Lietuvos Respublikos Vyriausybę;</w:t>
      </w:r>
    </w:p>
    <w:p w14:paraId="3C2F4487" w14:textId="43918970" w:rsidR="00CC046F" w:rsidRDefault="007A6B2A" w:rsidP="007A6B2A">
      <w:pPr>
        <w:spacing w:line="360" w:lineRule="auto"/>
        <w:ind w:firstLine="720"/>
        <w:jc w:val="both"/>
        <w:rPr>
          <w:lang w:eastAsia="ar-SA"/>
        </w:rPr>
      </w:pPr>
      <w:r>
        <w:rPr>
          <w:lang w:eastAsia="ar-SA"/>
        </w:rPr>
        <w:t>1.9.</w:t>
      </w:r>
      <w:r w:rsidR="00CC046F">
        <w:rPr>
          <w:lang w:eastAsia="ar-SA"/>
        </w:rPr>
        <w:t>organizuoti susitikimus su savivaldybių atstovais ir paraginti savivaldybes imtis priemonių, kad joms pavaldžių asmens sveikatos priežiūros įstaigų teikiamų asmens sveikatos priežiūros paslaugų apimtys būtų didinamos.</w:t>
      </w:r>
    </w:p>
    <w:p w14:paraId="41C09C63" w14:textId="1905ED2B" w:rsidR="006F5567" w:rsidRDefault="006F5567" w:rsidP="007A6B2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lang w:eastAsia="ar-SA"/>
        </w:rPr>
        <w:t>2. Pavesti v</w:t>
      </w:r>
      <w:r w:rsidRPr="006F5567">
        <w:rPr>
          <w:lang w:eastAsia="ar-SA"/>
        </w:rPr>
        <w:t>alstybės įmon</w:t>
      </w:r>
      <w:r>
        <w:rPr>
          <w:lang w:eastAsia="ar-SA"/>
        </w:rPr>
        <w:t>ei</w:t>
      </w:r>
      <w:r w:rsidRPr="006F5567">
        <w:rPr>
          <w:lang w:eastAsia="ar-SA"/>
        </w:rPr>
        <w:t xml:space="preserve"> Registrų centras</w:t>
      </w:r>
      <w:r w:rsidR="00F2650E">
        <w:rPr>
          <w:lang w:eastAsia="ar-SA"/>
        </w:rPr>
        <w:t xml:space="preserve"> sudaryti technines ir organizacines sąlygas </w:t>
      </w:r>
      <w:r w:rsidR="003F60E5">
        <w:rPr>
          <w:lang w:eastAsia="ar-SA"/>
        </w:rPr>
        <w:t xml:space="preserve">bei </w:t>
      </w:r>
      <w:r w:rsidR="003F60E5">
        <w:t>užtikrinti pakankamus išteklius, kad</w:t>
      </w:r>
      <w:r w:rsidR="00083F85">
        <w:t xml:space="preserve"> visos</w:t>
      </w:r>
      <w:r w:rsidR="003F60E5">
        <w:t xml:space="preserve"> </w:t>
      </w:r>
      <w:r w:rsidR="00F2650E" w:rsidRPr="004E41D1">
        <w:rPr>
          <w:lang w:eastAsia="ar-SA"/>
        </w:rPr>
        <w:t xml:space="preserve">asmens sveikatos priežiūros </w:t>
      </w:r>
      <w:r w:rsidR="00F2650E">
        <w:rPr>
          <w:lang w:eastAsia="ar-SA"/>
        </w:rPr>
        <w:t xml:space="preserve">įstaigos </w:t>
      </w:r>
      <w:r w:rsidR="003F60E5">
        <w:t xml:space="preserve">iki 2020 m. </w:t>
      </w:r>
      <w:r w:rsidR="009656BE">
        <w:t>spalio</w:t>
      </w:r>
      <w:r w:rsidR="003F60E5">
        <w:t xml:space="preserve"> 1 d. </w:t>
      </w:r>
      <w:r w:rsidR="00F2650E">
        <w:rPr>
          <w:lang w:eastAsia="ar-SA"/>
        </w:rPr>
        <w:t>prisijungt</w:t>
      </w:r>
      <w:r w:rsidR="003F60E5">
        <w:rPr>
          <w:lang w:eastAsia="ar-SA"/>
        </w:rPr>
        <w:t>ų</w:t>
      </w:r>
      <w:r w:rsidR="00F2650E">
        <w:rPr>
          <w:lang w:eastAsia="ar-SA"/>
        </w:rPr>
        <w:t xml:space="preserve"> prie</w:t>
      </w:r>
      <w:r>
        <w:rPr>
          <w:lang w:eastAsia="ar-SA"/>
        </w:rPr>
        <w:t xml:space="preserve"> </w:t>
      </w:r>
      <w:r w:rsidR="00F2650E" w:rsidRPr="00F2650E">
        <w:rPr>
          <w:lang w:eastAsia="ar-SA"/>
        </w:rPr>
        <w:t>Išankstinės pacientų registracijos informacinės sistemos</w:t>
      </w:r>
      <w:r w:rsidR="003F60E5">
        <w:rPr>
          <w:lang w:eastAsia="ar-SA"/>
        </w:rPr>
        <w:t>.</w:t>
      </w:r>
    </w:p>
    <w:p w14:paraId="153C4E2B" w14:textId="77777777" w:rsidR="006F5567" w:rsidRDefault="006F5567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30A26F84" w14:textId="77777777" w:rsidR="00D87974" w:rsidRDefault="00D87974">
      <w:pPr>
        <w:tabs>
          <w:tab w:val="left" w:pos="720"/>
        </w:tabs>
        <w:spacing w:line="360" w:lineRule="auto"/>
        <w:jc w:val="both"/>
        <w:rPr>
          <w:szCs w:val="24"/>
          <w:lang w:eastAsia="lt-LT"/>
        </w:rPr>
      </w:pPr>
    </w:p>
    <w:p w14:paraId="629CF1B8" w14:textId="77777777" w:rsidR="00D87974" w:rsidRDefault="00183C25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39F206B9" w14:textId="77777777" w:rsidR="00D87974" w:rsidRDefault="00D87974">
      <w:pPr>
        <w:jc w:val="both"/>
        <w:rPr>
          <w:szCs w:val="24"/>
          <w:lang w:eastAsia="lt-LT"/>
        </w:rPr>
      </w:pPr>
    </w:p>
    <w:p w14:paraId="14F8A9BF" w14:textId="77777777" w:rsidR="00D87974" w:rsidRDefault="00D87974">
      <w:pPr>
        <w:jc w:val="both"/>
        <w:rPr>
          <w:szCs w:val="24"/>
          <w:lang w:eastAsia="lt-LT"/>
        </w:rPr>
      </w:pPr>
    </w:p>
    <w:sectPr w:rsidR="00D879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5C501" w14:textId="77777777" w:rsidR="000C4406" w:rsidRDefault="000C440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81CACF1" w14:textId="77777777" w:rsidR="000C4406" w:rsidRDefault="000C440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6793D" w14:textId="77777777" w:rsidR="00D87974" w:rsidRDefault="00D87974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43066" w14:textId="77777777" w:rsidR="00D87974" w:rsidRDefault="00D87974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C2298" w14:textId="77777777" w:rsidR="00D87974" w:rsidRDefault="00D87974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C34B6" w14:textId="77777777" w:rsidR="000C4406" w:rsidRDefault="000C440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0537B48F" w14:textId="77777777" w:rsidR="000C4406" w:rsidRDefault="000C440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E2A1" w14:textId="77777777" w:rsidR="00D87974" w:rsidRDefault="00183C25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F970B7D" w14:textId="77777777" w:rsidR="00D87974" w:rsidRDefault="00D87974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CB7BB" w14:textId="77777777" w:rsidR="00D87974" w:rsidRDefault="00D87974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56F4F" w14:textId="77777777" w:rsidR="00D87974" w:rsidRDefault="00D87974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726AE"/>
    <w:multiLevelType w:val="multilevel"/>
    <w:tmpl w:val="8BBAF1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83F85"/>
    <w:rsid w:val="000C4406"/>
    <w:rsid w:val="00160497"/>
    <w:rsid w:val="00183C25"/>
    <w:rsid w:val="00184883"/>
    <w:rsid w:val="002F2A7B"/>
    <w:rsid w:val="00310EB9"/>
    <w:rsid w:val="0039178F"/>
    <w:rsid w:val="003F60E5"/>
    <w:rsid w:val="004E41D1"/>
    <w:rsid w:val="005D4CC4"/>
    <w:rsid w:val="00663E66"/>
    <w:rsid w:val="006F5567"/>
    <w:rsid w:val="007A6B2A"/>
    <w:rsid w:val="00924FC8"/>
    <w:rsid w:val="009656BE"/>
    <w:rsid w:val="009D30C9"/>
    <w:rsid w:val="00CC046F"/>
    <w:rsid w:val="00D60C80"/>
    <w:rsid w:val="00D87974"/>
    <w:rsid w:val="00DD0045"/>
    <w:rsid w:val="00E316DF"/>
    <w:rsid w:val="00EE15F6"/>
    <w:rsid w:val="00F2650E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B6C96"/>
  <w15:docId w15:val="{8DD0FA41-2AE6-46CB-931D-FEDCE76D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4E41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41D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1D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4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41D1"/>
    <w:rPr>
      <w:b/>
      <w:bCs/>
      <w:sz w:val="20"/>
    </w:rPr>
  </w:style>
  <w:style w:type="paragraph" w:styleId="BalloonText">
    <w:name w:val="Balloon Text"/>
    <w:basedOn w:val="Normal"/>
    <w:link w:val="BalloonTextChar"/>
    <w:rsid w:val="004E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41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CC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80E83-C7B8-42E4-BE70-AEF9BCA20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1760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c92378a8-e28b-43ec-97b9-464170c8df3f</vt:lpstr>
      <vt:lpstr>20060612</vt:lpstr>
    </vt:vector>
  </TitlesOfParts>
  <Company>LRVK</Company>
  <LinksUpToDate>false</LinksUpToDate>
  <CharactersWithSpaces>1993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c92378a8-e28b-43ec-97b9-464170c8df3f</dc:title>
  <dc:subject>20060612</dc:subject>
  <dc:creator>davi</dc:creator>
  <cp:lastModifiedBy>Edita Karaliūtė</cp:lastModifiedBy>
  <cp:revision>2</cp:revision>
  <cp:lastPrinted>2008-04-04T07:03:00Z</cp:lastPrinted>
  <dcterms:created xsi:type="dcterms:W3CDTF">2020-07-16T08:55:00Z</dcterms:created>
  <dcterms:modified xsi:type="dcterms:W3CDTF">2020-07-16T08:55:00Z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