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6E4F5EE5" wp14:editId="75F8566C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889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>LIETUVOS RESPUBLIKOS ŪKIO MINISTERIJA</w:t>
      </w:r>
    </w:p>
    <w:p w:rsidR="00675A68" w:rsidRDefault="00675A68" w:rsidP="00282963">
      <w:pPr>
        <w:ind w:left="-851"/>
        <w:jc w:val="center"/>
        <w:rPr>
          <w:b/>
          <w:caps/>
          <w:sz w:val="10"/>
        </w:rPr>
      </w:pPr>
    </w:p>
    <w:p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 8 706 64 845, 8 706 64 868,</w:t>
      </w:r>
      <w:r>
        <w:rPr>
          <w:sz w:val="17"/>
        </w:rPr>
        <w:br/>
        <w:t xml:space="preserve">faks. 8 706 64 762, el. p. kanc@ukmin.lt, </w:t>
      </w:r>
      <w:r w:rsidR="00CB438D">
        <w:rPr>
          <w:sz w:val="17"/>
        </w:rPr>
        <w:t>http://</w:t>
      </w:r>
      <w:r>
        <w:rPr>
          <w:sz w:val="17"/>
        </w:rPr>
        <w:t>ukmin.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3186857" wp14:editId="6A67BC3A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0BB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p w:rsidR="00675A68" w:rsidRDefault="00675A68"/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559"/>
        <w:gridCol w:w="2658"/>
      </w:tblGrid>
      <w:tr w:rsidR="00675A68">
        <w:trPr>
          <w:cantSplit/>
        </w:trPr>
        <w:tc>
          <w:tcPr>
            <w:tcW w:w="4643" w:type="dxa"/>
            <w:vMerge w:val="restart"/>
          </w:tcPr>
          <w:p w:rsidR="003D7D1D" w:rsidRDefault="003D7D1D" w:rsidP="003D7D1D">
            <w:pPr>
              <w:jc w:val="left"/>
            </w:pPr>
            <w:r>
              <w:t xml:space="preserve">Lietuvos Respublikos </w:t>
            </w:r>
            <w:r w:rsidR="00BF7CF6">
              <w:t>susisiekimo</w:t>
            </w:r>
            <w:r>
              <w:t xml:space="preserve"> ministerijai </w:t>
            </w:r>
          </w:p>
          <w:p w:rsidR="00675A68" w:rsidRDefault="00675A68">
            <w:pPr>
              <w:jc w:val="left"/>
            </w:pPr>
          </w:p>
        </w:tc>
        <w:tc>
          <w:tcPr>
            <w:tcW w:w="427" w:type="dxa"/>
          </w:tcPr>
          <w:p w:rsidR="00675A68" w:rsidRDefault="00675A68">
            <w:pPr>
              <w:jc w:val="left"/>
            </w:pPr>
          </w:p>
        </w:tc>
        <w:tc>
          <w:tcPr>
            <w:tcW w:w="1559" w:type="dxa"/>
          </w:tcPr>
          <w:p w:rsidR="00675A68" w:rsidRDefault="00E4706A" w:rsidP="000026D3">
            <w:pPr>
              <w:jc w:val="left"/>
            </w:pPr>
            <w:r>
              <w:t>201</w:t>
            </w:r>
            <w:r w:rsidR="008D0355">
              <w:t>8</w:t>
            </w:r>
            <w:r w:rsidR="00675A68">
              <w:t>-</w:t>
            </w:r>
            <w:r w:rsidR="0016288F">
              <w:t>09</w:t>
            </w:r>
            <w:r w:rsidR="00AD53F5">
              <w:t>-</w:t>
            </w:r>
          </w:p>
        </w:tc>
        <w:tc>
          <w:tcPr>
            <w:tcW w:w="2658" w:type="dxa"/>
          </w:tcPr>
          <w:p w:rsidR="00675A68" w:rsidRDefault="00675A68">
            <w:pPr>
              <w:jc w:val="left"/>
            </w:pPr>
            <w:r>
              <w:t xml:space="preserve">Nr. </w:t>
            </w:r>
            <w:r w:rsidR="008C673F">
              <w:t>(11.1</w:t>
            </w:r>
            <w:r w:rsidR="00AD53F5">
              <w:t>-22 E)-3-</w:t>
            </w:r>
          </w:p>
        </w:tc>
      </w:tr>
      <w:tr w:rsidR="00675A68">
        <w:trPr>
          <w:cantSplit/>
        </w:trPr>
        <w:tc>
          <w:tcPr>
            <w:tcW w:w="4643" w:type="dxa"/>
            <w:vMerge/>
          </w:tcPr>
          <w:p w:rsidR="00675A68" w:rsidRDefault="00675A68">
            <w:pPr>
              <w:jc w:val="left"/>
            </w:pPr>
          </w:p>
        </w:tc>
        <w:tc>
          <w:tcPr>
            <w:tcW w:w="427" w:type="dxa"/>
          </w:tcPr>
          <w:p w:rsidR="00675A68" w:rsidRDefault="00675A68">
            <w:pPr>
              <w:jc w:val="left"/>
            </w:pPr>
            <w:r>
              <w:t>Į</w:t>
            </w:r>
          </w:p>
        </w:tc>
        <w:tc>
          <w:tcPr>
            <w:tcW w:w="1559" w:type="dxa"/>
          </w:tcPr>
          <w:p w:rsidR="00675A68" w:rsidRDefault="0016288F">
            <w:pPr>
              <w:jc w:val="left"/>
            </w:pPr>
            <w:r>
              <w:t>2018-09-19</w:t>
            </w:r>
          </w:p>
        </w:tc>
        <w:tc>
          <w:tcPr>
            <w:tcW w:w="2658" w:type="dxa"/>
          </w:tcPr>
          <w:p w:rsidR="00675A68" w:rsidRDefault="00675A68" w:rsidP="0016288F">
            <w:pPr>
              <w:jc w:val="left"/>
            </w:pPr>
            <w:r>
              <w:t>Nr.</w:t>
            </w:r>
            <w:r w:rsidR="005A52D1">
              <w:t xml:space="preserve"> </w:t>
            </w:r>
            <w:r w:rsidR="0016288F">
              <w:t>2-13217</w:t>
            </w:r>
          </w:p>
        </w:tc>
      </w:tr>
      <w:tr w:rsidR="00675A68">
        <w:trPr>
          <w:cantSplit/>
        </w:trPr>
        <w:tc>
          <w:tcPr>
            <w:tcW w:w="4643" w:type="dxa"/>
          </w:tcPr>
          <w:p w:rsidR="00675A68" w:rsidRDefault="00675A68">
            <w:pPr>
              <w:jc w:val="left"/>
            </w:pPr>
          </w:p>
        </w:tc>
        <w:tc>
          <w:tcPr>
            <w:tcW w:w="427" w:type="dxa"/>
          </w:tcPr>
          <w:p w:rsidR="00675A68" w:rsidRDefault="00675A68">
            <w:pPr>
              <w:jc w:val="left"/>
            </w:pPr>
          </w:p>
        </w:tc>
        <w:tc>
          <w:tcPr>
            <w:tcW w:w="1559" w:type="dxa"/>
          </w:tcPr>
          <w:p w:rsidR="00675A68" w:rsidRDefault="00675A68">
            <w:pPr>
              <w:jc w:val="left"/>
            </w:pPr>
          </w:p>
        </w:tc>
        <w:tc>
          <w:tcPr>
            <w:tcW w:w="2658" w:type="dxa"/>
          </w:tcPr>
          <w:p w:rsidR="00675A68" w:rsidRDefault="00675A68">
            <w:pPr>
              <w:jc w:val="left"/>
            </w:pPr>
          </w:p>
        </w:tc>
      </w:tr>
      <w:tr w:rsidR="00675A68">
        <w:trPr>
          <w:cantSplit/>
        </w:trPr>
        <w:tc>
          <w:tcPr>
            <w:tcW w:w="4643" w:type="dxa"/>
          </w:tcPr>
          <w:p w:rsidR="00675A68" w:rsidRDefault="00675A68">
            <w:pPr>
              <w:jc w:val="left"/>
            </w:pPr>
          </w:p>
        </w:tc>
        <w:tc>
          <w:tcPr>
            <w:tcW w:w="427" w:type="dxa"/>
          </w:tcPr>
          <w:p w:rsidR="00675A68" w:rsidRDefault="00675A68">
            <w:pPr>
              <w:jc w:val="left"/>
            </w:pPr>
          </w:p>
        </w:tc>
        <w:tc>
          <w:tcPr>
            <w:tcW w:w="1559" w:type="dxa"/>
          </w:tcPr>
          <w:p w:rsidR="00675A68" w:rsidRDefault="00675A68">
            <w:pPr>
              <w:jc w:val="left"/>
            </w:pPr>
          </w:p>
        </w:tc>
        <w:tc>
          <w:tcPr>
            <w:tcW w:w="2658" w:type="dxa"/>
          </w:tcPr>
          <w:p w:rsidR="00675A68" w:rsidRDefault="00675A68">
            <w:pPr>
              <w:jc w:val="left"/>
            </w:pPr>
          </w:p>
        </w:tc>
      </w:tr>
      <w:tr w:rsidR="00675A68">
        <w:trPr>
          <w:cantSplit/>
        </w:trPr>
        <w:tc>
          <w:tcPr>
            <w:tcW w:w="4643" w:type="dxa"/>
          </w:tcPr>
          <w:p w:rsidR="00675A68" w:rsidRDefault="00675A68">
            <w:pPr>
              <w:jc w:val="left"/>
            </w:pPr>
          </w:p>
        </w:tc>
        <w:tc>
          <w:tcPr>
            <w:tcW w:w="427" w:type="dxa"/>
          </w:tcPr>
          <w:p w:rsidR="00675A68" w:rsidRDefault="00675A68">
            <w:pPr>
              <w:jc w:val="left"/>
            </w:pPr>
          </w:p>
        </w:tc>
        <w:tc>
          <w:tcPr>
            <w:tcW w:w="1559" w:type="dxa"/>
          </w:tcPr>
          <w:p w:rsidR="00675A68" w:rsidRDefault="00675A68">
            <w:pPr>
              <w:jc w:val="left"/>
            </w:pPr>
          </w:p>
        </w:tc>
        <w:tc>
          <w:tcPr>
            <w:tcW w:w="2658" w:type="dxa"/>
          </w:tcPr>
          <w:p w:rsidR="00675A68" w:rsidRDefault="00675A68">
            <w:pPr>
              <w:jc w:val="left"/>
            </w:pPr>
          </w:p>
        </w:tc>
      </w:tr>
      <w:tr w:rsidR="00675A68">
        <w:trPr>
          <w:cantSplit/>
        </w:trPr>
        <w:tc>
          <w:tcPr>
            <w:tcW w:w="9287" w:type="dxa"/>
            <w:gridSpan w:val="4"/>
          </w:tcPr>
          <w:p w:rsidR="00675A68" w:rsidRDefault="0016288F" w:rsidP="00E85FAF">
            <w:pPr>
              <w:rPr>
                <w:b/>
                <w:bCs/>
              </w:rPr>
            </w:pPr>
            <w:r>
              <w:rPr>
                <w:b/>
                <w:bCs/>
                <w:caps/>
              </w:rPr>
              <w:t xml:space="preserve">DĖL EUROPOS SĄJUNGOS BEI JOS VALSTYBIŲ NARIŲ IR IZRAELIO VALSTYBĖS VYRIAUSYBĖS </w:t>
            </w:r>
            <w:r w:rsidR="00E85FAF">
              <w:rPr>
                <w:b/>
                <w:bCs/>
                <w:caps/>
              </w:rPr>
              <w:t xml:space="preserve">europos </w:t>
            </w:r>
            <w:r>
              <w:rPr>
                <w:b/>
                <w:bCs/>
                <w:caps/>
              </w:rPr>
              <w:t>IR VIDURŽEMIO JŪROS REGIONO VALSTYBIŲ AVIACIJOS SUSITARIMO RATIFIKAVIMO</w:t>
            </w:r>
          </w:p>
        </w:tc>
      </w:tr>
    </w:tbl>
    <w:p w:rsidR="00675A68" w:rsidRDefault="00675A68"/>
    <w:p w:rsidR="004839EF" w:rsidRDefault="004839EF"/>
    <w:p w:rsidR="00AD53F5" w:rsidRPr="00E12E48" w:rsidRDefault="003D7D1D" w:rsidP="004839EF">
      <w:pPr>
        <w:spacing w:line="276" w:lineRule="auto"/>
        <w:ind w:firstLine="720"/>
        <w:rPr>
          <w:szCs w:val="24"/>
        </w:rPr>
      </w:pPr>
      <w:r w:rsidRPr="00E12E48">
        <w:rPr>
          <w:szCs w:val="24"/>
        </w:rPr>
        <w:t>Ūkio ministerija, pagal kompetenciją išnagrinėjusi</w:t>
      </w:r>
      <w:r w:rsidR="004839EF" w:rsidRPr="00E12E48">
        <w:rPr>
          <w:szCs w:val="24"/>
        </w:rPr>
        <w:t xml:space="preserve"> </w:t>
      </w:r>
      <w:r w:rsidR="00C735B7">
        <w:rPr>
          <w:rStyle w:val="FontStyle26"/>
          <w:sz w:val="24"/>
          <w:szCs w:val="24"/>
        </w:rPr>
        <w:t xml:space="preserve">Lietuvos Respublikos įstatymo </w:t>
      </w:r>
      <w:r w:rsidR="008635E4">
        <w:rPr>
          <w:rStyle w:val="FontStyle26"/>
          <w:sz w:val="24"/>
          <w:szCs w:val="24"/>
        </w:rPr>
        <w:t>d</w:t>
      </w:r>
      <w:r w:rsidR="00E12E48" w:rsidRPr="00E12E48">
        <w:rPr>
          <w:rStyle w:val="FontStyle26"/>
          <w:sz w:val="24"/>
          <w:szCs w:val="24"/>
        </w:rPr>
        <w:t xml:space="preserve">ėl </w:t>
      </w:r>
      <w:r w:rsidR="00E12E48" w:rsidRPr="00E12E48">
        <w:rPr>
          <w:noProof/>
          <w:szCs w:val="24"/>
        </w:rPr>
        <w:t xml:space="preserve">Europos Sąjungos bei jos valstybių narių ir Izraelio Valstybės Vyriausybės Europos ir Viduržemio jūros regiono valstybių aviacijos susitarimo </w:t>
      </w:r>
      <w:r w:rsidR="001D6A63">
        <w:rPr>
          <w:rStyle w:val="FontStyle26"/>
          <w:sz w:val="24"/>
          <w:szCs w:val="24"/>
        </w:rPr>
        <w:t>ratifikavimo</w:t>
      </w:r>
      <w:r w:rsidR="00E12E48" w:rsidRPr="00E12E48">
        <w:rPr>
          <w:rStyle w:val="FontStyle26"/>
          <w:sz w:val="24"/>
          <w:szCs w:val="24"/>
        </w:rPr>
        <w:t xml:space="preserve"> projektą, Lietuvos Respublikos Prezidento dekreto „Dėl teikimo Lietuvos Respublikos Seimui ratifikuoti </w:t>
      </w:r>
      <w:r w:rsidR="00E12E48" w:rsidRPr="00E12E48">
        <w:rPr>
          <w:noProof/>
          <w:szCs w:val="24"/>
        </w:rPr>
        <w:t>Europos Sąjungos bei jos valstybių narių ir Izraelio Valstybės Vyriausybės Europos ir Viduržemio jūros regiono valstybių aviacijos susitarimą</w:t>
      </w:r>
      <w:r w:rsidR="00E12E48" w:rsidRPr="00E12E48">
        <w:rPr>
          <w:rStyle w:val="FontStyle26"/>
          <w:sz w:val="24"/>
          <w:szCs w:val="24"/>
        </w:rPr>
        <w:t xml:space="preserve">“ projektą, Lietuvos Respublikos Vyriausybės nutarimo „Dėl kreipimosi į Respublikos Prezidentą su prašymu pateikti Lietuvos Respublikos Seimui ratifikuoti </w:t>
      </w:r>
      <w:r w:rsidR="00E12E48" w:rsidRPr="00E12E48">
        <w:rPr>
          <w:noProof/>
          <w:szCs w:val="24"/>
        </w:rPr>
        <w:t>Europos Sąjungos bei jos valstybių narių ir Izraelio Valstybės Vyriausybės Europos ir Viduržemio jūros regiono valstybių aviacijos susitarimą</w:t>
      </w:r>
      <w:r w:rsidR="00E12E48" w:rsidRPr="00E12E48">
        <w:rPr>
          <w:rStyle w:val="FontStyle26"/>
          <w:sz w:val="24"/>
          <w:szCs w:val="24"/>
        </w:rPr>
        <w:t>“ projektą</w:t>
      </w:r>
      <w:r w:rsidR="004839EF" w:rsidRPr="00E12E48">
        <w:rPr>
          <w:szCs w:val="24"/>
        </w:rPr>
        <w:t xml:space="preserve">, </w:t>
      </w:r>
      <w:r w:rsidR="00695C11" w:rsidRPr="00E12E48">
        <w:rPr>
          <w:szCs w:val="24"/>
        </w:rPr>
        <w:t>pastabų ar pasiūlymų</w:t>
      </w:r>
      <w:r w:rsidR="002C1E5B">
        <w:rPr>
          <w:szCs w:val="24"/>
        </w:rPr>
        <w:t xml:space="preserve"> teisės aktų projektams</w:t>
      </w:r>
      <w:r w:rsidR="00695C11" w:rsidRPr="00E12E48">
        <w:rPr>
          <w:szCs w:val="24"/>
        </w:rPr>
        <w:t xml:space="preserve"> neturi</w:t>
      </w:r>
      <w:r w:rsidR="00AD53F5" w:rsidRPr="00E12E48">
        <w:rPr>
          <w:szCs w:val="24"/>
        </w:rPr>
        <w:t xml:space="preserve">. </w:t>
      </w:r>
      <w:r w:rsidR="00822BA5" w:rsidRPr="00E12E48">
        <w:rPr>
          <w:szCs w:val="24"/>
        </w:rPr>
        <w:t xml:space="preserve"> </w:t>
      </w:r>
    </w:p>
    <w:p w:rsidR="00AD53F5" w:rsidRDefault="00AD53F5">
      <w:pPr>
        <w:ind w:firstLine="720"/>
      </w:pPr>
    </w:p>
    <w:p w:rsidR="00675A68" w:rsidRDefault="00675A68">
      <w:pPr>
        <w:ind w:firstLine="720"/>
      </w:pPr>
    </w:p>
    <w:p w:rsidR="00675A68" w:rsidRDefault="00675A68">
      <w:pPr>
        <w:ind w:firstLine="720"/>
      </w:pPr>
    </w:p>
    <w:p w:rsidR="00675A68" w:rsidRDefault="00675A68">
      <w:pPr>
        <w:ind w:firstLine="720"/>
      </w:pPr>
    </w:p>
    <w:p w:rsidR="00675A68" w:rsidRDefault="00637B3E">
      <w:r>
        <w:t xml:space="preserve">Ūkio </w:t>
      </w:r>
      <w:r w:rsidR="00AD53F5">
        <w:t>vice</w:t>
      </w:r>
      <w:r>
        <w:t>ministras</w:t>
      </w:r>
      <w:r w:rsidR="00675A68">
        <w:tab/>
      </w:r>
      <w:r w:rsidR="00675A68">
        <w:tab/>
      </w:r>
      <w:r w:rsidR="00675A68">
        <w:tab/>
      </w:r>
      <w:r w:rsidR="000026D3">
        <w:tab/>
      </w:r>
      <w:r>
        <w:tab/>
      </w:r>
      <w:r>
        <w:tab/>
      </w:r>
      <w:r w:rsidR="006A1E21">
        <w:tab/>
      </w:r>
      <w:r w:rsidR="006A1E21">
        <w:tab/>
        <w:t>Marius Skuodis</w:t>
      </w:r>
      <w:r>
        <w:tab/>
      </w:r>
      <w:r w:rsidR="00675A68">
        <w:tab/>
      </w:r>
      <w:r w:rsidR="00675A68">
        <w:tab/>
      </w:r>
    </w:p>
    <w:p w:rsidR="00A22FAF" w:rsidRDefault="00A22FAF"/>
    <w:p w:rsidR="00A22FAF" w:rsidRDefault="00A22FAF"/>
    <w:p w:rsidR="00A22FAF" w:rsidRDefault="00A22FAF"/>
    <w:p w:rsidR="00A22FAF" w:rsidRDefault="00A22FAF"/>
    <w:p w:rsidR="00A22FAF" w:rsidRDefault="00A22FAF"/>
    <w:p w:rsidR="00A22FAF" w:rsidRDefault="00A22FAF"/>
    <w:p w:rsidR="00AD53F5" w:rsidRDefault="00AD53F5"/>
    <w:p w:rsidR="00AD53F5" w:rsidRDefault="00AD53F5"/>
    <w:p w:rsidR="00AD53F5" w:rsidRDefault="00AD53F5"/>
    <w:p w:rsidR="00AD53F5" w:rsidRDefault="00AD53F5"/>
    <w:p w:rsidR="00AD53F5" w:rsidRDefault="00AD53F5" w:rsidP="00AD53F5">
      <w:pPr>
        <w:rPr>
          <w:szCs w:val="24"/>
        </w:rPr>
      </w:pPr>
    </w:p>
    <w:p w:rsidR="00E12E48" w:rsidRDefault="00E12E48" w:rsidP="00EA52F4">
      <w:pPr>
        <w:jc w:val="left"/>
        <w:rPr>
          <w:szCs w:val="24"/>
        </w:rPr>
      </w:pPr>
    </w:p>
    <w:p w:rsidR="00E12E48" w:rsidRDefault="00E12E48" w:rsidP="00EA52F4">
      <w:pPr>
        <w:jc w:val="left"/>
        <w:rPr>
          <w:szCs w:val="24"/>
        </w:rPr>
      </w:pPr>
    </w:p>
    <w:p w:rsidR="00AD53F5" w:rsidRPr="00AD53F5" w:rsidRDefault="00AD53F5" w:rsidP="00EA52F4">
      <w:pPr>
        <w:jc w:val="left"/>
        <w:rPr>
          <w:lang w:val="en-US"/>
        </w:rPr>
      </w:pPr>
      <w:r>
        <w:rPr>
          <w:szCs w:val="24"/>
        </w:rPr>
        <w:t xml:space="preserve">Justinas Lingevičius, tel. </w:t>
      </w:r>
      <w:r>
        <w:rPr>
          <w:noProof/>
          <w:szCs w:val="24"/>
          <w:lang w:eastAsia="lt-LT"/>
        </w:rPr>
        <w:t>8 706 64 731, el. p.</w:t>
      </w:r>
      <w:r>
        <w:rPr>
          <w:szCs w:val="24"/>
          <w:lang w:eastAsia="lt-LT"/>
        </w:rPr>
        <w:t xml:space="preserve"> justinas.lin</w:t>
      </w:r>
      <w:r w:rsidR="003046C4">
        <w:rPr>
          <w:szCs w:val="24"/>
          <w:lang w:eastAsia="lt-LT"/>
        </w:rPr>
        <w:t>gevicius</w:t>
      </w:r>
      <w:r>
        <w:rPr>
          <w:szCs w:val="24"/>
          <w:lang w:eastAsia="lt-LT"/>
        </w:rPr>
        <w:t>@ukmin.lt</w:t>
      </w:r>
    </w:p>
    <w:p w:rsidR="00AD53F5" w:rsidRDefault="00AD53F5"/>
    <w:sectPr w:rsidR="00AD53F5" w:rsidSect="00A22FAF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134" w:right="566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E9C" w:rsidRDefault="00421E9C">
      <w:r>
        <w:separator/>
      </w:r>
    </w:p>
  </w:endnote>
  <w:endnote w:type="continuationSeparator" w:id="0">
    <w:p w:rsidR="00421E9C" w:rsidRDefault="0042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E5B" w:rsidRDefault="00A22FAF" w:rsidP="00624FB4">
    <w:pPr>
      <w:pStyle w:val="Footer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6AA49" wp14:editId="3CC8E904">
              <wp:simplePos x="0" y="0"/>
              <wp:positionH relativeFrom="column">
                <wp:posOffset>4234816</wp:posOffset>
              </wp:positionH>
              <wp:positionV relativeFrom="paragraph">
                <wp:posOffset>-241300</wp:posOffset>
              </wp:positionV>
              <wp:extent cx="1562100" cy="523875"/>
              <wp:effectExtent l="0" t="0" r="0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22FAF" w:rsidRDefault="00A22FAF"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 wp14:anchorId="17C6901E" wp14:editId="17DADF6D">
                                <wp:extent cx="1352550" cy="428625"/>
                                <wp:effectExtent l="0" t="0" r="0" b="9525"/>
                                <wp:docPr id="19" name="Paveikslėlis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LT_blankuose.jpg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7502" t="20870" r="8566" b="2061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25099" cy="45161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6AA49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33.45pt;margin-top:-19pt;width:12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" fillcolor="white [3201]" stroked="f" strokeweight=".5pt">
              <v:textbox>
                <w:txbxContent>
                  <w:p w:rsidR="00A22FAF" w:rsidRDefault="00A22FAF"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 wp14:anchorId="17C6901E" wp14:editId="17DADF6D">
                          <wp:extent cx="1352550" cy="428625"/>
                          <wp:effectExtent l="0" t="0" r="0" b="9525"/>
                          <wp:docPr id="19" name="Paveikslėlis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LT_blankuose.jpg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7502" t="20870" r="8566" b="20614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425099" cy="45161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E9C" w:rsidRDefault="00421E9C">
      <w:r>
        <w:separator/>
      </w:r>
    </w:p>
  </w:footnote>
  <w:footnote w:type="continuationSeparator" w:id="0">
    <w:p w:rsidR="00421E9C" w:rsidRDefault="0042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A1E2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C5C" w:rsidRDefault="00051C5C" w:rsidP="00051C5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jSGON+q1gOZ2/CznKNW/Ym/LJnlmdJfymVEslYp038OBTNsbIDPdkljnPxgMghgMfsOU7MdtY0kl3YZA1iRsiA==" w:salt="g3SmRdM4YKM5XDmrFIDJZg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C4"/>
    <w:rsid w:val="000018CD"/>
    <w:rsid w:val="000026D3"/>
    <w:rsid w:val="00015E01"/>
    <w:rsid w:val="0001787E"/>
    <w:rsid w:val="00051C5C"/>
    <w:rsid w:val="00055B20"/>
    <w:rsid w:val="00084015"/>
    <w:rsid w:val="0009385E"/>
    <w:rsid w:val="0009649D"/>
    <w:rsid w:val="000A7F80"/>
    <w:rsid w:val="00127AA8"/>
    <w:rsid w:val="00156331"/>
    <w:rsid w:val="0016288F"/>
    <w:rsid w:val="001D6A63"/>
    <w:rsid w:val="001D742C"/>
    <w:rsid w:val="001E711A"/>
    <w:rsid w:val="00216990"/>
    <w:rsid w:val="00230A82"/>
    <w:rsid w:val="002428B6"/>
    <w:rsid w:val="0026102F"/>
    <w:rsid w:val="002650CA"/>
    <w:rsid w:val="0027097F"/>
    <w:rsid w:val="00282963"/>
    <w:rsid w:val="002A05AA"/>
    <w:rsid w:val="002A490D"/>
    <w:rsid w:val="002C0CD1"/>
    <w:rsid w:val="002C1E5B"/>
    <w:rsid w:val="002C6615"/>
    <w:rsid w:val="003046C4"/>
    <w:rsid w:val="00314211"/>
    <w:rsid w:val="003168D0"/>
    <w:rsid w:val="00316DAE"/>
    <w:rsid w:val="00330224"/>
    <w:rsid w:val="00331148"/>
    <w:rsid w:val="00332C42"/>
    <w:rsid w:val="00335C5D"/>
    <w:rsid w:val="00346165"/>
    <w:rsid w:val="00356DD2"/>
    <w:rsid w:val="00381325"/>
    <w:rsid w:val="003C5E81"/>
    <w:rsid w:val="003D7D1D"/>
    <w:rsid w:val="003E1B57"/>
    <w:rsid w:val="004179CE"/>
    <w:rsid w:val="00421E9C"/>
    <w:rsid w:val="004265D2"/>
    <w:rsid w:val="00436B8E"/>
    <w:rsid w:val="00446272"/>
    <w:rsid w:val="004559A1"/>
    <w:rsid w:val="0046672F"/>
    <w:rsid w:val="00480F14"/>
    <w:rsid w:val="004839EF"/>
    <w:rsid w:val="0049107C"/>
    <w:rsid w:val="00494C8A"/>
    <w:rsid w:val="004B0000"/>
    <w:rsid w:val="00512DB5"/>
    <w:rsid w:val="00530126"/>
    <w:rsid w:val="005337F7"/>
    <w:rsid w:val="00566834"/>
    <w:rsid w:val="005858B1"/>
    <w:rsid w:val="00587923"/>
    <w:rsid w:val="005A52D1"/>
    <w:rsid w:val="005B1429"/>
    <w:rsid w:val="005B2086"/>
    <w:rsid w:val="005D13FE"/>
    <w:rsid w:val="005E605E"/>
    <w:rsid w:val="005F5189"/>
    <w:rsid w:val="00624FB4"/>
    <w:rsid w:val="00637B3E"/>
    <w:rsid w:val="00647770"/>
    <w:rsid w:val="00672B55"/>
    <w:rsid w:val="00675A68"/>
    <w:rsid w:val="00695C11"/>
    <w:rsid w:val="006A1E21"/>
    <w:rsid w:val="006C56C9"/>
    <w:rsid w:val="006E4290"/>
    <w:rsid w:val="00704B36"/>
    <w:rsid w:val="007252EF"/>
    <w:rsid w:val="0073469A"/>
    <w:rsid w:val="00746BB6"/>
    <w:rsid w:val="00780517"/>
    <w:rsid w:val="007C33F2"/>
    <w:rsid w:val="007C6457"/>
    <w:rsid w:val="007E58D6"/>
    <w:rsid w:val="007F2B88"/>
    <w:rsid w:val="008007FA"/>
    <w:rsid w:val="00817FE2"/>
    <w:rsid w:val="00822BA5"/>
    <w:rsid w:val="00837100"/>
    <w:rsid w:val="008635E4"/>
    <w:rsid w:val="00880F45"/>
    <w:rsid w:val="0088579E"/>
    <w:rsid w:val="008C673F"/>
    <w:rsid w:val="008D0355"/>
    <w:rsid w:val="008D710A"/>
    <w:rsid w:val="00935B44"/>
    <w:rsid w:val="009853E1"/>
    <w:rsid w:val="009D2E5B"/>
    <w:rsid w:val="009D6B78"/>
    <w:rsid w:val="009F47A4"/>
    <w:rsid w:val="00A22FAF"/>
    <w:rsid w:val="00A2301D"/>
    <w:rsid w:val="00A27813"/>
    <w:rsid w:val="00A465FF"/>
    <w:rsid w:val="00A73EB8"/>
    <w:rsid w:val="00A74E27"/>
    <w:rsid w:val="00A77715"/>
    <w:rsid w:val="00A844E2"/>
    <w:rsid w:val="00AC66A6"/>
    <w:rsid w:val="00AD53F5"/>
    <w:rsid w:val="00AE0B44"/>
    <w:rsid w:val="00B60BCE"/>
    <w:rsid w:val="00B86C4D"/>
    <w:rsid w:val="00BB270B"/>
    <w:rsid w:val="00BC528F"/>
    <w:rsid w:val="00BE4CDB"/>
    <w:rsid w:val="00BF24AB"/>
    <w:rsid w:val="00BF7CF6"/>
    <w:rsid w:val="00C04DB2"/>
    <w:rsid w:val="00C06D65"/>
    <w:rsid w:val="00C1604C"/>
    <w:rsid w:val="00C37D32"/>
    <w:rsid w:val="00C416DF"/>
    <w:rsid w:val="00C714F3"/>
    <w:rsid w:val="00C73186"/>
    <w:rsid w:val="00C735B7"/>
    <w:rsid w:val="00CB438D"/>
    <w:rsid w:val="00CD69B0"/>
    <w:rsid w:val="00CE74FE"/>
    <w:rsid w:val="00CF03FA"/>
    <w:rsid w:val="00D355E8"/>
    <w:rsid w:val="00DA5F4A"/>
    <w:rsid w:val="00E12E48"/>
    <w:rsid w:val="00E4006E"/>
    <w:rsid w:val="00E4706A"/>
    <w:rsid w:val="00E5737B"/>
    <w:rsid w:val="00E64B50"/>
    <w:rsid w:val="00E8139C"/>
    <w:rsid w:val="00E85FAF"/>
    <w:rsid w:val="00E914D7"/>
    <w:rsid w:val="00EA52F4"/>
    <w:rsid w:val="00EE793F"/>
    <w:rsid w:val="00F014E7"/>
    <w:rsid w:val="00F02BE0"/>
    <w:rsid w:val="00F05E86"/>
    <w:rsid w:val="00F16942"/>
    <w:rsid w:val="00F26BDA"/>
    <w:rsid w:val="00F2751B"/>
    <w:rsid w:val="00F61ECB"/>
    <w:rsid w:val="00F700D9"/>
    <w:rsid w:val="00F77559"/>
    <w:rsid w:val="00FE1023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819434-D13F-4E45-90E7-0E426706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FontStyle26">
    <w:name w:val="Font Style26"/>
    <w:basedOn w:val="DefaultParagraphFont"/>
    <w:rsid w:val="00E12E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9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lingevicius\Desktop\Lydr_URM_04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B0DE6-9E04-4E97-B31A-E5E58D98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Lydr_URM_0424.dotx</Template>
  <TotalTime>0</TotalTime>
  <Pages>1</Pages>
  <Words>977</Words>
  <Characters>557</Characters>
  <Application>Microsoft Office Word</Application>
  <DocSecurity>8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Lingevicius Justinas</dc:creator>
  <cp:lastModifiedBy>Edita Karaliūtė</cp:lastModifiedBy>
  <cp:revision>1</cp:revision>
  <cp:lastPrinted>2017-02-23T08:20:00Z</cp:lastPrinted>
  <dcterms:created xsi:type="dcterms:W3CDTF">2018-11-05T11:48:00Z</dcterms:created>
  <dcterms:modified xsi:type="dcterms:W3CDTF">2018-11-05T11:48:00Z</dcterms:modified>
</cp:coreProperties>
</file>