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F9F8E" w14:textId="71C34ACF" w:rsidR="00341022" w:rsidRPr="00341022" w:rsidRDefault="00341022" w:rsidP="00341022">
      <w:pPr>
        <w:jc w:val="right"/>
        <w:rPr>
          <w:b/>
          <w:bCs/>
          <w:caps/>
        </w:rPr>
      </w:pPr>
    </w:p>
    <w:p w14:paraId="7905CFB2" w14:textId="0D3A9C6D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F7DE5">
        <w:rPr>
          <w:b/>
          <w:caps/>
        </w:rPr>
        <w:t xml:space="preserve">TEISINGUMO </w:t>
      </w:r>
      <w:r>
        <w:rPr>
          <w:b/>
          <w:caps/>
        </w:rPr>
        <w:t>MINISTRAS</w:t>
      </w:r>
    </w:p>
    <w:p w14:paraId="6EFDDD17" w14:textId="77777777" w:rsidR="000C6A82" w:rsidRDefault="000C6A82" w:rsidP="00836E37">
      <w:pPr>
        <w:jc w:val="center"/>
        <w:rPr>
          <w:b/>
          <w:caps/>
        </w:rPr>
      </w:pP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1C8FAA49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</w:t>
      </w:r>
      <w:r w:rsidR="009F7DE5">
        <w:t>birželio</w:t>
      </w:r>
      <w:r w:rsidR="001D4069">
        <w:t xml:space="preserve">   </w:t>
      </w:r>
      <w:r w:rsidR="00C27543">
        <w:t xml:space="preserve">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836E37"/>
    <w:p w14:paraId="077EF38C" w14:textId="77777777" w:rsidR="00181DCF" w:rsidRDefault="00181DCF" w:rsidP="002874E5">
      <w:pPr>
        <w:spacing w:line="360" w:lineRule="atLeast"/>
        <w:ind w:firstLine="720"/>
        <w:rPr>
          <w:szCs w:val="24"/>
          <w:lang w:eastAsia="lt-LT"/>
        </w:rPr>
      </w:pPr>
      <w:bookmarkStart w:id="0" w:name="_Hlk25840890"/>
    </w:p>
    <w:p w14:paraId="0A1EF8E8" w14:textId="504FD2F5" w:rsidR="00A41C1C" w:rsidRDefault="00B102DB" w:rsidP="002874E5">
      <w:pPr>
        <w:spacing w:line="360" w:lineRule="atLeast"/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 xml:space="preserve">Vadovaudamasis </w:t>
      </w:r>
      <w:r w:rsidRPr="005955CE">
        <w:rPr>
          <w:szCs w:val="24"/>
          <w:lang w:eastAsia="lt-LT"/>
        </w:rPr>
        <w:t xml:space="preserve">Lietuvos Respublikos Vyriausybės 2020 m. kovo 14 d. nutarimo Nr. 207 „Dėl karantino Lietuvos Respublikos teritorijoje </w:t>
      </w:r>
      <w:r w:rsidRPr="00E22734">
        <w:rPr>
          <w:szCs w:val="24"/>
          <w:lang w:eastAsia="lt-LT"/>
        </w:rPr>
        <w:t xml:space="preserve">paskelbimo“ </w:t>
      </w:r>
      <w:r w:rsidR="00463365" w:rsidRPr="002D7CE7">
        <w:rPr>
          <w:szCs w:val="24"/>
          <w:lang w:eastAsia="lt-LT"/>
        </w:rPr>
        <w:t>4.1.1.10</w:t>
      </w:r>
      <w:r w:rsidR="00F71914" w:rsidRPr="002D7CE7">
        <w:rPr>
          <w:szCs w:val="24"/>
          <w:lang w:eastAsia="lt-LT"/>
        </w:rPr>
        <w:t xml:space="preserve"> </w:t>
      </w:r>
      <w:r w:rsidRPr="002D7CE7">
        <w:rPr>
          <w:szCs w:val="24"/>
          <w:lang w:eastAsia="lt-LT"/>
        </w:rPr>
        <w:t>papunkči</w:t>
      </w:r>
      <w:r w:rsidR="00197C66" w:rsidRPr="002D7CE7">
        <w:rPr>
          <w:szCs w:val="24"/>
          <w:lang w:eastAsia="lt-LT"/>
        </w:rPr>
        <w:t>u</w:t>
      </w:r>
      <w:r w:rsidR="00A41C1C" w:rsidRPr="002D7CE7">
        <w:rPr>
          <w:szCs w:val="24"/>
          <w:lang w:eastAsia="lt-LT"/>
        </w:rPr>
        <w:t>,</w:t>
      </w:r>
      <w:r w:rsidR="00A41C1C">
        <w:rPr>
          <w:szCs w:val="24"/>
          <w:lang w:eastAsia="lt-LT"/>
        </w:rPr>
        <w:t xml:space="preserve"> </w:t>
      </w:r>
      <w:r w:rsidR="00F71914" w:rsidRPr="005955CE">
        <w:rPr>
          <w:szCs w:val="24"/>
          <w:lang w:eastAsia="lt-LT"/>
        </w:rPr>
        <w:t>Lietuvos Respublikos Vyriausybė</w:t>
      </w:r>
      <w:r w:rsidR="00F71914">
        <w:rPr>
          <w:szCs w:val="24"/>
          <w:lang w:eastAsia="lt-LT"/>
        </w:rPr>
        <w:t>s</w:t>
      </w:r>
      <w:r w:rsidR="00F71914" w:rsidRPr="005955CE">
        <w:rPr>
          <w:szCs w:val="24"/>
          <w:lang w:eastAsia="lt-LT"/>
        </w:rPr>
        <w:t xml:space="preserve"> </w:t>
      </w:r>
      <w:r w:rsidR="00F71914">
        <w:rPr>
          <w:szCs w:val="24"/>
          <w:lang w:eastAsia="lt-LT"/>
        </w:rPr>
        <w:t xml:space="preserve">2020 m. </w:t>
      </w:r>
      <w:r w:rsidR="009F7DE5">
        <w:rPr>
          <w:szCs w:val="24"/>
          <w:lang w:eastAsia="lt-LT"/>
        </w:rPr>
        <w:t>birželio</w:t>
      </w:r>
      <w:r w:rsidR="00F71914">
        <w:rPr>
          <w:szCs w:val="24"/>
          <w:lang w:eastAsia="lt-LT"/>
        </w:rPr>
        <w:t xml:space="preserve"> </w:t>
      </w:r>
      <w:r w:rsidR="00067325">
        <w:rPr>
          <w:szCs w:val="24"/>
          <w:lang w:eastAsia="lt-LT"/>
        </w:rPr>
        <w:t xml:space="preserve">  </w:t>
      </w:r>
      <w:r w:rsidR="00754F77">
        <w:rPr>
          <w:szCs w:val="24"/>
          <w:lang w:eastAsia="lt-LT"/>
        </w:rPr>
        <w:t xml:space="preserve"> </w:t>
      </w:r>
      <w:r w:rsidR="00F71914">
        <w:rPr>
          <w:szCs w:val="24"/>
          <w:lang w:eastAsia="lt-LT"/>
        </w:rPr>
        <w:t>d. pasitarimo protokol</w:t>
      </w:r>
      <w:r w:rsidR="006250D7">
        <w:rPr>
          <w:szCs w:val="24"/>
          <w:lang w:eastAsia="lt-LT"/>
        </w:rPr>
        <w:t>u</w:t>
      </w:r>
      <w:r w:rsidR="00F71914">
        <w:rPr>
          <w:szCs w:val="24"/>
          <w:lang w:eastAsia="lt-LT"/>
        </w:rPr>
        <w:t xml:space="preserve"> Nr.</w:t>
      </w:r>
      <w:r w:rsidR="00350DE3">
        <w:rPr>
          <w:szCs w:val="24"/>
          <w:lang w:eastAsia="lt-LT"/>
        </w:rPr>
        <w:t xml:space="preserve"> </w:t>
      </w:r>
      <w:r w:rsidR="00067325">
        <w:rPr>
          <w:szCs w:val="24"/>
          <w:lang w:eastAsia="lt-LT"/>
        </w:rPr>
        <w:t xml:space="preserve">  </w:t>
      </w:r>
      <w:r w:rsidR="00F71914">
        <w:rPr>
          <w:szCs w:val="24"/>
          <w:lang w:eastAsia="lt-LT"/>
        </w:rPr>
        <w:t xml:space="preserve"> ir atsižvelgdamas į</w:t>
      </w:r>
      <w:r w:rsidR="00F71914" w:rsidDel="00F71914">
        <w:rPr>
          <w:szCs w:val="24"/>
          <w:lang w:eastAsia="lt-LT"/>
        </w:rPr>
        <w:t xml:space="preserve"> </w:t>
      </w:r>
      <w:r w:rsidR="00F71914">
        <w:rPr>
          <w:szCs w:val="24"/>
          <w:lang w:eastAsia="lt-LT"/>
        </w:rPr>
        <w:t xml:space="preserve"> </w:t>
      </w:r>
      <w:r w:rsidR="00820B77">
        <w:rPr>
          <w:szCs w:val="24"/>
          <w:lang w:eastAsia="lt-LT"/>
        </w:rPr>
        <w:t xml:space="preserve">Lietuvos Respublikos pilietės bei Kanados piliečio Teisingumo ministerijoje 2020 m. birželio </w:t>
      </w:r>
      <w:r w:rsidR="00EB4A3B">
        <w:rPr>
          <w:szCs w:val="24"/>
          <w:lang w:eastAsia="lt-LT"/>
        </w:rPr>
        <w:t>9</w:t>
      </w:r>
      <w:bookmarkStart w:id="1" w:name="_GoBack"/>
      <w:bookmarkEnd w:id="1"/>
      <w:r w:rsidR="00820B77">
        <w:rPr>
          <w:szCs w:val="24"/>
          <w:lang w:eastAsia="lt-LT"/>
        </w:rPr>
        <w:t xml:space="preserve"> d. gautus prašymus: </w:t>
      </w:r>
    </w:p>
    <w:p w14:paraId="30AE14F6" w14:textId="069C8F1C" w:rsidR="004F409F" w:rsidRPr="002874E5" w:rsidRDefault="00FC1D1D" w:rsidP="002874E5">
      <w:pPr>
        <w:spacing w:line="360" w:lineRule="atLeast"/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 xml:space="preserve">1. L </w:t>
      </w:r>
      <w:r w:rsidR="005F18A7">
        <w:rPr>
          <w:szCs w:val="24"/>
          <w:lang w:eastAsia="lt-LT"/>
        </w:rPr>
        <w:t>e</w:t>
      </w:r>
      <w:r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i</w:t>
      </w:r>
      <w:r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d</w:t>
      </w:r>
      <w:r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ž</w:t>
      </w:r>
      <w:r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i</w:t>
      </w:r>
      <w:r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u</w:t>
      </w:r>
      <w:r w:rsidR="005B4294">
        <w:rPr>
          <w:szCs w:val="24"/>
          <w:lang w:eastAsia="lt-LT"/>
        </w:rPr>
        <w:t xml:space="preserve"> atvykti</w:t>
      </w:r>
      <w:r w:rsidR="005F18A7">
        <w:rPr>
          <w:szCs w:val="24"/>
          <w:lang w:eastAsia="lt-LT"/>
        </w:rPr>
        <w:t xml:space="preserve"> </w:t>
      </w:r>
      <w:r w:rsidR="009F7DE5">
        <w:rPr>
          <w:szCs w:val="24"/>
          <w:lang w:eastAsia="lt-LT"/>
        </w:rPr>
        <w:t xml:space="preserve">Kanados </w:t>
      </w:r>
      <w:r w:rsidR="00A41C1C" w:rsidRPr="002874E5">
        <w:rPr>
          <w:szCs w:val="24"/>
          <w:lang w:eastAsia="lt-LT"/>
        </w:rPr>
        <w:t>pilieč</w:t>
      </w:r>
      <w:r w:rsidR="00A41C1C">
        <w:rPr>
          <w:szCs w:val="24"/>
          <w:lang w:eastAsia="lt-LT"/>
        </w:rPr>
        <w:t>i</w:t>
      </w:r>
      <w:r w:rsidR="00067325">
        <w:rPr>
          <w:szCs w:val="24"/>
          <w:lang w:eastAsia="lt-LT"/>
        </w:rPr>
        <w:t>ui</w:t>
      </w:r>
      <w:r w:rsidR="00A41C1C" w:rsidRPr="002874E5">
        <w:rPr>
          <w:szCs w:val="24"/>
          <w:lang w:eastAsia="lt-LT"/>
        </w:rPr>
        <w:t xml:space="preserve"> </w:t>
      </w:r>
      <w:r w:rsidR="000B190A">
        <w:rPr>
          <w:szCs w:val="24"/>
          <w:lang w:eastAsia="lt-LT"/>
        </w:rPr>
        <w:t xml:space="preserve">(    ) </w:t>
      </w:r>
      <w:r w:rsidR="00B102DB" w:rsidRPr="00730F04">
        <w:rPr>
          <w:szCs w:val="24"/>
          <w:lang w:eastAsia="lt-LT"/>
        </w:rPr>
        <w:t>į Lietuvos Respubliką</w:t>
      </w:r>
      <w:r w:rsidR="002874E5">
        <w:rPr>
          <w:szCs w:val="24"/>
          <w:lang w:eastAsia="lt-LT"/>
        </w:rPr>
        <w:t xml:space="preserve"> </w:t>
      </w:r>
      <w:r w:rsidR="009F7DE5" w:rsidRPr="009F7DE5">
        <w:rPr>
          <w:szCs w:val="24"/>
          <w:lang w:eastAsia="lt-LT"/>
        </w:rPr>
        <w:t>įregistruoti santuoką su Lietuvos Respublikos piliete</w:t>
      </w:r>
      <w:r w:rsidR="009F7DE5">
        <w:rPr>
          <w:szCs w:val="24"/>
          <w:lang w:eastAsia="lt-LT"/>
        </w:rPr>
        <w:t xml:space="preserve">. </w:t>
      </w:r>
    </w:p>
    <w:p w14:paraId="7C6DF670" w14:textId="2361529B" w:rsidR="00FC1D1D" w:rsidRDefault="00FC1D1D" w:rsidP="004F409F">
      <w:pPr>
        <w:spacing w:line="360" w:lineRule="atLeast"/>
        <w:ind w:firstLine="720"/>
        <w:rPr>
          <w:szCs w:val="24"/>
        </w:rPr>
      </w:pPr>
      <w:r>
        <w:rPr>
          <w:szCs w:val="24"/>
          <w:lang w:eastAsia="lt-LT"/>
        </w:rPr>
        <w:t xml:space="preserve">2. P a v e d u Lietuvos Respublikos </w:t>
      </w:r>
      <w:r w:rsidR="009F7DE5">
        <w:rPr>
          <w:szCs w:val="24"/>
          <w:lang w:eastAsia="lt-LT"/>
        </w:rPr>
        <w:t xml:space="preserve">teisingumo </w:t>
      </w:r>
      <w:r>
        <w:rPr>
          <w:szCs w:val="24"/>
          <w:lang w:eastAsia="lt-LT"/>
        </w:rPr>
        <w:t xml:space="preserve">ministerijos </w:t>
      </w:r>
      <w:r w:rsidR="007F6907">
        <w:rPr>
          <w:szCs w:val="24"/>
          <w:lang w:eastAsia="lt-LT"/>
        </w:rPr>
        <w:t xml:space="preserve">Administravimo departamento Dokumentų valdymo skyriui </w:t>
      </w:r>
      <w:r>
        <w:rPr>
          <w:szCs w:val="24"/>
          <w:lang w:eastAsia="lt-LT"/>
        </w:rPr>
        <w:t>nedelsiant</w:t>
      </w:r>
      <w:r w:rsidR="00C9540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pateikti šį įsakymą Valstybės sienos apsaugos tarnybai prie Lietuvos Respublikos vidaus reikalų ministerijos.  </w:t>
      </w:r>
    </w:p>
    <w:p w14:paraId="4E4B4E6B" w14:textId="620A37A1" w:rsidR="00EA7C41" w:rsidRDefault="00EA7C41" w:rsidP="00EA7C41">
      <w:pPr>
        <w:tabs>
          <w:tab w:val="left" w:pos="993"/>
        </w:tabs>
        <w:rPr>
          <w:szCs w:val="24"/>
        </w:rPr>
      </w:pP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3A0C3304" w14:textId="15376397" w:rsidR="00EA7C41" w:rsidRDefault="00E26C8B" w:rsidP="00EA7C41">
      <w:pPr>
        <w:tabs>
          <w:tab w:val="left" w:pos="993"/>
        </w:tabs>
        <w:rPr>
          <w:szCs w:val="24"/>
        </w:rPr>
      </w:pPr>
      <w:r>
        <w:rPr>
          <w:szCs w:val="24"/>
        </w:rPr>
        <w:t xml:space="preserve">Teisingumo </w:t>
      </w:r>
      <w:r w:rsidR="00EA7C41">
        <w:rPr>
          <w:szCs w:val="24"/>
        </w:rPr>
        <w:t xml:space="preserve">ministras     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>
        <w:rPr>
          <w:szCs w:val="24"/>
        </w:rPr>
        <w:t xml:space="preserve">         Elvinas Jankevičius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C34B3F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CE9E54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40D8BA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6B2EAE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EB1920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E2FE61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E9A2DB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BD86B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A577B1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7EEDC5B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B6C51" w14:textId="77777777" w:rsidR="001B5994" w:rsidRDefault="001B5994">
      <w:r>
        <w:separator/>
      </w:r>
    </w:p>
  </w:endnote>
  <w:endnote w:type="continuationSeparator" w:id="0">
    <w:p w14:paraId="386B1AFB" w14:textId="77777777" w:rsidR="001B5994" w:rsidRDefault="001B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FE2A2" w14:textId="77777777" w:rsidR="001B5994" w:rsidRDefault="001B5994">
      <w:r>
        <w:separator/>
      </w:r>
    </w:p>
  </w:footnote>
  <w:footnote w:type="continuationSeparator" w:id="0">
    <w:p w14:paraId="57077DB0" w14:textId="77777777" w:rsidR="001B5994" w:rsidRDefault="001B5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764E1" w14:textId="7AF7B157" w:rsidR="00197C66" w:rsidRPr="000032BB" w:rsidRDefault="00197C66">
    <w:pPr>
      <w:pStyle w:val="Antrats"/>
      <w:rPr>
        <w:b/>
        <w:bCs/>
      </w:rPr>
    </w:pPr>
    <w:r>
      <w:tab/>
    </w:r>
    <w:r>
      <w:tab/>
    </w:r>
    <w:r>
      <w:tab/>
    </w:r>
    <w:r w:rsidRPr="000032BB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C7"/>
    <w:rsid w:val="00002075"/>
    <w:rsid w:val="000032BB"/>
    <w:rsid w:val="00006878"/>
    <w:rsid w:val="000279C7"/>
    <w:rsid w:val="00036C36"/>
    <w:rsid w:val="00045A6F"/>
    <w:rsid w:val="00054288"/>
    <w:rsid w:val="00067325"/>
    <w:rsid w:val="00067AEE"/>
    <w:rsid w:val="000B190A"/>
    <w:rsid w:val="000C2C2A"/>
    <w:rsid w:val="000C3CC8"/>
    <w:rsid w:val="000C6A82"/>
    <w:rsid w:val="000C7BDF"/>
    <w:rsid w:val="000E7A71"/>
    <w:rsid w:val="00112B50"/>
    <w:rsid w:val="00120323"/>
    <w:rsid w:val="00134BBC"/>
    <w:rsid w:val="001404F6"/>
    <w:rsid w:val="0015704B"/>
    <w:rsid w:val="00181DCF"/>
    <w:rsid w:val="00197C66"/>
    <w:rsid w:val="001B5994"/>
    <w:rsid w:val="001C16F1"/>
    <w:rsid w:val="001C2BEE"/>
    <w:rsid w:val="001D4069"/>
    <w:rsid w:val="001E1392"/>
    <w:rsid w:val="001E58D8"/>
    <w:rsid w:val="001F2596"/>
    <w:rsid w:val="001F34D6"/>
    <w:rsid w:val="0020256C"/>
    <w:rsid w:val="002052C0"/>
    <w:rsid w:val="00222BC8"/>
    <w:rsid w:val="00237B7E"/>
    <w:rsid w:val="00241DAC"/>
    <w:rsid w:val="00243BD7"/>
    <w:rsid w:val="002446E9"/>
    <w:rsid w:val="002461D9"/>
    <w:rsid w:val="002461E4"/>
    <w:rsid w:val="0025254B"/>
    <w:rsid w:val="00266EAE"/>
    <w:rsid w:val="002677B3"/>
    <w:rsid w:val="00274C78"/>
    <w:rsid w:val="002874E5"/>
    <w:rsid w:val="00296D17"/>
    <w:rsid w:val="00297E35"/>
    <w:rsid w:val="002A0AC0"/>
    <w:rsid w:val="002B2A5D"/>
    <w:rsid w:val="002C60C6"/>
    <w:rsid w:val="002D0435"/>
    <w:rsid w:val="002D5717"/>
    <w:rsid w:val="002D7CE7"/>
    <w:rsid w:val="002F0BDC"/>
    <w:rsid w:val="00310F71"/>
    <w:rsid w:val="00313DB3"/>
    <w:rsid w:val="0031553E"/>
    <w:rsid w:val="00316EF6"/>
    <w:rsid w:val="003173D7"/>
    <w:rsid w:val="00324799"/>
    <w:rsid w:val="00330A01"/>
    <w:rsid w:val="00341022"/>
    <w:rsid w:val="00350DE3"/>
    <w:rsid w:val="00363E57"/>
    <w:rsid w:val="003A1D1E"/>
    <w:rsid w:val="003A612D"/>
    <w:rsid w:val="003B4852"/>
    <w:rsid w:val="003C02E4"/>
    <w:rsid w:val="003E7C06"/>
    <w:rsid w:val="00406260"/>
    <w:rsid w:val="004102DC"/>
    <w:rsid w:val="00420E9D"/>
    <w:rsid w:val="00453312"/>
    <w:rsid w:val="00463365"/>
    <w:rsid w:val="00495120"/>
    <w:rsid w:val="004A1976"/>
    <w:rsid w:val="004A2FDF"/>
    <w:rsid w:val="004A427F"/>
    <w:rsid w:val="004B04A8"/>
    <w:rsid w:val="004B30C5"/>
    <w:rsid w:val="004C48C5"/>
    <w:rsid w:val="004D26EB"/>
    <w:rsid w:val="004E4AF6"/>
    <w:rsid w:val="004F01ED"/>
    <w:rsid w:val="004F0E63"/>
    <w:rsid w:val="004F409F"/>
    <w:rsid w:val="004F41E4"/>
    <w:rsid w:val="005214DB"/>
    <w:rsid w:val="00524518"/>
    <w:rsid w:val="005419EC"/>
    <w:rsid w:val="00541E6E"/>
    <w:rsid w:val="00544D05"/>
    <w:rsid w:val="0054785E"/>
    <w:rsid w:val="00547A21"/>
    <w:rsid w:val="00553FD6"/>
    <w:rsid w:val="005619D6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C1E49"/>
    <w:rsid w:val="006C7FE8"/>
    <w:rsid w:val="006D69F9"/>
    <w:rsid w:val="0070697F"/>
    <w:rsid w:val="00710B44"/>
    <w:rsid w:val="007178A1"/>
    <w:rsid w:val="00730F04"/>
    <w:rsid w:val="00733633"/>
    <w:rsid w:val="00740509"/>
    <w:rsid w:val="00746703"/>
    <w:rsid w:val="00754F77"/>
    <w:rsid w:val="007730DA"/>
    <w:rsid w:val="0078583F"/>
    <w:rsid w:val="0079615C"/>
    <w:rsid w:val="007A0895"/>
    <w:rsid w:val="007D6B38"/>
    <w:rsid w:val="007E17CE"/>
    <w:rsid w:val="007F0F96"/>
    <w:rsid w:val="007F1A8C"/>
    <w:rsid w:val="007F257E"/>
    <w:rsid w:val="007F6907"/>
    <w:rsid w:val="0080011E"/>
    <w:rsid w:val="00804985"/>
    <w:rsid w:val="00816DBD"/>
    <w:rsid w:val="00817F57"/>
    <w:rsid w:val="00820B77"/>
    <w:rsid w:val="00836E37"/>
    <w:rsid w:val="00846FCD"/>
    <w:rsid w:val="008627B4"/>
    <w:rsid w:val="00866DB4"/>
    <w:rsid w:val="00876A54"/>
    <w:rsid w:val="00890C07"/>
    <w:rsid w:val="008A666E"/>
    <w:rsid w:val="008C32F7"/>
    <w:rsid w:val="008C5987"/>
    <w:rsid w:val="008D5AF7"/>
    <w:rsid w:val="008E1F92"/>
    <w:rsid w:val="008F5D52"/>
    <w:rsid w:val="00911624"/>
    <w:rsid w:val="00920E4F"/>
    <w:rsid w:val="009245F2"/>
    <w:rsid w:val="00931F23"/>
    <w:rsid w:val="009447F1"/>
    <w:rsid w:val="00946AC9"/>
    <w:rsid w:val="00952A2B"/>
    <w:rsid w:val="00962730"/>
    <w:rsid w:val="0096669E"/>
    <w:rsid w:val="009673BE"/>
    <w:rsid w:val="0098133B"/>
    <w:rsid w:val="009C75D5"/>
    <w:rsid w:val="009D20F0"/>
    <w:rsid w:val="009E4A0E"/>
    <w:rsid w:val="009E7136"/>
    <w:rsid w:val="009F3444"/>
    <w:rsid w:val="009F7DE5"/>
    <w:rsid w:val="00A21354"/>
    <w:rsid w:val="00A3423C"/>
    <w:rsid w:val="00A41C1C"/>
    <w:rsid w:val="00A429C8"/>
    <w:rsid w:val="00A45557"/>
    <w:rsid w:val="00A503B5"/>
    <w:rsid w:val="00A516AF"/>
    <w:rsid w:val="00A67914"/>
    <w:rsid w:val="00A70EBE"/>
    <w:rsid w:val="00A852C1"/>
    <w:rsid w:val="00A91631"/>
    <w:rsid w:val="00A9413E"/>
    <w:rsid w:val="00A95E8C"/>
    <w:rsid w:val="00AE2127"/>
    <w:rsid w:val="00B102DB"/>
    <w:rsid w:val="00B11FC5"/>
    <w:rsid w:val="00B25A07"/>
    <w:rsid w:val="00B36549"/>
    <w:rsid w:val="00B73B81"/>
    <w:rsid w:val="00B74296"/>
    <w:rsid w:val="00B83876"/>
    <w:rsid w:val="00B97796"/>
    <w:rsid w:val="00BA6990"/>
    <w:rsid w:val="00BB1DD8"/>
    <w:rsid w:val="00BE0E27"/>
    <w:rsid w:val="00BE5093"/>
    <w:rsid w:val="00BE6702"/>
    <w:rsid w:val="00C12922"/>
    <w:rsid w:val="00C17E33"/>
    <w:rsid w:val="00C21EA1"/>
    <w:rsid w:val="00C27543"/>
    <w:rsid w:val="00C34D46"/>
    <w:rsid w:val="00C556D2"/>
    <w:rsid w:val="00C71551"/>
    <w:rsid w:val="00C717F7"/>
    <w:rsid w:val="00C90AFE"/>
    <w:rsid w:val="00C90C0B"/>
    <w:rsid w:val="00C95402"/>
    <w:rsid w:val="00C959FA"/>
    <w:rsid w:val="00CC24B3"/>
    <w:rsid w:val="00CD1FDE"/>
    <w:rsid w:val="00CE47D8"/>
    <w:rsid w:val="00CE7401"/>
    <w:rsid w:val="00CF1C6D"/>
    <w:rsid w:val="00CF64E8"/>
    <w:rsid w:val="00D13FAF"/>
    <w:rsid w:val="00D21761"/>
    <w:rsid w:val="00D27AF8"/>
    <w:rsid w:val="00D37874"/>
    <w:rsid w:val="00D50DCA"/>
    <w:rsid w:val="00D511AA"/>
    <w:rsid w:val="00D96D71"/>
    <w:rsid w:val="00DC1CA4"/>
    <w:rsid w:val="00DD4577"/>
    <w:rsid w:val="00E01629"/>
    <w:rsid w:val="00E03742"/>
    <w:rsid w:val="00E1243F"/>
    <w:rsid w:val="00E22734"/>
    <w:rsid w:val="00E247E5"/>
    <w:rsid w:val="00E2507E"/>
    <w:rsid w:val="00E26C8B"/>
    <w:rsid w:val="00E70374"/>
    <w:rsid w:val="00E7139A"/>
    <w:rsid w:val="00E75739"/>
    <w:rsid w:val="00E767B7"/>
    <w:rsid w:val="00EA56F6"/>
    <w:rsid w:val="00EA7C41"/>
    <w:rsid w:val="00EB0DCD"/>
    <w:rsid w:val="00EB4A3B"/>
    <w:rsid w:val="00EC549B"/>
    <w:rsid w:val="00EE196A"/>
    <w:rsid w:val="00EF5181"/>
    <w:rsid w:val="00F02BE5"/>
    <w:rsid w:val="00F12D5F"/>
    <w:rsid w:val="00F13748"/>
    <w:rsid w:val="00F143AF"/>
    <w:rsid w:val="00F30EC0"/>
    <w:rsid w:val="00F312FE"/>
    <w:rsid w:val="00F3574A"/>
    <w:rsid w:val="00F4172E"/>
    <w:rsid w:val="00F56F91"/>
    <w:rsid w:val="00F6134C"/>
    <w:rsid w:val="00F63D3B"/>
    <w:rsid w:val="00F65277"/>
    <w:rsid w:val="00F71914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 Target="file:///W:/Dokumentai/Blankai/EM_i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5CD8C-3BD2-4364-AEBE-9B1DD15A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3E1E27-C21F-4DAE-A706-8C4BB6F21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169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2020-06-08T20:33:00Z</dcterms:created>
  <dc:creator>LU</dc:creator>
  <cp:lastModifiedBy>Liucija Kriukovienė</cp:lastModifiedBy>
  <cp:lastPrinted>2015-12-04T09:28:00Z</cp:lastPrinted>
  <dcterms:modified xsi:type="dcterms:W3CDTF">2020-06-09T07:50:00Z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