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D6" w:rsidRPr="00B237B1" w:rsidRDefault="009A19D6" w:rsidP="009A19D6">
      <w:pPr>
        <w:jc w:val="center"/>
        <w:rPr>
          <w:rFonts w:cs="Times New Roman"/>
          <w:b/>
          <w:bCs/>
          <w:color w:val="FF0000"/>
          <w:kern w:val="2"/>
        </w:rPr>
      </w:pPr>
      <w:bookmarkStart w:id="0" w:name="_GoBack"/>
      <w:bookmarkEnd w:id="0"/>
    </w:p>
    <w:p w:rsidR="00175C91" w:rsidRDefault="00B237B1">
      <w:pPr>
        <w:jc w:val="center"/>
        <w:rPr>
          <w:rFonts w:cs="Times New Roman"/>
          <w:b/>
          <w:bCs/>
        </w:rPr>
      </w:pPr>
      <w:r w:rsidRPr="00B237B1">
        <w:rPr>
          <w:rFonts w:cs="Times New Roman"/>
          <w:b/>
          <w:bCs/>
        </w:rPr>
        <w:t xml:space="preserve">VYRIAUSYBĖS PROGRAMOS ĮGYVENDINIMO PLANO VYKDYMO </w:t>
      </w:r>
      <w:r w:rsidR="0058588A">
        <w:rPr>
          <w:rFonts w:cs="Times New Roman"/>
          <w:b/>
          <w:bCs/>
        </w:rPr>
        <w:t xml:space="preserve">IKI 2019 </w:t>
      </w:r>
      <w:r w:rsidR="00DF3FA4">
        <w:rPr>
          <w:rFonts w:cs="Times New Roman"/>
          <w:b/>
          <w:bCs/>
        </w:rPr>
        <w:t>M</w:t>
      </w:r>
      <w:r w:rsidR="0058588A">
        <w:rPr>
          <w:rFonts w:cs="Times New Roman"/>
          <w:b/>
          <w:bCs/>
        </w:rPr>
        <w:t xml:space="preserve">. II KETVIRČIO </w:t>
      </w:r>
      <w:r w:rsidR="00175C91">
        <w:rPr>
          <w:rFonts w:cs="Times New Roman"/>
          <w:b/>
          <w:bCs/>
        </w:rPr>
        <w:t>PABAIGOS</w:t>
      </w:r>
    </w:p>
    <w:p w:rsidR="00F9132B" w:rsidRPr="00B237B1" w:rsidRDefault="0058588A">
      <w:pPr>
        <w:jc w:val="center"/>
        <w:rPr>
          <w:rFonts w:cs="Times New Roman"/>
          <w:b/>
          <w:bCs/>
        </w:rPr>
      </w:pPr>
      <w:r>
        <w:rPr>
          <w:rFonts w:cs="Times New Roman"/>
          <w:b/>
          <w:bCs/>
        </w:rPr>
        <w:t xml:space="preserve">PAŽANGOS </w:t>
      </w:r>
      <w:r w:rsidR="00B237B1" w:rsidRPr="00B237B1">
        <w:rPr>
          <w:rFonts w:cs="Times New Roman"/>
          <w:b/>
          <w:bCs/>
        </w:rPr>
        <w:t xml:space="preserve">ATASKAITA </w:t>
      </w:r>
    </w:p>
    <w:p w:rsidR="00B237B1" w:rsidRDefault="00B237B1">
      <w:pPr>
        <w:jc w:val="center"/>
        <w:rPr>
          <w:rFonts w:cs="Times New Roman"/>
          <w:b/>
          <w:bCs/>
          <w:color w:val="00B050"/>
        </w:rPr>
      </w:pPr>
    </w:p>
    <w:p w:rsidR="00B237B1" w:rsidRPr="00B237B1" w:rsidRDefault="00B237B1">
      <w:pPr>
        <w:jc w:val="center"/>
        <w:rPr>
          <w:rFonts w:cs="Times New Roman"/>
          <w:b/>
          <w:bCs/>
        </w:rPr>
      </w:pPr>
      <w:r w:rsidRPr="00B237B1">
        <w:rPr>
          <w:rFonts w:cs="Times New Roman"/>
          <w:b/>
          <w:bCs/>
          <w:color w:val="00B050"/>
        </w:rPr>
        <w:t>ĮVYKDYTI 2019 M. I-II KETV. VEIKSMAI</w:t>
      </w:r>
    </w:p>
    <w:p w:rsidR="00F9132B" w:rsidRPr="0010083F" w:rsidRDefault="00F9132B">
      <w:pPr>
        <w:rPr>
          <w:rFonts w:cs="Times New Roman"/>
          <w:b/>
          <w:bCs/>
          <w:sz w:val="22"/>
          <w:szCs w:val="22"/>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680"/>
        <w:gridCol w:w="3148"/>
        <w:gridCol w:w="1275"/>
        <w:gridCol w:w="1134"/>
        <w:gridCol w:w="8647"/>
      </w:tblGrid>
      <w:tr w:rsidR="009A19D6" w:rsidRPr="0010083F" w:rsidTr="00D71CBE">
        <w:trPr>
          <w:trHeight w:val="925"/>
          <w:tblHeader/>
        </w:trPr>
        <w:tc>
          <w:tcPr>
            <w:tcW w:w="680" w:type="dxa"/>
            <w:tcBorders>
              <w:top w:val="single" w:sz="1" w:space="0" w:color="000000"/>
              <w:left w:val="single" w:sz="1" w:space="0" w:color="000000"/>
              <w:bottom w:val="single" w:sz="1" w:space="0" w:color="000000"/>
            </w:tcBorders>
            <w:shd w:val="clear" w:color="auto" w:fill="auto"/>
          </w:tcPr>
          <w:p w:rsidR="009A19D6" w:rsidRPr="0010083F" w:rsidRDefault="009A19D6" w:rsidP="00945901">
            <w:pPr>
              <w:pStyle w:val="Lentelsturinys"/>
              <w:ind w:left="360"/>
              <w:jc w:val="center"/>
              <w:rPr>
                <w:rFonts w:cs="Times New Roman"/>
                <w:sz w:val="22"/>
                <w:szCs w:val="22"/>
              </w:rPr>
            </w:pPr>
          </w:p>
        </w:tc>
        <w:tc>
          <w:tcPr>
            <w:tcW w:w="3148" w:type="dxa"/>
            <w:tcBorders>
              <w:top w:val="single" w:sz="1" w:space="0" w:color="000000"/>
              <w:left w:val="single" w:sz="1" w:space="0" w:color="000000"/>
              <w:bottom w:val="single" w:sz="1" w:space="0" w:color="000000"/>
            </w:tcBorders>
            <w:shd w:val="clear" w:color="auto" w:fill="auto"/>
          </w:tcPr>
          <w:p w:rsidR="009A19D6" w:rsidRPr="0010083F" w:rsidRDefault="009A19D6" w:rsidP="00F54236">
            <w:pPr>
              <w:pStyle w:val="BodyText"/>
              <w:jc w:val="center"/>
              <w:rPr>
                <w:rFonts w:cs="Times New Roman"/>
                <w:sz w:val="22"/>
                <w:szCs w:val="22"/>
              </w:rPr>
            </w:pPr>
            <w:r w:rsidRPr="0010083F">
              <w:rPr>
                <w:rFonts w:cs="Times New Roman"/>
                <w:b/>
                <w:sz w:val="22"/>
                <w:szCs w:val="22"/>
              </w:rPr>
              <w:t>Vyriausybės programos prioritetų, krypčių, darbų ir veiksmų pavadinimai</w:t>
            </w:r>
          </w:p>
        </w:tc>
        <w:tc>
          <w:tcPr>
            <w:tcW w:w="1275" w:type="dxa"/>
            <w:tcBorders>
              <w:top w:val="single" w:sz="1" w:space="0" w:color="000000"/>
              <w:left w:val="single" w:sz="1" w:space="0" w:color="000000"/>
              <w:bottom w:val="single" w:sz="1" w:space="0" w:color="000000"/>
            </w:tcBorders>
            <w:shd w:val="clear" w:color="auto" w:fill="auto"/>
          </w:tcPr>
          <w:p w:rsidR="009A19D6" w:rsidRPr="0010083F" w:rsidRDefault="00F54236">
            <w:pPr>
              <w:pStyle w:val="BodyText"/>
              <w:jc w:val="center"/>
              <w:rPr>
                <w:rFonts w:cs="Times New Roman"/>
                <w:b/>
                <w:sz w:val="22"/>
                <w:szCs w:val="22"/>
              </w:rPr>
            </w:pPr>
            <w:r w:rsidRPr="0010083F">
              <w:rPr>
                <w:rFonts w:cs="Times New Roman"/>
                <w:b/>
                <w:sz w:val="22"/>
                <w:szCs w:val="22"/>
              </w:rPr>
              <w:t>A</w:t>
            </w:r>
            <w:r w:rsidR="009A19D6" w:rsidRPr="0010083F">
              <w:rPr>
                <w:rFonts w:cs="Times New Roman"/>
                <w:b/>
                <w:sz w:val="22"/>
                <w:szCs w:val="22"/>
              </w:rPr>
              <w:t>tsakingi vykdytojai</w:t>
            </w:r>
          </w:p>
        </w:tc>
        <w:tc>
          <w:tcPr>
            <w:tcW w:w="1134" w:type="dxa"/>
            <w:tcBorders>
              <w:top w:val="single" w:sz="1" w:space="0" w:color="000000"/>
              <w:left w:val="single" w:sz="1" w:space="0" w:color="000000"/>
              <w:bottom w:val="single" w:sz="1" w:space="0" w:color="000000"/>
            </w:tcBorders>
            <w:shd w:val="clear" w:color="auto" w:fill="auto"/>
          </w:tcPr>
          <w:p w:rsidR="009A19D6" w:rsidRPr="0010083F" w:rsidRDefault="009A19D6">
            <w:pPr>
              <w:pStyle w:val="BodyText"/>
              <w:jc w:val="center"/>
              <w:rPr>
                <w:rFonts w:cs="Times New Roman"/>
                <w:sz w:val="22"/>
                <w:szCs w:val="22"/>
              </w:rPr>
            </w:pPr>
            <w:r w:rsidRPr="0010083F">
              <w:rPr>
                <w:rFonts w:cs="Times New Roman"/>
                <w:b/>
                <w:sz w:val="22"/>
                <w:szCs w:val="22"/>
              </w:rPr>
              <w:t>Įvykdymo data</w:t>
            </w:r>
          </w:p>
        </w:tc>
        <w:tc>
          <w:tcPr>
            <w:tcW w:w="8647" w:type="dxa"/>
            <w:tcBorders>
              <w:top w:val="single" w:sz="1" w:space="0" w:color="000000"/>
              <w:left w:val="single" w:sz="1" w:space="0" w:color="000000"/>
              <w:bottom w:val="single" w:sz="1" w:space="0" w:color="000000"/>
              <w:right w:val="single" w:sz="1" w:space="0" w:color="000000"/>
            </w:tcBorders>
            <w:shd w:val="clear" w:color="auto" w:fill="auto"/>
          </w:tcPr>
          <w:p w:rsidR="009A19D6" w:rsidRPr="0010083F" w:rsidRDefault="009A19D6">
            <w:pPr>
              <w:pStyle w:val="BodyText"/>
              <w:jc w:val="center"/>
              <w:rPr>
                <w:rFonts w:cs="Times New Roman"/>
                <w:sz w:val="22"/>
                <w:szCs w:val="22"/>
              </w:rPr>
            </w:pPr>
            <w:r w:rsidRPr="0010083F">
              <w:rPr>
                <w:rFonts w:cs="Times New Roman"/>
                <w:b/>
                <w:color w:val="000000"/>
                <w:sz w:val="22"/>
                <w:szCs w:val="22"/>
              </w:rPr>
              <w:t xml:space="preserve">Būsena, </w:t>
            </w:r>
            <w:r w:rsidRPr="0010083F">
              <w:rPr>
                <w:rFonts w:cs="Times New Roman"/>
                <w:b/>
                <w:color w:val="000000"/>
                <w:sz w:val="22"/>
                <w:szCs w:val="22"/>
              </w:rPr>
              <w:br/>
              <w:t>informacija apie veiksmų vykdymą</w:t>
            </w:r>
            <w:r w:rsidRPr="0010083F">
              <w:rPr>
                <w:rFonts w:cs="Times New Roman"/>
                <w:sz w:val="22"/>
                <w:szCs w:val="22"/>
              </w:rPr>
              <w:t xml:space="preserve"> </w:t>
            </w:r>
          </w:p>
        </w:tc>
      </w:tr>
      <w:tr w:rsidR="00577D7F" w:rsidRPr="0010083F" w:rsidTr="00D71CBE">
        <w:tc>
          <w:tcPr>
            <w:tcW w:w="680" w:type="dxa"/>
            <w:tcBorders>
              <w:left w:val="single" w:sz="1" w:space="0" w:color="000000"/>
              <w:bottom w:val="single" w:sz="1" w:space="0" w:color="000000"/>
            </w:tcBorders>
            <w:shd w:val="clear" w:color="auto" w:fill="99CCFF"/>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577D7F" w:rsidRPr="0010083F" w:rsidRDefault="00577D7F">
            <w:pPr>
              <w:rPr>
                <w:rFonts w:cs="Times New Roman"/>
                <w:sz w:val="22"/>
                <w:szCs w:val="22"/>
              </w:rPr>
            </w:pPr>
            <w:r w:rsidRPr="0010083F">
              <w:rPr>
                <w:rFonts w:cs="Times New Roman"/>
                <w:b/>
                <w:sz w:val="22"/>
                <w:szCs w:val="22"/>
              </w:rPr>
              <w:t xml:space="preserve">01.Prioritetas-Darni, atsakinga ir sveika visuomenė </w:t>
            </w:r>
          </w:p>
        </w:tc>
      </w:tr>
      <w:tr w:rsidR="00577D7F" w:rsidRPr="0010083F" w:rsidTr="00D71CBE">
        <w:tc>
          <w:tcPr>
            <w:tcW w:w="680" w:type="dxa"/>
            <w:tcBorders>
              <w:left w:val="single" w:sz="1" w:space="0" w:color="000000"/>
              <w:bottom w:val="single" w:sz="1" w:space="0" w:color="000000"/>
            </w:tcBorders>
            <w:shd w:val="clear" w:color="auto" w:fill="99CC99"/>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577D7F" w:rsidRPr="0010083F" w:rsidRDefault="00577D7F">
            <w:pPr>
              <w:rPr>
                <w:rFonts w:cs="Times New Roman"/>
                <w:sz w:val="22"/>
                <w:szCs w:val="22"/>
              </w:rPr>
            </w:pPr>
            <w:r w:rsidRPr="0010083F">
              <w:rPr>
                <w:rFonts w:cs="Times New Roman"/>
                <w:b/>
                <w:sz w:val="22"/>
                <w:szCs w:val="22"/>
              </w:rPr>
              <w:t>01-01.</w:t>
            </w:r>
            <w:r w:rsidRPr="0010083F">
              <w:rPr>
                <w:rFonts w:cs="Times New Roman"/>
                <w:b/>
                <w:sz w:val="22"/>
                <w:szCs w:val="22"/>
                <w:lang w:val="en-GB"/>
              </w:rPr>
              <w:t>Kryptis</w:t>
            </w:r>
            <w:r w:rsidRPr="0010083F">
              <w:rPr>
                <w:rFonts w:cs="Times New Roman"/>
                <w:b/>
                <w:sz w:val="22"/>
                <w:szCs w:val="22"/>
              </w:rPr>
              <w:t>-Skurdo, socialinės atskirties ir pajamų nelygybės mažinimas, užimtumo skatinimas</w:t>
            </w:r>
          </w:p>
        </w:tc>
      </w:tr>
      <w:tr w:rsidR="00577D7F" w:rsidRPr="0010083F" w:rsidTr="00D71CBE">
        <w:tc>
          <w:tcPr>
            <w:tcW w:w="680" w:type="dxa"/>
            <w:tcBorders>
              <w:left w:val="single" w:sz="1" w:space="0" w:color="000000"/>
              <w:bottom w:val="single" w:sz="1" w:space="0" w:color="000000"/>
            </w:tcBorders>
            <w:shd w:val="clear" w:color="auto" w:fill="FFCC99"/>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577D7F" w:rsidRPr="0010083F" w:rsidRDefault="00577D7F">
            <w:pPr>
              <w:rPr>
                <w:rFonts w:cs="Times New Roman"/>
                <w:sz w:val="22"/>
                <w:szCs w:val="22"/>
              </w:rPr>
            </w:pPr>
            <w:r w:rsidRPr="0010083F">
              <w:rPr>
                <w:rFonts w:cs="Times New Roman"/>
                <w:b/>
                <w:bCs/>
                <w:sz w:val="22"/>
                <w:szCs w:val="22"/>
              </w:rPr>
              <w:t>01-01-02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-Reguliacinių ir kitų priemonių taikymas pajamų nelygybei mažinti</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01-01-02-02. Vienišo pensinio amžiaus asmens paramos sistemos sukūrimas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SADM</w:t>
            </w:r>
            <w:r w:rsidRPr="0010083F">
              <w:rPr>
                <w:rFonts w:cs="Times New Roman"/>
                <w:sz w:val="22"/>
                <w:szCs w:val="22"/>
              </w:rPr>
              <w:br/>
              <w:t>(FM)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6A480D" w:rsidRPr="0010083F" w:rsidRDefault="009A19D6">
            <w:pPr>
              <w:pStyle w:val="Lentelsturinys"/>
              <w:rPr>
                <w:rFonts w:cs="Times New Roman"/>
                <w:sz w:val="22"/>
                <w:szCs w:val="22"/>
              </w:rPr>
            </w:pPr>
            <w:r w:rsidRPr="0010083F">
              <w:rPr>
                <w:rFonts w:cs="Times New Roman"/>
                <w:sz w:val="22"/>
                <w:szCs w:val="22"/>
              </w:rPr>
              <w:t xml:space="preserve">Svarstant galimus vienišo pensinio amžiaus asmens sistemos galimus kūrimo variantus, nuspręsta įvesti visų mažas pensijas gaunančių asmenų paramą. </w:t>
            </w:r>
          </w:p>
          <w:p w:rsidR="009A19D6" w:rsidRPr="0010083F" w:rsidRDefault="009A19D6">
            <w:pPr>
              <w:pStyle w:val="Lentelsturinys"/>
              <w:rPr>
                <w:rFonts w:cs="Times New Roman"/>
                <w:sz w:val="22"/>
                <w:szCs w:val="22"/>
              </w:rPr>
            </w:pPr>
            <w:r w:rsidRPr="0010083F">
              <w:rPr>
                <w:rFonts w:cs="Times New Roman"/>
                <w:sz w:val="22"/>
                <w:szCs w:val="22"/>
              </w:rPr>
              <w:t xml:space="preserve">2018 m. birželio 29 d. buvo priimtas </w:t>
            </w:r>
            <w:r w:rsidRPr="0010083F">
              <w:rPr>
                <w:rFonts w:cs="Times New Roman"/>
                <w:b/>
                <w:sz w:val="22"/>
                <w:szCs w:val="22"/>
              </w:rPr>
              <w:t>Šalpos pensijų įstatymo</w:t>
            </w:r>
            <w:r w:rsidRPr="0010083F">
              <w:rPr>
                <w:rFonts w:cs="Times New Roman"/>
                <w:sz w:val="22"/>
                <w:szCs w:val="22"/>
              </w:rPr>
              <w:t xml:space="preserve"> Nr. I-675 1, 2, 6, 7, 8, 23 straipsnių pakeitimo ir įstatymo papildymo VI 1 skyriumi įstatym</w:t>
            </w:r>
            <w:r w:rsidR="00351CD3" w:rsidRPr="0010083F">
              <w:rPr>
                <w:rFonts w:cs="Times New Roman"/>
                <w:sz w:val="22"/>
                <w:szCs w:val="22"/>
              </w:rPr>
              <w:t>as</w:t>
            </w:r>
            <w:r w:rsidRPr="0010083F">
              <w:rPr>
                <w:rFonts w:cs="Times New Roman"/>
                <w:sz w:val="22"/>
                <w:szCs w:val="22"/>
              </w:rPr>
              <w:t xml:space="preserve">, kuriame nustatyta, kad </w:t>
            </w:r>
            <w:r w:rsidRPr="0010083F">
              <w:rPr>
                <w:rFonts w:cs="Times New Roman"/>
                <w:sz w:val="22"/>
                <w:szCs w:val="22"/>
                <w:u w:val="single"/>
              </w:rPr>
              <w:t>nuo 2019 m. sausio 1 d. socialinio draudimo pensijų gavėjams</w:t>
            </w:r>
            <w:r w:rsidRPr="0010083F">
              <w:rPr>
                <w:rFonts w:cs="Times New Roman"/>
                <w:sz w:val="22"/>
                <w:szCs w:val="22"/>
              </w:rPr>
              <w:t>, kurių gaunamų pensijų suma neviršija 95 proc. minimalių vartojimo poreikių dydžio (</w:t>
            </w:r>
            <w:r w:rsidR="00930E65" w:rsidRPr="0010083F">
              <w:rPr>
                <w:rFonts w:cs="Times New Roman"/>
                <w:b/>
                <w:sz w:val="22"/>
                <w:szCs w:val="22"/>
              </w:rPr>
              <w:t>2018 m</w:t>
            </w:r>
            <w:r w:rsidR="00930E65" w:rsidRPr="0010083F">
              <w:rPr>
                <w:rFonts w:cs="Times New Roman"/>
                <w:sz w:val="22"/>
                <w:szCs w:val="22"/>
              </w:rPr>
              <w:t>.</w:t>
            </w:r>
            <w:r w:rsidRPr="0010083F">
              <w:rPr>
                <w:rFonts w:cs="Times New Roman"/>
                <w:sz w:val="22"/>
                <w:szCs w:val="22"/>
              </w:rPr>
              <w:t xml:space="preserve"> – 232,75 eurų</w:t>
            </w:r>
            <w:r w:rsidR="00076E61" w:rsidRPr="0010083F">
              <w:rPr>
                <w:rFonts w:cs="Times New Roman"/>
                <w:sz w:val="22"/>
                <w:szCs w:val="22"/>
              </w:rPr>
              <w:t xml:space="preserve">; </w:t>
            </w:r>
            <w:r w:rsidR="00076E61" w:rsidRPr="00E06F26">
              <w:rPr>
                <w:rFonts w:cs="Times New Roman"/>
                <w:b/>
                <w:sz w:val="22"/>
                <w:szCs w:val="22"/>
              </w:rPr>
              <w:t>2019 m</w:t>
            </w:r>
            <w:r w:rsidR="00076E61" w:rsidRPr="0010083F">
              <w:rPr>
                <w:rFonts w:cs="Times New Roman"/>
                <w:sz w:val="22"/>
                <w:szCs w:val="22"/>
              </w:rPr>
              <w:t>.</w:t>
            </w:r>
            <w:r w:rsidR="00076E61" w:rsidRPr="0010083F">
              <w:rPr>
                <w:rFonts w:cs="Times New Roman"/>
                <w:b/>
                <w:sz w:val="22"/>
                <w:szCs w:val="22"/>
              </w:rPr>
              <w:t xml:space="preserve"> – </w:t>
            </w:r>
            <w:r w:rsidR="00076E61" w:rsidRPr="00E06F26">
              <w:rPr>
                <w:rFonts w:cs="Times New Roman"/>
                <w:sz w:val="22"/>
                <w:szCs w:val="22"/>
              </w:rPr>
              <w:t>238, 45 euro</w:t>
            </w:r>
            <w:r w:rsidRPr="00E06F26">
              <w:rPr>
                <w:rFonts w:cs="Times New Roman"/>
                <w:sz w:val="22"/>
                <w:szCs w:val="22"/>
              </w:rPr>
              <w:t>),</w:t>
            </w:r>
            <w:r w:rsidRPr="0010083F">
              <w:rPr>
                <w:rFonts w:cs="Times New Roman"/>
                <w:sz w:val="22"/>
                <w:szCs w:val="22"/>
              </w:rPr>
              <w:t xml:space="preserve"> </w:t>
            </w:r>
            <w:r w:rsidRPr="0010083F">
              <w:rPr>
                <w:rFonts w:cs="Times New Roman"/>
                <w:sz w:val="22"/>
                <w:szCs w:val="22"/>
                <w:u w:val="single"/>
              </w:rPr>
              <w:t>bus mokama pensijos priemoka.</w:t>
            </w:r>
          </w:p>
        </w:tc>
      </w:tr>
      <w:tr w:rsidR="00577D7F" w:rsidRPr="0010083F" w:rsidTr="00D71CBE">
        <w:tc>
          <w:tcPr>
            <w:tcW w:w="680" w:type="dxa"/>
            <w:tcBorders>
              <w:left w:val="single" w:sz="1" w:space="0" w:color="000000"/>
              <w:bottom w:val="single" w:sz="1" w:space="0" w:color="000000"/>
            </w:tcBorders>
            <w:shd w:val="clear" w:color="auto" w:fill="FFCC99"/>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577D7F" w:rsidRPr="0010083F" w:rsidRDefault="00577D7F">
            <w:pPr>
              <w:rPr>
                <w:rFonts w:cs="Times New Roman"/>
                <w:sz w:val="22"/>
                <w:szCs w:val="22"/>
              </w:rPr>
            </w:pPr>
            <w:r w:rsidRPr="0010083F">
              <w:rPr>
                <w:rFonts w:cs="Times New Roman"/>
                <w:b/>
                <w:bCs/>
                <w:sz w:val="22"/>
                <w:szCs w:val="22"/>
              </w:rPr>
              <w:t>01-01-04</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-Lygių galimybių naudotis socialinėmis, sveikatos, švietimo, kultūros ir teisinėmis paslaugomis užtikrinimas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01-01-04-05. Negalią turinčių ir socialinę atskirtį patiriančių visuomenės narių meninių kompetencijų stiprinimas, kūrybingumo ugdymas, užtikrinant nevyriausybinių organizacijų inovatyvius bendradarbiavimo modelius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KM</w:t>
            </w:r>
            <w:r w:rsidRPr="0010083F">
              <w:rPr>
                <w:rFonts w:cs="Times New Roman"/>
                <w:sz w:val="22"/>
                <w:szCs w:val="22"/>
              </w:rPr>
              <w:br/>
              <w:t>(SADM, ŠMSM)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 xml:space="preserve">Kultūros ir Švietimo, mokslo ir sporto ministrų 2018-07-13 įsakymu Nr. ĮV-572/V-650 </w:t>
            </w:r>
            <w:r w:rsidRPr="0010083F">
              <w:rPr>
                <w:rFonts w:cs="Times New Roman"/>
                <w:sz w:val="22"/>
                <w:szCs w:val="22"/>
                <w:u w:val="single"/>
              </w:rPr>
              <w:t>patvirtinta Kultūros paso koncepcija</w:t>
            </w:r>
            <w:r w:rsidRPr="0010083F">
              <w:rPr>
                <w:rFonts w:cs="Times New Roman"/>
                <w:sz w:val="22"/>
                <w:szCs w:val="22"/>
              </w:rPr>
              <w:t xml:space="preserve">, kuria nustatytas Kultūros paso paslaugų, kuriomis siekiama užtikrinti specialiuosius ugdymosi poreikius turinčių mokinių dalyvavimą, teikimas. </w:t>
            </w:r>
            <w:r w:rsidRPr="0010083F">
              <w:rPr>
                <w:rFonts w:cs="Times New Roman"/>
                <w:sz w:val="22"/>
                <w:szCs w:val="22"/>
                <w:u w:val="single"/>
              </w:rPr>
              <w:t>Kultūros pasas</w:t>
            </w:r>
            <w:r w:rsidRPr="0010083F">
              <w:rPr>
                <w:rFonts w:cs="Times New Roman"/>
                <w:sz w:val="22"/>
                <w:szCs w:val="22"/>
              </w:rPr>
              <w:t xml:space="preserve"> – priemonė visų Lietuvos mokinių, besimokančių pagal bendrojo ugdymo programas, įskaitant turinčius negalią, kultūros pažinimo įpročiams ugdyti ir jų kultūros patirčiai plėsti, teikiant jiems atitinkamas kultūros ir meno paslaugas.</w:t>
            </w:r>
            <w:r w:rsidRPr="0010083F">
              <w:rPr>
                <w:rFonts w:cs="Times New Roman"/>
                <w:sz w:val="22"/>
                <w:szCs w:val="22"/>
              </w:rPr>
              <w:br/>
            </w:r>
            <w:r w:rsidR="00674D07" w:rsidRPr="0010083F">
              <w:rPr>
                <w:rFonts w:cs="Times New Roman"/>
                <w:sz w:val="22"/>
                <w:szCs w:val="22"/>
              </w:rPr>
              <w:t>K</w:t>
            </w:r>
            <w:r w:rsidRPr="0010083F">
              <w:rPr>
                <w:rFonts w:cs="Times New Roman"/>
                <w:sz w:val="22"/>
                <w:szCs w:val="22"/>
              </w:rPr>
              <w:t xml:space="preserve">asmet skiriamas tikslinis finansavimas </w:t>
            </w:r>
            <w:r w:rsidRPr="0010083F">
              <w:rPr>
                <w:rFonts w:cs="Times New Roman"/>
                <w:sz w:val="22"/>
                <w:szCs w:val="22"/>
                <w:u w:val="single"/>
              </w:rPr>
              <w:t>Lietuvos aklųjų ir apskričių viešosioms bibliotekoms</w:t>
            </w:r>
            <w:r w:rsidRPr="0010083F">
              <w:rPr>
                <w:rFonts w:cs="Times New Roman"/>
                <w:sz w:val="22"/>
                <w:szCs w:val="22"/>
              </w:rPr>
              <w:t xml:space="preserve">, </w:t>
            </w:r>
            <w:r w:rsidRPr="0010083F">
              <w:rPr>
                <w:rFonts w:cs="Times New Roman"/>
                <w:sz w:val="22"/>
                <w:szCs w:val="22"/>
              </w:rPr>
              <w:lastRenderedPageBreak/>
              <w:t xml:space="preserve">siekiant didinti kultūros paslaugų prieinamumą bei gerinti kultūros </w:t>
            </w:r>
            <w:r w:rsidRPr="0010083F">
              <w:rPr>
                <w:rFonts w:cs="Times New Roman"/>
                <w:sz w:val="22"/>
                <w:szCs w:val="22"/>
                <w:u w:val="single"/>
              </w:rPr>
              <w:t>paslaugų kokybę socialinės bei informacinės atskirties gyventojų grupėms</w:t>
            </w:r>
            <w:r w:rsidRPr="0010083F">
              <w:rPr>
                <w:rFonts w:cs="Times New Roman"/>
                <w:sz w:val="22"/>
                <w:szCs w:val="22"/>
              </w:rPr>
              <w:t>. 2019 m. tam numatyta skirti 96 tūkst. eurų.</w:t>
            </w:r>
            <w:r w:rsidRPr="0010083F">
              <w:rPr>
                <w:rFonts w:cs="Times New Roman"/>
                <w:sz w:val="22"/>
                <w:szCs w:val="22"/>
              </w:rPr>
              <w:br/>
              <w:t xml:space="preserve">Kultūros ministro 2018-12-20 įsakymu Nr. ĮV-985 visiems lankytojams kiekvieno mėnesio </w:t>
            </w:r>
            <w:r w:rsidRPr="0010083F">
              <w:rPr>
                <w:rFonts w:cs="Times New Roman"/>
                <w:sz w:val="22"/>
                <w:szCs w:val="22"/>
                <w:u w:val="single"/>
              </w:rPr>
              <w:t>paskutinį sekmadienį įvestas nemokamas K</w:t>
            </w:r>
            <w:r w:rsidR="00674D07" w:rsidRPr="0010083F">
              <w:rPr>
                <w:rFonts w:cs="Times New Roman"/>
                <w:sz w:val="22"/>
                <w:szCs w:val="22"/>
                <w:u w:val="single"/>
              </w:rPr>
              <w:t>M</w:t>
            </w:r>
            <w:r w:rsidRPr="0010083F">
              <w:rPr>
                <w:rFonts w:cs="Times New Roman"/>
                <w:sz w:val="22"/>
                <w:szCs w:val="22"/>
                <w:u w:val="single"/>
              </w:rPr>
              <w:t xml:space="preserve"> pavaldumo muziejų nuolatinių ekspozicijų lankymas</w:t>
            </w:r>
            <w:r w:rsidRPr="0010083F">
              <w:rPr>
                <w:rFonts w:cs="Times New Roman"/>
                <w:sz w:val="22"/>
                <w:szCs w:val="22"/>
              </w:rPr>
              <w:t xml:space="preserve">. Tai sudarys galimybes negalią turinčių bei socialinę atskirtį patiriančių visuomenės narių meninių kompetencijų stiprinimui bei kūrybingumo ugdymui.  </w:t>
            </w:r>
          </w:p>
        </w:tc>
      </w:tr>
      <w:tr w:rsidR="00577D7F" w:rsidRPr="0010083F" w:rsidTr="00D71CBE">
        <w:tc>
          <w:tcPr>
            <w:tcW w:w="680" w:type="dxa"/>
            <w:tcBorders>
              <w:left w:val="single" w:sz="1" w:space="0" w:color="000000"/>
              <w:bottom w:val="single" w:sz="1" w:space="0" w:color="000000"/>
            </w:tcBorders>
            <w:shd w:val="clear" w:color="auto" w:fill="99CC99"/>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577D7F" w:rsidRPr="0010083F" w:rsidRDefault="00577D7F">
            <w:pPr>
              <w:rPr>
                <w:rFonts w:cs="Times New Roman"/>
                <w:sz w:val="22"/>
                <w:szCs w:val="22"/>
              </w:rPr>
            </w:pPr>
            <w:r w:rsidRPr="0010083F">
              <w:rPr>
                <w:rFonts w:cs="Times New Roman"/>
                <w:b/>
                <w:sz w:val="22"/>
                <w:szCs w:val="22"/>
              </w:rPr>
              <w:t>01-02.</w:t>
            </w:r>
            <w:r w:rsidRPr="0010083F">
              <w:rPr>
                <w:rFonts w:cs="Times New Roman"/>
                <w:b/>
                <w:sz w:val="22"/>
                <w:szCs w:val="22"/>
                <w:lang w:val="en-GB"/>
              </w:rPr>
              <w:t>Kryptis</w:t>
            </w:r>
            <w:r w:rsidRPr="0010083F">
              <w:rPr>
                <w:rFonts w:cs="Times New Roman"/>
                <w:b/>
                <w:sz w:val="22"/>
                <w:szCs w:val="22"/>
              </w:rPr>
              <w:t>-Šeimai palankios aplinkos kūrimas, bendruomenių stiprinimas ir smurto visose gyvenimo srityse mažinimas</w:t>
            </w:r>
          </w:p>
        </w:tc>
      </w:tr>
      <w:tr w:rsidR="00577D7F" w:rsidRPr="0010083F" w:rsidTr="00D71CBE">
        <w:tc>
          <w:tcPr>
            <w:tcW w:w="680" w:type="dxa"/>
            <w:tcBorders>
              <w:left w:val="single" w:sz="1" w:space="0" w:color="000000"/>
              <w:bottom w:val="single" w:sz="1" w:space="0" w:color="000000"/>
            </w:tcBorders>
            <w:shd w:val="clear" w:color="auto" w:fill="FFCC99"/>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577D7F" w:rsidRPr="0010083F" w:rsidRDefault="00577D7F">
            <w:pPr>
              <w:rPr>
                <w:rFonts w:cs="Times New Roman"/>
                <w:sz w:val="22"/>
                <w:szCs w:val="22"/>
              </w:rPr>
            </w:pPr>
            <w:r w:rsidRPr="0010083F">
              <w:rPr>
                <w:rFonts w:cs="Times New Roman"/>
                <w:b/>
                <w:bCs/>
                <w:sz w:val="22"/>
                <w:szCs w:val="22"/>
              </w:rPr>
              <w:t>01-02-05</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-Patyčių prevencijos veiksmingų priemonių išplėtojimas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01-02-05-01. Smurto, patyčių ir kitų prevencijos programų įgyvendinimo plėtra mokyklose ir į bendrąjį ugdymo turinį integruotų socialinių emocinių ir sveikatos (SESU) kompetencijų modelio, mokytojų kvalifikacijos tobulinimo programų parengimas ir įdiegimas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ŠMSM</w:t>
            </w:r>
            <w:r w:rsidRPr="0010083F">
              <w:rPr>
                <w:rFonts w:cs="Times New Roman"/>
                <w:sz w:val="22"/>
                <w:szCs w:val="22"/>
              </w:rPr>
              <w:br/>
              <w:t>(SADM)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3311E4" w:rsidRPr="0010083F" w:rsidRDefault="009A19D6">
            <w:pPr>
              <w:pStyle w:val="Lentelsturinys"/>
              <w:rPr>
                <w:rFonts w:cs="Times New Roman"/>
                <w:sz w:val="22"/>
                <w:szCs w:val="22"/>
              </w:rPr>
            </w:pPr>
            <w:r w:rsidRPr="0010083F">
              <w:rPr>
                <w:rFonts w:cs="Times New Roman"/>
                <w:sz w:val="22"/>
                <w:szCs w:val="22"/>
                <w:u w:val="single"/>
              </w:rPr>
              <w:t>Finansuotas patyčių ir kitų prevencijos programų mokyklose įdiegimas</w:t>
            </w:r>
            <w:r w:rsidRPr="0010083F">
              <w:rPr>
                <w:rFonts w:cs="Times New Roman"/>
                <w:sz w:val="22"/>
                <w:szCs w:val="22"/>
              </w:rPr>
              <w:t xml:space="preserve"> – atrinktos mokyklos pasirinktoms prevencinėms programoms įgyvendinti, nupirktos prevencinių programų įgyvendinimo paslaugos, vykdomi programų diegimo darbai. </w:t>
            </w:r>
            <w:r w:rsidRPr="0010083F">
              <w:rPr>
                <w:rFonts w:cs="Times New Roman"/>
                <w:sz w:val="22"/>
                <w:szCs w:val="22"/>
              </w:rPr>
              <w:br/>
              <w:t>2019 m. toliau tęsiama prevencinių programų įgyvendinimo plėtra: programos bus įdiegtos iš viso 1058 bendrojo ugdymo mokyklose ir profesinio mokymo įstaigose, ir 432 ikimokyklinio ugdymo įstaigose, vykdančiose priešmokyklinio ugdymo programas.</w:t>
            </w:r>
          </w:p>
          <w:p w:rsidR="009A19D6" w:rsidRPr="0010083F" w:rsidRDefault="009A19D6">
            <w:pPr>
              <w:pStyle w:val="Lentelsturinys"/>
              <w:rPr>
                <w:rFonts w:cs="Times New Roman"/>
                <w:sz w:val="22"/>
                <w:szCs w:val="22"/>
              </w:rPr>
            </w:pPr>
            <w:r w:rsidRPr="0010083F">
              <w:rPr>
                <w:rFonts w:cs="Times New Roman"/>
                <w:sz w:val="22"/>
                <w:szCs w:val="22"/>
              </w:rPr>
              <w:t>2020 m. vyks paskutinis programų plėtros įgyvendinimo etapas, programos bus įdiegtos iš viso 1181 BU mokyklose ir profesinio mokymo įstaigose, bei 522 ikimokyklinio ugdymo įstaigose, vykdančiose priešmokyklinio ugdymo programas.</w:t>
            </w:r>
            <w:r w:rsidRPr="0010083F">
              <w:rPr>
                <w:rFonts w:cs="Times New Roman"/>
                <w:sz w:val="22"/>
                <w:szCs w:val="22"/>
              </w:rPr>
              <w:br/>
            </w:r>
            <w:r w:rsidRPr="0010083F">
              <w:rPr>
                <w:rFonts w:cs="Times New Roman"/>
                <w:sz w:val="22"/>
                <w:szCs w:val="22"/>
                <w:u w:val="single"/>
              </w:rPr>
              <w:t>Programų diegimas vyksta pagal</w:t>
            </w:r>
            <w:r w:rsidRPr="0010083F">
              <w:rPr>
                <w:rFonts w:cs="Times New Roman"/>
                <w:sz w:val="22"/>
                <w:szCs w:val="22"/>
              </w:rPr>
              <w:t xml:space="preserve"> švietimo struktūrinės reformos projekte „Saugi mokykla kiekvienam“ </w:t>
            </w:r>
            <w:r w:rsidRPr="0010083F">
              <w:rPr>
                <w:rFonts w:cs="Times New Roman"/>
                <w:sz w:val="22"/>
                <w:szCs w:val="22"/>
                <w:u w:val="single"/>
              </w:rPr>
              <w:t>suplanuotus terminų grafikus</w:t>
            </w:r>
            <w:r w:rsidRPr="0010083F">
              <w:rPr>
                <w:rFonts w:cs="Times New Roman"/>
                <w:sz w:val="22"/>
                <w:szCs w:val="22"/>
              </w:rPr>
              <w:t xml:space="preserve">, nuo vykdymo terminų nėra atsiliekama, todėl iki 2020 m. visose bendrojo ugdymo mokyklose programos bus įdiegtos laiku. </w:t>
            </w:r>
            <w:r w:rsidRPr="0010083F">
              <w:rPr>
                <w:rFonts w:cs="Times New Roman"/>
                <w:sz w:val="22"/>
                <w:szCs w:val="22"/>
              </w:rPr>
              <w:br/>
            </w:r>
            <w:r w:rsidRPr="0010083F">
              <w:rPr>
                <w:rFonts w:cs="Times New Roman"/>
                <w:sz w:val="22"/>
                <w:szCs w:val="22"/>
                <w:u w:val="single"/>
              </w:rPr>
              <w:t>Mokytojų kvalifikacijos tobulinimo programa parengta 2018 m. II ketvirtyje</w:t>
            </w:r>
            <w:r w:rsidRPr="0010083F">
              <w:rPr>
                <w:rFonts w:cs="Times New Roman"/>
                <w:sz w:val="22"/>
                <w:szCs w:val="22"/>
              </w:rPr>
              <w:t xml:space="preserve">. </w:t>
            </w:r>
            <w:r w:rsidRPr="0010083F">
              <w:rPr>
                <w:rFonts w:cs="Times New Roman"/>
                <w:sz w:val="22"/>
                <w:szCs w:val="22"/>
              </w:rPr>
              <w:br/>
              <w:t xml:space="preserve">Parengta SESU metodinė medžiaga ir įrankiai, ir jau visus mokslo metus išbandomi mokyklose (2018/2019 m. m.). Taip pat vyksta tyrimas, kaip vyksta parengtų įrankių išbandymas mokyklose (tyrime dalyvauja 5 šalys). Rezultatai bus 2019 metų pabaigoje. SESU bendrųjų programų dalimi taps įgyvendinus priešmokyklinio, pradinio, pagrindinio ir vidurinio ugdymo programų atnaujinimą (programų atnaujinimas numatytas Vyriausybės programos įgyvendinimo </w:t>
            </w:r>
            <w:r w:rsidRPr="0010083F">
              <w:rPr>
                <w:rFonts w:cs="Times New Roman"/>
                <w:sz w:val="22"/>
                <w:szCs w:val="22"/>
              </w:rPr>
              <w:lastRenderedPageBreak/>
              <w:t xml:space="preserve">plane iki 2020 m. II ketvirčio).  </w:t>
            </w:r>
          </w:p>
        </w:tc>
      </w:tr>
      <w:tr w:rsidR="00577D7F" w:rsidRPr="0010083F" w:rsidTr="00D71CBE">
        <w:tc>
          <w:tcPr>
            <w:tcW w:w="680" w:type="dxa"/>
            <w:tcBorders>
              <w:left w:val="single" w:sz="1" w:space="0" w:color="000000"/>
              <w:bottom w:val="single" w:sz="1" w:space="0" w:color="000000"/>
            </w:tcBorders>
            <w:shd w:val="clear" w:color="auto" w:fill="99CC99"/>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577D7F" w:rsidRPr="0010083F" w:rsidRDefault="00577D7F">
            <w:pPr>
              <w:rPr>
                <w:rFonts w:cs="Times New Roman"/>
                <w:sz w:val="22"/>
                <w:szCs w:val="22"/>
              </w:rPr>
            </w:pPr>
            <w:r w:rsidRPr="0010083F">
              <w:rPr>
                <w:rFonts w:cs="Times New Roman"/>
                <w:b/>
                <w:sz w:val="22"/>
                <w:szCs w:val="22"/>
              </w:rPr>
              <w:t>01-03.</w:t>
            </w:r>
            <w:r w:rsidRPr="0010083F">
              <w:rPr>
                <w:rFonts w:cs="Times New Roman"/>
                <w:b/>
                <w:sz w:val="22"/>
                <w:szCs w:val="22"/>
                <w:lang w:val="en-GB"/>
              </w:rPr>
              <w:t>Kryptis</w:t>
            </w:r>
            <w:r w:rsidRPr="0010083F">
              <w:rPr>
                <w:rFonts w:cs="Times New Roman"/>
                <w:b/>
                <w:sz w:val="22"/>
                <w:szCs w:val="22"/>
              </w:rPr>
              <w:t>-Sveikatos priežiūros kokybės ir paslaugų prieinamumo didinimas</w:t>
            </w:r>
          </w:p>
        </w:tc>
      </w:tr>
      <w:tr w:rsidR="00577D7F" w:rsidRPr="0010083F" w:rsidTr="00D71CBE">
        <w:tc>
          <w:tcPr>
            <w:tcW w:w="680" w:type="dxa"/>
            <w:tcBorders>
              <w:left w:val="single" w:sz="1" w:space="0" w:color="000000"/>
              <w:bottom w:val="single" w:sz="1" w:space="0" w:color="000000"/>
            </w:tcBorders>
            <w:shd w:val="clear" w:color="auto" w:fill="FFCC99"/>
          </w:tcPr>
          <w:p w:rsidR="00577D7F" w:rsidRPr="0010083F" w:rsidRDefault="00577D7F"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577D7F" w:rsidRPr="0010083F" w:rsidRDefault="00577D7F">
            <w:pPr>
              <w:rPr>
                <w:rFonts w:cs="Times New Roman"/>
                <w:sz w:val="22"/>
                <w:szCs w:val="22"/>
              </w:rPr>
            </w:pPr>
            <w:r w:rsidRPr="0010083F">
              <w:rPr>
                <w:rFonts w:cs="Times New Roman"/>
                <w:b/>
                <w:bCs/>
                <w:sz w:val="22"/>
                <w:szCs w:val="22"/>
              </w:rPr>
              <w:t>01-03-01</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-Patekimo pas šeimos gydytoją laiko trumpinimas, mažinant šeimos gydytojo aptarnaujamų gyventojų skaičių ir didinant šeimos gydytojo komandą</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01-03-01-02. Šeimos gydytojų apmokėjimo tvarkos pakeitimas – apmokėjimo didinimas už gerus darbo rezultatus, skatinamąsias paslaugas, prevencines programas, skubios pagalbos teikimą po darbo</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SAM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7A6720" w:rsidRPr="0010083F" w:rsidRDefault="007A6720">
            <w:pPr>
              <w:pStyle w:val="Lentelsturinys"/>
              <w:rPr>
                <w:rFonts w:cs="Times New Roman"/>
                <w:sz w:val="22"/>
                <w:szCs w:val="22"/>
              </w:rPr>
            </w:pPr>
            <w:r w:rsidRPr="0010083F">
              <w:rPr>
                <w:rFonts w:cs="Times New Roman"/>
                <w:sz w:val="22"/>
                <w:szCs w:val="22"/>
              </w:rPr>
              <w:t xml:space="preserve">Priimti teisės aktai, kurie įgalino </w:t>
            </w:r>
            <w:r w:rsidRPr="0010083F">
              <w:rPr>
                <w:rFonts w:cs="Times New Roman"/>
                <w:sz w:val="22"/>
                <w:szCs w:val="22"/>
                <w:u w:val="single"/>
              </w:rPr>
              <w:t>padidinti šeimos gydytojų apmokėjimą</w:t>
            </w:r>
            <w:r w:rsidRPr="0010083F">
              <w:rPr>
                <w:rFonts w:cs="Times New Roman"/>
                <w:sz w:val="22"/>
                <w:szCs w:val="22"/>
              </w:rPr>
              <w:t>.</w:t>
            </w:r>
          </w:p>
          <w:p w:rsidR="009A19D6" w:rsidRPr="0010083F" w:rsidRDefault="009A19D6">
            <w:pPr>
              <w:pStyle w:val="Lentelsturinys"/>
              <w:rPr>
                <w:rFonts w:cs="Times New Roman"/>
                <w:sz w:val="22"/>
                <w:szCs w:val="22"/>
              </w:rPr>
            </w:pPr>
            <w:r w:rsidRPr="0010083F">
              <w:rPr>
                <w:rFonts w:cs="Times New Roman"/>
                <w:sz w:val="22"/>
                <w:szCs w:val="22"/>
              </w:rPr>
              <w:t xml:space="preserve">Sveikatos apsaugos ministro 2018 m. balandžio 21 d. įsakymu Nr. V-468 patvirtintos naujos pirminės ambulatorinės asmens sveikatos priežiūros </w:t>
            </w:r>
            <w:r w:rsidR="007A6720" w:rsidRPr="0010083F">
              <w:rPr>
                <w:rFonts w:cs="Times New Roman"/>
                <w:sz w:val="22"/>
                <w:szCs w:val="22"/>
              </w:rPr>
              <w:t xml:space="preserve">(PAASP) </w:t>
            </w:r>
            <w:r w:rsidRPr="0010083F">
              <w:rPr>
                <w:rFonts w:cs="Times New Roman"/>
                <w:sz w:val="22"/>
                <w:szCs w:val="22"/>
              </w:rPr>
              <w:t xml:space="preserve">gyventojų amžiaus grupės ir perskaičiuotos kiekvienos amžiaus grupės metinės </w:t>
            </w:r>
            <w:r w:rsidRPr="0010083F">
              <w:rPr>
                <w:rFonts w:cs="Times New Roman"/>
                <w:sz w:val="22"/>
                <w:szCs w:val="22"/>
                <w:u w:val="single"/>
              </w:rPr>
              <w:t>bazinės kainos</w:t>
            </w:r>
            <w:r w:rsidRPr="0010083F">
              <w:rPr>
                <w:rFonts w:cs="Times New Roman"/>
                <w:sz w:val="22"/>
                <w:szCs w:val="22"/>
              </w:rPr>
              <w:t xml:space="preserve"> (padidėjus bazinei kainai, didėja ir paslaugų apmokėjimas už skubiosios paslaugos teikimą po darbo), </w:t>
            </w:r>
            <w:r w:rsidRPr="0010083F">
              <w:rPr>
                <w:rFonts w:cs="Times New Roman"/>
                <w:sz w:val="22"/>
                <w:szCs w:val="22"/>
                <w:u w:val="single"/>
              </w:rPr>
              <w:t xml:space="preserve">padidintas balas už gerus darbo rezultatus </w:t>
            </w:r>
            <w:r w:rsidRPr="0010083F">
              <w:rPr>
                <w:rFonts w:cs="Times New Roman"/>
                <w:sz w:val="22"/>
                <w:szCs w:val="22"/>
              </w:rPr>
              <w:t xml:space="preserve">(kartu ir už prevencinių programų vykdymą), </w:t>
            </w:r>
            <w:r w:rsidRPr="0010083F">
              <w:rPr>
                <w:rFonts w:cs="Times New Roman"/>
                <w:sz w:val="22"/>
                <w:szCs w:val="22"/>
                <w:u w:val="single"/>
              </w:rPr>
              <w:t>padidintas skatinamojo priedo dydis.</w:t>
            </w:r>
            <w:r w:rsidRPr="0010083F">
              <w:rPr>
                <w:rFonts w:cs="Times New Roman"/>
                <w:sz w:val="22"/>
                <w:szCs w:val="22"/>
                <w:u w:val="single"/>
              </w:rPr>
              <w:br/>
            </w:r>
            <w:r w:rsidRPr="0010083F">
              <w:rPr>
                <w:rFonts w:cs="Times New Roman"/>
                <w:sz w:val="22"/>
                <w:szCs w:val="22"/>
              </w:rPr>
              <w:t xml:space="preserve">Sveikatos apsaugos ministro 2019 m. sausio 24 d. įsakymu Nr. V-101 padidinta vieno gyventojo PAASP (išskyrus pirminės ambulatorinės odontologinės ir pirminės ambulatorinės psichikos sveikatos priežiūros) paslaugų metinė bazinė kaina ir įkainis už gerus darbo rezultatus.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01-03-01-04. Burnos higienisto įtraukimas į pirminės odontologinės pagalbos paslaugas teikiančią komandą</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SAM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u w:val="single"/>
              </w:rPr>
              <w:t>Įteisintas burnos higienisto įtraukimas</w:t>
            </w:r>
            <w:r w:rsidRPr="0010083F">
              <w:rPr>
                <w:rFonts w:cs="Times New Roman"/>
                <w:sz w:val="22"/>
                <w:szCs w:val="22"/>
              </w:rPr>
              <w:t xml:space="preserve"> į pirminės odontologinės pagalbos paslaugas teikiančią komandą: sveikatos apsaugos ministro 2018 m. gruodžio 13 d. įsakymu Nr. V-1436 </w:t>
            </w:r>
            <w:r w:rsidRPr="0010083F">
              <w:rPr>
                <w:rFonts w:cs="Times New Roman"/>
                <w:sz w:val="22"/>
                <w:szCs w:val="22"/>
                <w:u w:val="single"/>
              </w:rPr>
              <w:t>nuo 2019</w:t>
            </w:r>
            <w:r w:rsidR="00F16CFD" w:rsidRPr="0010083F">
              <w:rPr>
                <w:rFonts w:cs="Times New Roman"/>
                <w:sz w:val="22"/>
                <w:szCs w:val="22"/>
                <w:u w:val="single"/>
              </w:rPr>
              <w:t xml:space="preserve"> m. sausio 1 d.</w:t>
            </w:r>
            <w:r w:rsidRPr="0010083F">
              <w:rPr>
                <w:rFonts w:cs="Times New Roman"/>
                <w:sz w:val="22"/>
                <w:szCs w:val="22"/>
                <w:u w:val="single"/>
              </w:rPr>
              <w:t xml:space="preserve"> </w:t>
            </w:r>
            <w:r w:rsidRPr="0010083F">
              <w:rPr>
                <w:rFonts w:cs="Times New Roman"/>
                <w:sz w:val="22"/>
                <w:szCs w:val="22"/>
              </w:rPr>
              <w:t>nustatytas burnos higienistui</w:t>
            </w:r>
            <w:r w:rsidRPr="0010083F">
              <w:rPr>
                <w:rFonts w:cs="Times New Roman"/>
                <w:sz w:val="22"/>
                <w:szCs w:val="22"/>
                <w:u w:val="single"/>
              </w:rPr>
              <w:t xml:space="preserve"> </w:t>
            </w:r>
            <w:r w:rsidRPr="0010083F">
              <w:rPr>
                <w:rFonts w:cs="Times New Roman"/>
                <w:sz w:val="22"/>
                <w:szCs w:val="22"/>
              </w:rPr>
              <w:t xml:space="preserve">maksimalaus aptarnaujamų prirašytųjų gyventojų bei </w:t>
            </w:r>
            <w:r w:rsidRPr="0010083F">
              <w:rPr>
                <w:rFonts w:cs="Times New Roman"/>
                <w:sz w:val="22"/>
                <w:szCs w:val="22"/>
                <w:u w:val="single"/>
              </w:rPr>
              <w:t>nustatyta metinė bazinė kaina</w:t>
            </w:r>
            <w:r w:rsidRPr="0010083F">
              <w:rPr>
                <w:rFonts w:cs="Times New Roman"/>
                <w:sz w:val="22"/>
                <w:szCs w:val="22"/>
              </w:rPr>
              <w:t xml:space="preserve"> už prirašytų gyventojų sveikatos priežiūrą pirminės ambulatorinės odontologinės sveikatos priežiūros paslaugų kompleksui, į kurį įeina burnos higienisto paslaugos.  </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01-03-02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-Sveikatos priežiūros specialistų darbo sąlygų gerinimas ir šeimos gydytojų pritraukimas į šalies regionus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 xml:space="preserve">01-03-02-06. Slaugytojų profesinės kompetencijos išplėtimas, suteikiant </w:t>
            </w:r>
            <w:r w:rsidRPr="0010083F">
              <w:rPr>
                <w:rFonts w:cs="Times New Roman"/>
                <w:sz w:val="22"/>
                <w:szCs w:val="22"/>
              </w:rPr>
              <w:lastRenderedPageBreak/>
              <w:t>slaugytojams daugiau teisių ir atsakomybės asmens sveikatos priežiūros paslaugų srityje, išplėstinės praktikos slaugytojų ir jų teikiamų slaugos paslaugų reglamentavimas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lastRenderedPageBreak/>
              <w:t>SAM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r w:rsidR="00730434" w:rsidRPr="0010083F">
              <w:rPr>
                <w:rFonts w:cs="Times New Roman"/>
                <w:b/>
                <w:bCs/>
                <w:sz w:val="22"/>
                <w:szCs w:val="22"/>
              </w:rPr>
              <w:t xml:space="preserve"> </w:t>
            </w:r>
          </w:p>
          <w:p w:rsidR="00B75273" w:rsidRPr="0010083F" w:rsidRDefault="00B75273" w:rsidP="00B75273">
            <w:pPr>
              <w:rPr>
                <w:rFonts w:eastAsia="Calibri" w:cs="Times New Roman"/>
                <w:kern w:val="0"/>
                <w:sz w:val="22"/>
                <w:szCs w:val="22"/>
                <w:lang w:eastAsia="en-US" w:bidi="ar-SA"/>
              </w:rPr>
            </w:pPr>
            <w:r w:rsidRPr="0010083F">
              <w:rPr>
                <w:rFonts w:cs="Times New Roman"/>
                <w:sz w:val="22"/>
                <w:szCs w:val="22"/>
              </w:rPr>
              <w:t xml:space="preserve">Sveikatos apsaugos ministro 2019 m. liepos 12 d. įsakymu Nr. V-828  </w:t>
            </w:r>
            <w:r w:rsidRPr="0010083F">
              <w:rPr>
                <w:rFonts w:cs="Times New Roman"/>
                <w:sz w:val="22"/>
                <w:szCs w:val="22"/>
                <w:u w:val="single"/>
              </w:rPr>
              <w:t>buvo patvirtinta naujos redakcijos Lietuvos medicinos norma MN 28:2019 „Bendrosios praktikos slaugytojas“</w:t>
            </w:r>
            <w:r w:rsidRPr="0010083F">
              <w:rPr>
                <w:rFonts w:cs="Times New Roman"/>
                <w:sz w:val="22"/>
                <w:szCs w:val="22"/>
              </w:rPr>
              <w:t>.</w:t>
            </w:r>
          </w:p>
          <w:p w:rsidR="00B75273" w:rsidRPr="0010083F" w:rsidRDefault="00B75273" w:rsidP="00B75273">
            <w:pPr>
              <w:rPr>
                <w:rFonts w:cs="Times New Roman"/>
                <w:sz w:val="22"/>
                <w:szCs w:val="22"/>
                <w:u w:val="single"/>
              </w:rPr>
            </w:pPr>
            <w:r w:rsidRPr="0010083F">
              <w:rPr>
                <w:rFonts w:cs="Times New Roman"/>
                <w:sz w:val="22"/>
                <w:szCs w:val="22"/>
              </w:rPr>
              <w:lastRenderedPageBreak/>
              <w:t xml:space="preserve">Ši medicinos norma </w:t>
            </w:r>
            <w:r w:rsidRPr="0010083F">
              <w:rPr>
                <w:rFonts w:cs="Times New Roman"/>
                <w:sz w:val="22"/>
                <w:szCs w:val="22"/>
                <w:u w:val="single"/>
              </w:rPr>
              <w:t>suteikia teisę slaugytojams daugiau funkcijų atlikti savarankiškai</w:t>
            </w:r>
            <w:r w:rsidRPr="0010083F">
              <w:rPr>
                <w:rFonts w:cs="Times New Roman"/>
                <w:sz w:val="22"/>
                <w:szCs w:val="22"/>
              </w:rPr>
              <w:t xml:space="preserve">, įgalins slaugytojus atlikti dalį nesudėtingų funkcijų, kurios iki šiol buvo priskiriamos išimtinai tik gydytojo kompetencijai. Pacientai dalį savo sveikatos klausimų galės išspręsti, konsultuodamiesi su slaugytoju ir iš jo gaudami reikiamas asmens sveikatos priežiūros paslaugas. Todėl kai kuriais atvejais nebeliks būtinybės pacientui kreiptis į šeimos gydytoją ir tikimasi, kad </w:t>
            </w:r>
            <w:r w:rsidRPr="0010083F">
              <w:rPr>
                <w:rFonts w:cs="Times New Roman"/>
                <w:sz w:val="22"/>
                <w:szCs w:val="22"/>
                <w:u w:val="single"/>
              </w:rPr>
              <w:t>dėl to sumažės eilės.</w:t>
            </w:r>
          </w:p>
          <w:p w:rsidR="009A19D6" w:rsidRPr="0010083F" w:rsidRDefault="00B75273" w:rsidP="000D6A69">
            <w:pPr>
              <w:pStyle w:val="Lentelsturinys"/>
              <w:rPr>
                <w:rFonts w:cs="Times New Roman"/>
                <w:sz w:val="22"/>
                <w:szCs w:val="22"/>
              </w:rPr>
            </w:pPr>
            <w:r w:rsidRPr="0010083F">
              <w:rPr>
                <w:rFonts w:cs="Times New Roman"/>
                <w:sz w:val="22"/>
                <w:szCs w:val="22"/>
              </w:rPr>
              <w:t xml:space="preserve">Taip pat naujai reglamentavus </w:t>
            </w:r>
            <w:r w:rsidRPr="0010083F">
              <w:rPr>
                <w:rFonts w:cs="Times New Roman"/>
                <w:sz w:val="22"/>
                <w:szCs w:val="22"/>
                <w:u w:val="single"/>
              </w:rPr>
              <w:t>Anestezijos ir intensyviosios terapijos slaugytojo</w:t>
            </w:r>
            <w:r w:rsidRPr="0010083F">
              <w:rPr>
                <w:rFonts w:cs="Times New Roman"/>
                <w:sz w:val="22"/>
                <w:szCs w:val="22"/>
              </w:rPr>
              <w:t xml:space="preserve"> teises, pareigas ir kompetenciją, bus pasiekta geresnė šios profesinės kvalifikacijos slaugytojų darbo kokybė, slaugytojai taps savarankiškesni.</w:t>
            </w:r>
          </w:p>
        </w:tc>
      </w:tr>
      <w:tr w:rsidR="00EB2B71" w:rsidRPr="0010083F" w:rsidTr="00D71CBE">
        <w:tc>
          <w:tcPr>
            <w:tcW w:w="680" w:type="dxa"/>
            <w:tcBorders>
              <w:left w:val="single" w:sz="1" w:space="0" w:color="000000"/>
              <w:bottom w:val="single" w:sz="1" w:space="0" w:color="000000"/>
            </w:tcBorders>
            <w:shd w:val="clear" w:color="auto" w:fill="99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EB2B71" w:rsidRPr="0010083F" w:rsidRDefault="00EB2B71">
            <w:pPr>
              <w:rPr>
                <w:rFonts w:cs="Times New Roman"/>
                <w:sz w:val="22"/>
                <w:szCs w:val="22"/>
              </w:rPr>
            </w:pPr>
            <w:r w:rsidRPr="0010083F">
              <w:rPr>
                <w:rFonts w:cs="Times New Roman"/>
                <w:b/>
                <w:sz w:val="22"/>
                <w:szCs w:val="22"/>
              </w:rPr>
              <w:t>01-04.</w:t>
            </w:r>
            <w:r w:rsidRPr="0010083F">
              <w:rPr>
                <w:rFonts w:cs="Times New Roman"/>
                <w:b/>
                <w:sz w:val="22"/>
                <w:szCs w:val="22"/>
                <w:lang w:val="en-GB"/>
              </w:rPr>
              <w:t>Kryptis</w:t>
            </w:r>
            <w:r w:rsidRPr="0010083F">
              <w:rPr>
                <w:rFonts w:cs="Times New Roman"/>
                <w:b/>
                <w:sz w:val="22"/>
                <w:szCs w:val="22"/>
              </w:rPr>
              <w:t>-Visuomenės sveikatos stiprinimas</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01-04-01</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-Gyventojų sveikos gyvensenos ugdymo sistemos keitimas, orientuojantis į sveikatinimą ,,nuo darželio“</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01-04-01-07. Inovatyvių psichikos sveikatai stiprinti skirtų prevencijos priemonių diegimas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SAM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CB6077" w:rsidRPr="0010083F" w:rsidRDefault="009A19D6">
            <w:pPr>
              <w:pStyle w:val="Lentelsturinys"/>
              <w:rPr>
                <w:rFonts w:cs="Times New Roman"/>
                <w:b/>
                <w:bCs/>
                <w:sz w:val="22"/>
                <w:szCs w:val="22"/>
              </w:rPr>
            </w:pPr>
            <w:r w:rsidRPr="0010083F">
              <w:rPr>
                <w:rFonts w:cs="Times New Roman"/>
                <w:b/>
                <w:bCs/>
                <w:sz w:val="22"/>
                <w:szCs w:val="22"/>
              </w:rPr>
              <w:t>Įvykdyta.</w:t>
            </w:r>
            <w:r w:rsidR="00BA25B5" w:rsidRPr="0010083F">
              <w:rPr>
                <w:rFonts w:cs="Times New Roman"/>
                <w:b/>
                <w:bCs/>
                <w:sz w:val="22"/>
                <w:szCs w:val="22"/>
              </w:rPr>
              <w:t xml:space="preserve"> </w:t>
            </w:r>
          </w:p>
          <w:p w:rsidR="00F60D06" w:rsidRPr="0010083F" w:rsidRDefault="00F60D06" w:rsidP="00F60D06">
            <w:pPr>
              <w:rPr>
                <w:rFonts w:eastAsia="Calibri" w:cs="Times New Roman"/>
                <w:kern w:val="0"/>
                <w:sz w:val="22"/>
                <w:szCs w:val="22"/>
                <w:lang w:eastAsia="en-US" w:bidi="ar-SA"/>
              </w:rPr>
            </w:pPr>
            <w:r w:rsidRPr="0010083F">
              <w:rPr>
                <w:rFonts w:cs="Times New Roman"/>
                <w:sz w:val="22"/>
                <w:szCs w:val="22"/>
              </w:rPr>
              <w:t xml:space="preserve">2017-2019 m. Valstybinio visuomenės sveikatos stiprinimo fondo lėšomis bei savivaldybių visuomenės sveikatos biurams (VSB) skirtos dotacijos </w:t>
            </w:r>
            <w:r w:rsidRPr="0010083F">
              <w:rPr>
                <w:rFonts w:cs="Times New Roman"/>
                <w:sz w:val="22"/>
                <w:szCs w:val="22"/>
                <w:u w:val="single"/>
              </w:rPr>
              <w:t>psichikos sveikatai stiprinti lėšomis</w:t>
            </w:r>
            <w:r w:rsidRPr="0010083F">
              <w:rPr>
                <w:rFonts w:cs="Times New Roman"/>
                <w:sz w:val="22"/>
                <w:szCs w:val="22"/>
              </w:rPr>
              <w:t xml:space="preserve"> (po 2,5 mln. eurų 2019-2021 m. kasmet) </w:t>
            </w:r>
            <w:r w:rsidRPr="0010083F">
              <w:rPr>
                <w:rFonts w:cs="Times New Roman"/>
                <w:sz w:val="22"/>
                <w:szCs w:val="22"/>
                <w:u w:val="single"/>
              </w:rPr>
              <w:t>bus finansuojamos priklausomybės konsultantų paslaugos</w:t>
            </w:r>
            <w:r w:rsidRPr="0010083F">
              <w:rPr>
                <w:rFonts w:cs="Times New Roman"/>
                <w:sz w:val="22"/>
                <w:szCs w:val="22"/>
              </w:rPr>
              <w:t xml:space="preserve">. 2018 m. valstybės lėšomis apmokyti 74, o 2019-2020 m. numatoma apmokyti dar 120 specialistų – </w:t>
            </w:r>
            <w:r w:rsidRPr="0010083F">
              <w:rPr>
                <w:rFonts w:cs="Times New Roman"/>
                <w:sz w:val="22"/>
                <w:szCs w:val="22"/>
                <w:u w:val="single"/>
              </w:rPr>
              <w:t>priklausomybės konsultantų</w:t>
            </w:r>
            <w:r w:rsidRPr="0010083F">
              <w:rPr>
                <w:rFonts w:cs="Times New Roman"/>
                <w:sz w:val="22"/>
                <w:szCs w:val="22"/>
              </w:rPr>
              <w:t xml:space="preserve">. Tai leis užtikrinti, kad Lietuvoje būtų teikiamos kokybiškos ir inovatyvios konsultavimo, motyvavimo, tarpininkavimo ir kt. paslaugos. </w:t>
            </w:r>
          </w:p>
          <w:p w:rsidR="009A19D6" w:rsidRPr="0010083F" w:rsidRDefault="00F60D06" w:rsidP="007E11FC">
            <w:pPr>
              <w:rPr>
                <w:rFonts w:cs="Times New Roman"/>
                <w:sz w:val="22"/>
                <w:szCs w:val="22"/>
              </w:rPr>
            </w:pPr>
            <w:r w:rsidRPr="0010083F">
              <w:rPr>
                <w:rFonts w:cs="Times New Roman"/>
                <w:sz w:val="22"/>
                <w:szCs w:val="22"/>
              </w:rPr>
              <w:t xml:space="preserve">2019 m. balandžio 30 d. </w:t>
            </w:r>
            <w:r w:rsidR="00D068B4" w:rsidRPr="0010083F">
              <w:rPr>
                <w:rFonts w:cs="Times New Roman"/>
                <w:sz w:val="22"/>
                <w:szCs w:val="22"/>
              </w:rPr>
              <w:t>s</w:t>
            </w:r>
            <w:r w:rsidRPr="0010083F">
              <w:rPr>
                <w:rFonts w:cs="Times New Roman"/>
                <w:sz w:val="22"/>
                <w:szCs w:val="22"/>
              </w:rPr>
              <w:t>veikatos apsaugos ministras pasirašė įsakymą Nr. V-523 „Dėl bendrojo ugdymo mokyklų darbuotojų gebėjimų visuomenės psichikos sveikatos srityje stiprinimo veiklos tvarkos aprašo patvirtinimo“, o 2019 m. gegužės 17 d. įsakymą Nr. V-590 „ Dėl psichikos sveikatos kompetencijų didinimo įmonių darbuotojams veiklos tvarkos aprašo patvirtinimo“. Šiems aprašams įgyvendinti skirtos paslaugos yra finansuojamos iš savivaldybių VSB skirtos dotacijos psichikos sveikatai (2,5 mln. eurų).</w:t>
            </w:r>
          </w:p>
        </w:tc>
      </w:tr>
      <w:tr w:rsidR="00EB2B71" w:rsidRPr="0010083F" w:rsidTr="00D71CBE">
        <w:tc>
          <w:tcPr>
            <w:tcW w:w="680" w:type="dxa"/>
            <w:tcBorders>
              <w:left w:val="single" w:sz="1" w:space="0" w:color="000000"/>
              <w:bottom w:val="single" w:sz="1" w:space="0" w:color="000000"/>
            </w:tcBorders>
            <w:shd w:val="clear" w:color="auto" w:fill="99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EB2B71" w:rsidRPr="0010083F" w:rsidRDefault="00EB2B71">
            <w:pPr>
              <w:rPr>
                <w:rFonts w:cs="Times New Roman"/>
                <w:sz w:val="22"/>
                <w:szCs w:val="22"/>
              </w:rPr>
            </w:pPr>
            <w:r w:rsidRPr="0010083F">
              <w:rPr>
                <w:rFonts w:cs="Times New Roman"/>
                <w:b/>
                <w:sz w:val="22"/>
                <w:szCs w:val="22"/>
              </w:rPr>
              <w:t>01-05.</w:t>
            </w:r>
            <w:r w:rsidRPr="0010083F">
              <w:rPr>
                <w:rFonts w:cs="Times New Roman"/>
                <w:b/>
                <w:sz w:val="22"/>
                <w:szCs w:val="22"/>
                <w:lang w:val="en-GB"/>
              </w:rPr>
              <w:t>Kryptis</w:t>
            </w:r>
            <w:r w:rsidRPr="0010083F">
              <w:rPr>
                <w:rFonts w:cs="Times New Roman"/>
                <w:b/>
                <w:sz w:val="22"/>
                <w:szCs w:val="22"/>
              </w:rPr>
              <w:t>-Aplinkos, tinkamos darniai gyventi visoms gyvybės formoms, kokybės užtikrinimas</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01-05-02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-Geriamojo vandens tiekimo ir nuotekų tvarkymo ūkio sustambinimas, siekiant didesnio veiklos efektyvumo ir paslaugų kainos ir kokybės suvienodinimo</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01-05-02-02. Geriamojo vandens tiekimo ir nuotekų tvarkymo paslaugų kainų nustatymo metodikos pakeitimas, kad visos būtinosios veiklos sąnaudos būtų įtrauktos į paslaugų kainą, įtraukiant investicijas, reikalingas infrastruktūros rekonstrukcijai ir plėtrai</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AM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 xml:space="preserve">Seimas 2018-12-20 priėmė </w:t>
            </w:r>
            <w:r w:rsidRPr="0010083F">
              <w:rPr>
                <w:rFonts w:cs="Times New Roman"/>
                <w:b/>
                <w:sz w:val="22"/>
                <w:szCs w:val="22"/>
              </w:rPr>
              <w:t>Geriamojo vandens tiekimo ir nuotekų tvarkymo įstatymo</w:t>
            </w:r>
            <w:r w:rsidRPr="0010083F">
              <w:rPr>
                <w:rFonts w:cs="Times New Roman"/>
                <w:sz w:val="22"/>
                <w:szCs w:val="22"/>
              </w:rPr>
              <w:t xml:space="preserve"> pakeitimą, kuriuo nustatyta, kad </w:t>
            </w:r>
            <w:r w:rsidRPr="0010083F">
              <w:rPr>
                <w:rFonts w:cs="Times New Roman"/>
                <w:sz w:val="22"/>
                <w:szCs w:val="22"/>
                <w:u w:val="single"/>
              </w:rPr>
              <w:t>visos būtinosios veiklos sąnaudos būtų įtrauktos</w:t>
            </w:r>
            <w:r w:rsidRPr="0010083F">
              <w:rPr>
                <w:rFonts w:cs="Times New Roman"/>
                <w:sz w:val="22"/>
                <w:szCs w:val="22"/>
              </w:rPr>
              <w:t xml:space="preserve"> į reguliuojamas geriamojo vandens tiekimo ir nuotekų tvarkymo </w:t>
            </w:r>
            <w:r w:rsidRPr="0010083F">
              <w:rPr>
                <w:rFonts w:cs="Times New Roman"/>
                <w:sz w:val="22"/>
                <w:szCs w:val="22"/>
                <w:u w:val="single"/>
              </w:rPr>
              <w:t>paslaugų kainas</w:t>
            </w:r>
            <w:r w:rsidRPr="0010083F">
              <w:rPr>
                <w:rFonts w:cs="Times New Roman"/>
                <w:sz w:val="22"/>
                <w:szCs w:val="22"/>
              </w:rPr>
              <w:t>, įtraukiant investicijas, reikalingas infrastruktūros rekonstrukcijai ir plėtrai.</w:t>
            </w:r>
            <w:r w:rsidRPr="0010083F">
              <w:rPr>
                <w:rFonts w:cs="Times New Roman"/>
                <w:sz w:val="22"/>
                <w:szCs w:val="22"/>
              </w:rPr>
              <w:br/>
              <w:t xml:space="preserve">Seimui priėmus įstatymą, </w:t>
            </w:r>
            <w:r w:rsidRPr="0010083F">
              <w:rPr>
                <w:rFonts w:cs="Times New Roman"/>
                <w:sz w:val="22"/>
                <w:szCs w:val="22"/>
                <w:u w:val="single"/>
              </w:rPr>
              <w:t>Valstybinė kainų ir energetikos kontrolės komisija</w:t>
            </w:r>
            <w:r w:rsidR="002A404A" w:rsidRPr="0010083F">
              <w:rPr>
                <w:rFonts w:cs="Times New Roman"/>
                <w:sz w:val="22"/>
                <w:szCs w:val="22"/>
              </w:rPr>
              <w:t xml:space="preserve"> (VKEKK)</w:t>
            </w:r>
            <w:r w:rsidRPr="0010083F">
              <w:rPr>
                <w:rFonts w:cs="Times New Roman"/>
                <w:sz w:val="22"/>
                <w:szCs w:val="22"/>
              </w:rPr>
              <w:t xml:space="preserve"> dėl sąnaudų įtraukimo į kainų skaičiavimą </w:t>
            </w:r>
            <w:r w:rsidRPr="0010083F">
              <w:rPr>
                <w:rFonts w:cs="Times New Roman"/>
                <w:sz w:val="22"/>
                <w:szCs w:val="22"/>
                <w:u w:val="single"/>
              </w:rPr>
              <w:t>pakeitė šiuos teisės aktus</w:t>
            </w:r>
            <w:r w:rsidRPr="0010083F">
              <w:rPr>
                <w:rFonts w:cs="Times New Roman"/>
                <w:sz w:val="22"/>
                <w:szCs w:val="22"/>
              </w:rPr>
              <w:t>:</w:t>
            </w:r>
            <w:r w:rsidRPr="0010083F">
              <w:rPr>
                <w:rFonts w:cs="Times New Roman"/>
                <w:sz w:val="22"/>
                <w:szCs w:val="22"/>
              </w:rPr>
              <w:br/>
              <w:t>1. Šilumos tiekėjų, nepriklausomų šilumos gamintojų, geriamojo vandens tiekėjų ir nuotekų tvarkytojų, paviršinių nuotekų tvarkytojų investicijų vertinimo ir derinimo Valstybinėje kainų ir energetikos kontrolės komisijoje tvarkos aprašas, patvirtintas VKEKK 2019-04-01 nutarimu Nr. O3E-93;</w:t>
            </w:r>
            <w:r w:rsidRPr="0010083F">
              <w:rPr>
                <w:rFonts w:cs="Times New Roman"/>
                <w:sz w:val="22"/>
                <w:szCs w:val="22"/>
              </w:rPr>
              <w:br/>
              <w:t>2. Geriamojo vandens tiekimo ir nuotekų tvarkymo bei paviršinių nuotekų tvarkymo paslaugų kainų nustatymo metodikos pakeitimas, patvirtintas VKEKK 2019-04-01 nutarimu Nr. O3E-92;</w:t>
            </w:r>
            <w:r w:rsidRPr="0010083F">
              <w:rPr>
                <w:rFonts w:cs="Times New Roman"/>
                <w:sz w:val="22"/>
                <w:szCs w:val="22"/>
              </w:rPr>
              <w:br/>
              <w:t xml:space="preserve">3. Geriamojo vandens apskaitos prietaisų įsigijimo, įrengimo ir eksploatavimo užmokesčio apskaičiavimo metodika, patvirtinta VKEKK 2019-04-01 nutarimu Nr. O3E-91.  </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01-05-03</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-Teisinių ir ekonominių priemonių sukūrimas, siekiant sumažinti oro taršą ir klimato kaitą</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01-05-03-07. Gerosios žemės ūkio praktikos kodekso atnaujinimas ir taikymas, siekiant mažinti neigiamą žemės ūkio poveikį vandens telkinių būklei, aplinkos orui ir klimatui</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ŽŪM</w:t>
            </w:r>
            <w:r w:rsidRPr="0010083F">
              <w:rPr>
                <w:rFonts w:cs="Times New Roman"/>
                <w:sz w:val="22"/>
                <w:szCs w:val="22"/>
              </w:rPr>
              <w:br/>
              <w:t>(AM)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94FD5">
            <w:pPr>
              <w:pStyle w:val="Lentelsturinys"/>
              <w:rPr>
                <w:rFonts w:cs="Times New Roman"/>
                <w:sz w:val="22"/>
                <w:szCs w:val="22"/>
              </w:rPr>
            </w:pPr>
            <w:r w:rsidRPr="0010083F">
              <w:rPr>
                <w:rFonts w:cs="Times New Roman"/>
                <w:sz w:val="22"/>
                <w:szCs w:val="22"/>
              </w:rPr>
              <w:t>P</w:t>
            </w:r>
            <w:r w:rsidR="009A19D6" w:rsidRPr="0010083F">
              <w:rPr>
                <w:rFonts w:cs="Times New Roman"/>
                <w:sz w:val="22"/>
                <w:szCs w:val="22"/>
              </w:rPr>
              <w:t xml:space="preserve">arengtas </w:t>
            </w:r>
            <w:r w:rsidR="009A19D6" w:rsidRPr="0010083F">
              <w:rPr>
                <w:rFonts w:cs="Times New Roman"/>
                <w:b/>
                <w:sz w:val="22"/>
                <w:szCs w:val="22"/>
              </w:rPr>
              <w:t>Gerosios žemės ūkio praktikos kodeksas</w:t>
            </w:r>
            <w:r w:rsidR="009A19D6" w:rsidRPr="0010083F">
              <w:rPr>
                <w:rFonts w:cs="Times New Roman"/>
                <w:sz w:val="22"/>
                <w:szCs w:val="22"/>
              </w:rPr>
              <w:t>.</w:t>
            </w:r>
            <w:r w:rsidR="009A19D6" w:rsidRPr="0010083F">
              <w:rPr>
                <w:rFonts w:cs="Times New Roman"/>
                <w:sz w:val="22"/>
                <w:szCs w:val="22"/>
              </w:rPr>
              <w:br/>
              <w:t xml:space="preserve">Kodekse, remiantis ES teisės aktų (vandenų, oro, klimato kaitos) nuostatomis bei atliktais moksliniais tyrimais, </w:t>
            </w:r>
            <w:r w:rsidR="009A19D6" w:rsidRPr="0010083F">
              <w:rPr>
                <w:rFonts w:cs="Times New Roman"/>
                <w:sz w:val="22"/>
                <w:szCs w:val="22"/>
                <w:u w:val="single"/>
              </w:rPr>
              <w:t>pateikiami reikalavimai ir rekomendacijos neigiamam žemės ūkio poveikiui vandens būklei, aplinkos orui ir klimatui, mažinti</w:t>
            </w:r>
            <w:r w:rsidR="009A19D6" w:rsidRPr="0010083F">
              <w:rPr>
                <w:rFonts w:cs="Times New Roman"/>
                <w:sz w:val="22"/>
                <w:szCs w:val="22"/>
              </w:rPr>
              <w:t>.</w:t>
            </w:r>
            <w:r w:rsidR="009A19D6" w:rsidRPr="0010083F">
              <w:rPr>
                <w:rFonts w:cs="Times New Roman"/>
                <w:sz w:val="22"/>
                <w:szCs w:val="22"/>
              </w:rPr>
              <w:br/>
              <w:t xml:space="preserve">Kodeksas atskiru įsakymu tvirtinamas nebus, nes </w:t>
            </w:r>
            <w:r w:rsidR="009A19D6" w:rsidRPr="0010083F">
              <w:rPr>
                <w:rFonts w:cs="Times New Roman"/>
                <w:sz w:val="22"/>
                <w:szCs w:val="22"/>
                <w:u w:val="single"/>
              </w:rPr>
              <w:t>tai rekomendacinis (patariamasis) leidinys</w:t>
            </w:r>
            <w:r w:rsidR="009A19D6" w:rsidRPr="0010083F">
              <w:rPr>
                <w:rFonts w:cs="Times New Roman"/>
                <w:sz w:val="22"/>
                <w:szCs w:val="22"/>
              </w:rPr>
              <w:t>, kaip ir nustatyta Europos Parlamento ir Tarybos direktyvos (ES) 2016/2284 „Dėl tam tikrų valstybės narėse į atmosferą išmetamų teršalų kiekio mažinimo, kuria iš dalies keičiama Direktyva 2003/35/EB ir panaikinama Direktyva 2001/81/EB“ III priede, Tarybos direktyvoje „Dėl vandenų apsaugos nuo taršos nitratais iš žemės ūkio šaltinių 91/676/EEB“ II priede.</w:t>
            </w:r>
            <w:r w:rsidR="009A19D6" w:rsidRPr="0010083F">
              <w:rPr>
                <w:rFonts w:cs="Times New Roman"/>
                <w:sz w:val="22"/>
                <w:szCs w:val="22"/>
              </w:rPr>
              <w:br/>
              <w:t xml:space="preserve">Po pristatymo suinteresuotai visuomenei žemės ūkio parodos „Ką pasėsi 2019“ metu kodeksas patalpintas internetinėje svetainėje (2019-04-08).  </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01-05-06</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-Teisinės aplinkos sukūrimas, siekiant užtikrinti darnų teritorijų ir infrastruktūros vystymąsi ir plėtrą</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01-05-06-03. Teisinių, administracinių ir finansinių prielaidų apsaugos, sanitarinės apsaugos, aerodromo triukšmo zonų ir kitų teritorijų, kuriose taikomos specialiosios žemės naudojimo sąlygos, bendram registravimui ir duomenų tvarkymui sudarymas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AM</w:t>
            </w:r>
            <w:r w:rsidRPr="0010083F">
              <w:rPr>
                <w:rFonts w:cs="Times New Roman"/>
                <w:sz w:val="22"/>
                <w:szCs w:val="22"/>
              </w:rPr>
              <w:br/>
              <w:t>(TM)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AF6600" w:rsidRPr="0010083F" w:rsidRDefault="009A19D6">
            <w:pPr>
              <w:pStyle w:val="Lentelsturinys"/>
              <w:rPr>
                <w:rFonts w:cs="Times New Roman"/>
                <w:sz w:val="22"/>
                <w:szCs w:val="22"/>
              </w:rPr>
            </w:pPr>
            <w:r w:rsidRPr="0010083F">
              <w:rPr>
                <w:rFonts w:cs="Times New Roman"/>
                <w:sz w:val="22"/>
                <w:szCs w:val="22"/>
              </w:rPr>
              <w:t xml:space="preserve">1. Seimas 2019-06-06 </w:t>
            </w:r>
            <w:r w:rsidRPr="0010083F">
              <w:rPr>
                <w:rFonts w:cs="Times New Roman"/>
                <w:sz w:val="22"/>
                <w:szCs w:val="22"/>
                <w:u w:val="single"/>
              </w:rPr>
              <w:t>priėmė įstatymą dėl specialiųjų žemės naudojimo sąlygų</w:t>
            </w:r>
            <w:r w:rsidRPr="0010083F">
              <w:rPr>
                <w:rFonts w:cs="Times New Roman"/>
                <w:sz w:val="22"/>
                <w:szCs w:val="22"/>
              </w:rPr>
              <w:t xml:space="preserve">, kuris sudaro teisines ir administracines prielaidas </w:t>
            </w:r>
            <w:r w:rsidRPr="0010083F">
              <w:rPr>
                <w:rFonts w:cs="Times New Roman"/>
                <w:sz w:val="22"/>
                <w:szCs w:val="22"/>
                <w:u w:val="single"/>
              </w:rPr>
              <w:t>centralizuotai registruoti Nekilnojamo turto registre teritorijas,</w:t>
            </w:r>
            <w:r w:rsidRPr="0010083F">
              <w:rPr>
                <w:rFonts w:cs="Times New Roman"/>
                <w:sz w:val="22"/>
                <w:szCs w:val="22"/>
              </w:rPr>
              <w:t xml:space="preserve"> </w:t>
            </w:r>
            <w:r w:rsidRPr="0010083F">
              <w:rPr>
                <w:rFonts w:cs="Times New Roman"/>
                <w:sz w:val="22"/>
                <w:szCs w:val="22"/>
                <w:u w:val="single"/>
              </w:rPr>
              <w:t>kurioms taikomi ūkinės ir (ar) kitos veiklos apribojimai</w:t>
            </w:r>
            <w:r w:rsidRPr="0010083F">
              <w:rPr>
                <w:rFonts w:cs="Times New Roman"/>
                <w:sz w:val="22"/>
                <w:szCs w:val="22"/>
              </w:rPr>
              <w:t xml:space="preserve">, t.y. šioms teritorijoms taikomos specialiosios žemės naudojimo sąlygos. Nustatyta, kad šių teritorijų registravimo politiką formuoja Aplinkos ministerija. Įstatymas reglamentuoja duomenų registravimo ir tvarkymo dalyvių teises ir pareigas. Teisės aktai, susiję su nurodytų teritorijų registravimu, turi būti priimti iki 2022-01-01. Valstybės registruose, kadastruose ir (ar) valstybės informacinėse sistemose kaupiami duomenys apie teritorijas, kuriose taikomos specialiosios žemės naudojimo sąlygos, turi būti pateikti Nekilnojamojo turto registro tvarkytojui iki 2022-06-30. </w:t>
            </w:r>
          </w:p>
          <w:p w:rsidR="009A19D6" w:rsidRPr="0010083F" w:rsidRDefault="009A19D6">
            <w:pPr>
              <w:pStyle w:val="Lentelsturinys"/>
              <w:rPr>
                <w:rFonts w:cs="Times New Roman"/>
                <w:sz w:val="22"/>
                <w:szCs w:val="22"/>
              </w:rPr>
            </w:pPr>
            <w:r w:rsidRPr="0010083F">
              <w:rPr>
                <w:rFonts w:cs="Times New Roman"/>
                <w:sz w:val="22"/>
                <w:szCs w:val="22"/>
              </w:rPr>
              <w:t>Šios teritorijos nuo 2023-01-01 laikytinos Nekilnojamojo turto registro objektais.</w:t>
            </w:r>
            <w:r w:rsidRPr="0010083F">
              <w:rPr>
                <w:rFonts w:cs="Times New Roman"/>
                <w:sz w:val="22"/>
                <w:szCs w:val="22"/>
              </w:rPr>
              <w:br/>
              <w:t xml:space="preserve">2. Skyrus ES struktūrinių fondų ir bendrąjį finansavimą (999,9 tūkst. eurų), </w:t>
            </w:r>
            <w:r w:rsidRPr="0010083F">
              <w:rPr>
                <w:rFonts w:cs="Times New Roman"/>
                <w:sz w:val="22"/>
                <w:szCs w:val="22"/>
                <w:u w:val="single"/>
              </w:rPr>
              <w:t>sudarytos finansinės prielaidos nurodytų teritorijų bendram registravimui, duomenų tvarkymui, paslaugų kokybės didinimui</w:t>
            </w:r>
            <w:r w:rsidRPr="0010083F">
              <w:rPr>
                <w:rFonts w:cs="Times New Roman"/>
                <w:sz w:val="22"/>
                <w:szCs w:val="22"/>
              </w:rPr>
              <w:t>. A</w:t>
            </w:r>
            <w:r w:rsidR="00AF6600" w:rsidRPr="0010083F">
              <w:rPr>
                <w:rFonts w:cs="Times New Roman"/>
                <w:sz w:val="22"/>
                <w:szCs w:val="22"/>
              </w:rPr>
              <w:t>M</w:t>
            </w:r>
            <w:r w:rsidRPr="0010083F">
              <w:rPr>
                <w:rFonts w:cs="Times New Roman"/>
                <w:sz w:val="22"/>
                <w:szCs w:val="22"/>
              </w:rPr>
              <w:t xml:space="preserve"> kartu su VĮ „Registrų centras“ nuo 2019-03-05 įgyvendina su ESFA pasirašytą iš ES struktūrinių fondų lėšų bendrai finansuojamo projekto „Paslaugų ir asmenų aptarnavimo kokybės gerinimo priemonių, susijusių su specialiųjų žemės naudojimo sąlygų (SŽNS) taikymu, sukūrimas“ sutartį</w:t>
            </w:r>
            <w:r w:rsidR="00AF6600" w:rsidRPr="0010083F">
              <w:rPr>
                <w:rFonts w:cs="Times New Roman"/>
                <w:sz w:val="22"/>
                <w:szCs w:val="22"/>
              </w:rPr>
              <w:t>, kurioje</w:t>
            </w:r>
            <w:r w:rsidRPr="0010083F">
              <w:rPr>
                <w:rFonts w:cs="Times New Roman"/>
                <w:sz w:val="22"/>
                <w:szCs w:val="22"/>
              </w:rPr>
              <w:t xml:space="preserve"> numatytų veiklų įgyvendinimo pabaiga – 2022-02-05.  </w:t>
            </w:r>
          </w:p>
        </w:tc>
      </w:tr>
      <w:tr w:rsidR="00EB2B71" w:rsidRPr="0010083F" w:rsidTr="00D71CBE">
        <w:tc>
          <w:tcPr>
            <w:tcW w:w="680" w:type="dxa"/>
            <w:tcBorders>
              <w:left w:val="single" w:sz="1" w:space="0" w:color="000000"/>
              <w:bottom w:val="single" w:sz="1" w:space="0" w:color="000000"/>
            </w:tcBorders>
            <w:shd w:val="clear" w:color="auto" w:fill="99CCFF"/>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EB2B71" w:rsidRPr="0010083F" w:rsidRDefault="00EB2B71">
            <w:pPr>
              <w:rPr>
                <w:rFonts w:cs="Times New Roman"/>
                <w:sz w:val="22"/>
                <w:szCs w:val="22"/>
              </w:rPr>
            </w:pPr>
            <w:r w:rsidRPr="0010083F">
              <w:rPr>
                <w:rFonts w:cs="Times New Roman"/>
                <w:b/>
                <w:sz w:val="22"/>
                <w:szCs w:val="22"/>
              </w:rPr>
              <w:t xml:space="preserve">02.Prioritetas-Švietimo, kultūros ir mokslo paslaugų kokybės bei efektyvumo didinimas </w:t>
            </w:r>
          </w:p>
        </w:tc>
      </w:tr>
      <w:tr w:rsidR="00EB2B71" w:rsidRPr="0010083F" w:rsidTr="00D71CBE">
        <w:tc>
          <w:tcPr>
            <w:tcW w:w="680" w:type="dxa"/>
            <w:tcBorders>
              <w:left w:val="single" w:sz="1" w:space="0" w:color="000000"/>
              <w:bottom w:val="single" w:sz="1" w:space="0" w:color="000000"/>
            </w:tcBorders>
            <w:shd w:val="clear" w:color="auto" w:fill="99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EB2B71" w:rsidRPr="0010083F" w:rsidRDefault="00EB2B71">
            <w:pPr>
              <w:rPr>
                <w:rFonts w:cs="Times New Roman"/>
                <w:sz w:val="22"/>
                <w:szCs w:val="22"/>
              </w:rPr>
            </w:pPr>
            <w:r w:rsidRPr="0010083F">
              <w:rPr>
                <w:rFonts w:cs="Times New Roman"/>
                <w:b/>
                <w:sz w:val="22"/>
                <w:szCs w:val="22"/>
              </w:rPr>
              <w:t>02-01.</w:t>
            </w:r>
            <w:r w:rsidRPr="0010083F">
              <w:rPr>
                <w:rFonts w:cs="Times New Roman"/>
                <w:b/>
                <w:sz w:val="22"/>
                <w:szCs w:val="22"/>
                <w:lang w:val="en-GB"/>
              </w:rPr>
              <w:t>Kryptis</w:t>
            </w:r>
            <w:r w:rsidRPr="0010083F">
              <w:rPr>
                <w:rFonts w:cs="Times New Roman"/>
                <w:b/>
                <w:sz w:val="22"/>
                <w:szCs w:val="22"/>
              </w:rPr>
              <w:t>-Darnios ir kūrybingos asmenybės ugdymas kultūros, meno ir švietimo priemonėmis, kuriant darnią pilietinę visuomenę ir veiksmingą darbo rinką</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02-01-01</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-Ikimokyklinio, priešmokyklinio ir bendrojo ugdymo aplinkos ir turinio atnaujinimas, pritaikant įvairių ugdymosi poreikių turintiems mokiniams, integruojant darnaus vystymosi, kūrybingumo, verslumo ir STEAM kompetencijas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02-01-01-09. Pradinio ir pagrindinio ugdymo programos I dalį įgyvendinančių mokyklų aprūpinimas reikiamomis informacinių technologijų ir kitomis mokymosi priemonėmis, gamtos mokslų laboratorijomis ir galimybėmis saugiai jungtis prie interneto tinklų</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ŠMSM</w:t>
            </w:r>
            <w:r w:rsidRPr="0010083F">
              <w:rPr>
                <w:rFonts w:cs="Times New Roman"/>
                <w:sz w:val="22"/>
                <w:szCs w:val="22"/>
              </w:rPr>
              <w:br/>
              <w:t>(KM)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Gamtos ir technologinių mokslų priemones jau gavo 62 proc. Lietuvos bendrojo ugdymo mokyklų:</w:t>
            </w:r>
            <w:r w:rsidRPr="0010083F">
              <w:rPr>
                <w:rFonts w:cs="Times New Roman"/>
                <w:sz w:val="22"/>
                <w:szCs w:val="22"/>
              </w:rPr>
              <w:br/>
              <w:t>• 672 mokyklos, vykdančios pradinio ugdymo programą – 1–4 klasės, gavo visas planuotas mokymo priemones;</w:t>
            </w:r>
            <w:r w:rsidRPr="0010083F">
              <w:rPr>
                <w:rFonts w:cs="Times New Roman"/>
                <w:sz w:val="22"/>
                <w:szCs w:val="22"/>
              </w:rPr>
              <w:br/>
              <w:t>• 533 mokykloms, vykdančioms pagrindinio ugdymo programą – 5–8 klasėse, vykdomas numatytų ir nupirktų priemonių tiekimas.</w:t>
            </w:r>
            <w:r w:rsidRPr="0010083F">
              <w:rPr>
                <w:rFonts w:cs="Times New Roman"/>
                <w:sz w:val="22"/>
                <w:szCs w:val="22"/>
              </w:rPr>
              <w:br/>
            </w:r>
            <w:r w:rsidRPr="0010083F">
              <w:rPr>
                <w:rFonts w:cs="Times New Roman"/>
                <w:sz w:val="22"/>
                <w:szCs w:val="22"/>
                <w:u w:val="single"/>
              </w:rPr>
              <w:t>Organizuota ir metodinė pagalba mokytojams</w:t>
            </w:r>
            <w:r w:rsidRPr="0010083F">
              <w:rPr>
                <w:rFonts w:cs="Times New Roman"/>
                <w:sz w:val="22"/>
                <w:szCs w:val="22"/>
              </w:rPr>
              <w:t xml:space="preserve">, naudojantiems gautas gamtos ir technologinių mokslų priemones. Ji pasiekiama ir internetu, internetinis puslapis www.vedlys.smm.lt. </w:t>
            </w:r>
            <w:r w:rsidRPr="0010083F">
              <w:rPr>
                <w:rFonts w:cs="Times New Roman"/>
                <w:sz w:val="22"/>
                <w:szCs w:val="22"/>
              </w:rPr>
              <w:br/>
              <w:t xml:space="preserve">Sukurta ir testuojama Tapatybių valdymo sistema autorizuotam prisijungimo prie belaidžio tinklo ir Belaidžio tinklo stebėsenos sistema, taip pat prieigos prie interneto turinio valdymo sistema. Įrenginėjama 2000 belaidžio interneto zonų mokyklose.  </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02-01-04</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-Kultūros ir meno paslaugų įvairovei skirtos aplinkos ir būtinų sąlygų užtikrinimas, siekiant įdiegti sociokultūrines naujoves, įsitraukti į tautinės tapatybės formavimą bei tarpkultūrinio dialogo plėtojimą</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02-01-04-02. Socialinės ir profesinės integracijos modelio jauniesiems menininkams (menų ir dizaino studijų praktikų ir stažuočių sistemos sukūrimas kultūros įstaigose ir kūrybiniame versle) parengimas ir įgyvendinimas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KM</w:t>
            </w:r>
            <w:r w:rsidRPr="0010083F">
              <w:rPr>
                <w:rFonts w:cs="Times New Roman"/>
                <w:sz w:val="22"/>
                <w:szCs w:val="22"/>
              </w:rPr>
              <w:br/>
              <w:t>(SADM, SAM, ŠMSM, EIM)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 xml:space="preserve">Kultūros ministro 2017-11-30 įsakymu Nr. ĮV-1144 buvo </w:t>
            </w:r>
            <w:r w:rsidRPr="0010083F">
              <w:rPr>
                <w:rFonts w:cs="Times New Roman"/>
                <w:sz w:val="22"/>
                <w:szCs w:val="22"/>
                <w:u w:val="single"/>
              </w:rPr>
              <w:t>patvirtinta Profesionaliojo scenos meno veiklos nacionalinė programa.</w:t>
            </w:r>
            <w:r w:rsidRPr="0010083F">
              <w:rPr>
                <w:rFonts w:cs="Times New Roman"/>
                <w:sz w:val="22"/>
                <w:szCs w:val="22"/>
              </w:rPr>
              <w:t xml:space="preserve"> Vienas iš šios programos uždavinių yra sudaryti sąlygas jauniems, talentingiems menininkams ar jų kolektyvams reziduoti profesionalaus scenos meno įstaigose. 2018 m. buvo finansuotas ir įgyvendinamas </w:t>
            </w:r>
            <w:r w:rsidRPr="0010083F">
              <w:rPr>
                <w:rFonts w:cs="Times New Roman"/>
                <w:sz w:val="22"/>
                <w:szCs w:val="22"/>
                <w:u w:val="single"/>
              </w:rPr>
              <w:t>Lietuvos nacionalinio dramos teatro</w:t>
            </w:r>
            <w:r w:rsidRPr="0010083F">
              <w:rPr>
                <w:rFonts w:cs="Times New Roman"/>
                <w:sz w:val="22"/>
                <w:szCs w:val="22"/>
              </w:rPr>
              <w:t xml:space="preserve"> jaunųjų menininkų rezidencijų programos pilotinis modelis.</w:t>
            </w:r>
            <w:r w:rsidRPr="0010083F">
              <w:rPr>
                <w:rFonts w:cs="Times New Roman"/>
                <w:sz w:val="22"/>
                <w:szCs w:val="22"/>
              </w:rPr>
              <w:br/>
              <w:t>2019 m. vykdomos jaunųjų menininkų rezidencijos (pagal Profesionaliojo scenos meno veiklos nacionalinę programą) ir jų trumpas pristatymas:</w:t>
            </w:r>
            <w:r w:rsidRPr="0010083F">
              <w:rPr>
                <w:rFonts w:cs="Times New Roman"/>
                <w:sz w:val="22"/>
                <w:szCs w:val="22"/>
              </w:rPr>
              <w:br/>
            </w:r>
            <w:r w:rsidRPr="0010083F">
              <w:rPr>
                <w:rFonts w:cs="Times New Roman"/>
                <w:sz w:val="22"/>
                <w:szCs w:val="22"/>
                <w:u w:val="single"/>
              </w:rPr>
              <w:t>Lietuvos nacionalinio operos ir baleto teatro projektas</w:t>
            </w:r>
            <w:r w:rsidRPr="0010083F">
              <w:rPr>
                <w:rFonts w:cs="Times New Roman"/>
                <w:sz w:val="22"/>
                <w:szCs w:val="22"/>
              </w:rPr>
              <w:t xml:space="preserve"> „Operos ir baleto inkubatorius”: meistriškumo kursai pas Lietuvos ir užsienio žinomis libretistus, kompozitorius, scenografus ir choreografus, sukauptų idėjų įgyvendinimas, pristatant spektaklių eskizus Operos ir baleto savaitės programoje;</w:t>
            </w:r>
            <w:r w:rsidRPr="0010083F">
              <w:rPr>
                <w:rFonts w:cs="Times New Roman"/>
                <w:sz w:val="22"/>
                <w:szCs w:val="22"/>
              </w:rPr>
              <w:br/>
            </w:r>
            <w:r w:rsidRPr="0010083F">
              <w:rPr>
                <w:rFonts w:cs="Times New Roman"/>
                <w:sz w:val="22"/>
                <w:szCs w:val="22"/>
                <w:u w:val="single"/>
              </w:rPr>
              <w:t>Lietuvos nacionalinio dramos teatro projektas</w:t>
            </w:r>
            <w:r w:rsidRPr="0010083F">
              <w:rPr>
                <w:rFonts w:cs="Times New Roman"/>
                <w:sz w:val="22"/>
                <w:szCs w:val="22"/>
              </w:rPr>
              <w:t xml:space="preserve"> „LNDT jaunųjų menininkų programa”: konkurso būdu formuojama jaunųjų kūrėjų darbų platforma Jaunojo teatro scenai;</w:t>
            </w:r>
            <w:r w:rsidRPr="0010083F">
              <w:rPr>
                <w:rFonts w:cs="Times New Roman"/>
                <w:sz w:val="22"/>
                <w:szCs w:val="22"/>
              </w:rPr>
              <w:br/>
            </w:r>
            <w:r w:rsidRPr="0010083F">
              <w:rPr>
                <w:rFonts w:cs="Times New Roman"/>
                <w:sz w:val="22"/>
                <w:szCs w:val="22"/>
                <w:u w:val="single"/>
              </w:rPr>
              <w:t>Nacionalinio Kauno dramos teatro projektas</w:t>
            </w:r>
            <w:r w:rsidRPr="0010083F">
              <w:rPr>
                <w:rFonts w:cs="Times New Roman"/>
                <w:sz w:val="22"/>
                <w:szCs w:val="22"/>
              </w:rPr>
              <w:t xml:space="preserve"> „Festivalio „Nerk į teatrą” užsienio programa”: išskirtinis dėmesys inovatyviai jaunųjų užsienio režisierių kūrybai, užsienio šalių profesionalių teatro kūrėjų-edukatorių rengiami jaunimui seminarai ir kūrybinės dirbtuvės, jaunųjų menininkų (režisierių, aktorių, dramaturgų) kūrybinės dirbtuvės;</w:t>
            </w:r>
            <w:r w:rsidRPr="0010083F">
              <w:rPr>
                <w:rFonts w:cs="Times New Roman"/>
                <w:sz w:val="22"/>
                <w:szCs w:val="22"/>
              </w:rPr>
              <w:br/>
            </w:r>
            <w:r w:rsidRPr="0010083F">
              <w:rPr>
                <w:rFonts w:cs="Times New Roman"/>
                <w:sz w:val="22"/>
                <w:szCs w:val="22"/>
                <w:u w:val="single"/>
              </w:rPr>
              <w:t>Šiaulių valstybinio kamerinis choro „Polifonija“ projektas</w:t>
            </w:r>
            <w:r w:rsidRPr="0010083F">
              <w:rPr>
                <w:rFonts w:cs="Times New Roman"/>
                <w:sz w:val="22"/>
                <w:szCs w:val="22"/>
              </w:rPr>
              <w:t xml:space="preserve"> „Festivalis „Resurrexit“: atviros diskusijos apie muziką šiuolaikiniame gyvenime, kūrybinės dirbtuvės jaunimui su choro dainininkais, improvizuoti muzikos performansai;</w:t>
            </w:r>
            <w:r w:rsidRPr="0010083F">
              <w:rPr>
                <w:rFonts w:cs="Times New Roman"/>
                <w:sz w:val="22"/>
                <w:szCs w:val="22"/>
              </w:rPr>
              <w:br/>
            </w:r>
            <w:r w:rsidRPr="0010083F">
              <w:rPr>
                <w:rFonts w:cs="Times New Roman"/>
                <w:sz w:val="22"/>
                <w:szCs w:val="22"/>
                <w:u w:val="single"/>
              </w:rPr>
              <w:t>Klaipėdos valstybinio muzikinio teatro projektas</w:t>
            </w:r>
            <w:r w:rsidRPr="0010083F">
              <w:rPr>
                <w:rFonts w:cs="Times New Roman"/>
                <w:sz w:val="22"/>
                <w:szCs w:val="22"/>
              </w:rPr>
              <w:t xml:space="preserve"> „Tarptautinių menininkų rezidencijų projektas „Išbandyk profesiją“: suburiama meninių specialybių (muzikos, vizualinių menų, teatro) moksleivių, studentų bei absolventų komanda parengti teatralizuotą programą, aktyviai dalyvaujant teatro profesionalams.</w:t>
            </w:r>
            <w:r w:rsidRPr="0010083F">
              <w:rPr>
                <w:rFonts w:cs="Times New Roman"/>
                <w:sz w:val="22"/>
                <w:szCs w:val="22"/>
              </w:rPr>
              <w:br/>
              <w:t xml:space="preserve">Taip pat </w:t>
            </w:r>
            <w:r w:rsidRPr="0010083F">
              <w:rPr>
                <w:rFonts w:cs="Times New Roman"/>
                <w:sz w:val="22"/>
                <w:szCs w:val="22"/>
                <w:u w:val="single"/>
              </w:rPr>
              <w:t>veikia edukacinių valstybės stipendijų programa</w:t>
            </w:r>
            <w:r w:rsidRPr="0010083F">
              <w:rPr>
                <w:rFonts w:cs="Times New Roman"/>
                <w:sz w:val="22"/>
                <w:szCs w:val="22"/>
              </w:rPr>
              <w:t xml:space="preserve">, finansuojama Kultūros rėmimo fondo lėšomis. Jos apimtyje finansuojamos ir jaunųjų menininkų stažuotės, meistriškumo kursai, dalyvavimas įvairiuose tarptautiniuose projektuose, renginiuose, konferencijose ir pan.  </w:t>
            </w:r>
          </w:p>
        </w:tc>
      </w:tr>
      <w:tr w:rsidR="00EB2B71" w:rsidRPr="0010083F" w:rsidTr="00D71CBE">
        <w:tc>
          <w:tcPr>
            <w:tcW w:w="680" w:type="dxa"/>
            <w:tcBorders>
              <w:left w:val="single" w:sz="1" w:space="0" w:color="000000"/>
              <w:bottom w:val="single" w:sz="1" w:space="0" w:color="000000"/>
            </w:tcBorders>
            <w:shd w:val="clear" w:color="auto" w:fill="99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EB2B71" w:rsidRPr="0010083F" w:rsidRDefault="00EB2B71">
            <w:pPr>
              <w:rPr>
                <w:rFonts w:cs="Times New Roman"/>
                <w:sz w:val="22"/>
                <w:szCs w:val="22"/>
              </w:rPr>
            </w:pPr>
            <w:r w:rsidRPr="0010083F">
              <w:rPr>
                <w:rFonts w:cs="Times New Roman"/>
                <w:b/>
                <w:sz w:val="22"/>
                <w:szCs w:val="22"/>
              </w:rPr>
              <w:t>02-02.</w:t>
            </w:r>
            <w:r w:rsidRPr="0010083F">
              <w:rPr>
                <w:rFonts w:cs="Times New Roman"/>
                <w:b/>
                <w:sz w:val="22"/>
                <w:szCs w:val="22"/>
                <w:lang w:val="en-GB"/>
              </w:rPr>
              <w:t>Kryptis</w:t>
            </w:r>
            <w:r w:rsidRPr="0010083F">
              <w:rPr>
                <w:rFonts w:cs="Times New Roman"/>
                <w:b/>
                <w:sz w:val="22"/>
                <w:szCs w:val="22"/>
              </w:rPr>
              <w:t>-Švietimo prieinamumo ir tarptautinio konkurencingumo didinimas</w:t>
            </w:r>
          </w:p>
        </w:tc>
      </w:tr>
      <w:tr w:rsidR="00EB2B71" w:rsidRPr="0010083F" w:rsidTr="00D71CBE">
        <w:tc>
          <w:tcPr>
            <w:tcW w:w="680" w:type="dxa"/>
            <w:tcBorders>
              <w:left w:val="single" w:sz="1" w:space="0" w:color="000000"/>
              <w:bottom w:val="single" w:sz="1" w:space="0" w:color="000000"/>
            </w:tcBorders>
            <w:shd w:val="clear" w:color="auto" w:fill="FFCC99"/>
          </w:tcPr>
          <w:p w:rsidR="00EB2B71" w:rsidRPr="0010083F" w:rsidRDefault="00EB2B71"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EB2B71" w:rsidRPr="0010083F" w:rsidRDefault="00EB2B71">
            <w:pPr>
              <w:rPr>
                <w:rFonts w:cs="Times New Roman"/>
                <w:sz w:val="22"/>
                <w:szCs w:val="22"/>
              </w:rPr>
            </w:pPr>
            <w:r w:rsidRPr="0010083F">
              <w:rPr>
                <w:rFonts w:cs="Times New Roman"/>
                <w:b/>
                <w:bCs/>
                <w:sz w:val="22"/>
                <w:szCs w:val="22"/>
              </w:rPr>
              <w:t>02-02-07</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-Veiksmingas viešųjų kultūros erdvių ir kultūros institucijų pritaikymas ir atvėrimas visuomenės laisvalaikio ir švietimo poreikiams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02-02-07-02. Viešųjų erdvių, muziejų, bibliotekų, teatrų ir kitų kultūros įstaigų infrastruktūros atvėrimas, sukuriant kūrybingumo, meninių gebėjimų ugdymo programas, į mokymosi visą gyvenimą naujovių projektus įtraukiant kultūros įstaigas ir jų darbuotojus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KM</w:t>
            </w:r>
            <w:r w:rsidRPr="0010083F">
              <w:rPr>
                <w:rFonts w:cs="Times New Roman"/>
                <w:sz w:val="22"/>
                <w:szCs w:val="22"/>
              </w:rPr>
              <w:br/>
              <w:t>(ŠMSM)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 xml:space="preserve">Kultūros ir Švietimo, mokslo ir sporto ministrų 2018-07-13 įsakymu Nr. ĮV-572/V-650 </w:t>
            </w:r>
            <w:r w:rsidRPr="0010083F">
              <w:rPr>
                <w:rFonts w:cs="Times New Roman"/>
                <w:sz w:val="22"/>
                <w:szCs w:val="22"/>
                <w:u w:val="single"/>
              </w:rPr>
              <w:t>patvirtinta Kultūros paso koncepcija</w:t>
            </w:r>
            <w:r w:rsidRPr="0010083F">
              <w:rPr>
                <w:rFonts w:cs="Times New Roman"/>
                <w:sz w:val="22"/>
                <w:szCs w:val="22"/>
              </w:rPr>
              <w:t xml:space="preserve">, kuria nustatytas Kultūros paso paslaugų, kurias siūlo ir teikia kultūros ir meno įstaigos, teikimas. Kultūros pasas – priemonė visų Lietuvos mokinių, besimokančių pagal bendrojo ugdymo programas, kultūros pažinimo įpročiams ugdyti ir jų kultūros patirčiai plėsti, </w:t>
            </w:r>
            <w:r w:rsidRPr="0010083F">
              <w:rPr>
                <w:rFonts w:cs="Times New Roman"/>
                <w:sz w:val="22"/>
                <w:szCs w:val="22"/>
                <w:u w:val="single"/>
              </w:rPr>
              <w:t>teikiant jiems atitinkamas kultūros ir meno paslaugas</w:t>
            </w:r>
            <w:r w:rsidRPr="0010083F">
              <w:rPr>
                <w:rFonts w:cs="Times New Roman"/>
                <w:sz w:val="22"/>
                <w:szCs w:val="22"/>
              </w:rPr>
              <w:t>.</w:t>
            </w:r>
            <w:r w:rsidRPr="0010083F">
              <w:rPr>
                <w:rFonts w:cs="Times New Roman"/>
                <w:sz w:val="22"/>
                <w:szCs w:val="22"/>
              </w:rPr>
              <w:br/>
              <w:t xml:space="preserve">Kultūros ministro 2018-12-20 įsakymu Nr. ĮV-985 visiems lankytojams kiekvieno mėnesio </w:t>
            </w:r>
            <w:r w:rsidRPr="0010083F">
              <w:rPr>
                <w:rFonts w:cs="Times New Roman"/>
                <w:sz w:val="22"/>
                <w:szCs w:val="22"/>
                <w:u w:val="single"/>
              </w:rPr>
              <w:t>paskutinį sekmadienį įvestas nemokamas</w:t>
            </w:r>
            <w:r w:rsidRPr="0010083F">
              <w:rPr>
                <w:rFonts w:cs="Times New Roman"/>
                <w:sz w:val="22"/>
                <w:szCs w:val="22"/>
              </w:rPr>
              <w:t xml:space="preserve"> Kultūros ministerijos pavaldumo muziejų nuolatinių </w:t>
            </w:r>
            <w:r w:rsidRPr="0010083F">
              <w:rPr>
                <w:rFonts w:cs="Times New Roman"/>
                <w:sz w:val="22"/>
                <w:szCs w:val="22"/>
                <w:u w:val="single"/>
              </w:rPr>
              <w:t>ekspozicijų lankymas</w:t>
            </w:r>
            <w:r w:rsidRPr="0010083F">
              <w:rPr>
                <w:rFonts w:cs="Times New Roman"/>
                <w:sz w:val="22"/>
                <w:szCs w:val="22"/>
              </w:rPr>
              <w:t xml:space="preserve">, kuris </w:t>
            </w:r>
            <w:r w:rsidRPr="0010083F">
              <w:rPr>
                <w:rFonts w:cs="Times New Roman"/>
                <w:sz w:val="22"/>
                <w:szCs w:val="22"/>
                <w:u w:val="single"/>
              </w:rPr>
              <w:t>sudarys geresnes sąlygas muziejų prieinamumui ir atvėrimui visuomenei.</w:t>
            </w:r>
            <w:r w:rsidRPr="0010083F">
              <w:rPr>
                <w:rFonts w:cs="Times New Roman"/>
                <w:sz w:val="22"/>
                <w:szCs w:val="22"/>
              </w:rPr>
              <w:t xml:space="preserve">  </w:t>
            </w:r>
          </w:p>
        </w:tc>
      </w:tr>
      <w:tr w:rsidR="001F0B42" w:rsidRPr="0010083F" w:rsidTr="00D71CBE">
        <w:tc>
          <w:tcPr>
            <w:tcW w:w="680" w:type="dxa"/>
            <w:tcBorders>
              <w:left w:val="single" w:sz="1" w:space="0" w:color="000000"/>
              <w:bottom w:val="single" w:sz="1" w:space="0" w:color="000000"/>
            </w:tcBorders>
            <w:shd w:val="clear" w:color="auto" w:fill="99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1F0B42" w:rsidRPr="0010083F" w:rsidRDefault="001F0B42">
            <w:pPr>
              <w:rPr>
                <w:rFonts w:cs="Times New Roman"/>
                <w:sz w:val="22"/>
                <w:szCs w:val="22"/>
              </w:rPr>
            </w:pPr>
            <w:r w:rsidRPr="0010083F">
              <w:rPr>
                <w:rFonts w:cs="Times New Roman"/>
                <w:b/>
                <w:sz w:val="22"/>
                <w:szCs w:val="22"/>
              </w:rPr>
              <w:t>02-03.</w:t>
            </w:r>
            <w:r w:rsidRPr="0010083F">
              <w:rPr>
                <w:rFonts w:cs="Times New Roman"/>
                <w:b/>
                <w:sz w:val="22"/>
                <w:szCs w:val="22"/>
                <w:lang w:val="en-GB"/>
              </w:rPr>
              <w:t>Kryptis</w:t>
            </w:r>
            <w:r w:rsidRPr="0010083F">
              <w:rPr>
                <w:rFonts w:cs="Times New Roman"/>
                <w:b/>
                <w:sz w:val="22"/>
                <w:szCs w:val="22"/>
              </w:rPr>
              <w:t>-Kultūros, švietimo ir mokslo institucijų tinklo, valdymo, karjeros ir finansavimo sistemų pertvarka</w:t>
            </w:r>
          </w:p>
        </w:tc>
      </w:tr>
      <w:tr w:rsidR="001F0B42" w:rsidRPr="0010083F" w:rsidTr="00D71CBE">
        <w:tc>
          <w:tcPr>
            <w:tcW w:w="680" w:type="dxa"/>
            <w:tcBorders>
              <w:left w:val="single" w:sz="1" w:space="0" w:color="000000"/>
              <w:bottom w:val="single" w:sz="1" w:space="0" w:color="000000"/>
            </w:tcBorders>
            <w:shd w:val="clear" w:color="auto" w:fill="FF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1F0B42" w:rsidRPr="0010083F" w:rsidRDefault="001F0B42">
            <w:pPr>
              <w:rPr>
                <w:rFonts w:cs="Times New Roman"/>
                <w:sz w:val="22"/>
                <w:szCs w:val="22"/>
              </w:rPr>
            </w:pPr>
            <w:r w:rsidRPr="0010083F">
              <w:rPr>
                <w:rFonts w:cs="Times New Roman"/>
                <w:b/>
                <w:bCs/>
                <w:sz w:val="22"/>
                <w:szCs w:val="22"/>
              </w:rPr>
              <w:t>02-03-02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-Tyrėjų ir dėstytojų rengimo, kvalifikacijos tobulinimo ir karjeros sistemos veiksmingumo užtikrinimas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02-03-02-07. Tyrėjų ir dėstytojų atlyginimų padidinimas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ŠMSM</w:t>
            </w:r>
            <w:r w:rsidRPr="0010083F">
              <w:rPr>
                <w:rFonts w:cs="Times New Roman"/>
                <w:sz w:val="22"/>
                <w:szCs w:val="22"/>
              </w:rPr>
              <w:br/>
              <w:t>(KM)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 xml:space="preserve">Vykdant švietimo ir mokslo sistemos struktūrinę reformą, </w:t>
            </w:r>
            <w:r w:rsidRPr="0010083F">
              <w:rPr>
                <w:rFonts w:cs="Times New Roman"/>
                <w:sz w:val="22"/>
                <w:szCs w:val="22"/>
                <w:u w:val="single"/>
              </w:rPr>
              <w:t>siekiama dėstytojams ir mokslininkams sudaryti palankias darbo sąlygas,</w:t>
            </w:r>
            <w:r w:rsidRPr="0010083F">
              <w:rPr>
                <w:rFonts w:cs="Times New Roman"/>
                <w:sz w:val="22"/>
                <w:szCs w:val="22"/>
              </w:rPr>
              <w:t xml:space="preserve"> užtikrinti stabilų jų atlyginimų augimą. Pastarojo tikslo siekiama palaipsniui, </w:t>
            </w:r>
            <w:r w:rsidRPr="0010083F">
              <w:rPr>
                <w:rFonts w:cs="Times New Roman"/>
                <w:sz w:val="22"/>
                <w:szCs w:val="22"/>
                <w:u w:val="single"/>
              </w:rPr>
              <w:t>atlyginimus didinant keliais etapais</w:t>
            </w:r>
            <w:r w:rsidRPr="0010083F">
              <w:rPr>
                <w:rFonts w:cs="Times New Roman"/>
                <w:sz w:val="22"/>
                <w:szCs w:val="22"/>
              </w:rPr>
              <w:t xml:space="preserve"> (papildomi asignavimai šiam tikslui skiriami kasmet jau nuo 2017 m.):</w:t>
            </w:r>
            <w:r w:rsidRPr="0010083F">
              <w:rPr>
                <w:rFonts w:cs="Times New Roman"/>
                <w:sz w:val="22"/>
                <w:szCs w:val="22"/>
              </w:rPr>
              <w:br/>
              <w:t xml:space="preserve">• 2017 m. pirmą kartą nuo 2009 m. didėjo mažiausiai uždirbančių mokslininkų atlyginimai (tam skirta 3,1 mln. Eur). </w:t>
            </w:r>
            <w:r w:rsidRPr="0010083F">
              <w:rPr>
                <w:rFonts w:cs="Times New Roman"/>
                <w:sz w:val="22"/>
                <w:szCs w:val="22"/>
              </w:rPr>
              <w:br/>
              <w:t>• 2018 m. dėstytojų ir mokslininkų atlyginimams padidinti vidutiniškai 20 proc. skirta 23 mln. Eur;</w:t>
            </w:r>
            <w:r w:rsidRPr="0010083F">
              <w:rPr>
                <w:rFonts w:cs="Times New Roman"/>
                <w:sz w:val="22"/>
                <w:szCs w:val="22"/>
              </w:rPr>
              <w:br/>
              <w:t>• 2019 m. dėstytojų ir mokslininkų atlyginimams padidinti dar apie 16 proc. papildomai skirta 22,9 mln. Eur asignavimų. Bendras padidinimas per du metus (palyginti su 2017 m.) - apie 40 proc.</w:t>
            </w:r>
            <w:r w:rsidRPr="0010083F">
              <w:rPr>
                <w:rFonts w:cs="Times New Roman"/>
                <w:sz w:val="22"/>
                <w:szCs w:val="22"/>
              </w:rPr>
              <w:br/>
              <w:t>Aukštosios mokyklos</w:t>
            </w:r>
            <w:r w:rsidR="003826A5" w:rsidRPr="0010083F">
              <w:rPr>
                <w:rFonts w:cs="Times New Roman"/>
                <w:sz w:val="22"/>
                <w:szCs w:val="22"/>
              </w:rPr>
              <w:t>,</w:t>
            </w:r>
            <w:r w:rsidRPr="0010083F">
              <w:rPr>
                <w:rFonts w:cs="Times New Roman"/>
                <w:sz w:val="22"/>
                <w:szCs w:val="22"/>
              </w:rPr>
              <w:t xml:space="preserve"> </w:t>
            </w:r>
            <w:r w:rsidR="003826A5" w:rsidRPr="0010083F">
              <w:rPr>
                <w:rFonts w:cs="Times New Roman"/>
                <w:sz w:val="22"/>
                <w:szCs w:val="22"/>
              </w:rPr>
              <w:t>g</w:t>
            </w:r>
            <w:r w:rsidRPr="0010083F">
              <w:rPr>
                <w:rFonts w:cs="Times New Roman"/>
                <w:sz w:val="22"/>
                <w:szCs w:val="22"/>
              </w:rPr>
              <w:t>avusios papildomą finansavimą atlyginimams pakelti,</w:t>
            </w:r>
            <w:r w:rsidR="003826A5" w:rsidRPr="0010083F">
              <w:rPr>
                <w:rFonts w:cs="Times New Roman"/>
                <w:sz w:val="22"/>
                <w:szCs w:val="22"/>
              </w:rPr>
              <w:t xml:space="preserve"> </w:t>
            </w:r>
            <w:r w:rsidRPr="0010083F">
              <w:rPr>
                <w:rFonts w:cs="Times New Roman"/>
                <w:sz w:val="22"/>
                <w:szCs w:val="22"/>
              </w:rPr>
              <w:t xml:space="preserve">pačios turi teisę </w:t>
            </w:r>
            <w:r w:rsidRPr="0010083F">
              <w:rPr>
                <w:rFonts w:cs="Times New Roman"/>
                <w:sz w:val="22"/>
                <w:szCs w:val="22"/>
                <w:u w:val="single"/>
              </w:rPr>
              <w:t>spręsti, kokioms pareigybėms ir kiek didinti</w:t>
            </w:r>
            <w:r w:rsidRPr="0010083F">
              <w:rPr>
                <w:rFonts w:cs="Times New Roman"/>
                <w:sz w:val="22"/>
                <w:szCs w:val="22"/>
              </w:rPr>
              <w:t xml:space="preserve">. </w:t>
            </w:r>
            <w:r w:rsidRPr="0010083F">
              <w:rPr>
                <w:rFonts w:cs="Times New Roman"/>
                <w:sz w:val="22"/>
                <w:szCs w:val="22"/>
              </w:rPr>
              <w:br/>
              <w:t xml:space="preserve">2019 metais MOSTA atlikta mokslo ir studijų institucijų darbuotojų darbo užmokesčio apžvalga parodė, kad </w:t>
            </w:r>
            <w:r w:rsidRPr="0010083F">
              <w:rPr>
                <w:rFonts w:cs="Times New Roman"/>
                <w:sz w:val="22"/>
                <w:szCs w:val="22"/>
                <w:u w:val="single"/>
              </w:rPr>
              <w:t>akademinio personalo darbo užmokestis šalyje augo vidutiniškai du kartus sparčiau</w:t>
            </w:r>
            <w:r w:rsidRPr="0010083F">
              <w:rPr>
                <w:rFonts w:cs="Times New Roman"/>
                <w:sz w:val="22"/>
                <w:szCs w:val="22"/>
              </w:rPr>
              <w:t xml:space="preserve"> nei atlyginimai šalies ūkyje ir valstybinių mokslo ir studijų institucijų dėstytojų ir tyrėjų atlyginimų augimas buvo didžiausias per praėjusius 4 metus.  </w:t>
            </w:r>
          </w:p>
        </w:tc>
      </w:tr>
      <w:tr w:rsidR="001F0B42" w:rsidRPr="0010083F" w:rsidTr="00D71CBE">
        <w:tc>
          <w:tcPr>
            <w:tcW w:w="680" w:type="dxa"/>
            <w:tcBorders>
              <w:left w:val="single" w:sz="1" w:space="0" w:color="000000"/>
              <w:bottom w:val="single" w:sz="1" w:space="0" w:color="000000"/>
            </w:tcBorders>
            <w:shd w:val="clear" w:color="auto" w:fill="FF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1F0B42" w:rsidRPr="0010083F" w:rsidRDefault="001F0B42">
            <w:pPr>
              <w:rPr>
                <w:rFonts w:cs="Times New Roman"/>
                <w:sz w:val="22"/>
                <w:szCs w:val="22"/>
              </w:rPr>
            </w:pPr>
            <w:r w:rsidRPr="0010083F">
              <w:rPr>
                <w:rFonts w:cs="Times New Roman"/>
                <w:b/>
                <w:bCs/>
                <w:sz w:val="22"/>
                <w:szCs w:val="22"/>
              </w:rPr>
              <w:t>02-03-06</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-Strateginio Lietuvos kultūros vaidmens valstybės politikoje įtvirtinimas ir tvaraus finansavimo modelio įgyvendinimo sąlygų užtikrinimas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02-03-06-02. Lietuvos kultūros strategijos parengimas ir patvirtinimas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KM</w:t>
            </w:r>
            <w:r w:rsidRPr="0010083F">
              <w:rPr>
                <w:rFonts w:cs="Times New Roman"/>
                <w:sz w:val="22"/>
                <w:szCs w:val="22"/>
              </w:rPr>
              <w:br/>
              <w:t>(LRVK)</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8503C" w:rsidRPr="0010083F" w:rsidRDefault="009A19D6">
            <w:pPr>
              <w:pStyle w:val="Lentelsturinys"/>
              <w:rPr>
                <w:rFonts w:cs="Times New Roman"/>
                <w:sz w:val="22"/>
                <w:szCs w:val="22"/>
              </w:rPr>
            </w:pPr>
            <w:r w:rsidRPr="0010083F">
              <w:rPr>
                <w:rFonts w:cs="Times New Roman"/>
                <w:sz w:val="22"/>
                <w:szCs w:val="22"/>
              </w:rPr>
              <w:t>V</w:t>
            </w:r>
            <w:r w:rsidR="00F145B2" w:rsidRPr="0010083F">
              <w:rPr>
                <w:rFonts w:cs="Times New Roman"/>
                <w:sz w:val="22"/>
                <w:szCs w:val="22"/>
              </w:rPr>
              <w:t>yriausybės</w:t>
            </w:r>
            <w:r w:rsidRPr="0010083F">
              <w:rPr>
                <w:rFonts w:cs="Times New Roman"/>
                <w:sz w:val="22"/>
                <w:szCs w:val="22"/>
              </w:rPr>
              <w:t xml:space="preserve"> 2019-06-26 nutarimu Nr. 665 patvirtinta </w:t>
            </w:r>
            <w:r w:rsidRPr="0010083F">
              <w:rPr>
                <w:rFonts w:cs="Times New Roman"/>
                <w:b/>
                <w:sz w:val="22"/>
                <w:szCs w:val="22"/>
              </w:rPr>
              <w:t>Lietuvos kultūros politikos strategija</w:t>
            </w:r>
            <w:r w:rsidRPr="0010083F">
              <w:rPr>
                <w:rFonts w:cs="Times New Roman"/>
                <w:sz w:val="22"/>
                <w:szCs w:val="22"/>
              </w:rPr>
              <w:t>.</w:t>
            </w:r>
            <w:r w:rsidRPr="0010083F">
              <w:rPr>
                <w:rFonts w:cs="Times New Roman"/>
                <w:sz w:val="22"/>
                <w:szCs w:val="22"/>
              </w:rPr>
              <w:br/>
            </w:r>
            <w:r w:rsidR="0098503C" w:rsidRPr="0010083F">
              <w:rPr>
                <w:rFonts w:cs="Times New Roman"/>
                <w:sz w:val="22"/>
                <w:szCs w:val="22"/>
                <w:u w:val="single"/>
              </w:rPr>
              <w:t>Strategija formuluoja uždavinius</w:t>
            </w:r>
            <w:r w:rsidR="0098503C" w:rsidRPr="0010083F">
              <w:rPr>
                <w:rFonts w:cs="Times New Roman"/>
                <w:sz w:val="22"/>
                <w:szCs w:val="22"/>
              </w:rPr>
              <w:t>, kuriuos įgyvendinus kultūros sektorius kurtų didesnę vertę, o valstybė ir jos gyventojai kur kas geriau ja naudotųsi – taip, kaip kitose brandžiose Europos ir pasaulio visuomenėse.</w:t>
            </w:r>
          </w:p>
          <w:p w:rsidR="009A19D6" w:rsidRPr="0010083F" w:rsidRDefault="009A19D6">
            <w:pPr>
              <w:pStyle w:val="Lentelsturinys"/>
              <w:rPr>
                <w:rFonts w:cs="Times New Roman"/>
                <w:sz w:val="22"/>
                <w:szCs w:val="22"/>
              </w:rPr>
            </w:pPr>
            <w:r w:rsidRPr="0010083F">
              <w:rPr>
                <w:rFonts w:cs="Times New Roman"/>
                <w:sz w:val="22"/>
                <w:szCs w:val="22"/>
              </w:rPr>
              <w:t>Taip pat remiantis Lietuvos kultūros politikos strategijos nuostatomis siekiam</w:t>
            </w:r>
            <w:r w:rsidR="00F145B2" w:rsidRPr="0010083F">
              <w:rPr>
                <w:rFonts w:cs="Times New Roman"/>
                <w:sz w:val="22"/>
                <w:szCs w:val="22"/>
              </w:rPr>
              <w:t>a</w:t>
            </w:r>
            <w:r w:rsidRPr="0010083F">
              <w:rPr>
                <w:rFonts w:cs="Times New Roman"/>
                <w:sz w:val="22"/>
                <w:szCs w:val="22"/>
              </w:rPr>
              <w:t xml:space="preserve"> užtikrinti </w:t>
            </w:r>
            <w:r w:rsidRPr="0010083F">
              <w:rPr>
                <w:rFonts w:cs="Times New Roman"/>
                <w:sz w:val="22"/>
                <w:szCs w:val="22"/>
                <w:u w:val="single"/>
              </w:rPr>
              <w:t>kultūros politikos prioritetų įtraukimą</w:t>
            </w:r>
            <w:r w:rsidRPr="0010083F">
              <w:rPr>
                <w:rFonts w:cs="Times New Roman"/>
                <w:sz w:val="22"/>
                <w:szCs w:val="22"/>
              </w:rPr>
              <w:t xml:space="preserve"> į rengiamus valstybės ilgalaikio planavimo dokumentus (naujo laikotarpio NPP, Lietuvos teritorinį bendrąjį planą, 2021–2027 m. ES finansinio periodo planavimo dokumentus).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02-03-06-08. Bazinio kultūros finansavimo didinimas, pritraukiant valstybės biudžeto, ES fondų investicijas ir privačias lėšas, pertvarkytoms ir atskaitingoms visuomenei nacionalinėms kultūros įstaigoms, kultūros darbuotojams atsižvelgiant į nacionalinius susitarimus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KM</w:t>
            </w:r>
            <w:r w:rsidRPr="0010083F">
              <w:rPr>
                <w:rFonts w:cs="Times New Roman"/>
                <w:sz w:val="22"/>
                <w:szCs w:val="22"/>
              </w:rPr>
              <w:br/>
              <w:t>(FM)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661FAF" w:rsidRPr="0010083F" w:rsidRDefault="009A19D6">
            <w:pPr>
              <w:pStyle w:val="Lentelsturinys"/>
              <w:rPr>
                <w:rFonts w:cs="Times New Roman"/>
                <w:sz w:val="22"/>
                <w:szCs w:val="22"/>
              </w:rPr>
            </w:pPr>
            <w:r w:rsidRPr="0010083F">
              <w:rPr>
                <w:rFonts w:cs="Times New Roman"/>
                <w:sz w:val="22"/>
                <w:szCs w:val="22"/>
                <w:u w:val="single"/>
              </w:rPr>
              <w:t>KM biudžetas 2019 m. didėjo 40 mln. eurų lyginant su 2018 m. biudžetu</w:t>
            </w:r>
            <w:r w:rsidRPr="0010083F">
              <w:rPr>
                <w:rFonts w:cs="Times New Roman"/>
                <w:sz w:val="22"/>
                <w:szCs w:val="22"/>
              </w:rPr>
              <w:t xml:space="preserve"> (2018 m. – 168 mln. eurų, 2019 m. – 208 mln. eurų). Biudžetas didėjo dėl didesnių ES struktūrinių fondų lėšų, kurias numatoma panaudoti įsibėgėjant kultūros infrastruktūros projektų aktualizavimui bei modernizavimui bei KM tikslingai siekiant didinti kultūros ir meno darbuotojų DU, kam buvo skirtos papildomos lėšos. Numatoma, kad </w:t>
            </w:r>
            <w:r w:rsidRPr="0010083F">
              <w:rPr>
                <w:rFonts w:cs="Times New Roman"/>
                <w:sz w:val="22"/>
                <w:szCs w:val="22"/>
                <w:u w:val="single"/>
              </w:rPr>
              <w:t>2020 m. KM biudžetas toliau didės</w:t>
            </w:r>
            <w:r w:rsidRPr="0010083F">
              <w:rPr>
                <w:rFonts w:cs="Times New Roman"/>
                <w:sz w:val="22"/>
                <w:szCs w:val="22"/>
              </w:rPr>
              <w:t xml:space="preserve"> dėl kultūros ir meno darbuotojų nuoseklaus DU didinimo, papildomų lėšų skyrimo nemokamam muziejų nuolatinių ekspozicijų lankymui (2019-06-18 pasitarimo pas Ministrą Pirmininką protokolas Nr. 3), taip pat dėl numatomo DU didinimo viso viešojo sektoriaus darbuotojams pasirašius Nacionalinę kolektyvinę sutartį.</w:t>
            </w:r>
            <w:r w:rsidRPr="0010083F">
              <w:rPr>
                <w:rFonts w:cs="Times New Roman"/>
                <w:sz w:val="22"/>
                <w:szCs w:val="22"/>
              </w:rPr>
              <w:br/>
            </w:r>
            <w:r w:rsidRPr="0010083F">
              <w:rPr>
                <w:rFonts w:cs="Times New Roman"/>
                <w:sz w:val="22"/>
                <w:szCs w:val="22"/>
                <w:u w:val="single"/>
              </w:rPr>
              <w:t xml:space="preserve">KM </w:t>
            </w:r>
            <w:r w:rsidR="00661FAF" w:rsidRPr="0010083F">
              <w:rPr>
                <w:rFonts w:cs="Times New Roman"/>
                <w:sz w:val="22"/>
                <w:szCs w:val="22"/>
                <w:u w:val="single"/>
              </w:rPr>
              <w:t>pa</w:t>
            </w:r>
            <w:r w:rsidRPr="0010083F">
              <w:rPr>
                <w:rFonts w:cs="Times New Roman"/>
                <w:sz w:val="22"/>
                <w:szCs w:val="22"/>
                <w:u w:val="single"/>
              </w:rPr>
              <w:t>siūl</w:t>
            </w:r>
            <w:r w:rsidR="00661FAF" w:rsidRPr="0010083F">
              <w:rPr>
                <w:rFonts w:cs="Times New Roman"/>
                <w:sz w:val="22"/>
                <w:szCs w:val="22"/>
                <w:u w:val="single"/>
              </w:rPr>
              <w:t>ė</w:t>
            </w:r>
            <w:r w:rsidRPr="0010083F">
              <w:rPr>
                <w:rFonts w:cs="Times New Roman"/>
                <w:sz w:val="22"/>
                <w:szCs w:val="22"/>
                <w:u w:val="single"/>
              </w:rPr>
              <w:t xml:space="preserve"> kultūros ir meno darbuotojų DU didinti ne mažiau 15 proc. 2020 m</w:t>
            </w:r>
            <w:r w:rsidRPr="0010083F">
              <w:rPr>
                <w:rFonts w:cs="Times New Roman"/>
                <w:sz w:val="22"/>
                <w:szCs w:val="22"/>
              </w:rPr>
              <w:t xml:space="preserve">. ir po to kasmet nuosekliai didinti po 5–7 proc., pasiekiant šalies einamųjų metų VDU 2025 m. </w:t>
            </w:r>
          </w:p>
          <w:p w:rsidR="009A19D6" w:rsidRPr="0010083F" w:rsidRDefault="00661FAF">
            <w:pPr>
              <w:pStyle w:val="Lentelsturinys"/>
              <w:rPr>
                <w:rFonts w:cs="Times New Roman"/>
                <w:sz w:val="22"/>
                <w:szCs w:val="22"/>
              </w:rPr>
            </w:pPr>
            <w:r w:rsidRPr="0010083F">
              <w:rPr>
                <w:rFonts w:cs="Times New Roman"/>
                <w:sz w:val="22"/>
                <w:szCs w:val="22"/>
              </w:rPr>
              <w:t xml:space="preserve">Tai įtraukta į </w:t>
            </w:r>
            <w:r w:rsidR="009A19D6" w:rsidRPr="0010083F">
              <w:rPr>
                <w:rFonts w:cs="Times New Roman"/>
                <w:sz w:val="22"/>
                <w:szCs w:val="22"/>
                <w:u w:val="single"/>
              </w:rPr>
              <w:t>Ilgalaikio tvaraus viešojo sektoriaus darbuotojų darbo užmokesčio finansavimo iki 2025 metų strategijos projekt</w:t>
            </w:r>
            <w:r w:rsidRPr="0010083F">
              <w:rPr>
                <w:rFonts w:cs="Times New Roman"/>
                <w:sz w:val="22"/>
                <w:szCs w:val="22"/>
                <w:u w:val="single"/>
              </w:rPr>
              <w:t>ą</w:t>
            </w:r>
            <w:r w:rsidRPr="0010083F">
              <w:rPr>
                <w:rFonts w:cs="Times New Roman"/>
                <w:sz w:val="22"/>
                <w:szCs w:val="22"/>
              </w:rPr>
              <w:t>, kuriam</w:t>
            </w:r>
            <w:r w:rsidR="009A19D6" w:rsidRPr="0010083F">
              <w:rPr>
                <w:rFonts w:cs="Times New Roman"/>
                <w:sz w:val="22"/>
                <w:szCs w:val="22"/>
              </w:rPr>
              <w:t xml:space="preserve"> pritarta 2019-05-08 Vyriausybės posėdyje. Strategijos projektas toliau svarstomas Seime. </w:t>
            </w:r>
            <w:r w:rsidR="009A19D6" w:rsidRPr="0010083F">
              <w:rPr>
                <w:rFonts w:cs="Times New Roman"/>
                <w:sz w:val="22"/>
                <w:szCs w:val="22"/>
              </w:rPr>
              <w:br/>
              <w:t xml:space="preserve">2019-06-18 pasitarimo pas Ministrą Pirmininką dėl 2020–2022 m. siekiamų rezultatų ir valstybės biudžeto asignavimų limitų kultūros ministro valdymo srityse metu nutarta 2020 m. skirti 5 mln. eurų kultūros ministro valdymo sričių (pavaldžių) įstaigų kultūros ir meno darbuotojų darbo užmokesčiui didinti. Dėl didesnio finansavimo skyrimo bus sprendžiama papildomai, jei Seimas patvirtins Ilgalaikio tvaraus viešojo sektoriaus darbuotojų darbo užmokesčio finansavimo iki 2025 metų strategiją.  </w:t>
            </w:r>
          </w:p>
        </w:tc>
      </w:tr>
      <w:tr w:rsidR="001F0B42" w:rsidRPr="0010083F" w:rsidTr="00D71CBE">
        <w:tc>
          <w:tcPr>
            <w:tcW w:w="680" w:type="dxa"/>
            <w:tcBorders>
              <w:left w:val="single" w:sz="1" w:space="0" w:color="000000"/>
              <w:bottom w:val="single" w:sz="1" w:space="0" w:color="000000"/>
            </w:tcBorders>
            <w:shd w:val="clear" w:color="auto" w:fill="99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1F0B42" w:rsidRPr="0010083F" w:rsidRDefault="001F0B42">
            <w:pPr>
              <w:rPr>
                <w:rFonts w:cs="Times New Roman"/>
                <w:sz w:val="22"/>
                <w:szCs w:val="22"/>
              </w:rPr>
            </w:pPr>
            <w:r w:rsidRPr="0010083F">
              <w:rPr>
                <w:rFonts w:cs="Times New Roman"/>
                <w:b/>
                <w:sz w:val="22"/>
                <w:szCs w:val="22"/>
              </w:rPr>
              <w:t>02-04.</w:t>
            </w:r>
            <w:r w:rsidRPr="0010083F">
              <w:rPr>
                <w:rFonts w:cs="Times New Roman"/>
                <w:b/>
                <w:sz w:val="22"/>
                <w:szCs w:val="22"/>
                <w:lang w:val="en-GB"/>
              </w:rPr>
              <w:t>Kryptis</w:t>
            </w:r>
            <w:r w:rsidRPr="0010083F">
              <w:rPr>
                <w:rFonts w:cs="Times New Roman"/>
                <w:b/>
                <w:sz w:val="22"/>
                <w:szCs w:val="22"/>
              </w:rPr>
              <w:t>-Kultūros paslaugų prieinamumo didinimas visoje Lietuvoje</w:t>
            </w:r>
          </w:p>
        </w:tc>
      </w:tr>
      <w:tr w:rsidR="001F0B42" w:rsidRPr="0010083F" w:rsidTr="00D71CBE">
        <w:tc>
          <w:tcPr>
            <w:tcW w:w="680" w:type="dxa"/>
            <w:tcBorders>
              <w:left w:val="single" w:sz="1" w:space="0" w:color="000000"/>
              <w:bottom w:val="single" w:sz="1" w:space="0" w:color="000000"/>
            </w:tcBorders>
            <w:shd w:val="clear" w:color="auto" w:fill="FF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1F0B42" w:rsidRPr="0010083F" w:rsidRDefault="001F0B42">
            <w:pPr>
              <w:rPr>
                <w:rFonts w:cs="Times New Roman"/>
                <w:sz w:val="22"/>
                <w:szCs w:val="22"/>
              </w:rPr>
            </w:pPr>
            <w:r w:rsidRPr="0010083F">
              <w:rPr>
                <w:rFonts w:cs="Times New Roman"/>
                <w:b/>
                <w:bCs/>
                <w:sz w:val="22"/>
                <w:szCs w:val="22"/>
              </w:rPr>
              <w:t>02-04-01</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-Kultūros paslaugų infrastruktūros atnaujinimas, viešųjų investicijų poreikį grindžiant kultūros paslaugų kokybės, patrauklumo ir prieinamumo didinimu</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02-04-01-02. Nacionalinės koncertų salės (Nacionalinių koncertų rūmų), atitinkančios pasaulinius muzikos standartus, paslaugų infrastruktūros sukūrimo inicijavimas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KM</w:t>
            </w:r>
            <w:r w:rsidRPr="0010083F">
              <w:rPr>
                <w:rFonts w:cs="Times New Roman"/>
                <w:sz w:val="22"/>
                <w:szCs w:val="22"/>
              </w:rPr>
              <w:br/>
              <w:t>(LRVK)</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862E52" w:rsidRPr="0010083F" w:rsidRDefault="009A19D6">
            <w:pPr>
              <w:pStyle w:val="Lentelsturinys"/>
              <w:rPr>
                <w:rFonts w:cs="Times New Roman"/>
                <w:sz w:val="22"/>
                <w:szCs w:val="22"/>
              </w:rPr>
            </w:pPr>
            <w:r w:rsidRPr="0010083F">
              <w:rPr>
                <w:rFonts w:cs="Times New Roman"/>
                <w:sz w:val="22"/>
                <w:szCs w:val="22"/>
              </w:rPr>
              <w:t xml:space="preserve">Kultūros ministerijos užsakymu atlikta </w:t>
            </w:r>
            <w:r w:rsidRPr="0010083F">
              <w:rPr>
                <w:rFonts w:cs="Times New Roman"/>
                <w:sz w:val="22"/>
                <w:szCs w:val="22"/>
                <w:u w:val="single"/>
              </w:rPr>
              <w:t>Nacionalinės koncertų salės ant Tauro kalno</w:t>
            </w:r>
            <w:r w:rsidRPr="0010083F">
              <w:rPr>
                <w:rFonts w:cs="Times New Roman"/>
                <w:sz w:val="22"/>
                <w:szCs w:val="22"/>
              </w:rPr>
              <w:t xml:space="preserve"> Vilniuje, V. Mykolaičio-Putino g. 5, </w:t>
            </w:r>
            <w:r w:rsidRPr="0010083F">
              <w:rPr>
                <w:rFonts w:cs="Times New Roman"/>
                <w:sz w:val="22"/>
                <w:szCs w:val="22"/>
                <w:u w:val="single"/>
              </w:rPr>
              <w:t>galimybių studija</w:t>
            </w:r>
            <w:r w:rsidRPr="0010083F">
              <w:rPr>
                <w:rFonts w:cs="Times New Roman"/>
                <w:sz w:val="22"/>
                <w:szCs w:val="22"/>
              </w:rPr>
              <w:t xml:space="preserve">. 2018-12-14 galimybių studija pristatyta viešai. Galimybių studijoje įvardinta koncepcija tik patvirtino ir patikslino, kad sprendimas statyti Nacionalinę koncertų salę teisingas, nurodydama projekto įgyvendinimo kryptį. </w:t>
            </w:r>
          </w:p>
          <w:p w:rsidR="009A19D6" w:rsidRPr="0010083F" w:rsidRDefault="009A19D6">
            <w:pPr>
              <w:pStyle w:val="Lentelsturinys"/>
              <w:rPr>
                <w:rFonts w:cs="Times New Roman"/>
                <w:sz w:val="22"/>
                <w:szCs w:val="22"/>
              </w:rPr>
            </w:pPr>
            <w:r w:rsidRPr="0010083F">
              <w:rPr>
                <w:rFonts w:cs="Times New Roman"/>
                <w:sz w:val="22"/>
                <w:szCs w:val="22"/>
                <w:u w:val="single"/>
              </w:rPr>
              <w:t>Nacionalinės koncertų salės investicijų projektas</w:t>
            </w:r>
            <w:r w:rsidRPr="0010083F">
              <w:rPr>
                <w:rFonts w:cs="Times New Roman"/>
                <w:sz w:val="22"/>
                <w:szCs w:val="22"/>
              </w:rPr>
              <w:t xml:space="preserve"> įrašytas į 2019–2021 m. Valstybės investicijų programą, 2019 m. sklypo parengiamiesiems darbams numatant 1,9 mln. eurų, 2020 m. projektavimui – 1,0 mln. eurų, 2021 m. projektavimui ir statybai – 10 mln. eurų.  </w:t>
            </w:r>
          </w:p>
        </w:tc>
      </w:tr>
      <w:tr w:rsidR="001F0B42" w:rsidRPr="0010083F" w:rsidTr="00D71CBE">
        <w:tc>
          <w:tcPr>
            <w:tcW w:w="680" w:type="dxa"/>
            <w:tcBorders>
              <w:left w:val="single" w:sz="1" w:space="0" w:color="000000"/>
              <w:bottom w:val="single" w:sz="1" w:space="0" w:color="000000"/>
            </w:tcBorders>
            <w:shd w:val="clear" w:color="auto" w:fill="FF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1F0B42" w:rsidRPr="0010083F" w:rsidRDefault="001F0B42">
            <w:pPr>
              <w:rPr>
                <w:rFonts w:cs="Times New Roman"/>
                <w:sz w:val="22"/>
                <w:szCs w:val="22"/>
              </w:rPr>
            </w:pPr>
            <w:r w:rsidRPr="0010083F">
              <w:rPr>
                <w:rFonts w:cs="Times New Roman"/>
                <w:b/>
                <w:bCs/>
                <w:sz w:val="22"/>
                <w:szCs w:val="22"/>
              </w:rPr>
              <w:t>02-04-02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-Integralios kultūros paveldo apsaugos politikos modelio parengimas ir įgyvendinimas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02-04-02-02. Komunikacinių ir ugdymo priemonių, susijusių su Lietuvos paveldo išsaugojimu ir darnia plėtra, inicijavimas ir įgyvendinimas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KM</w:t>
            </w:r>
            <w:r w:rsidRPr="0010083F">
              <w:rPr>
                <w:rFonts w:cs="Times New Roman"/>
                <w:sz w:val="22"/>
                <w:szCs w:val="22"/>
              </w:rPr>
              <w:br/>
              <w:t>(ŠMSM)</w:t>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 xml:space="preserve">Kultūros ir Švietimo, mokslo ir sporto ministrų 2018-07-13 įsakymu Nr. ĮV-572/V-650 patvirtinta Kultūros paso koncepcija, kuria </w:t>
            </w:r>
            <w:r w:rsidRPr="0010083F">
              <w:rPr>
                <w:rFonts w:cs="Times New Roman"/>
                <w:sz w:val="22"/>
                <w:szCs w:val="22"/>
                <w:u w:val="single"/>
              </w:rPr>
              <w:t>nustatytas Kultūros paso paslaugų, įskaitant edukacinių užsiėmimų,</w:t>
            </w:r>
            <w:r w:rsidRPr="0010083F">
              <w:rPr>
                <w:rFonts w:cs="Times New Roman"/>
                <w:sz w:val="22"/>
                <w:szCs w:val="22"/>
              </w:rPr>
              <w:t xml:space="preserve"> kurie susiję su Lietuvos paveldo išsaugojimu ir darnia plėtra, teikimas. 2018 m. Kultūros pasas pasiūlė 405 paslaugas, iš kurių </w:t>
            </w:r>
            <w:r w:rsidRPr="0010083F">
              <w:rPr>
                <w:rFonts w:cs="Times New Roman"/>
                <w:sz w:val="22"/>
                <w:szCs w:val="22"/>
                <w:u w:val="single"/>
              </w:rPr>
              <w:t>99 yra susijusios su Kultūros paveldu</w:t>
            </w:r>
            <w:r w:rsidRPr="0010083F">
              <w:rPr>
                <w:rFonts w:cs="Times New Roman"/>
                <w:sz w:val="22"/>
                <w:szCs w:val="22"/>
              </w:rPr>
              <w:t>.</w:t>
            </w:r>
            <w:r w:rsidRPr="0010083F">
              <w:rPr>
                <w:rFonts w:cs="Times New Roman"/>
                <w:sz w:val="22"/>
                <w:szCs w:val="22"/>
              </w:rPr>
              <w:br/>
            </w:r>
            <w:r w:rsidR="00C90132" w:rsidRPr="0010083F">
              <w:rPr>
                <w:rFonts w:cs="Times New Roman"/>
                <w:sz w:val="22"/>
                <w:szCs w:val="22"/>
              </w:rPr>
              <w:t>P</w:t>
            </w:r>
            <w:r w:rsidRPr="0010083F">
              <w:rPr>
                <w:rFonts w:cs="Times New Roman"/>
                <w:sz w:val="22"/>
                <w:szCs w:val="22"/>
              </w:rPr>
              <w:t xml:space="preserve">atvirtinta EEE finansinio mechanizmo </w:t>
            </w:r>
            <w:r w:rsidRPr="0010083F">
              <w:rPr>
                <w:rFonts w:cs="Times New Roman"/>
                <w:sz w:val="22"/>
                <w:szCs w:val="22"/>
                <w:u w:val="single"/>
              </w:rPr>
              <w:t>Kultūros programos 2014–2021 koncepcija</w:t>
            </w:r>
            <w:r w:rsidRPr="0010083F">
              <w:rPr>
                <w:rFonts w:cs="Times New Roman"/>
                <w:sz w:val="22"/>
                <w:szCs w:val="22"/>
              </w:rPr>
              <w:t xml:space="preserve">, kurioje </w:t>
            </w:r>
            <w:r w:rsidRPr="0010083F">
              <w:rPr>
                <w:rFonts w:cs="Times New Roman"/>
                <w:sz w:val="22"/>
                <w:szCs w:val="22"/>
                <w:u w:val="single"/>
              </w:rPr>
              <w:t>numatytas paveldo aktualizavimas</w:t>
            </w:r>
            <w:r w:rsidRPr="0010083F">
              <w:rPr>
                <w:rFonts w:cs="Times New Roman"/>
                <w:sz w:val="22"/>
                <w:szCs w:val="22"/>
              </w:rPr>
              <w:t xml:space="preserve"> įtraukiant vietos bendruomenes, kaip viena iš regiono plėtrą ir atsinaujinimą skatinančių krypčių.</w:t>
            </w:r>
            <w:r w:rsidRPr="0010083F">
              <w:rPr>
                <w:rFonts w:cs="Times New Roman"/>
                <w:sz w:val="22"/>
                <w:szCs w:val="22"/>
              </w:rPr>
              <w:br/>
              <w:t xml:space="preserve">2018 m. Lietuvoje </w:t>
            </w:r>
            <w:r w:rsidRPr="0010083F">
              <w:rPr>
                <w:rFonts w:cs="Times New Roman"/>
                <w:sz w:val="22"/>
                <w:szCs w:val="22"/>
                <w:u w:val="single"/>
              </w:rPr>
              <w:t>įgyvendintas Europos kultūros paveldo metų 2018 veiksmų planas</w:t>
            </w:r>
            <w:r w:rsidRPr="0010083F">
              <w:rPr>
                <w:rFonts w:cs="Times New Roman"/>
                <w:sz w:val="22"/>
                <w:szCs w:val="22"/>
              </w:rPr>
              <w:t>.</w:t>
            </w:r>
            <w:r w:rsidRPr="0010083F">
              <w:rPr>
                <w:rFonts w:cs="Times New Roman"/>
                <w:sz w:val="22"/>
                <w:szCs w:val="22"/>
              </w:rPr>
              <w:br/>
            </w:r>
            <w:r w:rsidRPr="0010083F">
              <w:rPr>
                <w:rFonts w:cs="Times New Roman"/>
                <w:sz w:val="22"/>
                <w:szCs w:val="22"/>
                <w:u w:val="single"/>
              </w:rPr>
              <w:t>Kultūros paveldo departamentas prie KM</w:t>
            </w:r>
            <w:r w:rsidRPr="0010083F">
              <w:rPr>
                <w:rFonts w:cs="Times New Roman"/>
                <w:sz w:val="22"/>
                <w:szCs w:val="22"/>
              </w:rPr>
              <w:t xml:space="preserve"> </w:t>
            </w:r>
            <w:r w:rsidRPr="0010083F">
              <w:rPr>
                <w:rFonts w:cs="Times New Roman"/>
                <w:sz w:val="22"/>
                <w:szCs w:val="22"/>
                <w:u w:val="single"/>
              </w:rPr>
              <w:t>2018 m. surengė</w:t>
            </w:r>
            <w:r w:rsidRPr="0010083F">
              <w:rPr>
                <w:rFonts w:cs="Times New Roman"/>
                <w:sz w:val="22"/>
                <w:szCs w:val="22"/>
              </w:rPr>
              <w:t xml:space="preserve"> Europos paveldo dienas Lietuvoje, Europos žydų kultūros dienas Lietuvoje, organizavo Tarptautinės paminklų ir paminklinių vietovių apsaugos dienos paminėjimą, tarptautinį modernizmo miestų forumą Kaune siekiant supažindinti visuomenę su kultūros paveldu, jo išsaugojimo svarba bei panaudojimu darniai plėtrai.</w:t>
            </w:r>
            <w:r w:rsidRPr="0010083F">
              <w:rPr>
                <w:rFonts w:cs="Times New Roman"/>
                <w:sz w:val="22"/>
                <w:szCs w:val="22"/>
              </w:rPr>
              <w:br/>
              <w:t xml:space="preserve">Taip pat 2018 m. suorganizuotas </w:t>
            </w:r>
            <w:r w:rsidRPr="0010083F">
              <w:rPr>
                <w:rFonts w:cs="Times New Roman"/>
                <w:sz w:val="22"/>
                <w:szCs w:val="22"/>
                <w:u w:val="single"/>
              </w:rPr>
              <w:t>edukacinis seminaras švietimo darbuotojams</w:t>
            </w:r>
            <w:r w:rsidRPr="0010083F">
              <w:rPr>
                <w:rFonts w:cs="Times New Roman"/>
                <w:sz w:val="22"/>
                <w:szCs w:val="22"/>
              </w:rPr>
              <w:t xml:space="preserve"> kultūros paveldo aktualizavimo klausimais, respublikinis paveldosaugininkų seminaras.  </w:t>
            </w:r>
          </w:p>
        </w:tc>
      </w:tr>
      <w:tr w:rsidR="001F0B42" w:rsidRPr="0010083F" w:rsidTr="00D71CBE">
        <w:tc>
          <w:tcPr>
            <w:tcW w:w="680" w:type="dxa"/>
            <w:tcBorders>
              <w:left w:val="single" w:sz="1" w:space="0" w:color="000000"/>
              <w:bottom w:val="single" w:sz="1" w:space="0" w:color="000000"/>
            </w:tcBorders>
            <w:shd w:val="clear" w:color="auto" w:fill="99CCFF"/>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1F0B42" w:rsidRPr="0010083F" w:rsidRDefault="001F0B42">
            <w:pPr>
              <w:rPr>
                <w:rFonts w:cs="Times New Roman"/>
                <w:sz w:val="22"/>
                <w:szCs w:val="22"/>
              </w:rPr>
            </w:pPr>
            <w:r w:rsidRPr="0010083F">
              <w:rPr>
                <w:rFonts w:cs="Times New Roman"/>
                <w:b/>
                <w:sz w:val="22"/>
                <w:szCs w:val="22"/>
              </w:rPr>
              <w:t xml:space="preserve">03.Prioritetas-Viešojo sektoriaus efektyvumo ir skaidrumo didinimas </w:t>
            </w:r>
          </w:p>
        </w:tc>
      </w:tr>
      <w:tr w:rsidR="001F0B42" w:rsidRPr="0010083F" w:rsidTr="00D71CBE">
        <w:tc>
          <w:tcPr>
            <w:tcW w:w="680" w:type="dxa"/>
            <w:tcBorders>
              <w:left w:val="single" w:sz="1" w:space="0" w:color="000000"/>
              <w:bottom w:val="single" w:sz="1" w:space="0" w:color="000000"/>
            </w:tcBorders>
            <w:shd w:val="clear" w:color="auto" w:fill="99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1F0B42" w:rsidRPr="0010083F" w:rsidRDefault="001F0B42">
            <w:pPr>
              <w:rPr>
                <w:rFonts w:cs="Times New Roman"/>
                <w:sz w:val="22"/>
                <w:szCs w:val="22"/>
              </w:rPr>
            </w:pPr>
            <w:r w:rsidRPr="0010083F">
              <w:rPr>
                <w:rFonts w:cs="Times New Roman"/>
                <w:b/>
                <w:sz w:val="22"/>
                <w:szCs w:val="22"/>
              </w:rPr>
              <w:t>03-01.</w:t>
            </w:r>
            <w:r w:rsidRPr="0010083F">
              <w:rPr>
                <w:rFonts w:cs="Times New Roman"/>
                <w:b/>
                <w:sz w:val="22"/>
                <w:szCs w:val="22"/>
                <w:lang w:val="en-GB"/>
              </w:rPr>
              <w:t>Kryptis</w:t>
            </w:r>
            <w:r w:rsidRPr="0010083F">
              <w:rPr>
                <w:rFonts w:cs="Times New Roman"/>
                <w:b/>
                <w:sz w:val="22"/>
                <w:szCs w:val="22"/>
              </w:rPr>
              <w:t>-Viešojo sektoriaus efektyvumo didinimas</w:t>
            </w:r>
          </w:p>
        </w:tc>
      </w:tr>
      <w:tr w:rsidR="001F0B42" w:rsidRPr="0010083F" w:rsidTr="00D71CBE">
        <w:tc>
          <w:tcPr>
            <w:tcW w:w="680" w:type="dxa"/>
            <w:tcBorders>
              <w:left w:val="single" w:sz="1" w:space="0" w:color="000000"/>
              <w:bottom w:val="single" w:sz="1" w:space="0" w:color="000000"/>
            </w:tcBorders>
            <w:shd w:val="clear" w:color="auto" w:fill="FF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1F0B42" w:rsidRPr="0010083F" w:rsidRDefault="001F0B42">
            <w:pPr>
              <w:rPr>
                <w:rFonts w:cs="Times New Roman"/>
                <w:sz w:val="22"/>
                <w:szCs w:val="22"/>
              </w:rPr>
            </w:pPr>
            <w:r w:rsidRPr="0010083F">
              <w:rPr>
                <w:rFonts w:cs="Times New Roman"/>
                <w:b/>
                <w:bCs/>
                <w:sz w:val="22"/>
                <w:szCs w:val="22"/>
              </w:rPr>
              <w:t>03-01-04</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-Valstybės informacinių išteklių infrastruktūros konsolidavimas ir valstybės informacinių sistemų modernizavimas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03-01-04-08. Viešojo sektoriaus efektyvumo didinimas, modernizuojant ir skaitmeninant procesus: visų asmens sveikatos priežiūros įstaigų sujungimas į e. sveikatos sistemą, medicininės dokumentacijos atsisakymas ir administracinės naštos mažinimas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SAM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3444B8" w:rsidRPr="0010083F" w:rsidRDefault="009A19D6">
            <w:pPr>
              <w:pStyle w:val="Lentelsturinys"/>
              <w:rPr>
                <w:rFonts w:cs="Times New Roman"/>
                <w:sz w:val="22"/>
                <w:szCs w:val="22"/>
              </w:rPr>
            </w:pPr>
            <w:r w:rsidRPr="0010083F">
              <w:rPr>
                <w:rFonts w:cs="Times New Roman"/>
                <w:sz w:val="22"/>
                <w:szCs w:val="22"/>
              </w:rPr>
              <w:t xml:space="preserve">SAM sudarė sąlygas sveikatos priežiūros įstaigoms prisijungti prie e. sveikatos sistemos (ESPBI IS) ir naudotis ESPBI IS duomenų mainų posisteme arba portalu www.esveikata.lt nemokamai. </w:t>
            </w:r>
            <w:r w:rsidRPr="0010083F">
              <w:rPr>
                <w:rFonts w:cs="Times New Roman"/>
                <w:sz w:val="22"/>
                <w:szCs w:val="22"/>
              </w:rPr>
              <w:br/>
            </w:r>
            <w:r w:rsidRPr="0010083F">
              <w:rPr>
                <w:rFonts w:cs="Times New Roman"/>
                <w:sz w:val="22"/>
                <w:szCs w:val="22"/>
                <w:u w:val="single"/>
              </w:rPr>
              <w:t>850 įstaigų prisijungė prie e. sveikatos sistemos</w:t>
            </w:r>
            <w:r w:rsidRPr="0010083F">
              <w:rPr>
                <w:rFonts w:cs="Times New Roman"/>
                <w:sz w:val="22"/>
                <w:szCs w:val="22"/>
              </w:rPr>
              <w:t>. Per ESPBI IS aptarnaujama 100% draustų pacientų, kurie yra prisirašę įstaigose, su kuriomis TLK yra sudariusios sutartis. E. sveikatos sistemos naudojimas kasdien auga.</w:t>
            </w:r>
          </w:p>
          <w:p w:rsidR="009A19D6" w:rsidRPr="0010083F" w:rsidRDefault="003444B8">
            <w:pPr>
              <w:pStyle w:val="Lentelsturinys"/>
              <w:rPr>
                <w:rFonts w:cs="Times New Roman"/>
                <w:sz w:val="22"/>
                <w:szCs w:val="22"/>
              </w:rPr>
            </w:pPr>
            <w:r w:rsidRPr="0010083F">
              <w:rPr>
                <w:rFonts w:cs="Times New Roman"/>
                <w:sz w:val="22"/>
                <w:szCs w:val="22"/>
                <w:u w:val="single"/>
              </w:rPr>
              <w:t xml:space="preserve">2019 m. balandžio 1 </w:t>
            </w:r>
            <w:r w:rsidR="009A19D6" w:rsidRPr="0010083F">
              <w:rPr>
                <w:rFonts w:cs="Times New Roman"/>
                <w:sz w:val="22"/>
                <w:szCs w:val="22"/>
                <w:u w:val="single"/>
              </w:rPr>
              <w:t>d</w:t>
            </w:r>
            <w:r w:rsidRPr="0010083F">
              <w:rPr>
                <w:rFonts w:cs="Times New Roman"/>
                <w:sz w:val="22"/>
                <w:szCs w:val="22"/>
                <w:u w:val="single"/>
              </w:rPr>
              <w:t>.</w:t>
            </w:r>
            <w:r w:rsidR="009A19D6" w:rsidRPr="0010083F">
              <w:rPr>
                <w:rFonts w:cs="Times New Roman"/>
                <w:sz w:val="22"/>
                <w:szCs w:val="22"/>
                <w:u w:val="single"/>
              </w:rPr>
              <w:t xml:space="preserve"> </w:t>
            </w:r>
            <w:r w:rsidRPr="0010083F">
              <w:rPr>
                <w:rFonts w:cs="Times New Roman"/>
                <w:sz w:val="22"/>
                <w:szCs w:val="22"/>
                <w:u w:val="single"/>
              </w:rPr>
              <w:t>elektroniniu būdu išrašoma</w:t>
            </w:r>
            <w:r w:rsidRPr="0010083F">
              <w:rPr>
                <w:rFonts w:cs="Times New Roman"/>
                <w:sz w:val="22"/>
                <w:szCs w:val="22"/>
              </w:rPr>
              <w:t xml:space="preserve">: </w:t>
            </w:r>
            <w:r w:rsidR="009A19D6" w:rsidRPr="0010083F">
              <w:rPr>
                <w:rFonts w:cs="Times New Roman"/>
                <w:sz w:val="22"/>
                <w:szCs w:val="22"/>
              </w:rPr>
              <w:t xml:space="preserve">88% nuo visų kompensuojamų receptų, apie 80% stacionaro epikrizių, 80% vairuotojo sveikatos patikrinimo medicininių pažymų, 100% vaiko gimimo pažymėjimų ir medicininių mirties liudijimų. </w:t>
            </w:r>
            <w:r w:rsidR="009A19D6" w:rsidRPr="0010083F">
              <w:rPr>
                <w:rFonts w:cs="Times New Roman"/>
                <w:sz w:val="22"/>
                <w:szCs w:val="22"/>
              </w:rPr>
              <w:br/>
            </w:r>
            <w:r w:rsidR="009A19D6" w:rsidRPr="0010083F">
              <w:rPr>
                <w:rFonts w:cs="Times New Roman"/>
                <w:sz w:val="22"/>
                <w:szCs w:val="22"/>
                <w:u w:val="single"/>
              </w:rPr>
              <w:t>Siekiant atsisakyti popierinės medicininės dokumentacijos</w:t>
            </w:r>
            <w:r w:rsidR="009A19D6" w:rsidRPr="0010083F">
              <w:rPr>
                <w:rFonts w:cs="Times New Roman"/>
                <w:sz w:val="22"/>
                <w:szCs w:val="22"/>
              </w:rPr>
              <w:t xml:space="preserve">, 2017-08-11 pasirašytas Sveikatos apsaugos ministro įsakymas Nr. V-957, </w:t>
            </w:r>
            <w:r w:rsidR="009A19D6" w:rsidRPr="0010083F">
              <w:rPr>
                <w:rFonts w:cs="Times New Roman"/>
                <w:sz w:val="22"/>
                <w:szCs w:val="22"/>
                <w:u w:val="single"/>
              </w:rPr>
              <w:t>draudžiantis perklijuoti popierinius dokumentus į korteles</w:t>
            </w:r>
            <w:r w:rsidR="009A19D6" w:rsidRPr="0010083F">
              <w:rPr>
                <w:rFonts w:cs="Times New Roman"/>
                <w:sz w:val="22"/>
                <w:szCs w:val="22"/>
              </w:rPr>
              <w:t xml:space="preserve">, jei dokumentai vedami ir kaupiami elektroniniu būdu, taip pat įstaigų veiklą prižiūrinčios (kontroliuojančios) valstybės institucijos ar įstaigos elektroniniu būdu užpildytus apskaitos dokumentus gali gauti skaitmeninėse laikmenose iš įstaigų informacinių sistemų arba per ESPBI IS. </w:t>
            </w:r>
            <w:r w:rsidR="009A19D6" w:rsidRPr="0010083F">
              <w:rPr>
                <w:rFonts w:cs="Times New Roman"/>
                <w:sz w:val="22"/>
                <w:szCs w:val="22"/>
              </w:rPr>
              <w:br/>
            </w:r>
            <w:r w:rsidR="009A19D6" w:rsidRPr="0010083F">
              <w:rPr>
                <w:rFonts w:cs="Times New Roman"/>
                <w:sz w:val="22"/>
                <w:szCs w:val="22"/>
                <w:u w:val="single"/>
              </w:rPr>
              <w:t>SAM nustatė privalomų formų teikimą į ESPBI IS</w:t>
            </w:r>
            <w:r w:rsidR="009A19D6" w:rsidRPr="0010083F">
              <w:rPr>
                <w:rFonts w:cs="Times New Roman"/>
                <w:sz w:val="22"/>
                <w:szCs w:val="22"/>
              </w:rPr>
              <w:t xml:space="preserve"> (ambulatorinio apsilankymo aprašymas, stacionaro epikrizė, receptas, vaiko gimimo pažymėjimas, medicininis mirties liudijimas, vairuotojo sveikatos patikrinimo medicinine pažyma, vaiko sveikatos pažymėjimas, siuntimas konsultacijai, tyrimams, gydymui ir atsakymas į siuntimą, diagnostinio tyrimo aprašymas).  </w:t>
            </w:r>
          </w:p>
        </w:tc>
      </w:tr>
      <w:tr w:rsidR="001F0B42" w:rsidRPr="0010083F" w:rsidTr="00D71CBE">
        <w:tc>
          <w:tcPr>
            <w:tcW w:w="680" w:type="dxa"/>
            <w:tcBorders>
              <w:left w:val="single" w:sz="1" w:space="0" w:color="000000"/>
              <w:bottom w:val="single" w:sz="1" w:space="0" w:color="000000"/>
            </w:tcBorders>
            <w:shd w:val="clear" w:color="auto" w:fill="99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1F0B42" w:rsidRPr="0010083F" w:rsidRDefault="001F0B42">
            <w:pPr>
              <w:rPr>
                <w:rFonts w:cs="Times New Roman"/>
                <w:sz w:val="22"/>
                <w:szCs w:val="22"/>
              </w:rPr>
            </w:pPr>
            <w:r w:rsidRPr="0010083F">
              <w:rPr>
                <w:rFonts w:cs="Times New Roman"/>
                <w:b/>
                <w:sz w:val="22"/>
                <w:szCs w:val="22"/>
              </w:rPr>
              <w:t>03-03.</w:t>
            </w:r>
            <w:r w:rsidRPr="0010083F">
              <w:rPr>
                <w:rFonts w:cs="Times New Roman"/>
                <w:b/>
                <w:sz w:val="22"/>
                <w:szCs w:val="22"/>
                <w:lang w:val="en-GB"/>
              </w:rPr>
              <w:t>Kryptis</w:t>
            </w:r>
            <w:r w:rsidRPr="0010083F">
              <w:rPr>
                <w:rFonts w:cs="Times New Roman"/>
                <w:b/>
                <w:sz w:val="22"/>
                <w:szCs w:val="22"/>
              </w:rPr>
              <w:t>-Skaidrumo ir atvirumo didinimas, kovos su korupcija stiprinimas</w:t>
            </w:r>
          </w:p>
        </w:tc>
      </w:tr>
      <w:tr w:rsidR="001F0B42" w:rsidRPr="0010083F" w:rsidTr="00D71CBE">
        <w:tc>
          <w:tcPr>
            <w:tcW w:w="680" w:type="dxa"/>
            <w:tcBorders>
              <w:left w:val="single" w:sz="1" w:space="0" w:color="000000"/>
              <w:bottom w:val="single" w:sz="1" w:space="0" w:color="000000"/>
            </w:tcBorders>
            <w:shd w:val="clear" w:color="auto" w:fill="FF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1F0B42" w:rsidRPr="0010083F" w:rsidRDefault="001F0B42">
            <w:pPr>
              <w:rPr>
                <w:rFonts w:cs="Times New Roman"/>
                <w:sz w:val="22"/>
                <w:szCs w:val="22"/>
              </w:rPr>
            </w:pPr>
            <w:r w:rsidRPr="0010083F">
              <w:rPr>
                <w:rFonts w:cs="Times New Roman"/>
                <w:b/>
                <w:bCs/>
                <w:sz w:val="22"/>
                <w:szCs w:val="22"/>
              </w:rPr>
              <w:t>03-03-03</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-Kovos su korupcija sistemos tobulinimas</w:t>
            </w:r>
            <w:r w:rsidRPr="0010083F">
              <w:rPr>
                <w:rFonts w:cs="Times New Roman"/>
                <w:sz w:val="22"/>
                <w:szCs w:val="22"/>
              </w:rPr>
              <w:t xml:space="preserve">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03-03-03-05. Baudžiamojo kodekso pakeitimų, kuriais tobulinamas reglamentavimas, susijęs su korupcinio pobūdžio nusikaltimais, kuriais padaroma žala ES finansiniams interesams, parengimas ir priėmimas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TM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9A19D6" w:rsidRPr="0010083F" w:rsidRDefault="009A19D6">
            <w:pPr>
              <w:pStyle w:val="Lentelsturinys"/>
              <w:rPr>
                <w:rFonts w:cs="Times New Roman"/>
                <w:sz w:val="22"/>
                <w:szCs w:val="22"/>
              </w:rPr>
            </w:pPr>
            <w:r w:rsidRPr="0010083F">
              <w:rPr>
                <w:rFonts w:cs="Times New Roman"/>
                <w:sz w:val="22"/>
                <w:szCs w:val="22"/>
              </w:rPr>
              <w:t xml:space="preserve">2017 m. liepos 5 d. buvo priimta Europos Parlamento ir Tarybos direktyva (ES) 2017/1371 dėl </w:t>
            </w:r>
            <w:r w:rsidRPr="0010083F">
              <w:rPr>
                <w:rFonts w:cs="Times New Roman"/>
                <w:sz w:val="22"/>
                <w:szCs w:val="22"/>
                <w:u w:val="single"/>
              </w:rPr>
              <w:t>kovos su Sąjungos finansiniams interesams kenkiančiu sukčiavimu baudžiamosios teisės priemonėmis</w:t>
            </w:r>
            <w:r w:rsidRPr="0010083F">
              <w:rPr>
                <w:rFonts w:cs="Times New Roman"/>
                <w:sz w:val="22"/>
                <w:szCs w:val="22"/>
              </w:rPr>
              <w:t xml:space="preserve"> (toliau – Direktyva). Atlikus sisteminę Direktyvos ir Lietuvos baudžiamojo kodekso nuostatų analizę, buvo nustatyta, kad </w:t>
            </w:r>
            <w:r w:rsidRPr="0010083F">
              <w:rPr>
                <w:rFonts w:cs="Times New Roman"/>
                <w:sz w:val="22"/>
                <w:szCs w:val="22"/>
                <w:u w:val="single"/>
              </w:rPr>
              <w:t xml:space="preserve">esamas teisinis reguliavimas Lietuvoje iš esmės atitinka </w:t>
            </w:r>
            <w:r w:rsidRPr="0010083F">
              <w:rPr>
                <w:rFonts w:cs="Times New Roman"/>
                <w:sz w:val="22"/>
                <w:szCs w:val="22"/>
              </w:rPr>
              <w:t xml:space="preserve">visus Direktyvoje pagrindinius reikalavimus. Kita vertus, buvo parengtas Baudžiamojo kodekso pakeitimo įstatymo projektas, kuriuo </w:t>
            </w:r>
            <w:r w:rsidRPr="0010083F">
              <w:rPr>
                <w:rFonts w:cs="Times New Roman"/>
                <w:sz w:val="22"/>
                <w:szCs w:val="22"/>
                <w:u w:val="single"/>
              </w:rPr>
              <w:t>siekiama Baudžiamojo kodekso normas visa apimtimi suderinti su Direktyvos nuostatomis.</w:t>
            </w:r>
            <w:r w:rsidRPr="0010083F">
              <w:rPr>
                <w:rFonts w:cs="Times New Roman"/>
                <w:sz w:val="22"/>
                <w:szCs w:val="22"/>
              </w:rPr>
              <w:t xml:space="preserve"> 2019 m. gegužės 8 d. projektui pritarė Vyriausybė ir pateikė Seimui. Įstatymo projektai priimti Seime 2019 m. liepos 16 d.  </w:t>
            </w:r>
          </w:p>
        </w:tc>
      </w:tr>
      <w:tr w:rsidR="009A19D6" w:rsidRPr="0010083F" w:rsidTr="00D71CBE">
        <w:tc>
          <w:tcPr>
            <w:tcW w:w="680" w:type="dxa"/>
            <w:tcBorders>
              <w:left w:val="single" w:sz="1" w:space="0" w:color="000000"/>
              <w:bottom w:val="single" w:sz="1" w:space="0" w:color="000000"/>
            </w:tcBorders>
            <w:shd w:val="clear" w:color="auto" w:fill="auto"/>
          </w:tcPr>
          <w:p w:rsidR="009A19D6" w:rsidRPr="0010083F" w:rsidRDefault="009A19D6" w:rsidP="00945901">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03-03-03-06. Atsakomybės už korupciją privačiame sektoriuje teisinio reguliavimo analizės atlikimas</w:t>
            </w:r>
          </w:p>
        </w:tc>
        <w:tc>
          <w:tcPr>
            <w:tcW w:w="1275" w:type="dxa"/>
            <w:tcBorders>
              <w:left w:val="single" w:sz="1" w:space="0" w:color="000000"/>
              <w:bottom w:val="single" w:sz="1" w:space="0" w:color="000000"/>
            </w:tcBorders>
            <w:shd w:val="clear" w:color="auto" w:fill="auto"/>
          </w:tcPr>
          <w:p w:rsidR="009A19D6" w:rsidRPr="0010083F" w:rsidRDefault="009A19D6">
            <w:pPr>
              <w:pStyle w:val="Lentelsturinys"/>
              <w:rPr>
                <w:rFonts w:cs="Times New Roman"/>
                <w:sz w:val="22"/>
                <w:szCs w:val="22"/>
              </w:rPr>
            </w:pPr>
            <w:r w:rsidRPr="0010083F">
              <w:rPr>
                <w:rFonts w:cs="Times New Roman"/>
                <w:sz w:val="22"/>
                <w:szCs w:val="22"/>
              </w:rPr>
              <w:t>TM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9A19D6" w:rsidRPr="0010083F" w:rsidRDefault="009A19D6">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9A19D6" w:rsidRPr="0010083F" w:rsidRDefault="009A19D6">
            <w:pPr>
              <w:pStyle w:val="Lentelsturinys"/>
              <w:rPr>
                <w:rFonts w:cs="Times New Roman"/>
                <w:b/>
                <w:bCs/>
                <w:sz w:val="22"/>
                <w:szCs w:val="22"/>
              </w:rPr>
            </w:pPr>
            <w:r w:rsidRPr="0010083F">
              <w:rPr>
                <w:rFonts w:cs="Times New Roman"/>
                <w:b/>
                <w:bCs/>
                <w:sz w:val="22"/>
                <w:szCs w:val="22"/>
              </w:rPr>
              <w:t>Įvykdyta.</w:t>
            </w:r>
          </w:p>
          <w:p w:rsidR="00E22602" w:rsidRPr="0010083F" w:rsidRDefault="009A19D6">
            <w:pPr>
              <w:pStyle w:val="Lentelsturinys"/>
              <w:rPr>
                <w:rFonts w:cs="Times New Roman"/>
                <w:sz w:val="22"/>
                <w:szCs w:val="22"/>
              </w:rPr>
            </w:pPr>
            <w:r w:rsidRPr="0010083F">
              <w:rPr>
                <w:rFonts w:cs="Times New Roman"/>
                <w:sz w:val="22"/>
                <w:szCs w:val="22"/>
              </w:rPr>
              <w:t xml:space="preserve">2018 m. Teisės institutas Teisingumo ministerijos pavedimu </w:t>
            </w:r>
            <w:r w:rsidRPr="0010083F">
              <w:rPr>
                <w:rFonts w:cs="Times New Roman"/>
                <w:sz w:val="22"/>
                <w:szCs w:val="22"/>
                <w:u w:val="single"/>
              </w:rPr>
              <w:t>atliko atsakomybės už korupciją privačiame sektoriuje teisinio reguliavimo analizę</w:t>
            </w:r>
            <w:r w:rsidRPr="0010083F">
              <w:rPr>
                <w:rFonts w:cs="Times New Roman"/>
                <w:sz w:val="22"/>
                <w:szCs w:val="22"/>
              </w:rPr>
              <w:t xml:space="preserve">. </w:t>
            </w:r>
          </w:p>
          <w:p w:rsidR="009A19D6" w:rsidRPr="0010083F" w:rsidRDefault="009A19D6">
            <w:pPr>
              <w:pStyle w:val="Lentelsturinys"/>
              <w:rPr>
                <w:rFonts w:cs="Times New Roman"/>
                <w:sz w:val="22"/>
                <w:szCs w:val="22"/>
              </w:rPr>
            </w:pPr>
            <w:r w:rsidRPr="0010083F">
              <w:rPr>
                <w:rFonts w:cs="Times New Roman"/>
                <w:sz w:val="22"/>
                <w:szCs w:val="22"/>
              </w:rPr>
              <w:t>Su analizės rezultatais galima susipažinti paspaudus nuorodą:</w:t>
            </w:r>
            <w:r w:rsidRPr="0010083F">
              <w:rPr>
                <w:rFonts w:cs="Times New Roman"/>
                <w:sz w:val="22"/>
                <w:szCs w:val="22"/>
              </w:rPr>
              <w:br/>
              <w:t xml:space="preserve">http://teise.org/wp-content/uploads/2019/01/Atsakomyb%C4%97s-u%C5%BE-korupcij%C4%85-priv-sektoriuje-teisinis-reg.pdf  </w:t>
            </w:r>
          </w:p>
        </w:tc>
      </w:tr>
      <w:tr w:rsidR="001F0B42" w:rsidRPr="0010083F" w:rsidTr="00D71CBE">
        <w:tc>
          <w:tcPr>
            <w:tcW w:w="680" w:type="dxa"/>
            <w:tcBorders>
              <w:left w:val="single" w:sz="1" w:space="0" w:color="000000"/>
              <w:bottom w:val="single" w:sz="1" w:space="0" w:color="000000"/>
            </w:tcBorders>
            <w:shd w:val="clear" w:color="auto" w:fill="99CCFF"/>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1F0B42" w:rsidRPr="0010083F" w:rsidRDefault="001F0B42">
            <w:pPr>
              <w:rPr>
                <w:rFonts w:cs="Times New Roman"/>
                <w:sz w:val="22"/>
                <w:szCs w:val="22"/>
              </w:rPr>
            </w:pPr>
            <w:r w:rsidRPr="0010083F">
              <w:rPr>
                <w:rFonts w:cs="Times New Roman"/>
                <w:b/>
                <w:sz w:val="22"/>
                <w:szCs w:val="22"/>
              </w:rPr>
              <w:t xml:space="preserve">04.Prioritetas-Darni ir konkurencinga ekonomikos plėtra </w:t>
            </w:r>
          </w:p>
        </w:tc>
      </w:tr>
      <w:tr w:rsidR="001F0B42" w:rsidRPr="0010083F" w:rsidTr="00D71CBE">
        <w:tc>
          <w:tcPr>
            <w:tcW w:w="680" w:type="dxa"/>
            <w:tcBorders>
              <w:left w:val="single" w:sz="1" w:space="0" w:color="000000"/>
              <w:bottom w:val="single" w:sz="1" w:space="0" w:color="000000"/>
            </w:tcBorders>
            <w:shd w:val="clear" w:color="auto" w:fill="99CC99"/>
          </w:tcPr>
          <w:p w:rsidR="001F0B42" w:rsidRPr="0010083F" w:rsidRDefault="001F0B42" w:rsidP="00945901">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1F0B42" w:rsidRPr="0010083F" w:rsidRDefault="001F0B42">
            <w:pPr>
              <w:rPr>
                <w:rFonts w:cs="Times New Roman"/>
                <w:sz w:val="22"/>
                <w:szCs w:val="22"/>
              </w:rPr>
            </w:pPr>
            <w:r w:rsidRPr="0010083F">
              <w:rPr>
                <w:rFonts w:cs="Times New Roman"/>
                <w:b/>
                <w:sz w:val="22"/>
                <w:szCs w:val="22"/>
              </w:rPr>
              <w:t>04-01.</w:t>
            </w:r>
            <w:r w:rsidRPr="0010083F">
              <w:rPr>
                <w:rFonts w:cs="Times New Roman"/>
                <w:b/>
                <w:sz w:val="22"/>
                <w:szCs w:val="22"/>
                <w:lang w:val="en-GB"/>
              </w:rPr>
              <w:t>Kryptis</w:t>
            </w:r>
            <w:r w:rsidRPr="0010083F">
              <w:rPr>
                <w:rFonts w:cs="Times New Roman"/>
                <w:b/>
                <w:sz w:val="22"/>
                <w:szCs w:val="22"/>
              </w:rPr>
              <w:t>-Inovatyvios ekonomikos ir išmaniosios energetikos plėtra</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04-01-01</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-MTI viešojo valdymo sistemos tobulinimas, užtikrinant politikos integralumą ir efektyvų tarpinstitucinį bendradarbiavimą</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04-01-01-03. Sumanios specializacijos krypčių pagal tarpinį vertinimą ir pažangos rezultatus atnaujinimas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LRVK</w:t>
            </w:r>
            <w:r w:rsidRPr="0010083F">
              <w:rPr>
                <w:rFonts w:cs="Times New Roman"/>
                <w:sz w:val="22"/>
                <w:szCs w:val="22"/>
              </w:rPr>
              <w:br/>
              <w:t>(KM, ŠMSM, EIM)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742897" w:rsidRPr="0010083F" w:rsidRDefault="00742897" w:rsidP="00742897">
            <w:pPr>
              <w:pStyle w:val="Lentelsturinys"/>
              <w:rPr>
                <w:rFonts w:cs="Times New Roman"/>
                <w:b/>
                <w:bCs/>
                <w:sz w:val="22"/>
                <w:szCs w:val="22"/>
              </w:rPr>
            </w:pPr>
            <w:r w:rsidRPr="0010083F">
              <w:rPr>
                <w:rFonts w:cs="Times New Roman"/>
                <w:b/>
                <w:bCs/>
                <w:sz w:val="22"/>
                <w:szCs w:val="22"/>
              </w:rPr>
              <w:t>Įvykdyta.</w:t>
            </w:r>
          </w:p>
          <w:p w:rsidR="000C1863" w:rsidRPr="0010083F" w:rsidRDefault="000C1863" w:rsidP="000C1863">
            <w:pPr>
              <w:pStyle w:val="Lentelsturinys"/>
              <w:rPr>
                <w:rFonts w:cs="Times New Roman"/>
                <w:sz w:val="22"/>
                <w:szCs w:val="22"/>
              </w:rPr>
            </w:pPr>
            <w:r w:rsidRPr="0010083F">
              <w:rPr>
                <w:rFonts w:cs="Times New Roman"/>
                <w:sz w:val="22"/>
                <w:szCs w:val="22"/>
              </w:rPr>
              <w:t>Atlikus sumanios specializacijos krypčių tarpinį vertinimą</w:t>
            </w:r>
            <w:r w:rsidRPr="0010083F">
              <w:rPr>
                <w:rFonts w:cs="Times New Roman"/>
                <w:sz w:val="22"/>
                <w:szCs w:val="22"/>
                <w:u w:val="single"/>
              </w:rPr>
              <w:t>, EIM kartu ŠMSM parengė Vyriausybės nutarimo</w:t>
            </w:r>
            <w:r w:rsidRPr="0010083F">
              <w:rPr>
                <w:rFonts w:cs="Times New Roman"/>
                <w:sz w:val="22"/>
                <w:szCs w:val="22"/>
              </w:rPr>
              <w:t xml:space="preserve"> dėl Prioritetinių mokslinių tyrimų ir eksperimentinės (socialinės, kultūrinės) plėtros ir inovacijų raidos (sumanios specializacijos) krypčių ir jų prioritetų įgyvendinimo programos patvirtinimo pakeitimo projektą. </w:t>
            </w:r>
            <w:r w:rsidRPr="0010083F">
              <w:rPr>
                <w:rFonts w:cs="Times New Roman"/>
                <w:sz w:val="22"/>
                <w:szCs w:val="22"/>
                <w:u w:val="single"/>
              </w:rPr>
              <w:t>Programos strateginis tikslas</w:t>
            </w:r>
            <w:r w:rsidRPr="0010083F">
              <w:rPr>
                <w:rFonts w:cs="Times New Roman"/>
                <w:sz w:val="22"/>
                <w:szCs w:val="22"/>
              </w:rPr>
              <w:t xml:space="preserve"> – MTEPI sprendimais didinti didelės pridėtinės vertės, žiniomis ir aukštos kvalifikacijos darbo jėga grįstų ekonominių veiklų įtaką šalies BVP ir struktūriniams ūkio pokyčiams.</w:t>
            </w:r>
            <w:r w:rsidRPr="0010083F">
              <w:rPr>
                <w:rFonts w:cs="Times New Roman"/>
                <w:sz w:val="22"/>
                <w:szCs w:val="22"/>
              </w:rPr>
              <w:br/>
              <w:t xml:space="preserve">Programos projektui  pritarta 2019 m. liepos 24 d. Vyriausybės posėdyje.  </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04-01-02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-Žinių ir technologijų perdavimo grandžių sukūrimas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04-01-02-04. Kompleksinės visų MTI srities veiklos rūšių vertinimo sistemos, kurios metodiką, rodiklius ir rezultatus būtų galima taikyti rengiant ir įgyvendinant MTI srities programas ir projektus, sukūrimas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EIM</w:t>
            </w:r>
            <w:r w:rsidRPr="0010083F">
              <w:rPr>
                <w:rFonts w:cs="Times New Roman"/>
                <w:sz w:val="22"/>
                <w:szCs w:val="22"/>
              </w:rPr>
              <w:br/>
              <w:t>(LRVK, ŠMSM)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Įvykdyta.</w:t>
            </w:r>
          </w:p>
          <w:p w:rsidR="000C1863" w:rsidRPr="0010083F" w:rsidRDefault="000C1863" w:rsidP="000C1863">
            <w:pPr>
              <w:pStyle w:val="Lentelsturinys"/>
              <w:rPr>
                <w:rFonts w:cs="Times New Roman"/>
                <w:sz w:val="22"/>
                <w:szCs w:val="22"/>
              </w:rPr>
            </w:pPr>
            <w:r w:rsidRPr="0010083F">
              <w:rPr>
                <w:rFonts w:cs="Times New Roman"/>
                <w:sz w:val="22"/>
                <w:szCs w:val="22"/>
              </w:rPr>
              <w:t xml:space="preserve">ŪM, </w:t>
            </w:r>
            <w:r w:rsidRPr="0010083F">
              <w:rPr>
                <w:rFonts w:cs="Times New Roman"/>
                <w:sz w:val="22"/>
                <w:szCs w:val="22"/>
                <w:u w:val="single"/>
              </w:rPr>
              <w:t>siekdama sukurti vertinimo sistemą</w:t>
            </w:r>
            <w:r w:rsidRPr="0010083F">
              <w:rPr>
                <w:rFonts w:cs="Times New Roman"/>
                <w:sz w:val="22"/>
                <w:szCs w:val="22"/>
              </w:rPr>
              <w:t xml:space="preserve">,  2017 m. kovo mėn. pateikė LRVK siūlymą dėl dalyvavimo ES paramos struktūrinėms reformoms programoje. </w:t>
            </w:r>
            <w:r w:rsidRPr="0010083F">
              <w:rPr>
                <w:rFonts w:cs="Times New Roman"/>
                <w:sz w:val="22"/>
                <w:szCs w:val="22"/>
              </w:rPr>
              <w:br/>
            </w:r>
            <w:r w:rsidRPr="0010083F">
              <w:rPr>
                <w:rFonts w:cs="Times New Roman"/>
                <w:iCs/>
                <w:sz w:val="22"/>
                <w:szCs w:val="22"/>
              </w:rPr>
              <w:t>10 mėn. buvo vėluojama pradėti bendro su EK ekspertais projekto įgyvendinimą</w:t>
            </w:r>
            <w:r w:rsidRPr="0010083F">
              <w:rPr>
                <w:rFonts w:cs="Times New Roman"/>
                <w:sz w:val="22"/>
                <w:szCs w:val="22"/>
              </w:rPr>
              <w:t xml:space="preserve"> (pradėtas tik 2018 m. spalio 1 d.). EK atrinkti Suomijos ekspertai rengė </w:t>
            </w:r>
            <w:r w:rsidRPr="0010083F">
              <w:rPr>
                <w:rFonts w:cs="Times New Roman"/>
                <w:iCs/>
                <w:sz w:val="22"/>
                <w:szCs w:val="22"/>
              </w:rPr>
              <w:t>išvadas</w:t>
            </w:r>
            <w:r w:rsidRPr="0010083F">
              <w:rPr>
                <w:rFonts w:cs="Times New Roman"/>
                <w:sz w:val="22"/>
                <w:szCs w:val="22"/>
              </w:rPr>
              <w:t xml:space="preserve">. </w:t>
            </w:r>
          </w:p>
          <w:p w:rsidR="000C1863" w:rsidRPr="0010083F" w:rsidRDefault="000C1863" w:rsidP="000C1863">
            <w:pPr>
              <w:pStyle w:val="Lentelsturinys"/>
              <w:rPr>
                <w:rFonts w:cs="Times New Roman"/>
                <w:sz w:val="22"/>
                <w:szCs w:val="22"/>
              </w:rPr>
            </w:pPr>
            <w:r w:rsidRPr="0010083F">
              <w:rPr>
                <w:rFonts w:cs="Times New Roman"/>
                <w:sz w:val="22"/>
                <w:szCs w:val="22"/>
              </w:rPr>
              <w:t xml:space="preserve">2019 m. balandžio 17 d. </w:t>
            </w:r>
            <w:r w:rsidRPr="0010083F">
              <w:rPr>
                <w:rFonts w:cs="Times New Roman"/>
                <w:sz w:val="22"/>
                <w:szCs w:val="22"/>
                <w:u w:val="single"/>
              </w:rPr>
              <w:t>Suomijos ekspertai pateikė EIM galutinę ataskaitą-rekomendacijas</w:t>
            </w:r>
            <w:r w:rsidRPr="0010083F">
              <w:rPr>
                <w:rFonts w:cs="Times New Roman"/>
                <w:sz w:val="22"/>
                <w:szCs w:val="22"/>
              </w:rPr>
              <w:t xml:space="preserve">, tačiau siūlymų kaip sukurti vieningą MTI srities veiklų vertinimo sistemos metodiką joje nebuvo. </w:t>
            </w:r>
          </w:p>
          <w:p w:rsidR="000C1863" w:rsidRPr="0010083F" w:rsidRDefault="000C1863" w:rsidP="000C1863">
            <w:pPr>
              <w:pStyle w:val="Lentelsturinys"/>
              <w:rPr>
                <w:rFonts w:cs="Times New Roman"/>
                <w:sz w:val="22"/>
                <w:szCs w:val="22"/>
              </w:rPr>
            </w:pPr>
            <w:r w:rsidRPr="0010083F">
              <w:rPr>
                <w:rFonts w:cs="Times New Roman"/>
                <w:sz w:val="22"/>
                <w:szCs w:val="22"/>
              </w:rPr>
              <w:t>Atsižvelgus į susiklosčiusią situaciją, pasirinktas alternatyvus sprendimas.</w:t>
            </w:r>
          </w:p>
          <w:p w:rsidR="000C1863" w:rsidRPr="0010083F" w:rsidRDefault="000C1863" w:rsidP="000C1863">
            <w:pPr>
              <w:pStyle w:val="Lentelsturinys"/>
              <w:rPr>
                <w:rFonts w:cs="Times New Roman"/>
                <w:sz w:val="22"/>
                <w:szCs w:val="22"/>
                <w:u w:val="single"/>
              </w:rPr>
            </w:pPr>
            <w:r w:rsidRPr="0010083F">
              <w:rPr>
                <w:rFonts w:cs="Times New Roman"/>
                <w:sz w:val="22"/>
                <w:szCs w:val="22"/>
              </w:rPr>
              <w:t xml:space="preserve">2019 m. liepos 8 d. ekonomikos ir inovacijų ministro įsakymu Nr. 4-409 buvo patvirtinta </w:t>
            </w:r>
            <w:r w:rsidRPr="0010083F">
              <w:rPr>
                <w:rFonts w:cs="Times New Roman"/>
                <w:sz w:val="22"/>
                <w:szCs w:val="22"/>
                <w:u w:val="single"/>
              </w:rPr>
              <w:t xml:space="preserve">Eksperimentinės plėtros vertinimo metodika. </w:t>
            </w:r>
          </w:p>
          <w:p w:rsidR="000C1863" w:rsidRPr="0010083F" w:rsidRDefault="000C1863" w:rsidP="00FE5930">
            <w:pPr>
              <w:pStyle w:val="Lentelsturinys"/>
              <w:rPr>
                <w:rFonts w:cs="Times New Roman"/>
                <w:sz w:val="22"/>
                <w:szCs w:val="22"/>
              </w:rPr>
            </w:pPr>
            <w:r w:rsidRPr="0010083F">
              <w:rPr>
                <w:rFonts w:cs="Times New Roman"/>
                <w:sz w:val="22"/>
                <w:szCs w:val="22"/>
                <w:u w:val="single"/>
              </w:rPr>
              <w:t>Ši metodika būtų taikoma</w:t>
            </w:r>
            <w:r w:rsidRPr="0010083F">
              <w:rPr>
                <w:rFonts w:cs="Times New Roman"/>
                <w:sz w:val="22"/>
                <w:szCs w:val="22"/>
              </w:rPr>
              <w:t xml:space="preserve"> vieningai tiek inovacijas įgyvendinančiose ir kitose agentūrose, tiek mokslo ir studijų institucijose (MSI), tarp jų ir mokslinių tyrimų institutuose. Inovacijų reformos tikslas – mokslo ir studijų institucijos, vykdančios veiklą ne tik mokslo, bet ir eksperimentinės plėtros srityje.  </w:t>
            </w:r>
          </w:p>
        </w:tc>
      </w:tr>
      <w:tr w:rsidR="000C1863" w:rsidRPr="0010083F" w:rsidTr="00D71CBE">
        <w:tc>
          <w:tcPr>
            <w:tcW w:w="680" w:type="dxa"/>
            <w:tcBorders>
              <w:left w:val="single" w:sz="1" w:space="0" w:color="000000"/>
              <w:bottom w:val="single" w:sz="1" w:space="0" w:color="000000"/>
            </w:tcBorders>
            <w:shd w:val="clear" w:color="auto" w:fill="99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0C1863" w:rsidRPr="0010083F" w:rsidRDefault="000C1863" w:rsidP="000C1863">
            <w:pPr>
              <w:rPr>
                <w:rFonts w:cs="Times New Roman"/>
                <w:sz w:val="22"/>
                <w:szCs w:val="22"/>
              </w:rPr>
            </w:pPr>
            <w:r w:rsidRPr="0010083F">
              <w:rPr>
                <w:rFonts w:cs="Times New Roman"/>
                <w:b/>
                <w:sz w:val="22"/>
                <w:szCs w:val="22"/>
              </w:rPr>
              <w:t>04-02.</w:t>
            </w:r>
            <w:r w:rsidRPr="0010083F">
              <w:rPr>
                <w:rFonts w:cs="Times New Roman"/>
                <w:b/>
                <w:sz w:val="22"/>
                <w:szCs w:val="22"/>
                <w:lang w:val="en-GB"/>
              </w:rPr>
              <w:t>Kryptis</w:t>
            </w:r>
            <w:r w:rsidRPr="0010083F">
              <w:rPr>
                <w:rFonts w:cs="Times New Roman"/>
                <w:b/>
                <w:sz w:val="22"/>
                <w:szCs w:val="22"/>
              </w:rPr>
              <w:t>-Verslo sąlygų ir investicinės aplinkos gerinimas, vartotojų teisių apsaugos stiprinimas</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04-02-07</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-Kompleksinių priemonių sukūrimas ir įdiegimas siekiant pritraukti stambias didelės pridėtinės vertės gamybos investicijas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04-02-07-06. Kruonio pramoninio parko infrastruktūros išvystymo ir pritaikymo stambiam didelės pridėtinės vertės TUI projektui įgyvendinti įvertinimas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EIM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Įvykdyta.</w:t>
            </w:r>
          </w:p>
          <w:p w:rsidR="000C1863" w:rsidRPr="0010083F" w:rsidRDefault="007B6DDA" w:rsidP="000C1863">
            <w:pPr>
              <w:pStyle w:val="Lentelsturinys"/>
              <w:rPr>
                <w:rFonts w:cs="Times New Roman"/>
                <w:sz w:val="22"/>
                <w:szCs w:val="22"/>
              </w:rPr>
            </w:pPr>
            <w:r w:rsidRPr="0010083F">
              <w:rPr>
                <w:rFonts w:cs="Times New Roman"/>
                <w:sz w:val="22"/>
                <w:szCs w:val="22"/>
                <w:u w:val="single"/>
              </w:rPr>
              <w:t>Siekiant įvertinti Kruonio pramoninio parko infrastruktūros plėtrą</w:t>
            </w:r>
            <w:r w:rsidRPr="0010083F">
              <w:rPr>
                <w:rFonts w:cs="Times New Roman"/>
                <w:sz w:val="22"/>
                <w:szCs w:val="22"/>
              </w:rPr>
              <w:t>, 2018 metais į</w:t>
            </w:r>
            <w:r w:rsidR="000C1863" w:rsidRPr="0010083F">
              <w:rPr>
                <w:rFonts w:cs="Times New Roman"/>
                <w:sz w:val="22"/>
                <w:szCs w:val="22"/>
              </w:rPr>
              <w:t>vykdytas viešasis pirkimas analizės paslaugoms</w:t>
            </w:r>
            <w:r w:rsidRPr="0010083F">
              <w:rPr>
                <w:rFonts w:cs="Times New Roman"/>
                <w:sz w:val="22"/>
                <w:szCs w:val="22"/>
              </w:rPr>
              <w:t xml:space="preserve">. </w:t>
            </w:r>
            <w:r w:rsidR="000C1863" w:rsidRPr="0010083F">
              <w:rPr>
                <w:rFonts w:cs="Times New Roman"/>
                <w:sz w:val="22"/>
                <w:szCs w:val="22"/>
              </w:rPr>
              <w:t>Sutartis pasirašyta 2018 m. gruodžio 4 d.</w:t>
            </w:r>
            <w:r w:rsidR="000C1863" w:rsidRPr="0010083F">
              <w:rPr>
                <w:rFonts w:cs="Times New Roman"/>
                <w:sz w:val="22"/>
                <w:szCs w:val="22"/>
              </w:rPr>
              <w:br/>
              <w:t>2019 m. I ketv. parengtas tarpinis Kruonio pramoninio parko infrastruktūros analizės projektas.</w:t>
            </w:r>
            <w:r w:rsidR="000C1863" w:rsidRPr="0010083F">
              <w:rPr>
                <w:rFonts w:cs="Times New Roman"/>
                <w:sz w:val="22"/>
                <w:szCs w:val="22"/>
              </w:rPr>
              <w:br/>
              <w:t>2019 m. II ketv. parengta Kruonio pramoninio parko infrastruktūros plėtros analizės galimybių studija.</w:t>
            </w:r>
            <w:r w:rsidR="000C1863" w:rsidRPr="0010083F">
              <w:rPr>
                <w:rFonts w:cs="Times New Roman"/>
                <w:sz w:val="22"/>
                <w:szCs w:val="22"/>
              </w:rPr>
              <w:br/>
              <w:t xml:space="preserve">2019 m. II ketv. baigta veikla „Atlikta Kruonio pramoninio parko infrastruktūros poreikio analizė“.  </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04-02-08</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-Talentų pritraukimo ir išlaikymo Lietuvoje sistemos sukūrimas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04-02-08-03. Imigracijos modelio, skirto aukštos kvalifikacijos specialistams ir jų šeimoms pritraukti, gerinimas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EIM</w:t>
            </w:r>
            <w:r w:rsidRPr="0010083F">
              <w:rPr>
                <w:rFonts w:cs="Times New Roman"/>
                <w:sz w:val="22"/>
                <w:szCs w:val="22"/>
              </w:rPr>
              <w:br/>
              <w:t>(VRM)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Įvykdyta.</w:t>
            </w:r>
          </w:p>
          <w:p w:rsidR="000C1863" w:rsidRPr="0010083F" w:rsidRDefault="000C1863" w:rsidP="000C1863">
            <w:pPr>
              <w:pStyle w:val="Lentelsturinys"/>
              <w:rPr>
                <w:rFonts w:cs="Times New Roman"/>
                <w:sz w:val="22"/>
                <w:szCs w:val="22"/>
              </w:rPr>
            </w:pPr>
            <w:r w:rsidRPr="0010083F">
              <w:rPr>
                <w:rFonts w:cs="Times New Roman"/>
                <w:sz w:val="22"/>
                <w:szCs w:val="22"/>
              </w:rPr>
              <w:t xml:space="preserve">Įgyvendinamas projektas „Imigracijos modelio, skirto aukštos kvalifikacijos specialistams ir jų šeimoms pritraukti, gerinimas“, kuriuo siekiama parengti ir </w:t>
            </w:r>
            <w:r w:rsidRPr="0010083F">
              <w:rPr>
                <w:rFonts w:cs="Times New Roman"/>
                <w:sz w:val="22"/>
                <w:szCs w:val="22"/>
                <w:u w:val="single"/>
              </w:rPr>
              <w:t>įgyvendinti Imigracijos modelio, skirto aukštos kvalifikacijos specialistams ir jų šeimoms pritraukti, gerinimo planą</w:t>
            </w:r>
            <w:r w:rsidRPr="0010083F">
              <w:rPr>
                <w:rFonts w:cs="Times New Roman"/>
                <w:sz w:val="22"/>
                <w:szCs w:val="22"/>
              </w:rPr>
              <w:t xml:space="preserve">, kuriame būtų nustatytos institucijos, atsakomybės, įgaliojimai ir įgyvendinimo priemonės. </w:t>
            </w:r>
            <w:r w:rsidRPr="0010083F">
              <w:rPr>
                <w:rFonts w:cs="Times New Roman"/>
                <w:sz w:val="22"/>
                <w:szCs w:val="22"/>
              </w:rPr>
              <w:br/>
              <w:t xml:space="preserve">Įgyvendinant projektą atliktas slapto pirkėjo vertinimas (baigtas 2018 m. lapkričio mėn.), pristatyta tyrimo ataskaita. </w:t>
            </w:r>
            <w:r w:rsidRPr="0010083F">
              <w:rPr>
                <w:rFonts w:cs="Times New Roman"/>
                <w:sz w:val="22"/>
                <w:szCs w:val="22"/>
              </w:rPr>
              <w:br/>
              <w:t xml:space="preserve">Projekto komandos susitikimo, vykusio 2019 m. sausio 10 d., metu nuspręsta atlikti projekto plano keitimą ir detaliai nustatyti projekto metu teiktų </w:t>
            </w:r>
            <w:r w:rsidR="00B1275F" w:rsidRPr="0010083F">
              <w:rPr>
                <w:rFonts w:cs="Times New Roman"/>
                <w:sz w:val="22"/>
                <w:szCs w:val="22"/>
              </w:rPr>
              <w:t>8</w:t>
            </w:r>
            <w:r w:rsidRPr="0010083F">
              <w:rPr>
                <w:rFonts w:cs="Times New Roman"/>
                <w:sz w:val="22"/>
                <w:szCs w:val="22"/>
              </w:rPr>
              <w:t xml:space="preserve"> pasiūlymų įgyvendinimą ir stebėseną.</w:t>
            </w:r>
            <w:r w:rsidRPr="0010083F">
              <w:rPr>
                <w:rFonts w:cs="Times New Roman"/>
                <w:sz w:val="22"/>
                <w:szCs w:val="22"/>
              </w:rPr>
              <w:br/>
              <w:t>Šių pasiūlymų įgyvendinimas realizuojamas 2018 m. gruodžio 20 d. priimtu LR įstatymo „Dėl užsieniečių teisinės padėties“ (toliau – UTPĮ) pakeitimo įstatymu Nr. XIII-1864 ir parengtu UTPĮ Nr. IX-2206 pakeitimo įstatymo projektu, kuris 2019 m. balandžio 24 d. buvo pateiktas Seimui</w:t>
            </w:r>
            <w:r w:rsidR="00171D94" w:rsidRPr="0010083F">
              <w:rPr>
                <w:rFonts w:cs="Times New Roman"/>
                <w:sz w:val="22"/>
                <w:szCs w:val="22"/>
              </w:rPr>
              <w:t xml:space="preserve">. </w:t>
            </w:r>
            <w:r w:rsidRPr="0010083F">
              <w:rPr>
                <w:rFonts w:cs="Times New Roman"/>
                <w:sz w:val="22"/>
                <w:szCs w:val="22"/>
              </w:rPr>
              <w:t xml:space="preserve"> </w:t>
            </w:r>
            <w:r w:rsidR="00171D94" w:rsidRPr="0010083F">
              <w:rPr>
                <w:rFonts w:cs="Times New Roman"/>
                <w:b/>
                <w:sz w:val="22"/>
                <w:szCs w:val="22"/>
              </w:rPr>
              <w:t>2019-07-16 įstatymas priimtas Seime</w:t>
            </w:r>
            <w:r w:rsidRPr="0010083F">
              <w:rPr>
                <w:rFonts w:cs="Times New Roman"/>
                <w:b/>
                <w:sz w:val="22"/>
                <w:szCs w:val="22"/>
              </w:rPr>
              <w:t>.</w:t>
            </w:r>
            <w:r w:rsidRPr="0010083F">
              <w:rPr>
                <w:rFonts w:cs="Times New Roman"/>
                <w:b/>
                <w:sz w:val="22"/>
                <w:szCs w:val="22"/>
              </w:rPr>
              <w:br/>
            </w:r>
            <w:r w:rsidRPr="0010083F">
              <w:rPr>
                <w:rFonts w:cs="Times New Roman"/>
                <w:sz w:val="22"/>
                <w:szCs w:val="22"/>
                <w:u w:val="single"/>
              </w:rPr>
              <w:t>Sudarytos teisinės prielaidos migracijos institucijų funkcijų reformai, kuri bus įgyvendinta nuo 2019 m. liepos 1 d</w:t>
            </w:r>
            <w:r w:rsidRPr="0010083F">
              <w:rPr>
                <w:rFonts w:cs="Times New Roman"/>
                <w:sz w:val="22"/>
                <w:szCs w:val="22"/>
              </w:rPr>
              <w:t>. Galimybė aukštos profesinės kvalifikacijos užsieniečiui, teisėtai esančiam Lietuvoje, kreiptis dėl leidimo laikinai gyventi išdavimo į kai kuriuos Migracijos departamento teritorinius padalinius bus realizuota 2019 m. spalio 1 d.</w:t>
            </w:r>
            <w:r w:rsidRPr="0010083F">
              <w:rPr>
                <w:rFonts w:cs="Times New Roman"/>
                <w:sz w:val="22"/>
                <w:szCs w:val="22"/>
              </w:rPr>
              <w:br/>
              <w:t>Migracijos departamento interneto puslapyje pagerinta informacijos apie imigracijos procedūras pateikimo kokybė ir užsieniečių aptarnavimas, pateikiant nuolat atnaujinamą informaciją apie imigracijos procedūras patrauklia ir suprantama forma.</w:t>
            </w:r>
            <w:r w:rsidRPr="0010083F">
              <w:rPr>
                <w:rFonts w:cs="Times New Roman"/>
                <w:sz w:val="22"/>
                <w:szCs w:val="22"/>
              </w:rPr>
              <w:br/>
              <w:t>Siekiant valstybėse, kuriose nėra Lietuvos vizų tarnybos, gyvenantiems asmenims sudaryti palankesnes sąlygas pateikti prašymus išduoti Šengeno ar nacionalinę vizą, 2019 m. birželio 10 d. pasirašytas susitarimas su išorės paslaugų teikėju, pradės funkcionuoti vizų centrai Nigerijoje ir Uzbekistane.</w:t>
            </w:r>
            <w:r w:rsidRPr="0010083F">
              <w:rPr>
                <w:rFonts w:cs="Times New Roman"/>
                <w:sz w:val="22"/>
                <w:szCs w:val="22"/>
              </w:rPr>
              <w:br/>
              <w:t xml:space="preserve">Projekto veiklos įgyvendintos.  </w:t>
            </w:r>
          </w:p>
        </w:tc>
      </w:tr>
      <w:tr w:rsidR="000C1863" w:rsidRPr="0010083F" w:rsidTr="00D71CBE">
        <w:tc>
          <w:tcPr>
            <w:tcW w:w="680" w:type="dxa"/>
            <w:tcBorders>
              <w:left w:val="single" w:sz="1" w:space="0" w:color="000000"/>
              <w:bottom w:val="single" w:sz="1" w:space="0" w:color="000000"/>
            </w:tcBorders>
            <w:shd w:val="clear" w:color="auto" w:fill="99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0C1863" w:rsidRPr="0010083F" w:rsidRDefault="000C1863" w:rsidP="000C1863">
            <w:pPr>
              <w:rPr>
                <w:rFonts w:cs="Times New Roman"/>
                <w:sz w:val="22"/>
                <w:szCs w:val="22"/>
              </w:rPr>
            </w:pPr>
            <w:r w:rsidRPr="0010083F">
              <w:rPr>
                <w:rFonts w:cs="Times New Roman"/>
                <w:b/>
                <w:sz w:val="22"/>
                <w:szCs w:val="22"/>
              </w:rPr>
              <w:t>04-03.</w:t>
            </w:r>
            <w:r w:rsidRPr="0010083F">
              <w:rPr>
                <w:rFonts w:cs="Times New Roman"/>
                <w:b/>
                <w:sz w:val="22"/>
                <w:szCs w:val="22"/>
                <w:lang w:val="en-GB"/>
              </w:rPr>
              <w:t>Kryptis</w:t>
            </w:r>
            <w:r w:rsidRPr="0010083F">
              <w:rPr>
                <w:rFonts w:cs="Times New Roman"/>
                <w:b/>
                <w:sz w:val="22"/>
                <w:szCs w:val="22"/>
              </w:rPr>
              <w:t>-Šešėlinės ekonomikos mažinimas, mokesčių ir socialinio draudimo sistemos efektyvumo didinimas</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04-03-03</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-Socialinio draudimo sistemos struktūrinės pertvarkos ir valstybinių pensijų skyrimo tobulinimas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04-03-03-06. Nuoseklaus socialinio draudimo pensijų didėjimo užtikrinimas atsižvelgiant į augančią ekonomiką ir didėjantį darbo užmokesčio fondą</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SADM</w:t>
            </w:r>
            <w:r w:rsidRPr="0010083F">
              <w:rPr>
                <w:rFonts w:cs="Times New Roman"/>
                <w:sz w:val="22"/>
                <w:szCs w:val="22"/>
              </w:rPr>
              <w:br/>
              <w:t>(FM)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Cs/>
                <w:i/>
                <w:color w:val="C00000"/>
                <w:sz w:val="22"/>
                <w:szCs w:val="22"/>
              </w:rPr>
            </w:pPr>
            <w:r w:rsidRPr="0010083F">
              <w:rPr>
                <w:rFonts w:cs="Times New Roman"/>
                <w:b/>
                <w:bCs/>
                <w:sz w:val="22"/>
                <w:szCs w:val="22"/>
              </w:rPr>
              <w:t>Įvykdyta</w:t>
            </w:r>
            <w:r w:rsidRPr="0010083F">
              <w:rPr>
                <w:rFonts w:cs="Times New Roman"/>
                <w:i/>
                <w:color w:val="C00000"/>
                <w:sz w:val="22"/>
                <w:szCs w:val="22"/>
              </w:rPr>
              <w:t>.</w:t>
            </w:r>
          </w:p>
          <w:p w:rsidR="002A693A" w:rsidRPr="0010083F" w:rsidRDefault="002A693A" w:rsidP="002A693A">
            <w:pPr>
              <w:pStyle w:val="Lentelsturinys"/>
              <w:rPr>
                <w:rFonts w:eastAsia="Calibri" w:cs="Times New Roman"/>
                <w:kern w:val="0"/>
                <w:sz w:val="22"/>
                <w:szCs w:val="22"/>
                <w:lang w:bidi="ar-SA"/>
              </w:rPr>
            </w:pPr>
            <w:r w:rsidRPr="0010083F">
              <w:rPr>
                <w:rFonts w:cs="Times New Roman"/>
                <w:b/>
                <w:bCs/>
                <w:sz w:val="22"/>
                <w:szCs w:val="22"/>
              </w:rPr>
              <w:t>Valstybinių socialinio draudimo pensijų įstatymo</w:t>
            </w:r>
            <w:r w:rsidRPr="0010083F">
              <w:rPr>
                <w:rFonts w:cs="Times New Roman"/>
                <w:sz w:val="22"/>
                <w:szCs w:val="22"/>
              </w:rPr>
              <w:t xml:space="preserve"> pakeitimo įstatyme Nr. XII-2512 </w:t>
            </w:r>
            <w:r w:rsidRPr="0010083F">
              <w:rPr>
                <w:rFonts w:cs="Times New Roman"/>
                <w:sz w:val="22"/>
                <w:szCs w:val="22"/>
                <w:u w:val="single"/>
              </w:rPr>
              <w:t>įtvirtinta kasmetinio pensijų indeksavimo pagal 7 metų darbo užmokesčio fondo augimo vidurkį taisyklė</w:t>
            </w:r>
            <w:r w:rsidRPr="0010083F">
              <w:rPr>
                <w:rFonts w:cs="Times New Roman"/>
                <w:sz w:val="22"/>
                <w:szCs w:val="22"/>
              </w:rPr>
              <w:t xml:space="preserve">. </w:t>
            </w:r>
          </w:p>
          <w:p w:rsidR="002A693A" w:rsidRPr="0010083F" w:rsidRDefault="002A693A" w:rsidP="002A693A">
            <w:pPr>
              <w:pStyle w:val="Lentelsturinys"/>
              <w:rPr>
                <w:rFonts w:cs="Times New Roman"/>
                <w:sz w:val="22"/>
                <w:szCs w:val="22"/>
              </w:rPr>
            </w:pPr>
            <w:r w:rsidRPr="0010083F">
              <w:rPr>
                <w:rFonts w:cs="Times New Roman"/>
                <w:sz w:val="22"/>
                <w:szCs w:val="22"/>
              </w:rPr>
              <w:t xml:space="preserve">Nuo 2018-01-01 pensijos kasmet nuosekliai indeksuojamos pagal įstatyme numatytas taisykles. </w:t>
            </w:r>
            <w:r w:rsidRPr="0010083F">
              <w:rPr>
                <w:rFonts w:cs="Times New Roman"/>
                <w:sz w:val="22"/>
                <w:szCs w:val="22"/>
              </w:rPr>
              <w:br/>
            </w:r>
            <w:r w:rsidRPr="0010083F">
              <w:rPr>
                <w:rFonts w:cs="Times New Roman"/>
                <w:sz w:val="22"/>
                <w:szCs w:val="22"/>
                <w:u w:val="single"/>
              </w:rPr>
              <w:t>2018 m</w:t>
            </w:r>
            <w:r w:rsidRPr="0010083F">
              <w:rPr>
                <w:rFonts w:cs="Times New Roman"/>
                <w:sz w:val="22"/>
                <w:szCs w:val="22"/>
              </w:rPr>
              <w:t xml:space="preserve">. socialinio draudimo pensijų indeksavimo koeficientas IK </w:t>
            </w:r>
            <w:r w:rsidRPr="0010083F">
              <w:rPr>
                <w:rFonts w:cs="Times New Roman"/>
                <w:sz w:val="22"/>
                <w:szCs w:val="22"/>
                <w:lang w:val="en-US"/>
              </w:rPr>
              <w:t xml:space="preserve">= </w:t>
            </w:r>
            <w:r w:rsidRPr="0010083F">
              <w:rPr>
                <w:rFonts w:cs="Times New Roman"/>
                <w:sz w:val="22"/>
                <w:szCs w:val="22"/>
              </w:rPr>
              <w:t xml:space="preserve"> 1,0694, pagal jį indeksuotos socialinio draudimo bazinės </w:t>
            </w:r>
            <w:r w:rsidRPr="0010083F">
              <w:rPr>
                <w:rFonts w:cs="Times New Roman"/>
                <w:sz w:val="22"/>
                <w:szCs w:val="22"/>
                <w:u w:val="single"/>
              </w:rPr>
              <w:t>pensijos dydis 152,92 Eur</w:t>
            </w:r>
            <w:r w:rsidRPr="0010083F">
              <w:rPr>
                <w:rFonts w:cs="Times New Roman"/>
                <w:sz w:val="22"/>
                <w:szCs w:val="22"/>
              </w:rPr>
              <w:t xml:space="preserve">, pensijų apskaitos vieneto vertė – 3,27 Eur. </w:t>
            </w:r>
          </w:p>
          <w:p w:rsidR="002A693A" w:rsidRPr="0010083F" w:rsidRDefault="002A693A" w:rsidP="002A693A">
            <w:pPr>
              <w:pStyle w:val="Lentelsturinys"/>
              <w:rPr>
                <w:rFonts w:cs="Times New Roman"/>
                <w:sz w:val="22"/>
                <w:szCs w:val="22"/>
              </w:rPr>
            </w:pPr>
            <w:r w:rsidRPr="0010083F">
              <w:rPr>
                <w:rFonts w:cs="Times New Roman"/>
                <w:sz w:val="22"/>
                <w:szCs w:val="22"/>
                <w:u w:val="single"/>
              </w:rPr>
              <w:t>2019 m.</w:t>
            </w:r>
            <w:r w:rsidRPr="0010083F">
              <w:rPr>
                <w:rFonts w:cs="Times New Roman"/>
                <w:sz w:val="22"/>
                <w:szCs w:val="22"/>
              </w:rPr>
              <w:t xml:space="preserve"> socialinio draudimo pensijų indeksavimo koeficientas IK =  1,0763, pagal jį indeksuotos socialinio draudimo bazinės </w:t>
            </w:r>
            <w:r w:rsidRPr="0010083F">
              <w:rPr>
                <w:rFonts w:cs="Times New Roman"/>
                <w:sz w:val="22"/>
                <w:szCs w:val="22"/>
                <w:u w:val="single"/>
              </w:rPr>
              <w:t>pensijos dydis 164,59Eur</w:t>
            </w:r>
            <w:r w:rsidRPr="0010083F">
              <w:rPr>
                <w:rFonts w:cs="Times New Roman"/>
                <w:sz w:val="22"/>
                <w:szCs w:val="22"/>
              </w:rPr>
              <w:t>, pensijų apskaitos vieneto vertė – 3,52 Eur.</w:t>
            </w:r>
          </w:p>
        </w:tc>
      </w:tr>
      <w:tr w:rsidR="000C1863" w:rsidRPr="0010083F" w:rsidTr="00D71CBE">
        <w:tc>
          <w:tcPr>
            <w:tcW w:w="680" w:type="dxa"/>
            <w:tcBorders>
              <w:left w:val="single" w:sz="1" w:space="0" w:color="000000"/>
              <w:bottom w:val="single" w:sz="1" w:space="0" w:color="000000"/>
            </w:tcBorders>
            <w:shd w:val="clear" w:color="auto" w:fill="99CCFF"/>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0C1863" w:rsidRPr="0010083F" w:rsidRDefault="000C1863" w:rsidP="000C1863">
            <w:pPr>
              <w:rPr>
                <w:rFonts w:cs="Times New Roman"/>
                <w:sz w:val="22"/>
                <w:szCs w:val="22"/>
              </w:rPr>
            </w:pPr>
            <w:r w:rsidRPr="0010083F">
              <w:rPr>
                <w:rFonts w:cs="Times New Roman"/>
                <w:b/>
                <w:sz w:val="22"/>
                <w:szCs w:val="22"/>
              </w:rPr>
              <w:t xml:space="preserve">05.Prioritetas-Saugi valstybė </w:t>
            </w:r>
          </w:p>
        </w:tc>
      </w:tr>
      <w:tr w:rsidR="000C1863" w:rsidRPr="0010083F" w:rsidTr="00D71CBE">
        <w:tc>
          <w:tcPr>
            <w:tcW w:w="680" w:type="dxa"/>
            <w:tcBorders>
              <w:left w:val="single" w:sz="1" w:space="0" w:color="000000"/>
              <w:bottom w:val="single" w:sz="1" w:space="0" w:color="000000"/>
            </w:tcBorders>
            <w:shd w:val="clear" w:color="auto" w:fill="99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0C1863" w:rsidRPr="0010083F" w:rsidRDefault="000C1863" w:rsidP="000C1863">
            <w:pPr>
              <w:rPr>
                <w:rFonts w:cs="Times New Roman"/>
                <w:sz w:val="22"/>
                <w:szCs w:val="22"/>
              </w:rPr>
            </w:pPr>
            <w:r w:rsidRPr="0010083F">
              <w:rPr>
                <w:rFonts w:cs="Times New Roman"/>
                <w:b/>
                <w:sz w:val="22"/>
                <w:szCs w:val="22"/>
              </w:rPr>
              <w:t>05-02.</w:t>
            </w:r>
            <w:r w:rsidRPr="0010083F">
              <w:rPr>
                <w:rFonts w:cs="Times New Roman"/>
                <w:b/>
                <w:sz w:val="22"/>
                <w:szCs w:val="22"/>
                <w:lang w:val="en-GB"/>
              </w:rPr>
              <w:t>Kryptis</w:t>
            </w:r>
            <w:r w:rsidRPr="0010083F">
              <w:rPr>
                <w:rFonts w:cs="Times New Roman"/>
                <w:b/>
                <w:sz w:val="22"/>
                <w:szCs w:val="22"/>
              </w:rPr>
              <w:t>-Kibernetinio ir energetinio saugumo stiprinimas</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05-02-02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-Sinchronizacija su kontinentinės Europos elektros tinklais (KET)</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05-02-02-03. ENTSO-E sinchronizacijos sąlygų katalogo išdavimas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EM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Įvykdyta.</w:t>
            </w:r>
          </w:p>
          <w:p w:rsidR="000C1863" w:rsidRPr="0010083F" w:rsidRDefault="000C1863" w:rsidP="000C1863">
            <w:pPr>
              <w:pStyle w:val="Lentelsturinys"/>
              <w:rPr>
                <w:rFonts w:cs="Times New Roman"/>
                <w:sz w:val="22"/>
                <w:szCs w:val="22"/>
              </w:rPr>
            </w:pPr>
            <w:r w:rsidRPr="0010083F">
              <w:rPr>
                <w:rFonts w:cs="Times New Roman"/>
                <w:sz w:val="22"/>
                <w:szCs w:val="22"/>
              </w:rPr>
              <w:t xml:space="preserve">2018 m. spalio 9 d. ENTSO-E kontinentinės Europos regioninė grupė priėmė sprendimą išplėsti Europos perdavimo sistemų sinchroninę erdvę į Baltijos šalis. Remiantis šiuo sprendimu ENSTO-E parengė sinchronizacijos sąlygų sąrašą (angl. Catalogue of Measures), kurį Baltijos šalys turės įgyvendinti prieš prisijungdamos prie kontinentinės Europos elektros tinklo. </w:t>
            </w:r>
            <w:r w:rsidRPr="0010083F">
              <w:rPr>
                <w:rFonts w:cs="Times New Roman"/>
                <w:sz w:val="22"/>
                <w:szCs w:val="22"/>
              </w:rPr>
              <w:br/>
              <w:t>2019 m. gegužės 9 d. ENTSO-E kontinentinės Europos regioninė grupė patvirtino šį sinchronizacijos sąlygų sąrašą ir Sutarties dėl Baltijos valstybių elektros energetikos sistemų sujungimo su kontinentinės Europos elektros tinklais darbui sinchroniniu režimu sąlygų (Prisijungimo prie KET sutartis) projektą.</w:t>
            </w:r>
            <w:r w:rsidRPr="0010083F">
              <w:rPr>
                <w:rFonts w:cs="Times New Roman"/>
                <w:sz w:val="22"/>
                <w:szCs w:val="22"/>
              </w:rPr>
              <w:br/>
              <w:t xml:space="preserve">2019 m. gegužės 15 d. Vyriausybė pritarė esminėms prisijungimo prie KET sutarties sąlygoms. 2019 m. gegužės 21 d. sutartį pasirašė Lietuvos elektros energijos perdavimo sistemos operatorius. </w:t>
            </w:r>
            <w:r w:rsidRPr="0010083F">
              <w:rPr>
                <w:rFonts w:cs="Times New Roman"/>
                <w:sz w:val="22"/>
                <w:szCs w:val="22"/>
              </w:rPr>
              <w:br/>
              <w:t xml:space="preserve">2019 m. gegužės 27 d. ENTSO-E informavo apie šios sutartis ir sinchronizacijos sąlygų sąrašo įsigaliojimą.  </w:t>
            </w:r>
          </w:p>
        </w:tc>
      </w:tr>
      <w:tr w:rsidR="000C1863" w:rsidRPr="0010083F" w:rsidTr="00D71CBE">
        <w:tc>
          <w:tcPr>
            <w:tcW w:w="680" w:type="dxa"/>
            <w:tcBorders>
              <w:left w:val="single" w:sz="1" w:space="0" w:color="000000"/>
              <w:bottom w:val="single" w:sz="1" w:space="0" w:color="000000"/>
            </w:tcBorders>
            <w:shd w:val="clear" w:color="auto" w:fill="99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0C1863" w:rsidRPr="0010083F" w:rsidRDefault="000C1863" w:rsidP="000C1863">
            <w:pPr>
              <w:rPr>
                <w:rFonts w:cs="Times New Roman"/>
                <w:sz w:val="22"/>
                <w:szCs w:val="22"/>
              </w:rPr>
            </w:pPr>
            <w:r w:rsidRPr="0010083F">
              <w:rPr>
                <w:rFonts w:cs="Times New Roman"/>
                <w:b/>
                <w:sz w:val="22"/>
                <w:szCs w:val="22"/>
              </w:rPr>
              <w:t>05-03.</w:t>
            </w:r>
            <w:r w:rsidRPr="0010083F">
              <w:rPr>
                <w:rFonts w:cs="Times New Roman"/>
                <w:b/>
                <w:sz w:val="22"/>
                <w:szCs w:val="22"/>
                <w:lang w:val="en-GB"/>
              </w:rPr>
              <w:t>Kryptis</w:t>
            </w:r>
            <w:r w:rsidRPr="0010083F">
              <w:rPr>
                <w:rFonts w:cs="Times New Roman"/>
                <w:b/>
                <w:sz w:val="22"/>
                <w:szCs w:val="22"/>
              </w:rPr>
              <w:t>-Pilietiškumo ugdymas, pilietinių galių ir žmogaus teisių apsaugos stiprinimas</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05-03-01</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-Pilietinio ir tautinio ugdymo atnaujinimas, pilietinio įgalinimo ir politinio gyventojų aktyvumo bei bendruomeniškumo stiprinimas, įtraukiant nevyriausybines organizacijas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05-03-01-03. Kino edukacijos visuomenės pilietiškumui didinti panaudojimas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KM</w:t>
            </w:r>
            <w:r w:rsidRPr="0010083F">
              <w:rPr>
                <w:rFonts w:cs="Times New Roman"/>
                <w:sz w:val="22"/>
                <w:szCs w:val="22"/>
              </w:rPr>
              <w:br/>
              <w:t>(ŠMSM)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 xml:space="preserve">Įvykdyta. </w:t>
            </w:r>
          </w:p>
          <w:p w:rsidR="000C1863" w:rsidRPr="0010083F" w:rsidRDefault="00331B67" w:rsidP="000C1863">
            <w:pPr>
              <w:pStyle w:val="Lentelsturinys"/>
              <w:rPr>
                <w:rFonts w:cs="Times New Roman"/>
                <w:sz w:val="22"/>
                <w:szCs w:val="22"/>
              </w:rPr>
            </w:pPr>
            <w:r w:rsidRPr="0010083F">
              <w:rPr>
                <w:rFonts w:cs="Times New Roman"/>
                <w:sz w:val="22"/>
                <w:szCs w:val="22"/>
                <w:u w:val="single"/>
              </w:rPr>
              <w:t>Visuomenės pilietiškumui didinti buvo vykdomas</w:t>
            </w:r>
            <w:r w:rsidRPr="0010083F">
              <w:rPr>
                <w:rFonts w:cs="Times New Roman"/>
                <w:sz w:val="22"/>
                <w:szCs w:val="22"/>
              </w:rPr>
              <w:t xml:space="preserve"> </w:t>
            </w:r>
            <w:r w:rsidR="001B0CF7" w:rsidRPr="0010083F">
              <w:rPr>
                <w:rFonts w:cs="Times New Roman"/>
                <w:sz w:val="22"/>
                <w:szCs w:val="22"/>
              </w:rPr>
              <w:t>p</w:t>
            </w:r>
            <w:r w:rsidR="000C1863" w:rsidRPr="0010083F">
              <w:rPr>
                <w:rFonts w:cs="Times New Roman"/>
                <w:sz w:val="22"/>
                <w:szCs w:val="22"/>
              </w:rPr>
              <w:t xml:space="preserve">rojektas „Film LT100“: Lietuvos kino centro kartu su Danijos kultūros institutu įgyvendintas kino edukacijos projektas, skirtas Lietuvos </w:t>
            </w:r>
            <w:r w:rsidR="000C1863" w:rsidRPr="0010083F">
              <w:rPr>
                <w:rFonts w:cs="Times New Roman"/>
                <w:sz w:val="22"/>
                <w:szCs w:val="22"/>
                <w:u w:val="single"/>
              </w:rPr>
              <w:t>valstybės atkūrimo šimtmečiui paminėti</w:t>
            </w:r>
            <w:r w:rsidR="000C1863" w:rsidRPr="0010083F">
              <w:rPr>
                <w:rFonts w:cs="Times New Roman"/>
                <w:sz w:val="22"/>
                <w:szCs w:val="22"/>
              </w:rPr>
              <w:t>.</w:t>
            </w:r>
            <w:r w:rsidR="000C1863" w:rsidRPr="0010083F">
              <w:rPr>
                <w:rFonts w:cs="Times New Roman"/>
                <w:sz w:val="22"/>
                <w:szCs w:val="22"/>
              </w:rPr>
              <w:br/>
              <w:t>Surengtos 44 kūrybinės kino dirbtuvės Vilniuje, Kaune ir įvairiuose Lietuvos regionuose. Dirbtuvėse dalyvavo per 800 Lietuvos moksleivių.</w:t>
            </w:r>
            <w:r w:rsidR="000C1863" w:rsidRPr="0010083F">
              <w:rPr>
                <w:rFonts w:cs="Times New Roman"/>
                <w:sz w:val="22"/>
                <w:szCs w:val="22"/>
              </w:rPr>
              <w:br/>
            </w:r>
            <w:r w:rsidR="000C1863" w:rsidRPr="0010083F">
              <w:rPr>
                <w:rFonts w:cs="Times New Roman"/>
                <w:sz w:val="22"/>
                <w:szCs w:val="22"/>
                <w:u w:val="single"/>
              </w:rPr>
              <w:t>Kino edukacijos ugdymo bazė</w:t>
            </w:r>
            <w:r w:rsidR="000C1863" w:rsidRPr="0010083F">
              <w:rPr>
                <w:rFonts w:cs="Times New Roman"/>
                <w:sz w:val="22"/>
                <w:szCs w:val="22"/>
              </w:rPr>
              <w:t xml:space="preserve">: į bazės filmų katalogą 2018 m. įtraukti 3 nauji filmai, kuriems parengtos metodinės medžiagos naudoti filmus pilietiškumo ugdymo pamokose.  </w:t>
            </w:r>
          </w:p>
          <w:p w:rsidR="000C1863" w:rsidRPr="0010083F" w:rsidRDefault="000C1863" w:rsidP="000C1863">
            <w:pPr>
              <w:pStyle w:val="Lentelsturinys"/>
              <w:rPr>
                <w:rFonts w:cs="Times New Roman"/>
                <w:sz w:val="22"/>
                <w:szCs w:val="22"/>
              </w:rPr>
            </w:pPr>
            <w:r w:rsidRPr="0010083F">
              <w:rPr>
                <w:rFonts w:cs="Times New Roman"/>
                <w:sz w:val="22"/>
                <w:szCs w:val="22"/>
                <w:u w:val="single"/>
              </w:rPr>
              <w:t>2019 m. numatoma, kad bus įtraukti 6 nauji filmai</w:t>
            </w:r>
            <w:r w:rsidRPr="0010083F">
              <w:rPr>
                <w:rFonts w:cs="Times New Roman"/>
                <w:sz w:val="22"/>
                <w:szCs w:val="22"/>
              </w:rPr>
              <w:t xml:space="preserve"> – naujausiai restauruoti filmai – A. Žebriūno „Riešutų duoną“, V. Mikalausko „Žydrasis horizontas“, R. Banionio „Moteris ir keturi jos vyrai“ ir kt. Šiuo metu jie dar yra restauravimo procese.</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05-03-01-04. Savanorystės skatinimas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SADM</w:t>
            </w:r>
            <w:r w:rsidRPr="0010083F">
              <w:rPr>
                <w:rFonts w:cs="Times New Roman"/>
                <w:sz w:val="22"/>
                <w:szCs w:val="22"/>
              </w:rPr>
              <w:br/>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eastAsia="Calibri" w:cs="Times New Roman"/>
                <w:i/>
                <w:iCs/>
                <w:kern w:val="0"/>
                <w:sz w:val="22"/>
                <w:szCs w:val="22"/>
                <w:lang w:bidi="ar-SA"/>
              </w:rPr>
            </w:pPr>
            <w:r w:rsidRPr="0010083F">
              <w:rPr>
                <w:rFonts w:cs="Times New Roman"/>
                <w:b/>
                <w:bCs/>
                <w:sz w:val="22"/>
                <w:szCs w:val="22"/>
              </w:rPr>
              <w:t>Įvykdyta.</w:t>
            </w:r>
          </w:p>
          <w:p w:rsidR="000C1863" w:rsidRPr="0010083F" w:rsidRDefault="00B475D2" w:rsidP="00A464A0">
            <w:pPr>
              <w:pStyle w:val="Lentelsturinys"/>
              <w:rPr>
                <w:rFonts w:cs="Times New Roman"/>
                <w:b/>
                <w:bCs/>
                <w:sz w:val="22"/>
                <w:szCs w:val="22"/>
              </w:rPr>
            </w:pPr>
            <w:r w:rsidRPr="0010083F">
              <w:rPr>
                <w:rFonts w:cs="Times New Roman"/>
                <w:sz w:val="22"/>
                <w:szCs w:val="22"/>
                <w:u w:val="single"/>
              </w:rPr>
              <w:t>Sukurtas Jaunimo savanoriškos tarnybos modelis patvirtintas</w:t>
            </w:r>
            <w:r w:rsidRPr="0010083F">
              <w:rPr>
                <w:rFonts w:cs="Times New Roman"/>
                <w:sz w:val="22"/>
                <w:szCs w:val="22"/>
              </w:rPr>
              <w:t xml:space="preserve"> 2018 m. birželio 22 d. socialinės apsaugos ir darbo ministro įsakymu Nr. A1-317 ,,Dėl jaunimo savanoriškos tarnybos organizavimo tvarkos aprašo patvirtinimo“. Šio modelio  </w:t>
            </w:r>
            <w:r w:rsidRPr="0010083F">
              <w:rPr>
                <w:rFonts w:cs="Times New Roman"/>
                <w:sz w:val="22"/>
                <w:szCs w:val="22"/>
                <w:u w:val="single"/>
              </w:rPr>
              <w:t>tikslas išvystyti bendrą jaunimo savanorystės sistemą Lietuvoje</w:t>
            </w:r>
            <w:r w:rsidRPr="0010083F">
              <w:rPr>
                <w:rFonts w:cs="Times New Roman"/>
                <w:sz w:val="22"/>
                <w:szCs w:val="22"/>
              </w:rPr>
              <w:t>. Sukurtas modelis apėmė 21 savivaldybę, į veiklas nuo jo sukūrimo pradžios įsitraukė 230 jaunų asmenų, modelio sukūrimui ir įgyvendinimui nuo pradžios buvo skirta 110 tūkst. lėšų. 16 savivaldybių  buvo patvirtinti jaunimo savanorišką veiklą reglamentuojantys teisės aktai, kurie prisidėjo prie savanoriškos veiklos modelio išplėtojimo savivaldybėse. Savivaldybės papildomai savanoriškai veiklai per 2019 m. I-II ketv. skyrė apie 10 000 Eur.  </w:t>
            </w:r>
          </w:p>
        </w:tc>
      </w:tr>
      <w:tr w:rsidR="000C1863" w:rsidRPr="0010083F" w:rsidTr="00D71CBE">
        <w:tc>
          <w:tcPr>
            <w:tcW w:w="680" w:type="dxa"/>
            <w:tcBorders>
              <w:left w:val="single" w:sz="1" w:space="0" w:color="000000"/>
              <w:bottom w:val="single" w:sz="1" w:space="0" w:color="000000"/>
            </w:tcBorders>
            <w:shd w:val="clear" w:color="auto" w:fill="99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0C1863" w:rsidRPr="0010083F" w:rsidRDefault="000C1863" w:rsidP="000C1863">
            <w:pPr>
              <w:rPr>
                <w:rFonts w:cs="Times New Roman"/>
                <w:sz w:val="22"/>
                <w:szCs w:val="22"/>
              </w:rPr>
            </w:pPr>
            <w:r w:rsidRPr="0010083F">
              <w:rPr>
                <w:rFonts w:cs="Times New Roman"/>
                <w:b/>
                <w:sz w:val="22"/>
                <w:szCs w:val="22"/>
              </w:rPr>
              <w:t>05-04.</w:t>
            </w:r>
            <w:r w:rsidRPr="0010083F">
              <w:rPr>
                <w:rFonts w:cs="Times New Roman"/>
                <w:b/>
                <w:sz w:val="22"/>
                <w:szCs w:val="22"/>
                <w:lang w:val="en-GB"/>
              </w:rPr>
              <w:t>Kryptis</w:t>
            </w:r>
            <w:r w:rsidRPr="0010083F">
              <w:rPr>
                <w:rFonts w:cs="Times New Roman"/>
                <w:b/>
                <w:sz w:val="22"/>
                <w:szCs w:val="22"/>
              </w:rPr>
              <w:t>-Viešojo saugumo stiprinimas ir bausmių vykdymo sistemos modernizavimas</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05-04-02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-Bendrojo pagalbos centro ir pagalbos tarnybų operatyvios sąveikos teikiant skubią pagalbą gyventojams užtikrinimas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05-04-02-05. Ugniagesių gelbėtojų komandų tinklo pertvarka ir budinčių policijos ir greitosios medicinos pagalbos ekipažų skaičiaus padidinimas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VRM</w:t>
            </w:r>
            <w:r w:rsidRPr="0010083F">
              <w:rPr>
                <w:rFonts w:cs="Times New Roman"/>
                <w:sz w:val="22"/>
                <w:szCs w:val="22"/>
              </w:rPr>
              <w:br/>
              <w:t>(SAM)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Įvykdyta.</w:t>
            </w:r>
          </w:p>
          <w:p w:rsidR="00D20164" w:rsidRPr="0010083F" w:rsidRDefault="000C1863" w:rsidP="000C1863">
            <w:pPr>
              <w:pStyle w:val="Lentelsturinys"/>
              <w:rPr>
                <w:rFonts w:cs="Times New Roman"/>
                <w:sz w:val="22"/>
                <w:szCs w:val="22"/>
              </w:rPr>
            </w:pPr>
            <w:r w:rsidRPr="0010083F">
              <w:rPr>
                <w:rFonts w:cs="Times New Roman"/>
                <w:sz w:val="22"/>
                <w:szCs w:val="22"/>
              </w:rPr>
              <w:t xml:space="preserve">Siekiant sumažinti vadovaujančio personalo kiekį bei optimizuoti vykdomas funkcijas, nuo 2019 m. sausio 1 d. </w:t>
            </w:r>
            <w:r w:rsidRPr="0010083F">
              <w:rPr>
                <w:rFonts w:cs="Times New Roman"/>
                <w:sz w:val="22"/>
                <w:szCs w:val="22"/>
                <w:u w:val="single"/>
              </w:rPr>
              <w:t>reorganizuotas Priešgaisrinės apsaugos ir gelbėjimo departamentas prie VRM</w:t>
            </w:r>
            <w:r w:rsidRPr="0010083F">
              <w:rPr>
                <w:rFonts w:cs="Times New Roman"/>
                <w:sz w:val="22"/>
                <w:szCs w:val="22"/>
              </w:rPr>
              <w:t xml:space="preserve"> </w:t>
            </w:r>
            <w:r w:rsidRPr="0010083F">
              <w:rPr>
                <w:rFonts w:cs="Times New Roman"/>
                <w:sz w:val="22"/>
                <w:szCs w:val="22"/>
                <w:u w:val="single"/>
              </w:rPr>
              <w:t xml:space="preserve">ir jam pavaldžios įstaigos </w:t>
            </w:r>
            <w:r w:rsidRPr="0010083F">
              <w:rPr>
                <w:rFonts w:cs="Times New Roman"/>
                <w:sz w:val="22"/>
                <w:szCs w:val="22"/>
              </w:rPr>
              <w:t xml:space="preserve">(atskiri juridiniai asmenys), t. y. </w:t>
            </w:r>
            <w:r w:rsidRPr="0010083F">
              <w:rPr>
                <w:rFonts w:cs="Times New Roman"/>
                <w:sz w:val="22"/>
                <w:szCs w:val="22"/>
                <w:u w:val="single"/>
              </w:rPr>
              <w:t>jungimo būdu buvo prijungtos</w:t>
            </w:r>
            <w:r w:rsidRPr="0010083F">
              <w:rPr>
                <w:rFonts w:cs="Times New Roman"/>
                <w:sz w:val="22"/>
                <w:szCs w:val="22"/>
              </w:rPr>
              <w:t xml:space="preserve"> prie Priešgaisrinės apsaugos ir gelbėjimo departamento į vieną juridinį asmenį. </w:t>
            </w:r>
          </w:p>
          <w:p w:rsidR="000C1863" w:rsidRPr="0010083F" w:rsidRDefault="000C1863" w:rsidP="000C1863">
            <w:pPr>
              <w:pStyle w:val="Lentelsturinys"/>
              <w:rPr>
                <w:rFonts w:cs="Times New Roman"/>
                <w:sz w:val="22"/>
                <w:szCs w:val="22"/>
              </w:rPr>
            </w:pPr>
            <w:r w:rsidRPr="0010083F">
              <w:rPr>
                <w:rFonts w:cs="Times New Roman"/>
                <w:sz w:val="22"/>
                <w:szCs w:val="22"/>
              </w:rPr>
              <w:t>Dabar Valstybin</w:t>
            </w:r>
            <w:r w:rsidR="00D20164" w:rsidRPr="0010083F">
              <w:rPr>
                <w:rFonts w:cs="Times New Roman"/>
                <w:sz w:val="22"/>
                <w:szCs w:val="22"/>
              </w:rPr>
              <w:t>ę</w:t>
            </w:r>
            <w:r w:rsidRPr="0010083F">
              <w:rPr>
                <w:rFonts w:cs="Times New Roman"/>
                <w:sz w:val="22"/>
                <w:szCs w:val="22"/>
              </w:rPr>
              <w:t xml:space="preserve"> priešgaisrinę gelbėjimo tarnybą sudaro departamentas ir 3 jam pavaldžios įstaigos.</w:t>
            </w:r>
            <w:r w:rsidRPr="0010083F">
              <w:rPr>
                <w:rFonts w:cs="Times New Roman"/>
                <w:sz w:val="22"/>
                <w:szCs w:val="22"/>
              </w:rPr>
              <w:br/>
            </w:r>
            <w:r w:rsidRPr="0010083F">
              <w:rPr>
                <w:rFonts w:cs="Times New Roman"/>
                <w:sz w:val="22"/>
                <w:szCs w:val="22"/>
                <w:u w:val="single"/>
              </w:rPr>
              <w:t>Pertvarkius šias įstaigas</w:t>
            </w:r>
            <w:r w:rsidRPr="0010083F">
              <w:rPr>
                <w:rFonts w:cs="Times New Roman"/>
                <w:sz w:val="22"/>
                <w:szCs w:val="22"/>
              </w:rPr>
              <w:t xml:space="preserve"> buvo panaikinti pavaldžių įstaigų struktūriniai padaliniai, </w:t>
            </w:r>
            <w:r w:rsidRPr="0010083F">
              <w:rPr>
                <w:rFonts w:cs="Times New Roman"/>
                <w:sz w:val="22"/>
                <w:szCs w:val="22"/>
                <w:u w:val="single"/>
              </w:rPr>
              <w:t>panaikintos 75 vadovaujančių darbuotojų pareigybės</w:t>
            </w:r>
            <w:r w:rsidRPr="0010083F">
              <w:rPr>
                <w:rFonts w:cs="Times New Roman"/>
                <w:sz w:val="22"/>
                <w:szCs w:val="22"/>
              </w:rPr>
              <w:t xml:space="preserve">, bendrųjų funkcijų vykdymas užtikrinamas eikvojant mažesnius finansinius ir žmogiškuosius išteklius. Įvykdžius reorganizaciją </w:t>
            </w:r>
            <w:r w:rsidRPr="0010083F">
              <w:rPr>
                <w:rFonts w:cs="Times New Roman"/>
                <w:sz w:val="22"/>
                <w:szCs w:val="22"/>
                <w:u w:val="single"/>
              </w:rPr>
              <w:t>bus sutaupoma beveik 1,8 mln. eurų</w:t>
            </w:r>
            <w:r w:rsidRPr="0010083F">
              <w:rPr>
                <w:rFonts w:cs="Times New Roman"/>
                <w:sz w:val="22"/>
                <w:szCs w:val="22"/>
              </w:rPr>
              <w:t>, kurie naudojami ugniagesių ir kitų darbuotojų darbo užmokesčiui didinti bei darbuotojų aprūpinimui darbo priemonėmis.</w:t>
            </w:r>
            <w:r w:rsidRPr="0010083F">
              <w:rPr>
                <w:rFonts w:cs="Times New Roman"/>
                <w:sz w:val="22"/>
                <w:szCs w:val="22"/>
              </w:rPr>
              <w:br/>
              <w:t xml:space="preserve">2017 m. šalyje per parą vidutiniškai dirbo 613 </w:t>
            </w:r>
            <w:r w:rsidRPr="0010083F">
              <w:rPr>
                <w:rFonts w:cs="Times New Roman"/>
                <w:sz w:val="22"/>
                <w:szCs w:val="22"/>
                <w:u w:val="single"/>
              </w:rPr>
              <w:t>policijos pajėgų vienetų (ekipažų),</w:t>
            </w:r>
            <w:r w:rsidRPr="0010083F">
              <w:rPr>
                <w:rFonts w:cs="Times New Roman"/>
                <w:sz w:val="22"/>
                <w:szCs w:val="22"/>
              </w:rPr>
              <w:t xml:space="preserve"> 2019 m. vidutiniškai 638 policijos pajėgų vienetai (ekipažai).</w:t>
            </w:r>
            <w:r w:rsidRPr="0010083F">
              <w:rPr>
                <w:rFonts w:cs="Times New Roman"/>
                <w:sz w:val="22"/>
                <w:szCs w:val="22"/>
              </w:rPr>
              <w:br/>
            </w:r>
            <w:r w:rsidRPr="0010083F">
              <w:rPr>
                <w:rFonts w:cs="Times New Roman"/>
                <w:sz w:val="22"/>
                <w:szCs w:val="22"/>
                <w:u w:val="single"/>
              </w:rPr>
              <w:t>Greitosios medicinos pagalbos ekipažų skaičius</w:t>
            </w:r>
            <w:r w:rsidRPr="0010083F">
              <w:rPr>
                <w:rFonts w:cs="Times New Roman"/>
                <w:sz w:val="22"/>
                <w:szCs w:val="22"/>
              </w:rPr>
              <w:t xml:space="preserve"> yra susijęs su gyventojų skaičiumi ir mažėjant gyventojų mažėja ekipažų</w:t>
            </w:r>
            <w:r w:rsidR="00967112" w:rsidRPr="0010083F">
              <w:rPr>
                <w:rFonts w:cs="Times New Roman"/>
                <w:sz w:val="22"/>
                <w:szCs w:val="22"/>
              </w:rPr>
              <w:t xml:space="preserve"> (2017</w:t>
            </w:r>
            <w:r w:rsidR="006158F9" w:rsidRPr="0010083F">
              <w:rPr>
                <w:rFonts w:cs="Times New Roman"/>
                <w:sz w:val="22"/>
                <w:szCs w:val="22"/>
              </w:rPr>
              <w:t xml:space="preserve"> m.</w:t>
            </w:r>
            <w:r w:rsidR="00967112" w:rsidRPr="0010083F">
              <w:rPr>
                <w:rFonts w:cs="Times New Roman"/>
                <w:sz w:val="22"/>
                <w:szCs w:val="22"/>
              </w:rPr>
              <w:t xml:space="preserve"> buvo 211 ekipažų, o 2018</w:t>
            </w:r>
            <w:r w:rsidR="006158F9" w:rsidRPr="0010083F">
              <w:rPr>
                <w:rFonts w:cs="Times New Roman"/>
                <w:sz w:val="22"/>
                <w:szCs w:val="22"/>
              </w:rPr>
              <w:t xml:space="preserve"> m.</w:t>
            </w:r>
            <w:r w:rsidR="00967112" w:rsidRPr="0010083F">
              <w:rPr>
                <w:rFonts w:cs="Times New Roman"/>
                <w:sz w:val="22"/>
                <w:szCs w:val="22"/>
              </w:rPr>
              <w:t xml:space="preserve"> – 209 ekipažai). </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05-04-04</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-Integruotos krizių valdymo ir hibridinių grėsmių užkardymo sistemos sukūrimas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05-04-04-02. Integruotos tarpinstitucinės krizių valdymo ir hibridinių grėsmių užkardymo sistemos modelio, pagrįsto grėsmių ir krizės indikatorių stebėjimo sistema, sukūrimas ir įteisinimas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LRVK</w:t>
            </w:r>
            <w:r w:rsidRPr="0010083F">
              <w:rPr>
                <w:rFonts w:cs="Times New Roman"/>
                <w:sz w:val="22"/>
                <w:szCs w:val="22"/>
              </w:rPr>
              <w:br/>
              <w:t>(KAM, URM, VRM)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Įvykdyta.</w:t>
            </w:r>
          </w:p>
          <w:p w:rsidR="000C1863" w:rsidRPr="0010083F" w:rsidRDefault="000C1863" w:rsidP="000C1863">
            <w:pPr>
              <w:pStyle w:val="Lentelsturinys"/>
              <w:rPr>
                <w:rFonts w:cs="Times New Roman"/>
                <w:sz w:val="22"/>
                <w:szCs w:val="22"/>
              </w:rPr>
            </w:pPr>
            <w:r w:rsidRPr="0010083F">
              <w:rPr>
                <w:rFonts w:cs="Times New Roman"/>
                <w:sz w:val="22"/>
                <w:szCs w:val="22"/>
              </w:rPr>
              <w:t xml:space="preserve">Vyriausybės įsteigta </w:t>
            </w:r>
            <w:r w:rsidRPr="0010083F">
              <w:rPr>
                <w:rFonts w:cs="Times New Roman"/>
                <w:sz w:val="22"/>
                <w:szCs w:val="22"/>
                <w:u w:val="single"/>
              </w:rPr>
              <w:t>Nacionalinio saugumo komisija (NSK)</w:t>
            </w:r>
            <w:r w:rsidRPr="0010083F">
              <w:rPr>
                <w:rFonts w:cs="Times New Roman"/>
                <w:sz w:val="22"/>
                <w:szCs w:val="22"/>
              </w:rPr>
              <w:t xml:space="preserve"> koordinuoja hibridinių grėsmių užkardymo priemones (2019 m. surengti 4 NSK posėdžiai, jų metu aptarti ir nagrinėti nacionaliniam saugumui aktualūs klausimai, numatyti problemų sprendimo būdai bei pateikti pasiūlymai valstybės institucijoms). Komisiją aptarnauja LRVK Grėsmių valdymo ir krizių prevencijos grupė, kuri darbiniame lygmenyje reguliariai naudoja ir neformalų tarpinstitucinį Išplėstinį Grėsmių valdymo ir krizių prevencijos biuro formatą. </w:t>
            </w:r>
            <w:r w:rsidRPr="0010083F">
              <w:rPr>
                <w:rFonts w:cs="Times New Roman"/>
                <w:sz w:val="22"/>
                <w:szCs w:val="22"/>
              </w:rPr>
              <w:br/>
            </w:r>
            <w:r w:rsidR="00D31C14" w:rsidRPr="0010083F">
              <w:rPr>
                <w:rFonts w:cs="Times New Roman"/>
                <w:sz w:val="22"/>
                <w:szCs w:val="22"/>
                <w:u w:val="single"/>
              </w:rPr>
              <w:t xml:space="preserve">2019 m. birželio 27 d. Seime </w:t>
            </w:r>
            <w:r w:rsidRPr="0010083F">
              <w:rPr>
                <w:rFonts w:cs="Times New Roman"/>
                <w:sz w:val="22"/>
                <w:szCs w:val="22"/>
                <w:u w:val="single"/>
              </w:rPr>
              <w:t>įstatymų lygmeniu įtvirtint</w:t>
            </w:r>
            <w:r w:rsidR="00D31C14" w:rsidRPr="0010083F">
              <w:rPr>
                <w:rFonts w:cs="Times New Roman"/>
                <w:sz w:val="22"/>
                <w:szCs w:val="22"/>
                <w:u w:val="single"/>
              </w:rPr>
              <w:t>as</w:t>
            </w:r>
            <w:r w:rsidRPr="0010083F">
              <w:rPr>
                <w:rFonts w:cs="Times New Roman"/>
                <w:sz w:val="22"/>
                <w:szCs w:val="22"/>
              </w:rPr>
              <w:t xml:space="preserve"> </w:t>
            </w:r>
            <w:r w:rsidRPr="0010083F">
              <w:rPr>
                <w:rFonts w:cs="Times New Roman"/>
                <w:b/>
                <w:sz w:val="22"/>
                <w:szCs w:val="22"/>
              </w:rPr>
              <w:t>Integruotos krizių valdymo ir hibridinių grėsmių užkardymo sistemos model</w:t>
            </w:r>
            <w:r w:rsidR="00D31C14" w:rsidRPr="0010083F">
              <w:rPr>
                <w:rFonts w:cs="Times New Roman"/>
                <w:b/>
                <w:sz w:val="22"/>
                <w:szCs w:val="22"/>
              </w:rPr>
              <w:t>is</w:t>
            </w:r>
            <w:r w:rsidR="00D31C14" w:rsidRPr="0010083F">
              <w:rPr>
                <w:rFonts w:cs="Times New Roman"/>
                <w:sz w:val="22"/>
                <w:szCs w:val="22"/>
              </w:rPr>
              <w:t>, priėmus</w:t>
            </w:r>
            <w:r w:rsidRPr="0010083F">
              <w:rPr>
                <w:rFonts w:cs="Times New Roman"/>
                <w:sz w:val="22"/>
                <w:szCs w:val="22"/>
              </w:rPr>
              <w:t xml:space="preserve"> įstatymų projektų (Nacionalinio saugumo pagrindų, Nepaprastosios padėties, Krašto apsaugos sistemos organizavimo ir karo tarnybos, Valstybės rezervo ir Biudžeto sandaros įstatymų pakeitimų projektai)</w:t>
            </w:r>
            <w:r w:rsidR="00D31C14" w:rsidRPr="0010083F">
              <w:rPr>
                <w:rFonts w:cs="Times New Roman"/>
                <w:sz w:val="22"/>
                <w:szCs w:val="22"/>
              </w:rPr>
              <w:t xml:space="preserve"> paketą. Į</w:t>
            </w:r>
            <w:r w:rsidRPr="0010083F">
              <w:rPr>
                <w:rFonts w:cs="Times New Roman"/>
                <w:sz w:val="22"/>
                <w:szCs w:val="22"/>
              </w:rPr>
              <w:t>statym</w:t>
            </w:r>
            <w:r w:rsidR="00D31C14" w:rsidRPr="0010083F">
              <w:rPr>
                <w:rFonts w:cs="Times New Roman"/>
                <w:sz w:val="22"/>
                <w:szCs w:val="22"/>
              </w:rPr>
              <w:t>ai</w:t>
            </w:r>
            <w:r w:rsidRPr="0010083F">
              <w:rPr>
                <w:rFonts w:cs="Times New Roman"/>
                <w:sz w:val="22"/>
                <w:szCs w:val="22"/>
              </w:rPr>
              <w:t xml:space="preserve"> įsigalios 2019 m. rugsėjo 1 d. Iki šios datos </w:t>
            </w:r>
            <w:r w:rsidR="00D31C14" w:rsidRPr="0010083F">
              <w:rPr>
                <w:rFonts w:cs="Times New Roman"/>
                <w:sz w:val="22"/>
                <w:szCs w:val="22"/>
              </w:rPr>
              <w:t xml:space="preserve">bus </w:t>
            </w:r>
            <w:r w:rsidRPr="0010083F">
              <w:rPr>
                <w:rFonts w:cs="Times New Roman"/>
                <w:sz w:val="22"/>
                <w:szCs w:val="22"/>
              </w:rPr>
              <w:t xml:space="preserve">priimti įgyvendinamieji teisės aktai. </w:t>
            </w:r>
            <w:r w:rsidRPr="0010083F">
              <w:rPr>
                <w:rFonts w:cs="Times New Roman"/>
                <w:sz w:val="22"/>
                <w:szCs w:val="22"/>
              </w:rPr>
              <w:br/>
              <w:t xml:space="preserve">Vyriausybė 2019 m. liepos 10 d. posėdyje priėmė Vyriausybės nutarimą „Dėl Grėsmių Lietuvos Respublikos nacionaliniam saugumui stebėjimo, vertinimo ir perspėjimo apie grėsmes tvarkos aprašo patvirtinimo“, kuriuo nustatoma grėsmių nacionaliniam saugumui stebėjimo, vertinimo ir perspėjimo apie grėsmes, grindžiamo stebėjimo indikatoriais tvarka, skirta hibridinių grėsmių užkardymui ir krizių prevencijai. </w:t>
            </w:r>
            <w:r w:rsidRPr="0010083F">
              <w:rPr>
                <w:rFonts w:cs="Times New Roman"/>
                <w:sz w:val="22"/>
                <w:szCs w:val="22"/>
              </w:rPr>
              <w:br/>
            </w:r>
            <w:r w:rsidR="009A408A" w:rsidRPr="0010083F">
              <w:rPr>
                <w:rFonts w:cs="Times New Roman"/>
                <w:sz w:val="22"/>
                <w:szCs w:val="22"/>
              </w:rPr>
              <w:t>P</w:t>
            </w:r>
            <w:r w:rsidRPr="0010083F">
              <w:rPr>
                <w:rFonts w:cs="Times New Roman"/>
                <w:sz w:val="22"/>
                <w:szCs w:val="22"/>
              </w:rPr>
              <w:t xml:space="preserve">riėmus minėtų įstatymų pakeitimus ir LRV nutarimą, teisiškai įtvirtinti integruotos tarpinstitucinės krizių valdymo ir hibridinių grėsmių užkardymo sistemos modelio pagrindai. Tolesni veiksmai bus vykdomi pagal LRVK projekto „Integruotos krizių valdymo ir hibridinių grėsmių užkardymo sistemos sukūrimas“ planą.  </w:t>
            </w:r>
          </w:p>
        </w:tc>
      </w:tr>
      <w:tr w:rsidR="000C1863" w:rsidRPr="0010083F" w:rsidTr="00D71CBE">
        <w:tc>
          <w:tcPr>
            <w:tcW w:w="680" w:type="dxa"/>
            <w:tcBorders>
              <w:left w:val="single" w:sz="1" w:space="0" w:color="000000"/>
              <w:bottom w:val="single" w:sz="1" w:space="0" w:color="000000"/>
            </w:tcBorders>
            <w:shd w:val="clear" w:color="auto" w:fill="99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0C1863" w:rsidRPr="0010083F" w:rsidRDefault="000C1863" w:rsidP="000C1863">
            <w:pPr>
              <w:rPr>
                <w:rFonts w:cs="Times New Roman"/>
                <w:sz w:val="22"/>
                <w:szCs w:val="22"/>
              </w:rPr>
            </w:pPr>
            <w:r w:rsidRPr="0010083F">
              <w:rPr>
                <w:rFonts w:cs="Times New Roman"/>
                <w:b/>
                <w:sz w:val="22"/>
                <w:szCs w:val="22"/>
              </w:rPr>
              <w:t>05-05.</w:t>
            </w:r>
            <w:r w:rsidRPr="0010083F">
              <w:rPr>
                <w:rFonts w:cs="Times New Roman"/>
                <w:b/>
                <w:sz w:val="22"/>
                <w:szCs w:val="22"/>
                <w:lang w:val="en-GB"/>
              </w:rPr>
              <w:t>Kryptis</w:t>
            </w:r>
            <w:r w:rsidRPr="0010083F">
              <w:rPr>
                <w:rFonts w:cs="Times New Roman"/>
                <w:b/>
                <w:sz w:val="22"/>
                <w:szCs w:val="22"/>
              </w:rPr>
              <w:t>-Valstybės interesų įgyvendinimo tarptautinėje bendruomenėje užtikrinimas</w:t>
            </w:r>
          </w:p>
        </w:tc>
      </w:tr>
      <w:tr w:rsidR="000C1863" w:rsidRPr="0010083F" w:rsidTr="00D71CBE">
        <w:tc>
          <w:tcPr>
            <w:tcW w:w="680" w:type="dxa"/>
            <w:tcBorders>
              <w:left w:val="single" w:sz="1" w:space="0" w:color="000000"/>
              <w:bottom w:val="single" w:sz="1" w:space="0" w:color="000000"/>
            </w:tcBorders>
            <w:shd w:val="clear" w:color="auto" w:fill="FFCC99"/>
          </w:tcPr>
          <w:p w:rsidR="000C1863" w:rsidRPr="0010083F" w:rsidRDefault="000C1863" w:rsidP="000C1863">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0C1863" w:rsidRPr="0010083F" w:rsidRDefault="000C1863" w:rsidP="000C1863">
            <w:pPr>
              <w:rPr>
                <w:rFonts w:cs="Times New Roman"/>
                <w:sz w:val="22"/>
                <w:szCs w:val="22"/>
              </w:rPr>
            </w:pPr>
            <w:r w:rsidRPr="0010083F">
              <w:rPr>
                <w:rFonts w:cs="Times New Roman"/>
                <w:b/>
                <w:bCs/>
                <w:sz w:val="22"/>
                <w:szCs w:val="22"/>
              </w:rPr>
              <w:t>05-05-02</w:t>
            </w:r>
            <w:r w:rsidRPr="0010083F">
              <w:rPr>
                <w:rFonts w:cs="Times New Roman"/>
                <w:sz w:val="22"/>
                <w:szCs w:val="22"/>
              </w:rPr>
              <w:t>.</w:t>
            </w:r>
            <w:r w:rsidRPr="0010083F">
              <w:rPr>
                <w:rFonts w:cs="Times New Roman"/>
                <w:b/>
                <w:bCs/>
                <w:sz w:val="22"/>
                <w:szCs w:val="22"/>
                <w:lang w:val="en-GB"/>
              </w:rPr>
              <w:t>Darbas</w:t>
            </w:r>
            <w:r w:rsidRPr="0010083F">
              <w:rPr>
                <w:rFonts w:cs="Times New Roman"/>
                <w:b/>
                <w:bCs/>
                <w:sz w:val="22"/>
                <w:szCs w:val="22"/>
              </w:rPr>
              <w:t>-2016 m. liepos 8–9 d. NATO valstybių ir vyriausybių vadovų susitikime Varšuvoje priimtų sprendimų visiškas įgyvendinimas ir tęstinumo užtikrinimas</w:t>
            </w:r>
            <w:r w:rsidRPr="0010083F">
              <w:rPr>
                <w:rFonts w:cs="Times New Roman"/>
                <w:sz w:val="22"/>
                <w:szCs w:val="22"/>
              </w:rPr>
              <w:t xml:space="preserve"> </w:t>
            </w:r>
          </w:p>
        </w:tc>
      </w:tr>
      <w:tr w:rsidR="000C1863" w:rsidRPr="0010083F" w:rsidTr="00D71CBE">
        <w:tc>
          <w:tcPr>
            <w:tcW w:w="680" w:type="dxa"/>
            <w:tcBorders>
              <w:left w:val="single" w:sz="1" w:space="0" w:color="000000"/>
              <w:bottom w:val="single" w:sz="1" w:space="0" w:color="000000"/>
            </w:tcBorders>
            <w:shd w:val="clear" w:color="auto" w:fill="auto"/>
          </w:tcPr>
          <w:p w:rsidR="000C1863" w:rsidRPr="0010083F" w:rsidRDefault="000C1863" w:rsidP="000C1863">
            <w:pPr>
              <w:pStyle w:val="Lentelsturinys"/>
              <w:numPr>
                <w:ilvl w:val="0"/>
                <w:numId w:val="1"/>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05-05-02-01. NATO generalinio sekretoriaus ir sąjungininkų pajėgų Europoje vyriausiojo vado vizitų Lietuvoje surengimas</w:t>
            </w:r>
          </w:p>
        </w:tc>
        <w:tc>
          <w:tcPr>
            <w:tcW w:w="1275" w:type="dxa"/>
            <w:tcBorders>
              <w:left w:val="single" w:sz="1" w:space="0" w:color="000000"/>
              <w:bottom w:val="single" w:sz="1" w:space="0" w:color="000000"/>
            </w:tcBorders>
            <w:shd w:val="clear" w:color="auto" w:fill="auto"/>
          </w:tcPr>
          <w:p w:rsidR="000C1863" w:rsidRPr="0010083F" w:rsidRDefault="000C1863" w:rsidP="000C1863">
            <w:pPr>
              <w:pStyle w:val="Lentelsturinys"/>
              <w:rPr>
                <w:rFonts w:cs="Times New Roman"/>
                <w:sz w:val="22"/>
                <w:szCs w:val="22"/>
              </w:rPr>
            </w:pPr>
            <w:r w:rsidRPr="0010083F">
              <w:rPr>
                <w:rFonts w:cs="Times New Roman"/>
                <w:sz w:val="22"/>
                <w:szCs w:val="22"/>
              </w:rPr>
              <w:t>URM</w:t>
            </w:r>
            <w:r w:rsidRPr="0010083F">
              <w:rPr>
                <w:rFonts w:cs="Times New Roman"/>
                <w:sz w:val="22"/>
                <w:szCs w:val="22"/>
              </w:rPr>
              <w:br/>
              <w:t>(KAM)</w:t>
            </w:r>
          </w:p>
        </w:tc>
        <w:tc>
          <w:tcPr>
            <w:tcW w:w="1134" w:type="dxa"/>
            <w:tcBorders>
              <w:left w:val="single" w:sz="1" w:space="0" w:color="000000"/>
              <w:bottom w:val="single" w:sz="1" w:space="0" w:color="000000"/>
            </w:tcBorders>
            <w:shd w:val="clear" w:color="auto" w:fill="auto"/>
          </w:tcPr>
          <w:p w:rsidR="000C1863" w:rsidRPr="0010083F" w:rsidRDefault="000C1863" w:rsidP="000C1863">
            <w:pPr>
              <w:pStyle w:val="Lentelsturinys"/>
              <w:jc w:val="center"/>
              <w:rPr>
                <w:rFonts w:cs="Times New Roman"/>
                <w:sz w:val="22"/>
                <w:szCs w:val="22"/>
              </w:rPr>
            </w:pPr>
            <w:r w:rsidRPr="0010083F">
              <w:rPr>
                <w:rFonts w:cs="Times New Roman"/>
                <w:sz w:val="22"/>
                <w:szCs w:val="22"/>
              </w:rPr>
              <w:t>2019 m.</w:t>
            </w:r>
            <w:r w:rsidRPr="0010083F">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0C1863" w:rsidRPr="0010083F" w:rsidRDefault="000C1863" w:rsidP="000C1863">
            <w:pPr>
              <w:pStyle w:val="Lentelsturinys"/>
              <w:rPr>
                <w:rFonts w:cs="Times New Roman"/>
                <w:b/>
                <w:bCs/>
                <w:sz w:val="22"/>
                <w:szCs w:val="22"/>
              </w:rPr>
            </w:pPr>
            <w:r w:rsidRPr="0010083F">
              <w:rPr>
                <w:rFonts w:cs="Times New Roman"/>
                <w:b/>
                <w:bCs/>
                <w:sz w:val="22"/>
                <w:szCs w:val="22"/>
              </w:rPr>
              <w:t>Įvykdyta.</w:t>
            </w:r>
          </w:p>
          <w:p w:rsidR="000C1863" w:rsidRPr="0010083F" w:rsidRDefault="00457EAD" w:rsidP="000C1863">
            <w:pPr>
              <w:pStyle w:val="Lentelsturinys"/>
              <w:rPr>
                <w:rFonts w:cs="Times New Roman"/>
                <w:sz w:val="22"/>
                <w:szCs w:val="22"/>
              </w:rPr>
            </w:pPr>
            <w:r w:rsidRPr="0010083F">
              <w:rPr>
                <w:rFonts w:cs="Times New Roman"/>
                <w:sz w:val="22"/>
                <w:szCs w:val="22"/>
              </w:rPr>
              <w:t xml:space="preserve">2017-2018 metais </w:t>
            </w:r>
            <w:r w:rsidR="000C1863" w:rsidRPr="0010083F">
              <w:rPr>
                <w:rFonts w:cs="Times New Roman"/>
                <w:sz w:val="22"/>
                <w:szCs w:val="22"/>
              </w:rPr>
              <w:t xml:space="preserve">buvo palaikomi nuolatiniai kontaktai su aukščiausia NATO politine ir karine vadovybe. 2017 m. birželio 19-20 d. Lietuvoje apsilankė NATO generalinis sekretorius J. Stoltenbergas. Šiuo vizitu pažymėta istorinio Varšuvos viršūnių susitikimo sprendimo dislokuoti NATO padalinius Baltijos šalyse ir Lenkijoje, įgyvendinimo svarba. </w:t>
            </w:r>
            <w:r w:rsidR="000C1863" w:rsidRPr="0010083F">
              <w:rPr>
                <w:rFonts w:cs="Times New Roman"/>
                <w:sz w:val="22"/>
                <w:szCs w:val="22"/>
                <w:u w:val="single"/>
              </w:rPr>
              <w:t>Lietuva tapo pirmąja iš Baltijos valstybių</w:t>
            </w:r>
            <w:r w:rsidR="000C1863" w:rsidRPr="0010083F">
              <w:rPr>
                <w:rFonts w:cs="Times New Roman"/>
                <w:sz w:val="22"/>
                <w:szCs w:val="22"/>
              </w:rPr>
              <w:t xml:space="preserve">, kurioje NATO priešakinių pajėgų (eFP) batalionas buvo pilnai sukomplektuotas. 2017 m. kovą ir 2018 m. balandį vyko Vyriausiojo sąjungininkų pajėgų Europoje vado (SACEUR) C.Scaparrotti vizitai Lietuvoje. Taip pat buvo rengiami užsienio reikalų ministro L.Linkevičiaus ir krašto apsaugos ministro R.Karoblio susitikimai su SACEUR Briuselyje atitinkamai NATO UR ir NATO gynybos ministrų susitikimų paraštėse. Pažymėtina, kad 2017 m. rugpjūčio ir spalio mėn. Lietuvoje lankėsi JAV sausumos pajėgų Europoje vadas generolas leitenantas F. B. Hodges, kurio pastangomis Lietuva sulaukė didelio JAV palaikymo stiprinti atgrasymo priemones ir didinti atsparumą galimoms grėsmėms. 2018 m. birželio mėn. didžiausių Lietuvos istorijoje tarptautinių pratybų „Kardo kirtis“ metu lankėsi naujasis JAV sausumo pajėgų Europoje vadas generolas leitenantas Ch. Cavoli. Varšuvoje priimtų sprendimų įgyvendinimo klausimai reguliariai keliami tiek Briuselyje (NAC posėdžiuose ir kituose NATO formatuose), tiek Vašingtone susitikimuose su JAV pareigūnais, politikais. Taip pat buvo organizuojami dvišaliai Lietuvos vyriausybės vadovo ir NATO generalinio sekretoriaus susitikimai Briuselyje. Paskutinis toks susitikimas įvyko 2018 m. lapkričio 11 d. Užsienio reikalų ministro L. Linkevičiaus vardu išsiųstas kvietimas NATO GS apsilankyti Lietuvoje 2019 m. Šiuo metu derinamos šio planuojamo vizito datos.  </w:t>
            </w:r>
          </w:p>
        </w:tc>
      </w:tr>
    </w:tbl>
    <w:p w:rsidR="00F9132B" w:rsidRDefault="00F9132B">
      <w:pPr>
        <w:rPr>
          <w:rFonts w:cs="Times New Roman"/>
          <w:b/>
          <w:bCs/>
          <w:sz w:val="22"/>
          <w:szCs w:val="22"/>
        </w:rPr>
      </w:pPr>
      <w:r w:rsidRPr="0010083F">
        <w:rPr>
          <w:rFonts w:cs="Times New Roman"/>
          <w:b/>
          <w:bCs/>
          <w:sz w:val="22"/>
          <w:szCs w:val="22"/>
        </w:rPr>
        <w:t xml:space="preserve"> </w:t>
      </w:r>
    </w:p>
    <w:p w:rsidR="003A1BD8" w:rsidRDefault="003A1BD8">
      <w:pPr>
        <w:rPr>
          <w:rFonts w:cs="Times New Roman"/>
          <w:b/>
          <w:bCs/>
          <w:sz w:val="22"/>
          <w:szCs w:val="22"/>
        </w:rPr>
      </w:pPr>
    </w:p>
    <w:p w:rsidR="006B4951" w:rsidRPr="00200F31" w:rsidRDefault="006B4951" w:rsidP="006B4951">
      <w:pPr>
        <w:jc w:val="center"/>
        <w:rPr>
          <w:rFonts w:cs="Times New Roman"/>
          <w:b/>
          <w:bCs/>
          <w:color w:val="C00000"/>
          <w:sz w:val="22"/>
          <w:szCs w:val="22"/>
        </w:rPr>
      </w:pPr>
      <w:r w:rsidRPr="00200F31">
        <w:rPr>
          <w:rFonts w:cs="Times New Roman"/>
          <w:b/>
          <w:bCs/>
          <w:color w:val="C00000"/>
          <w:sz w:val="22"/>
          <w:szCs w:val="22"/>
        </w:rPr>
        <w:t xml:space="preserve">VĖLUOJAMI </w:t>
      </w:r>
      <w:r>
        <w:rPr>
          <w:rFonts w:cs="Times New Roman"/>
          <w:b/>
          <w:bCs/>
          <w:color w:val="C00000"/>
          <w:sz w:val="22"/>
          <w:szCs w:val="22"/>
        </w:rPr>
        <w:t xml:space="preserve">VYKDYTI </w:t>
      </w:r>
      <w:r w:rsidRPr="00200F31">
        <w:rPr>
          <w:rFonts w:cs="Times New Roman"/>
          <w:b/>
          <w:bCs/>
          <w:color w:val="C00000"/>
          <w:sz w:val="22"/>
          <w:szCs w:val="22"/>
        </w:rPr>
        <w:t xml:space="preserve">2019 M. I-II KETV. VEIKSMAI </w:t>
      </w:r>
    </w:p>
    <w:p w:rsidR="006B4951" w:rsidRPr="00200F31" w:rsidRDefault="006B4951" w:rsidP="006B4951">
      <w:pPr>
        <w:rPr>
          <w:rFonts w:cs="Times New Roman"/>
          <w:b/>
          <w:bCs/>
          <w:sz w:val="22"/>
          <w:szCs w:val="22"/>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680"/>
        <w:gridCol w:w="3148"/>
        <w:gridCol w:w="1275"/>
        <w:gridCol w:w="1134"/>
        <w:gridCol w:w="8647"/>
      </w:tblGrid>
      <w:tr w:rsidR="006B4951" w:rsidRPr="00200F31" w:rsidTr="00364E8B">
        <w:trPr>
          <w:trHeight w:val="678"/>
          <w:tblHeader/>
        </w:trPr>
        <w:tc>
          <w:tcPr>
            <w:tcW w:w="680" w:type="dxa"/>
            <w:tcBorders>
              <w:top w:val="single" w:sz="1" w:space="0" w:color="000000"/>
              <w:left w:val="single" w:sz="1" w:space="0" w:color="000000"/>
              <w:bottom w:val="single" w:sz="1" w:space="0" w:color="000000"/>
            </w:tcBorders>
            <w:shd w:val="clear" w:color="auto" w:fill="auto"/>
          </w:tcPr>
          <w:p w:rsidR="006B4951" w:rsidRPr="00200F31" w:rsidRDefault="006B4951" w:rsidP="00340CD5">
            <w:pPr>
              <w:pStyle w:val="Lentelsturinys"/>
              <w:ind w:left="360"/>
              <w:jc w:val="center"/>
              <w:rPr>
                <w:rFonts w:cs="Times New Roman"/>
                <w:sz w:val="22"/>
                <w:szCs w:val="22"/>
              </w:rPr>
            </w:pPr>
          </w:p>
        </w:tc>
        <w:tc>
          <w:tcPr>
            <w:tcW w:w="3148" w:type="dxa"/>
            <w:tcBorders>
              <w:top w:val="single" w:sz="1" w:space="0" w:color="000000"/>
              <w:left w:val="single" w:sz="1" w:space="0" w:color="000000"/>
              <w:bottom w:val="single" w:sz="1" w:space="0" w:color="000000"/>
            </w:tcBorders>
            <w:shd w:val="clear" w:color="auto" w:fill="auto"/>
          </w:tcPr>
          <w:p w:rsidR="006B4951" w:rsidRPr="00200F31" w:rsidRDefault="006B4951" w:rsidP="005E797B">
            <w:pPr>
              <w:pStyle w:val="BodyText"/>
              <w:jc w:val="center"/>
              <w:rPr>
                <w:rFonts w:cs="Times New Roman"/>
                <w:sz w:val="22"/>
                <w:szCs w:val="22"/>
              </w:rPr>
            </w:pPr>
            <w:r w:rsidRPr="00200F31">
              <w:rPr>
                <w:rFonts w:cs="Times New Roman"/>
                <w:b/>
                <w:sz w:val="22"/>
                <w:szCs w:val="22"/>
              </w:rPr>
              <w:t>Vyriausybės programos prioritetų, krypčių, darbų ir veiksmų pavadinimai</w:t>
            </w:r>
          </w:p>
        </w:tc>
        <w:tc>
          <w:tcPr>
            <w:tcW w:w="1275" w:type="dxa"/>
            <w:tcBorders>
              <w:top w:val="single" w:sz="1" w:space="0" w:color="000000"/>
              <w:left w:val="single" w:sz="1" w:space="0" w:color="000000"/>
              <w:bottom w:val="single" w:sz="1" w:space="0" w:color="000000"/>
            </w:tcBorders>
            <w:shd w:val="clear" w:color="auto" w:fill="auto"/>
          </w:tcPr>
          <w:p w:rsidR="006B4951" w:rsidRPr="00200F31" w:rsidRDefault="006B4951" w:rsidP="00340CD5">
            <w:pPr>
              <w:pStyle w:val="BodyText"/>
              <w:jc w:val="center"/>
              <w:rPr>
                <w:rFonts w:cs="Times New Roman"/>
                <w:b/>
                <w:sz w:val="22"/>
                <w:szCs w:val="22"/>
              </w:rPr>
            </w:pPr>
            <w:r w:rsidRPr="00200F31">
              <w:rPr>
                <w:rFonts w:cs="Times New Roman"/>
                <w:b/>
                <w:sz w:val="22"/>
                <w:szCs w:val="22"/>
              </w:rPr>
              <w:t>Atsakingi vykdytojai</w:t>
            </w:r>
          </w:p>
        </w:tc>
        <w:tc>
          <w:tcPr>
            <w:tcW w:w="1134" w:type="dxa"/>
            <w:tcBorders>
              <w:top w:val="single" w:sz="1" w:space="0" w:color="000000"/>
              <w:left w:val="single" w:sz="1" w:space="0" w:color="000000"/>
              <w:bottom w:val="single" w:sz="1" w:space="0" w:color="000000"/>
            </w:tcBorders>
            <w:shd w:val="clear" w:color="auto" w:fill="auto"/>
          </w:tcPr>
          <w:p w:rsidR="006B4951" w:rsidRPr="00200F31" w:rsidRDefault="006B4951" w:rsidP="00340CD5">
            <w:pPr>
              <w:pStyle w:val="BodyText"/>
              <w:jc w:val="center"/>
              <w:rPr>
                <w:rFonts w:cs="Times New Roman"/>
                <w:sz w:val="22"/>
                <w:szCs w:val="22"/>
              </w:rPr>
            </w:pPr>
            <w:r w:rsidRPr="00200F31">
              <w:rPr>
                <w:rFonts w:cs="Times New Roman"/>
                <w:b/>
                <w:sz w:val="22"/>
                <w:szCs w:val="22"/>
              </w:rPr>
              <w:t>Įvykdymo data</w:t>
            </w:r>
            <w:r w:rsidRPr="00200F31">
              <w:rPr>
                <w:rFonts w:cs="Times New Roman"/>
                <w:b/>
                <w:sz w:val="22"/>
                <w:szCs w:val="22"/>
              </w:rPr>
              <w:br/>
            </w:r>
          </w:p>
        </w:tc>
        <w:tc>
          <w:tcPr>
            <w:tcW w:w="8647" w:type="dxa"/>
            <w:tcBorders>
              <w:top w:val="single" w:sz="1" w:space="0" w:color="000000"/>
              <w:left w:val="single" w:sz="1" w:space="0" w:color="000000"/>
              <w:bottom w:val="single" w:sz="1" w:space="0" w:color="000000"/>
              <w:right w:val="single" w:sz="1" w:space="0" w:color="000000"/>
            </w:tcBorders>
            <w:shd w:val="clear" w:color="auto" w:fill="auto"/>
          </w:tcPr>
          <w:p w:rsidR="006B4951" w:rsidRPr="00200F31" w:rsidRDefault="006B4951" w:rsidP="00340CD5">
            <w:pPr>
              <w:pStyle w:val="BodyText"/>
              <w:jc w:val="center"/>
              <w:rPr>
                <w:rFonts w:cs="Times New Roman"/>
                <w:sz w:val="22"/>
                <w:szCs w:val="22"/>
              </w:rPr>
            </w:pPr>
            <w:r w:rsidRPr="00200F31">
              <w:rPr>
                <w:rFonts w:cs="Times New Roman"/>
                <w:b/>
                <w:color w:val="000000"/>
                <w:sz w:val="22"/>
                <w:szCs w:val="22"/>
              </w:rPr>
              <w:t xml:space="preserve">Būsena, </w:t>
            </w:r>
            <w:r w:rsidRPr="00200F31">
              <w:rPr>
                <w:rFonts w:cs="Times New Roman"/>
                <w:b/>
                <w:color w:val="000000"/>
                <w:sz w:val="22"/>
                <w:szCs w:val="22"/>
              </w:rPr>
              <w:br/>
              <w:t>informacija apie veiksmų vykdymą</w:t>
            </w:r>
            <w:r w:rsidRPr="00200F31">
              <w:rPr>
                <w:rFonts w:cs="Times New Roman"/>
                <w:sz w:val="22"/>
                <w:szCs w:val="22"/>
              </w:rPr>
              <w:t xml:space="preserve"> </w:t>
            </w:r>
          </w:p>
        </w:tc>
      </w:tr>
      <w:tr w:rsidR="006B4951" w:rsidRPr="00200F31" w:rsidTr="00340CD5">
        <w:tc>
          <w:tcPr>
            <w:tcW w:w="680" w:type="dxa"/>
            <w:tcBorders>
              <w:left w:val="single" w:sz="1" w:space="0" w:color="000000"/>
              <w:bottom w:val="single" w:sz="1" w:space="0" w:color="000000"/>
            </w:tcBorders>
            <w:shd w:val="clear" w:color="auto" w:fill="99CCFF"/>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6B4951" w:rsidRPr="00200F31" w:rsidRDefault="006B4951" w:rsidP="00340CD5">
            <w:pPr>
              <w:rPr>
                <w:rFonts w:cs="Times New Roman"/>
                <w:sz w:val="22"/>
                <w:szCs w:val="22"/>
              </w:rPr>
            </w:pPr>
            <w:r w:rsidRPr="00200F31">
              <w:rPr>
                <w:rFonts w:cs="Times New Roman"/>
                <w:b/>
                <w:sz w:val="22"/>
                <w:szCs w:val="22"/>
              </w:rPr>
              <w:t xml:space="preserve">01.Prioritetas-Darni, atsakinga ir sveika visuomenė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01-03.</w:t>
            </w:r>
            <w:r w:rsidRPr="00200F31">
              <w:rPr>
                <w:rFonts w:cs="Times New Roman"/>
                <w:b/>
                <w:sz w:val="22"/>
                <w:szCs w:val="22"/>
                <w:lang w:val="en-GB"/>
              </w:rPr>
              <w:t>Kryptis</w:t>
            </w:r>
            <w:r w:rsidRPr="00200F31">
              <w:rPr>
                <w:rFonts w:cs="Times New Roman"/>
                <w:b/>
                <w:sz w:val="22"/>
                <w:szCs w:val="22"/>
              </w:rPr>
              <w:t>-Sveikatos priežiūros kokybės ir paslaugų prieinamumo didinimas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01-03-02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-Sveikatos priežiūros specialistų darbo sąlygų gerinimas ir šeimos gydytojų pritraukimas į šalies regionus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01-03-02-03. Šeimos gydytojų pritraukimas į didžiausiais sveikatos netolygumais pasižyminčius regionus, skatinant atlikti paskutinių metų rezidento praktiką regionuose</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SAM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 xml:space="preserve">Sveikatos apsaugos ministro 2018-12-21 įsakymu Nr. V-1495 patvirtintas </w:t>
            </w:r>
            <w:r w:rsidRPr="00200F31">
              <w:rPr>
                <w:rFonts w:cs="Times New Roman"/>
                <w:sz w:val="22"/>
                <w:szCs w:val="22"/>
                <w:u w:val="single"/>
              </w:rPr>
              <w:t>Asmens sveikatos priežiūros specialistų planavimo modelio aprašas,</w:t>
            </w:r>
            <w:r w:rsidRPr="00200F31">
              <w:rPr>
                <w:rFonts w:cs="Times New Roman"/>
                <w:sz w:val="22"/>
                <w:szCs w:val="22"/>
              </w:rPr>
              <w:t xml:space="preserve"> pagal kurį, nustatant siūlytiną priėmimo į valstybės finansuojamas rezidentūros studijas skaičių, </w:t>
            </w:r>
            <w:r w:rsidRPr="00200F31">
              <w:rPr>
                <w:rFonts w:cs="Times New Roman"/>
                <w:sz w:val="22"/>
                <w:szCs w:val="22"/>
                <w:u w:val="single"/>
              </w:rPr>
              <w:t>formuojamas specialistų rengimo valstybinis užsakymas</w:t>
            </w:r>
            <w:r w:rsidRPr="00200F31">
              <w:rPr>
                <w:rFonts w:cs="Times New Roman"/>
                <w:sz w:val="22"/>
                <w:szCs w:val="22"/>
              </w:rPr>
              <w:t xml:space="preserve">. Šiame procese prioritetinis dėmesys skiriamas valstybės finansuojamų rezidentūros studijų vietų skaičiui šeimos gydytojų rengimo poreikiams patenkinti. </w:t>
            </w:r>
            <w:r w:rsidRPr="00200F31">
              <w:rPr>
                <w:rFonts w:cs="Times New Roman"/>
                <w:sz w:val="22"/>
                <w:szCs w:val="22"/>
              </w:rPr>
              <w:br/>
              <w:t>SAM, siekdama mažinti sveikatos netolygumus tarp Lietuvos regionų bei gerinti sveikatos priežiūros kokybę ir prieinamumą gyventojams, taip pat atsižvelgdama į senstančios visuomenės poreikius gauti pirminės asmens sveikatos priežiūros paslaugas:</w:t>
            </w:r>
            <w:r w:rsidRPr="00200F31">
              <w:rPr>
                <w:rFonts w:cs="Times New Roman"/>
                <w:sz w:val="22"/>
                <w:szCs w:val="22"/>
              </w:rPr>
              <w:br/>
              <w:t xml:space="preserve">1) 2019-05-27 raštu </w:t>
            </w:r>
            <w:r w:rsidRPr="00200F31">
              <w:rPr>
                <w:rFonts w:cs="Times New Roman"/>
                <w:sz w:val="22"/>
                <w:szCs w:val="22"/>
                <w:u w:val="single"/>
              </w:rPr>
              <w:t>kreipėsi į tikslinėse teritorijose esančias gydymo įstaigas</w:t>
            </w:r>
            <w:r w:rsidRPr="00200F31">
              <w:rPr>
                <w:rFonts w:cs="Times New Roman"/>
                <w:sz w:val="22"/>
                <w:szCs w:val="22"/>
              </w:rPr>
              <w:t>, kviesdama aktyviai dalintis informacija apie vykdomą projektą ,,Specialistų pritraukimas sveikatos netolygumams mažinti“, ieškant vidinių resursų skatinti bei ieškoti priemonių, paskatinančių jaunuosius gydytoju rinktis jų teritorijoje esančias gydymo įstaigas;</w:t>
            </w:r>
            <w:r w:rsidRPr="00200F31">
              <w:rPr>
                <w:rFonts w:cs="Times New Roman"/>
                <w:sz w:val="22"/>
                <w:szCs w:val="22"/>
              </w:rPr>
              <w:br/>
              <w:t xml:space="preserve">2) 2019-05-27 raštu </w:t>
            </w:r>
            <w:r w:rsidRPr="00200F31">
              <w:rPr>
                <w:rFonts w:cs="Times New Roman"/>
                <w:sz w:val="22"/>
                <w:szCs w:val="22"/>
                <w:u w:val="single"/>
              </w:rPr>
              <w:t>kreipėsi į universitetus ruošiančius gydytojus</w:t>
            </w:r>
            <w:r w:rsidRPr="00200F31">
              <w:rPr>
                <w:rFonts w:cs="Times New Roman"/>
                <w:sz w:val="22"/>
                <w:szCs w:val="22"/>
              </w:rPr>
              <w:t xml:space="preserve">, kad informacija apie minėtą projektą būtų paskelbta studentams. </w:t>
            </w:r>
            <w:r w:rsidRPr="00200F31">
              <w:rPr>
                <w:rFonts w:cs="Times New Roman"/>
                <w:sz w:val="22"/>
                <w:szCs w:val="22"/>
              </w:rPr>
              <w:br/>
              <w:t xml:space="preserve">3) 2019 m. birželio 4 d. raštu </w:t>
            </w:r>
            <w:r w:rsidRPr="00200F31">
              <w:rPr>
                <w:rFonts w:cs="Times New Roman"/>
                <w:sz w:val="22"/>
                <w:szCs w:val="22"/>
                <w:u w:val="single"/>
              </w:rPr>
              <w:t>išplatino kreipimąsi į Lietuvos savivaldybių administracijas</w:t>
            </w:r>
            <w:r w:rsidRPr="00200F31">
              <w:rPr>
                <w:rFonts w:cs="Times New Roman"/>
                <w:sz w:val="22"/>
                <w:szCs w:val="22"/>
              </w:rPr>
              <w:t xml:space="preserve"> bei Lietuvos savivaldybių asociacijai, kviesdama jas aktyviau skleisti informaciją ir skatinti savivaldybių teritorijoje veikiančias asmens sveikatos priežiūros įstaigas tapti rezidentūros bazėmis arba atnaujinti rezidentūros bazės statusą ir tokiu būdu pritraukti į savo įstaigą dirbti daugiau gydytojų rezidentų, ypač šeimos gydytojų. </w:t>
            </w:r>
            <w:r w:rsidRPr="00200F31">
              <w:rPr>
                <w:rFonts w:cs="Times New Roman"/>
                <w:sz w:val="22"/>
                <w:szCs w:val="22"/>
              </w:rPr>
              <w:br/>
              <w:t xml:space="preserve">4) el. paštu dar kartą buvo išsiųsta informacija apie projektą </w:t>
            </w:r>
            <w:r w:rsidRPr="00200F31">
              <w:rPr>
                <w:rFonts w:cs="Times New Roman"/>
                <w:sz w:val="22"/>
                <w:szCs w:val="22"/>
                <w:u w:val="single"/>
              </w:rPr>
              <w:t>Lietuvos medicinos studentų asociacijai (LIMSA) ir Jaunųjų gydytojų asociacijai (JGA).</w:t>
            </w:r>
            <w:r w:rsidRPr="00200F31">
              <w:rPr>
                <w:rFonts w:cs="Times New Roman"/>
                <w:sz w:val="22"/>
                <w:szCs w:val="22"/>
                <w:u w:val="single"/>
              </w:rPr>
              <w:br/>
            </w:r>
            <w:r w:rsidRPr="00200F31">
              <w:rPr>
                <w:rFonts w:cs="Times New Roman"/>
                <w:sz w:val="22"/>
                <w:szCs w:val="22"/>
              </w:rPr>
              <w:t xml:space="preserve">5) Parengė </w:t>
            </w:r>
            <w:r w:rsidRPr="00200F31">
              <w:rPr>
                <w:rFonts w:cs="Times New Roman"/>
                <w:sz w:val="22"/>
                <w:szCs w:val="22"/>
                <w:u w:val="single"/>
              </w:rPr>
              <w:t>raštą universitetams „Dėl rezidentūros bazių vertinimo ir atrankos</w:t>
            </w:r>
            <w:r w:rsidRPr="00200F31">
              <w:rPr>
                <w:rFonts w:cs="Times New Roman"/>
                <w:sz w:val="22"/>
                <w:szCs w:val="22"/>
              </w:rPr>
              <w:t xml:space="preserve">“, kuriuo siekiama surinkti informaciją bei vykdyti stebėseną apie asmens sveikatos priežiūros </w:t>
            </w:r>
            <w:r w:rsidRPr="00200F31">
              <w:rPr>
                <w:rFonts w:cs="Times New Roman"/>
                <w:sz w:val="22"/>
                <w:szCs w:val="22"/>
                <w:u w:val="single"/>
              </w:rPr>
              <w:t>įstaigų siekius tapti rezidentūros bazėmis</w:t>
            </w:r>
            <w:r w:rsidRPr="00200F31">
              <w:rPr>
                <w:rFonts w:cs="Times New Roman"/>
                <w:sz w:val="22"/>
                <w:szCs w:val="22"/>
              </w:rPr>
              <w:t xml:space="preserve">, kurios gali vykdyti rezidentūros programas ar jų ciklus, taip skatinant gydytojus rezidentus pritraukti atlikti rezidentūros praktiką rajonuose.  </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01-03-04</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-Kompleksinių priemonių įdiegimas, skatinant racionalų vaistų vartojimą</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01-03-04-07. Informacijos gyventojams apie racionalų vaistų skyrimą ir vartojimą skleidimas, Švedijos racionalaus vaistų vartojimo praktikos pavyzdžiu sudarant ,,Išmintingą vaistų sąrašą“ (angl. ,,Wise list“)</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SAM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 xml:space="preserve">SAM planuoja vykdyti projektą </w:t>
            </w:r>
            <w:r w:rsidRPr="00200F31">
              <w:rPr>
                <w:rFonts w:cs="Times New Roman"/>
                <w:sz w:val="22"/>
                <w:szCs w:val="22"/>
                <w:u w:val="single"/>
              </w:rPr>
              <w:t>dėl Išmintingojo vaistų sąrašo parengimo</w:t>
            </w:r>
            <w:r w:rsidRPr="00200F31">
              <w:rPr>
                <w:rFonts w:cs="Times New Roman"/>
                <w:sz w:val="22"/>
                <w:szCs w:val="22"/>
              </w:rPr>
              <w:t>.</w:t>
            </w:r>
          </w:p>
          <w:p w:rsidR="006B4951" w:rsidRPr="00200F31" w:rsidRDefault="006B4951" w:rsidP="00340CD5">
            <w:pPr>
              <w:pStyle w:val="Lentelsturinys"/>
              <w:rPr>
                <w:rFonts w:cs="Times New Roman"/>
                <w:sz w:val="22"/>
                <w:szCs w:val="22"/>
              </w:rPr>
            </w:pPr>
            <w:r w:rsidRPr="00200F31">
              <w:rPr>
                <w:rFonts w:cs="Times New Roman"/>
                <w:sz w:val="22"/>
                <w:szCs w:val="22"/>
              </w:rPr>
              <w:t>2019-07-11 pateikta paraiška ESFA vertinimui.</w:t>
            </w:r>
            <w:r w:rsidRPr="00200F31">
              <w:rPr>
                <w:rFonts w:cs="Times New Roman"/>
                <w:sz w:val="22"/>
                <w:szCs w:val="22"/>
              </w:rPr>
              <w:br/>
              <w:t xml:space="preserve">Gavus projekto finansavimą, numatoma „Išmintingojo vaistų sąrašo“ parengimo ir informacijos apie jį sklaidos trukmė - 24 mėnesiai. </w:t>
            </w:r>
            <w:r w:rsidRPr="00200F31">
              <w:rPr>
                <w:rFonts w:cs="Times New Roman"/>
                <w:sz w:val="22"/>
                <w:szCs w:val="22"/>
              </w:rPr>
              <w:br/>
              <w:t xml:space="preserve">Sąrašą numatoma pradėti rengti nuo 2019 m. rugsėjo mėn. (numatyta rengimo trukmė 9 mėn.) ir baigti rengti ne ankščiau nei 2020 m. II ketv.  </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01-03-05</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-Vyresnio amžiaus žmonėms skirtų kompleksinių ir integruotų paslaugų teikimo sistemos sukūrimas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01-03-05-03. Vyresnio amžiaus žmonėms palankios įstaigos aprašo sukūrimas ir tokios įstaigos vertinimo kriterijų nustatymas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SAM</w:t>
            </w:r>
            <w:r w:rsidRPr="00200F31">
              <w:rPr>
                <w:rFonts w:cs="Times New Roman"/>
                <w:sz w:val="22"/>
                <w:szCs w:val="22"/>
              </w:rPr>
              <w:br/>
              <w:t>(SADM)</w:t>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u w:val="single"/>
              </w:rPr>
              <w:t>Vyresnio amžiaus žmonėms palankios įstaigos aprašo projektas</w:t>
            </w:r>
            <w:r w:rsidRPr="00200F31">
              <w:rPr>
                <w:rFonts w:cs="Times New Roman"/>
                <w:sz w:val="22"/>
                <w:szCs w:val="22"/>
              </w:rPr>
              <w:t xml:space="preserve"> parengtas ir derinamas SAM struktūriniuose padaliniuose.</w:t>
            </w:r>
            <w:r w:rsidRPr="00200F31">
              <w:rPr>
                <w:rFonts w:cs="Times New Roman"/>
                <w:sz w:val="22"/>
                <w:szCs w:val="22"/>
              </w:rPr>
              <w:br/>
              <w:t xml:space="preserve">Siekiant tapti Vyresnio amžiaus žmonėms palankia asmens sveikatos priežiūros įstaiga, </w:t>
            </w:r>
            <w:r w:rsidRPr="00200F31">
              <w:rPr>
                <w:rFonts w:cs="Times New Roman"/>
                <w:sz w:val="22"/>
                <w:szCs w:val="22"/>
                <w:u w:val="single"/>
              </w:rPr>
              <w:t>būtina atitikti keletą reikalavimų</w:t>
            </w:r>
            <w:r w:rsidRPr="00200F31">
              <w:rPr>
                <w:rFonts w:cs="Times New Roman"/>
                <w:sz w:val="22"/>
                <w:szCs w:val="22"/>
              </w:rPr>
              <w:t xml:space="preserve">: organizacinės kultūros ir vadybos, personalo kompetencijos ugdymo, tyrimų ir gydymo procesų pritaikymo bei sveikatos priežiūros procesų transformavimo, atsižvelgiant į senėjimo fiziologiją ir vyresnio amžiaus pacientų vyraujančias patologijas, bei fizinės aplinkos pritaikymo vyresnio amžiaus pacientams srityse. </w:t>
            </w:r>
          </w:p>
          <w:p w:rsidR="006B4951" w:rsidRPr="00200F31" w:rsidRDefault="006B4951" w:rsidP="00340CD5">
            <w:pPr>
              <w:pStyle w:val="Lentelsturinys"/>
              <w:rPr>
                <w:rFonts w:cs="Times New Roman"/>
                <w:sz w:val="22"/>
                <w:szCs w:val="22"/>
              </w:rPr>
            </w:pPr>
            <w:r w:rsidRPr="00200F31">
              <w:rPr>
                <w:rFonts w:cs="Times New Roman"/>
                <w:sz w:val="22"/>
                <w:szCs w:val="22"/>
              </w:rPr>
              <w:t>Kadangi Vyresnio amžiaus pacientų srauto didėjimas ir jo struktūra turi įtakos pačių gydymo įstaigų ekonominiam gyvybingumui bei sklandžiam funkcionavimui, tai į</w:t>
            </w:r>
            <w:r w:rsidRPr="00200F31">
              <w:rPr>
                <w:rFonts w:cs="Times New Roman"/>
                <w:sz w:val="22"/>
                <w:szCs w:val="22"/>
                <w:u w:val="single"/>
              </w:rPr>
              <w:t>sakymo projektu siekiama naujai reglamentuoti pagrindines asmens sveikatos priežiūros veiklos</w:t>
            </w:r>
            <w:r w:rsidRPr="00200F31">
              <w:rPr>
                <w:rFonts w:cs="Times New Roman"/>
                <w:color w:val="002060"/>
                <w:sz w:val="22"/>
                <w:szCs w:val="22"/>
                <w:u w:val="single"/>
              </w:rPr>
              <w:t xml:space="preserve"> </w:t>
            </w:r>
            <w:r w:rsidRPr="00200F31">
              <w:rPr>
                <w:rFonts w:cs="Times New Roman"/>
                <w:sz w:val="22"/>
                <w:szCs w:val="22"/>
                <w:u w:val="single"/>
              </w:rPr>
              <w:t>sritis,</w:t>
            </w:r>
            <w:r w:rsidRPr="00200F31">
              <w:rPr>
                <w:rFonts w:cs="Times New Roman"/>
                <w:sz w:val="22"/>
                <w:szCs w:val="22"/>
              </w:rPr>
              <w:t xml:space="preserve"> įtraukiant paketą reikalavimų.</w:t>
            </w:r>
            <w:r w:rsidRPr="00200F31">
              <w:rPr>
                <w:rFonts w:cs="Times New Roman"/>
                <w:color w:val="002060"/>
                <w:sz w:val="22"/>
                <w:szCs w:val="22"/>
              </w:rPr>
              <w:t xml:space="preserve"> </w:t>
            </w:r>
            <w:r w:rsidRPr="00200F31">
              <w:rPr>
                <w:rFonts w:cs="Times New Roman"/>
                <w:sz w:val="22"/>
                <w:szCs w:val="22"/>
              </w:rPr>
              <w:t xml:space="preserve">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01-05.</w:t>
            </w:r>
            <w:r w:rsidRPr="00200F31">
              <w:rPr>
                <w:rFonts w:cs="Times New Roman"/>
                <w:b/>
                <w:sz w:val="22"/>
                <w:szCs w:val="22"/>
                <w:lang w:val="en-GB"/>
              </w:rPr>
              <w:t>Kryptis</w:t>
            </w:r>
            <w:r w:rsidRPr="00200F31">
              <w:rPr>
                <w:rFonts w:cs="Times New Roman"/>
                <w:b/>
                <w:sz w:val="22"/>
                <w:szCs w:val="22"/>
              </w:rPr>
              <w:t>-Aplinkos, tinkamos darniai gyventi visoms gyvybės formoms, kokybės užtikrinimas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01-05-02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-Geriamojo vandens tiekimo ir nuotekų tvarkymo ūkio sustambinimas, siekiant didesnio veiklos efektyvumo ir paslaugų kainos ir kokybės suvienodinimo</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01-05-02-01. Geriamojo vandens tiekimo ir nuotekų tvarkymo įstatymo pakeitimo įstatymo, įtvirtinančio įmonių stambinimo modelį ir jo įgyvendinimo tvarką, projekto parengimas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AM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200F31" w:rsidRDefault="006B4951" w:rsidP="00340CD5">
            <w:pPr>
              <w:pStyle w:val="Lentelsturinys"/>
              <w:rPr>
                <w:rFonts w:cs="Times New Roman"/>
                <w:sz w:val="22"/>
                <w:szCs w:val="22"/>
              </w:rPr>
            </w:pPr>
            <w:r w:rsidRPr="00F560B0">
              <w:rPr>
                <w:rFonts w:cs="Times New Roman"/>
                <w:b/>
                <w:i/>
                <w:color w:val="C00000"/>
                <w:sz w:val="22"/>
                <w:szCs w:val="22"/>
              </w:rPr>
              <w:t>Vėluojama parengti Geriamojo vandens tiekimo ir nuotekų tvarkymo įstatymo pakeitimus</w:t>
            </w:r>
            <w:r w:rsidRPr="009C017A">
              <w:rPr>
                <w:rFonts w:cs="Times New Roman"/>
                <w:b/>
                <w:color w:val="C00000"/>
                <w:sz w:val="22"/>
                <w:szCs w:val="22"/>
              </w:rPr>
              <w:t>,</w:t>
            </w:r>
            <w:r w:rsidRPr="00200F31">
              <w:rPr>
                <w:rFonts w:cs="Times New Roman"/>
                <w:sz w:val="22"/>
                <w:szCs w:val="22"/>
              </w:rPr>
              <w:t xml:space="preserve"> nes dar </w:t>
            </w:r>
            <w:r w:rsidRPr="00200F31">
              <w:rPr>
                <w:rFonts w:cs="Times New Roman"/>
                <w:sz w:val="22"/>
                <w:szCs w:val="22"/>
                <w:u w:val="single"/>
              </w:rPr>
              <w:t>neparengtas Geriamojo vandens tiekimo ir nuotekų tvarkymo įmonių valdymo tobulinimo plana</w:t>
            </w:r>
            <w:r w:rsidRPr="00200F31">
              <w:rPr>
                <w:rFonts w:cs="Times New Roman"/>
                <w:sz w:val="22"/>
                <w:szCs w:val="22"/>
              </w:rPr>
              <w:t>s, kurio atlikimo pradžia vėluoja, nes užsitęsė viešųjų pirkimų sutarties pasirašymas.</w:t>
            </w:r>
            <w:r w:rsidRPr="00200F31">
              <w:rPr>
                <w:rFonts w:cs="Times New Roman"/>
                <w:sz w:val="22"/>
                <w:szCs w:val="22"/>
              </w:rPr>
              <w:br/>
              <w:t xml:space="preserve">Siekiant didinti geriamojo vandens tiekimo ir nuotekų tvarkymo ūkio veiklos efektyvumo ir paslaugų kainos ir kokybės suvienodinimo, pagal ES bendrai finansuojamą priemonę „Geriamojo vandens tiekimo ir nuotekų tvarkymo ūkio gerinimas“ AM vykdo projektą „Geriamojo vandens tiekimo ir nuotekų tvarkymo įmonių valdymo tobulinimo plano rengimas“. </w:t>
            </w:r>
          </w:p>
          <w:p w:rsidR="006B4951" w:rsidRPr="00200F31" w:rsidRDefault="006B4951" w:rsidP="00340CD5">
            <w:pPr>
              <w:pStyle w:val="Lentelsturinys"/>
              <w:rPr>
                <w:rFonts w:cs="Times New Roman"/>
                <w:sz w:val="22"/>
                <w:szCs w:val="22"/>
              </w:rPr>
            </w:pPr>
            <w:r w:rsidRPr="00200F31">
              <w:rPr>
                <w:rFonts w:cs="Times New Roman"/>
                <w:sz w:val="22"/>
                <w:szCs w:val="22"/>
              </w:rPr>
              <w:t>Viešųjų pirkimų sutartis pasirašyta 2019-05-27. Rezultatų priėmimas – 2019-11-27.</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01-05-04</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-Ekosistemų, jų paslaugų vertinimo mechanizmo integravimas į nacionalinės politikos formavimą ir įgyvendinimą, siekiant išsaugoti visuomenei svarbias ekosistemų paslaugas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01-05-04-06. Atskaitymų pagal Miškų įstatymą ir bendrųjų miškų ūkio reikmių finansavimo sistemos tobulinimas, siekiant nustatyti, kad atskaitymai skaičiuojami ne nuo pajamų už parduotą medieną, o nuo miško vertės, taip mažinant naštą aktyvią veiklą vykdantiems privačių miškų savininkams, kartu suaktyvinant miško žemės rinką ir sudarant prielaidas formuoti racionalesnes miško valdas ir bendradarbiauti miško savininkams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AM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i/>
                <w:color w:val="C00000"/>
                <w:sz w:val="22"/>
                <w:szCs w:val="22"/>
              </w:rPr>
            </w:pPr>
            <w:r w:rsidRPr="00F560B0">
              <w:rPr>
                <w:rFonts w:cs="Times New Roman"/>
                <w:b/>
                <w:i/>
                <w:color w:val="C00000"/>
                <w:sz w:val="22"/>
                <w:szCs w:val="22"/>
              </w:rPr>
              <w:t>Vėluojama, nes užtruko derinimas.</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2019-05-28 pateiktas derinti suinteresuotoms institucijoms </w:t>
            </w:r>
            <w:r w:rsidRPr="00200F31">
              <w:rPr>
                <w:rFonts w:cs="Times New Roman"/>
                <w:sz w:val="22"/>
                <w:szCs w:val="22"/>
                <w:u w:val="single"/>
              </w:rPr>
              <w:t>Miškų įstatymo 7 ir 18 straipsnių pakeitimo projektas</w:t>
            </w:r>
            <w:r w:rsidRPr="00200F31">
              <w:rPr>
                <w:rFonts w:cs="Times New Roman"/>
                <w:sz w:val="22"/>
                <w:szCs w:val="22"/>
              </w:rPr>
              <w:t xml:space="preserve">, susijęs su bendrųjų miškų ūkio reikmių finansavimo sistemos tobulinimu, siūlantis bendrosioms miškų ūkio reikmėms tenkinti nustatyti tam tikro procentinio dydžio </w:t>
            </w:r>
            <w:r w:rsidRPr="00200F31">
              <w:rPr>
                <w:rFonts w:cs="Times New Roman"/>
                <w:sz w:val="22"/>
                <w:szCs w:val="22"/>
                <w:u w:val="single"/>
              </w:rPr>
              <w:t>metinę įmoką</w:t>
            </w:r>
            <w:r w:rsidRPr="00200F31">
              <w:rPr>
                <w:rFonts w:cs="Times New Roman"/>
                <w:sz w:val="22"/>
                <w:szCs w:val="22"/>
              </w:rPr>
              <w:t xml:space="preserve"> į valstybės biudžetą, kuri būtų apskaičiuojama nuo nuosavybės teise valdomo miško vidutinių potencialių pajamų iš vieno hektaro.</w:t>
            </w:r>
          </w:p>
          <w:p w:rsidR="006B4951" w:rsidRPr="00200F31" w:rsidRDefault="006B4951" w:rsidP="00340CD5">
            <w:pPr>
              <w:pStyle w:val="Lentelsturinys"/>
              <w:rPr>
                <w:rFonts w:cs="Times New Roman"/>
                <w:sz w:val="22"/>
                <w:szCs w:val="22"/>
              </w:rPr>
            </w:pPr>
            <w:r w:rsidRPr="00200F31">
              <w:rPr>
                <w:rFonts w:cs="Times New Roman"/>
                <w:sz w:val="22"/>
                <w:szCs w:val="22"/>
                <w:u w:val="single"/>
              </w:rPr>
              <w:t>Gauta labai daug pastabų</w:t>
            </w:r>
            <w:r w:rsidRPr="00200F31">
              <w:rPr>
                <w:rFonts w:cs="Times New Roman"/>
                <w:sz w:val="22"/>
                <w:szCs w:val="22"/>
              </w:rPr>
              <w:t xml:space="preserve">, neigiamų komentarų, reakcijų iš institucijų, visuomenės. </w:t>
            </w:r>
            <w:r w:rsidRPr="00200F31">
              <w:rPr>
                <w:rFonts w:cs="Times New Roman"/>
                <w:sz w:val="22"/>
                <w:szCs w:val="22"/>
                <w:u w:val="single"/>
              </w:rPr>
              <w:t>Parengta antra įstatymo projekto versija</w:t>
            </w:r>
            <w:r w:rsidRPr="00200F31">
              <w:rPr>
                <w:rFonts w:cs="Times New Roman"/>
                <w:sz w:val="22"/>
                <w:szCs w:val="22"/>
              </w:rPr>
              <w:t xml:space="preserve">, kurioje numatyta, kad mokestis privačių miškų valdytojams būtų skaičiuojamas ne nuo faktiškai gautų pajamų, o nuo vidutinės Lietuvos privačių miškų medynų 1 hektaro vertės. III-IV miškų grupėse esančių privačių miškų valdytojai Vyriausybės nustatyta tvarka </w:t>
            </w:r>
            <w:r w:rsidRPr="00200F31">
              <w:rPr>
                <w:rFonts w:cs="Times New Roman"/>
                <w:sz w:val="22"/>
                <w:szCs w:val="22"/>
                <w:u w:val="single"/>
              </w:rPr>
              <w:t>mokėtų 0,3 procentų dydžio kasmetinį miško mokestį</w:t>
            </w:r>
            <w:r w:rsidRPr="00200F31">
              <w:rPr>
                <w:rFonts w:cs="Times New Roman"/>
                <w:sz w:val="22"/>
                <w:szCs w:val="22"/>
              </w:rPr>
              <w:t xml:space="preserve">, apskaičiuojamą jų valdomos miško valdos plotą dauginant iš vidutinės Lietuvos privačių miškų medynų 1 hektaro vertės, kuri būtų perskaičiuojama kasmet. </w:t>
            </w:r>
          </w:p>
          <w:p w:rsidR="006B4951" w:rsidRPr="00200F31" w:rsidRDefault="006B4951" w:rsidP="00340CD5">
            <w:pPr>
              <w:pStyle w:val="Lentelsturinys"/>
              <w:rPr>
                <w:rFonts w:cs="Times New Roman"/>
                <w:b/>
                <w:bCs/>
                <w:sz w:val="22"/>
                <w:szCs w:val="22"/>
              </w:rPr>
            </w:pPr>
            <w:r w:rsidRPr="00200F31">
              <w:rPr>
                <w:rFonts w:cs="Times New Roman"/>
                <w:sz w:val="22"/>
                <w:szCs w:val="22"/>
              </w:rPr>
              <w:t xml:space="preserve">Projektas šiuo metu derinamas Aplinkos ministerijoje, artimiausiu metu bus pateiktas derinti suinteresuotoms institucijoms ir visuomenei.  </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01-05-07</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-Ekologiško ir daugiarūšio viešojo transporto sistemos sukūrimas ir tam būtinos infrastruktūros įdiegimas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01-05-07-02. Kombinuoto maršruto ir kombinuoto bilieto sistemos įdiegimas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SM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200F31" w:rsidRDefault="006B4951" w:rsidP="00340CD5">
            <w:pPr>
              <w:pStyle w:val="Lentelsturinys"/>
              <w:rPr>
                <w:rFonts w:cs="Times New Roman"/>
                <w:sz w:val="22"/>
                <w:szCs w:val="22"/>
                <w:u w:val="single"/>
              </w:rPr>
            </w:pPr>
            <w:r w:rsidRPr="00F560B0">
              <w:rPr>
                <w:rFonts w:cs="Times New Roman"/>
                <w:b/>
                <w:i/>
                <w:color w:val="C00000"/>
                <w:sz w:val="22"/>
                <w:szCs w:val="22"/>
              </w:rPr>
              <w:t>Veiksmo vykdymas vėluoja</w:t>
            </w:r>
            <w:r w:rsidRPr="00200F31">
              <w:rPr>
                <w:rFonts w:cs="Times New Roman"/>
                <w:sz w:val="22"/>
                <w:szCs w:val="22"/>
              </w:rPr>
              <w:t xml:space="preserve"> dėl užtrukusio </w:t>
            </w:r>
            <w:r w:rsidRPr="00200F31">
              <w:rPr>
                <w:rFonts w:cs="Times New Roman"/>
                <w:sz w:val="22"/>
                <w:szCs w:val="22"/>
                <w:u w:val="single"/>
              </w:rPr>
              <w:t>Geležinkelių transporto kodekso pakeitimo</w:t>
            </w:r>
            <w:r w:rsidRPr="00200F31">
              <w:rPr>
                <w:rFonts w:cs="Times New Roman"/>
                <w:sz w:val="22"/>
                <w:szCs w:val="22"/>
              </w:rPr>
              <w:t xml:space="preserve">  įstatymo projekto, kuriuo siūlyta įteisinti kombinuotąjį keleivių vežimą, ir šio įstatymo įgyvendinamųjų teisės aktų (2 Vyriausybės nutarimų ir 1 susisiekimo ministro įsakymo) derinimo ir priėmimo procedūrų. </w:t>
            </w:r>
            <w:r w:rsidRPr="00200F31">
              <w:rPr>
                <w:rFonts w:cs="Times New Roman"/>
                <w:sz w:val="22"/>
                <w:szCs w:val="22"/>
                <w:u w:val="single"/>
              </w:rPr>
              <w:t>Įstatymas įsigaliojo 2019-05-01.</w:t>
            </w:r>
          </w:p>
          <w:p w:rsidR="006B4951" w:rsidRPr="00200F31" w:rsidRDefault="006B4951" w:rsidP="00340CD5">
            <w:pPr>
              <w:pStyle w:val="Lentelsturinys"/>
              <w:rPr>
                <w:rFonts w:cs="Times New Roman"/>
                <w:sz w:val="22"/>
                <w:szCs w:val="22"/>
              </w:rPr>
            </w:pPr>
            <w:r w:rsidRPr="00200F31">
              <w:rPr>
                <w:rFonts w:cs="Times New Roman"/>
                <w:sz w:val="22"/>
                <w:szCs w:val="22"/>
              </w:rPr>
              <w:t xml:space="preserve">Nors buvo numatyta, kad teisinė kombinuotojo keleivių vežimo bazė (nustatyti kombinuotojo keleivių vežimo maršrutų atrankos kriterijai, nuostolių kompensavimo tvarka) </w:t>
            </w:r>
            <w:r w:rsidRPr="00200F31">
              <w:rPr>
                <w:rFonts w:cs="Times New Roman"/>
                <w:b/>
                <w:sz w:val="22"/>
                <w:szCs w:val="22"/>
              </w:rPr>
              <w:t>bus sukurta iki 2019-05-01</w:t>
            </w:r>
            <w:r w:rsidRPr="00200F31">
              <w:rPr>
                <w:rFonts w:cs="Times New Roman"/>
                <w:sz w:val="22"/>
                <w:szCs w:val="22"/>
              </w:rPr>
              <w:t xml:space="preserve">, tačiau paaiškėjo, jog praktiniam šios sistemos įgyvendinimui </w:t>
            </w:r>
            <w:r w:rsidRPr="00200F31">
              <w:rPr>
                <w:rFonts w:cs="Times New Roman"/>
                <w:sz w:val="22"/>
                <w:szCs w:val="22"/>
                <w:u w:val="single"/>
              </w:rPr>
              <w:t>būtini papildomi veiksmai, kuriuos numatoma atlikti iki 2020 m. I ketvirčio,</w:t>
            </w:r>
            <w:r w:rsidRPr="00200F31">
              <w:rPr>
                <w:rFonts w:cs="Times New Roman"/>
                <w:sz w:val="22"/>
                <w:szCs w:val="22"/>
              </w:rPr>
              <w:t xml:space="preserve"> t. y. SM turės sudaryti kombinuotų vežimų maršrutų sąrašą, taip pat turės būti sukurta bilietų pardavimo sistema. Tai laiko reikalaujantys darbai, kurių </w:t>
            </w:r>
            <w:r w:rsidRPr="00200F31">
              <w:rPr>
                <w:rFonts w:cs="Times New Roman"/>
                <w:sz w:val="22"/>
                <w:szCs w:val="22"/>
                <w:u w:val="single"/>
              </w:rPr>
              <w:t>nespėta atlikti iki 2019 m. II ketv. pabaigos</w:t>
            </w:r>
            <w:r w:rsidRPr="00200F31">
              <w:rPr>
                <w:rFonts w:cs="Times New Roman"/>
                <w:sz w:val="22"/>
                <w:szCs w:val="22"/>
              </w:rPr>
              <w:t>.</w:t>
            </w:r>
            <w:r w:rsidRPr="00200F31">
              <w:rPr>
                <w:rFonts w:cs="Times New Roman"/>
                <w:sz w:val="22"/>
                <w:szCs w:val="22"/>
              </w:rPr>
              <w:br/>
              <w:t xml:space="preserve">Šiuo metu priimtas 1 Vyriausybės nutarimas ir susisiekimo ministro įsakymas. Vyriausybės 2010 m. birželio 7 d. nutarimo Nr. 716 ,,Dėl Nuostolių, patirtų vykdant viešųjų paslaugų įsipareigojimą, kompensavimo tvarkos aprašo patvirtinimo ir Lietuvos Respublikos Vyriausybės 2004 m. rugpjūčio 19 d. nutarimo Nr. 1036 „Dėl įgaliojimų suteikimo“ pakeitimo </w:t>
            </w:r>
            <w:r w:rsidRPr="00200F31">
              <w:rPr>
                <w:rFonts w:cs="Times New Roman"/>
                <w:sz w:val="22"/>
                <w:szCs w:val="22"/>
                <w:u w:val="single"/>
              </w:rPr>
              <w:t>projekto rengimas užtruko</w:t>
            </w:r>
            <w:r w:rsidRPr="00200F31">
              <w:rPr>
                <w:rFonts w:cs="Times New Roman"/>
                <w:sz w:val="22"/>
                <w:szCs w:val="22"/>
              </w:rPr>
              <w:t xml:space="preserve">, kadangi juo siekiama peržiūrėti visą Lietuvos geležinkelių keleivinių maršrutų parinkimo tvarką, taip pat užtruko derybos dėl vieno kilometro kainos ir kitų kriterijų, kuriais bus vadovaujamasi parenkant maršrutus, nustatant mokėtiną nuostolių kompensacijos dydį ir mokant kompensacijas vežėjams.  </w:t>
            </w:r>
          </w:p>
        </w:tc>
      </w:tr>
      <w:tr w:rsidR="006B4951" w:rsidRPr="00200F31" w:rsidTr="00340CD5">
        <w:tc>
          <w:tcPr>
            <w:tcW w:w="680" w:type="dxa"/>
            <w:tcBorders>
              <w:left w:val="single" w:sz="1" w:space="0" w:color="000000"/>
              <w:bottom w:val="single" w:sz="1" w:space="0" w:color="000000"/>
            </w:tcBorders>
            <w:shd w:val="clear" w:color="auto" w:fill="99CCFF"/>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6B4951" w:rsidRPr="00200F31" w:rsidRDefault="006B4951" w:rsidP="00340CD5">
            <w:pPr>
              <w:rPr>
                <w:rFonts w:cs="Times New Roman"/>
                <w:sz w:val="22"/>
                <w:szCs w:val="22"/>
              </w:rPr>
            </w:pPr>
            <w:r w:rsidRPr="00200F31">
              <w:rPr>
                <w:rFonts w:cs="Times New Roman"/>
                <w:b/>
                <w:sz w:val="22"/>
                <w:szCs w:val="22"/>
              </w:rPr>
              <w:t xml:space="preserve">02.Prioritetas-Švietimo, kultūros ir mokslo paslaugų kokybės bei efektyvumo didinimas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02-01.</w:t>
            </w:r>
            <w:r w:rsidRPr="00200F31">
              <w:rPr>
                <w:rFonts w:cs="Times New Roman"/>
                <w:b/>
                <w:sz w:val="22"/>
                <w:szCs w:val="22"/>
                <w:lang w:val="en-GB"/>
              </w:rPr>
              <w:t>Kryptis</w:t>
            </w:r>
            <w:r w:rsidRPr="00200F31">
              <w:rPr>
                <w:rFonts w:cs="Times New Roman"/>
                <w:b/>
                <w:sz w:val="22"/>
                <w:szCs w:val="22"/>
              </w:rPr>
              <w:t>-Darnios ir kūrybingos asmenybės ugdymas kultūros, meno ir švietimo priemonėmis, kuriant darnią pilietinę visuomenę ir veiksmingą darbo rinką</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02-01-02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-Į skirtingų ugdymosi poreikių asmenis orientuotos mokinio pasiekimų vertinimo sistemos sukūrimas ir įdiegimas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02-01-02-01. Mokinių pasiekimų kaupiamojo vertinimo, apimančio neformaliuoju būdu įgytas kompetencijas, sampratos patvirtinimas ir įgyvendinimas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ŠMSM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2019 m. gegužės mėnesį </w:t>
            </w:r>
            <w:r w:rsidRPr="00200F31">
              <w:rPr>
                <w:rFonts w:cs="Times New Roman"/>
                <w:sz w:val="22"/>
                <w:szCs w:val="22"/>
                <w:u w:val="single"/>
              </w:rPr>
              <w:t>mokinių pasiekimų vertinimo kaitos kryptys</w:t>
            </w:r>
            <w:r w:rsidRPr="00200F31">
              <w:rPr>
                <w:rFonts w:cs="Times New Roman"/>
                <w:sz w:val="22"/>
                <w:szCs w:val="22"/>
              </w:rPr>
              <w:t xml:space="preserve"> buvo aptartos su pedagogų ir vadovų asociacijų atstovais.  Vertinimo kaitos kryptys yra aprašytos Bendrųjų programų atnaujinimo gairių projekte. </w:t>
            </w:r>
          </w:p>
          <w:p w:rsidR="006B4951" w:rsidRPr="00200F31" w:rsidRDefault="006B4951" w:rsidP="00340CD5">
            <w:pPr>
              <w:pStyle w:val="Lentelsturinys"/>
              <w:rPr>
                <w:rFonts w:cs="Times New Roman"/>
                <w:sz w:val="22"/>
                <w:szCs w:val="22"/>
              </w:rPr>
            </w:pPr>
            <w:r w:rsidRPr="00200F31">
              <w:rPr>
                <w:rFonts w:cs="Times New Roman"/>
                <w:sz w:val="22"/>
                <w:szCs w:val="22"/>
              </w:rPr>
              <w:t xml:space="preserve">Artimiausiomis dienomis bus baigtas rengti </w:t>
            </w:r>
            <w:r w:rsidRPr="00200F31">
              <w:rPr>
                <w:rFonts w:cs="Times New Roman"/>
                <w:sz w:val="22"/>
                <w:szCs w:val="22"/>
                <w:u w:val="single"/>
              </w:rPr>
              <w:t>Bendrųjų programų atnaujinimo gairių projektas</w:t>
            </w:r>
            <w:r w:rsidRPr="00200F31">
              <w:rPr>
                <w:rFonts w:cs="Times New Roman"/>
                <w:sz w:val="22"/>
                <w:szCs w:val="22"/>
              </w:rPr>
              <w:t xml:space="preserve">, kuris iki rugpjūčio 30 d. bus derinamas su suinteresuotomis grupėmis.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02-03.</w:t>
            </w:r>
            <w:r w:rsidRPr="00200F31">
              <w:rPr>
                <w:rFonts w:cs="Times New Roman"/>
                <w:b/>
                <w:sz w:val="22"/>
                <w:szCs w:val="22"/>
                <w:lang w:val="en-GB"/>
              </w:rPr>
              <w:t>Kryptis</w:t>
            </w:r>
            <w:r w:rsidRPr="00200F31">
              <w:rPr>
                <w:rFonts w:cs="Times New Roman"/>
                <w:b/>
                <w:sz w:val="22"/>
                <w:szCs w:val="22"/>
              </w:rPr>
              <w:t>-Kultūros, švietimo ir mokslo institucijų tinklo, valdymo, karjeros ir finansavimo sistemų pertvarka</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02-03-05</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-Švietimo, kultūros ir mokslo institucijų stebėsenos ir veiklos vertinimo sistemos sukūrimas, orientuojantis į kokybės ir efektyvumo nuostatas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02-03-05-04. Ikimokyklinio ir priešmokyklinio ugdymo kokybės vertinimo (išorės ir vidaus) sistemos sukūrimas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ŠMSM</w:t>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u w:val="single"/>
              </w:rPr>
              <w:t>Ikimokyklinio ir priešmokyklinio ugdymo kokybės vertinimo (išorės ir vidaus) sistema</w:t>
            </w:r>
            <w:r w:rsidRPr="00200F31">
              <w:rPr>
                <w:rFonts w:cs="Times New Roman"/>
                <w:sz w:val="22"/>
                <w:szCs w:val="22"/>
              </w:rPr>
              <w:t xml:space="preserve"> kuriama įgyvendinant ES SF projektą „Neformaliojo vaikų švietimo, ikimokyklinio, priešmokyklinio ir bendrojo ugdymo vertinimo, įsivertinimo tobulinimas ir plėtotė“. Planuojama, kad projekto įgyvendinimo laikotarpiu </w:t>
            </w:r>
            <w:r w:rsidRPr="00200F31">
              <w:rPr>
                <w:rFonts w:cs="Times New Roman"/>
                <w:sz w:val="22"/>
                <w:szCs w:val="22"/>
                <w:u w:val="single"/>
              </w:rPr>
              <w:t>bus parengtos</w:t>
            </w:r>
            <w:r w:rsidRPr="00200F31">
              <w:rPr>
                <w:rFonts w:cs="Times New Roman"/>
                <w:sz w:val="22"/>
                <w:szCs w:val="22"/>
              </w:rPr>
              <w:t xml:space="preserve"> ikimokyklinio ir priešmokyklinio ugdymo programas vykdančių mokyklų veiklos kokybės </w:t>
            </w:r>
            <w:r w:rsidRPr="00200F31">
              <w:rPr>
                <w:rFonts w:cs="Times New Roman"/>
                <w:sz w:val="22"/>
                <w:szCs w:val="22"/>
                <w:u w:val="single"/>
              </w:rPr>
              <w:t>įsivertinimo ir išorinio vertinimo metodikos.</w:t>
            </w:r>
            <w:r w:rsidRPr="00200F31">
              <w:rPr>
                <w:rFonts w:cs="Times New Roman"/>
                <w:sz w:val="22"/>
                <w:szCs w:val="22"/>
              </w:rPr>
              <w:t xml:space="preserve"> </w:t>
            </w:r>
          </w:p>
          <w:p w:rsidR="006B4951" w:rsidRPr="00200F31" w:rsidRDefault="006B4951" w:rsidP="00340CD5">
            <w:pPr>
              <w:pStyle w:val="Lentelsturinys"/>
              <w:rPr>
                <w:rFonts w:cs="Times New Roman"/>
                <w:sz w:val="22"/>
                <w:szCs w:val="22"/>
              </w:rPr>
            </w:pPr>
            <w:r w:rsidRPr="00200F31">
              <w:rPr>
                <w:rFonts w:cs="Times New Roman"/>
                <w:sz w:val="22"/>
                <w:szCs w:val="22"/>
              </w:rPr>
              <w:t xml:space="preserve">Projekto dalyviai pasisėmė patirties apie IPU įstaigų vertinimą ir įsivertinimą trijų stažuočių Airijoje, Vokietijoje ir Olandijoje metu. </w:t>
            </w:r>
          </w:p>
          <w:p w:rsidR="006B4951" w:rsidRPr="00200F31" w:rsidRDefault="006B4951" w:rsidP="00340CD5">
            <w:pPr>
              <w:pStyle w:val="Lentelsturinys"/>
              <w:rPr>
                <w:rFonts w:cs="Times New Roman"/>
                <w:sz w:val="22"/>
                <w:szCs w:val="22"/>
              </w:rPr>
            </w:pPr>
            <w:r w:rsidRPr="00200F31">
              <w:rPr>
                <w:rFonts w:cs="Times New Roman"/>
                <w:sz w:val="22"/>
                <w:szCs w:val="22"/>
              </w:rPr>
              <w:t>2019-05-10 buvo suorganizuota konferencija, skirta praktikams, ugdymo įstaigų darbuotojams ir visiems besidomintiems ugdymo įstaigų veiklos kokybės tobulinimu.</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2019 m. gegužio-birželio mėn. buvo suorganizuoti trys apskirtieji stalai, siekiant su švietimo bendruomene </w:t>
            </w:r>
            <w:r w:rsidRPr="00200F31">
              <w:rPr>
                <w:rFonts w:cs="Times New Roman"/>
                <w:sz w:val="22"/>
                <w:szCs w:val="22"/>
                <w:u w:val="single"/>
              </w:rPr>
              <w:t>išdiskutuoti IPU vertinimo poreikius</w:t>
            </w:r>
            <w:r w:rsidRPr="00200F31">
              <w:rPr>
                <w:rFonts w:cs="Times New Roman"/>
                <w:sz w:val="22"/>
                <w:szCs w:val="22"/>
              </w:rPr>
              <w:t xml:space="preserve">. </w:t>
            </w:r>
          </w:p>
          <w:p w:rsidR="006B4951" w:rsidRPr="00200F31" w:rsidRDefault="006B4951" w:rsidP="00340CD5">
            <w:pPr>
              <w:pStyle w:val="Lentelsturinys"/>
              <w:rPr>
                <w:rFonts w:cs="Times New Roman"/>
                <w:sz w:val="22"/>
                <w:szCs w:val="22"/>
              </w:rPr>
            </w:pPr>
            <w:r w:rsidRPr="00200F31">
              <w:rPr>
                <w:rFonts w:cs="Times New Roman"/>
                <w:sz w:val="22"/>
                <w:szCs w:val="22"/>
              </w:rPr>
              <w:t xml:space="preserve">Šiuo metu remiantis gerąja užsienio patirtimi bei apskritųjų stalų diskusijų metu išaiškėjusiomis tendencijomis, </w:t>
            </w:r>
            <w:r w:rsidRPr="00200F31">
              <w:rPr>
                <w:rFonts w:cs="Times New Roman"/>
                <w:sz w:val="22"/>
                <w:szCs w:val="22"/>
                <w:u w:val="single"/>
              </w:rPr>
              <w:t>yra rengiami</w:t>
            </w:r>
            <w:r w:rsidRPr="00200F31">
              <w:rPr>
                <w:rFonts w:cs="Times New Roman"/>
                <w:sz w:val="22"/>
                <w:szCs w:val="22"/>
              </w:rPr>
              <w:t xml:space="preserve"> IPU mokyklų veiklos kokybės įsivertinimo ir išorinio vertinimo metodikų </w:t>
            </w:r>
            <w:r w:rsidRPr="00200F31">
              <w:rPr>
                <w:rFonts w:cs="Times New Roman"/>
                <w:sz w:val="22"/>
                <w:szCs w:val="22"/>
                <w:u w:val="single"/>
              </w:rPr>
              <w:t xml:space="preserve">techninė specifikacija ir </w:t>
            </w:r>
            <w:r w:rsidRPr="00200F31">
              <w:rPr>
                <w:rFonts w:cs="Times New Roman"/>
                <w:color w:val="000000"/>
                <w:sz w:val="22"/>
                <w:szCs w:val="22"/>
                <w:u w:val="single"/>
              </w:rPr>
              <w:t>viešojo pirkimo dokumentai</w:t>
            </w:r>
            <w:r w:rsidRPr="00200F31">
              <w:rPr>
                <w:rFonts w:cs="Times New Roman"/>
                <w:color w:val="000000"/>
                <w:sz w:val="22"/>
                <w:szCs w:val="22"/>
              </w:rPr>
              <w:t xml:space="preserve">, kurie bus teikiami ESFA išankstinei patikrai. Tikimasi, kad viską suderinus, 2019 m. rugsėjo mėn., bus skelbiamas viešasis pirkimas. </w:t>
            </w:r>
            <w:r w:rsidRPr="00200F31">
              <w:rPr>
                <w:rFonts w:cs="Times New Roman"/>
                <w:i/>
                <w:color w:val="C00000"/>
                <w:sz w:val="22"/>
                <w:szCs w:val="22"/>
              </w:rPr>
              <w:t xml:space="preserve"> </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02-03-08</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-Sumanių vadybos ir aplinkos modernizavimo sprendimų įdiegimas, siekiant didinti valstybinių kultūros įstaigų paslaugų kokybę, atskaitomybę visuomenei, supaprastinti administravimą ir apskaitą</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02-03-08-01. Kultūros darbuotojų bendrųjų ir specialiųjų kompetencijų (gebėjimų) tobulinimo modelio inicijavimas ir įgyvendinimas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KM</w:t>
            </w:r>
            <w:r w:rsidRPr="00200F31">
              <w:rPr>
                <w:rFonts w:cs="Times New Roman"/>
                <w:sz w:val="22"/>
                <w:szCs w:val="22"/>
              </w:rPr>
              <w:br/>
              <w:t>(ŠMSM)</w:t>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i/>
                <w:sz w:val="22"/>
                <w:szCs w:val="22"/>
              </w:rPr>
            </w:pPr>
            <w:r w:rsidRPr="00F560B0">
              <w:rPr>
                <w:rFonts w:cs="Times New Roman"/>
                <w:b/>
                <w:i/>
                <w:color w:val="C00000"/>
                <w:sz w:val="22"/>
                <w:szCs w:val="22"/>
              </w:rPr>
              <w:t>Vėluojama įgyvendinti, nes buvo būtina atlikti detalią analizę</w:t>
            </w:r>
            <w:r w:rsidRPr="00F560B0">
              <w:rPr>
                <w:rFonts w:cs="Times New Roman"/>
                <w:b/>
                <w:i/>
                <w:sz w:val="22"/>
                <w:szCs w:val="22"/>
              </w:rPr>
              <w:t xml:space="preserve">. </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2018 metais buvo pasitelktos išorės ekspertų konsultacijos dėl Kultūros darbuotojų bendrųjų ir specialiųjų kompetencijų tobulinimo programų poreikio nustatymo, tobulintinų kompetencijų pagal sektorius identifikavimo, galimų įgyvendinimo modelių alternatyvų įvertinimo. Įvyko 4 viešosios konsultacijos su sektoriaus atstovais. </w:t>
            </w:r>
            <w:r w:rsidRPr="00200F31">
              <w:rPr>
                <w:rFonts w:cs="Times New Roman"/>
                <w:sz w:val="22"/>
                <w:szCs w:val="22"/>
              </w:rPr>
              <w:br/>
              <w:t xml:space="preserve">2018 m. pab. </w:t>
            </w:r>
            <w:r w:rsidRPr="00200F31">
              <w:rPr>
                <w:rFonts w:cs="Times New Roman"/>
                <w:sz w:val="22"/>
                <w:szCs w:val="22"/>
                <w:u w:val="single"/>
              </w:rPr>
              <w:t>gautos galutinės išorės ekspertų rekomendacijos ir pasiūlymai</w:t>
            </w:r>
            <w:r w:rsidRPr="00200F31">
              <w:rPr>
                <w:rFonts w:cs="Times New Roman"/>
                <w:sz w:val="22"/>
                <w:szCs w:val="22"/>
              </w:rPr>
              <w:t xml:space="preserve"> svarbiausių bendrųjų ir specialiųjų kompetencijų tobulinimui, pristatyti galimi kvalifikacijos tobulinimo modelio įgyvendinimo būdai, atliepiant kultūros sektoriaus kompetencijų kėlimo poreikį. </w:t>
            </w:r>
            <w:r w:rsidRPr="00200F31">
              <w:rPr>
                <w:rFonts w:cs="Times New Roman"/>
                <w:sz w:val="22"/>
                <w:szCs w:val="22"/>
              </w:rPr>
              <w:br/>
              <w:t>Vyriausybės 2019-06-26 nutarimu Nr. 665 patvirtintoje</w:t>
            </w:r>
            <w:r w:rsidRPr="00200F31">
              <w:rPr>
                <w:rFonts w:cs="Times New Roman"/>
                <w:sz w:val="22"/>
                <w:szCs w:val="22"/>
                <w:u w:val="single"/>
              </w:rPr>
              <w:t xml:space="preserve"> Lietuvos kultūros politikos strategijoje</w:t>
            </w:r>
            <w:r w:rsidRPr="00200F31">
              <w:rPr>
                <w:rFonts w:cs="Times New Roman"/>
                <w:sz w:val="22"/>
                <w:szCs w:val="22"/>
              </w:rPr>
              <w:t xml:space="preserve">  numatyti Kultūros darbuotojų bendrųjų ir specialiųjų kompetencijų (gebėjimų) tobulinimo principai.</w:t>
            </w:r>
          </w:p>
          <w:p w:rsidR="006B4951" w:rsidRPr="00200F31" w:rsidRDefault="006B4951" w:rsidP="00340CD5">
            <w:pPr>
              <w:pStyle w:val="Lentelsturinys"/>
              <w:rPr>
                <w:rFonts w:cs="Times New Roman"/>
                <w:sz w:val="22"/>
                <w:szCs w:val="22"/>
              </w:rPr>
            </w:pPr>
            <w:r w:rsidRPr="00200F31">
              <w:rPr>
                <w:rFonts w:cs="Times New Roman"/>
                <w:sz w:val="22"/>
                <w:szCs w:val="22"/>
              </w:rPr>
              <w:t xml:space="preserve"> Šiuo metu baigiama rengti </w:t>
            </w:r>
            <w:r w:rsidRPr="00200F31">
              <w:rPr>
                <w:rFonts w:cs="Times New Roman"/>
                <w:sz w:val="22"/>
                <w:szCs w:val="22"/>
                <w:u w:val="single"/>
              </w:rPr>
              <w:t>Kultūros darbuotojų bendrųjų ir specialiųjų kompetencijų (gebėjimų) tobulinimo programa</w:t>
            </w:r>
            <w:r w:rsidRPr="00200F31">
              <w:rPr>
                <w:rFonts w:cs="Times New Roman"/>
                <w:sz w:val="22"/>
                <w:szCs w:val="22"/>
              </w:rPr>
              <w:t xml:space="preserve">, kurioje sistemiškai apibrėžiamas kompetencijų tobulinimo modelis (įgyvendinančios ir dalyvaujančios institucijos, jų atsakomybė, funkcijų paskirstymas, tęstinumo užtikrinimas ir kt.). </w:t>
            </w:r>
            <w:r w:rsidRPr="00200F31">
              <w:rPr>
                <w:rFonts w:cs="Times New Roman"/>
                <w:i/>
                <w:sz w:val="22"/>
                <w:szCs w:val="22"/>
              </w:rPr>
              <w:t>Programą planuojama patvirtinti 2019 m. III ketv.</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02-03-08-02. Nacionalinių kultūros įstaigų ir kitų Kultūros ministerijai pavaldžių įstaigų veiklos kokybės vertinimo sistemos, susiejančios finansavimą su veiklos rezultatais, sukūrimas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KM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 xml:space="preserve">Kultūros ministro 2018-12-21 įsakymu sudaryta Nacionalinių ir kitų Kultūros ministerijai pavaldžių kultūros įstaigų veiklos rezultatų vertinimo komisija (toliau – Komisija), kuriai pavesta parengti ir pateikti kultūros ministrui tvirtinti </w:t>
            </w:r>
            <w:r w:rsidRPr="00200F31">
              <w:rPr>
                <w:rFonts w:cs="Times New Roman"/>
                <w:sz w:val="22"/>
                <w:szCs w:val="22"/>
                <w:u w:val="single"/>
              </w:rPr>
              <w:t>nacionalinių ir kitų KM pavaldžių kultūros įstaigų veiklos efektyvumo vertinimo kriterijų rinkin</w:t>
            </w:r>
            <w:r w:rsidRPr="00200F31">
              <w:rPr>
                <w:rFonts w:cs="Times New Roman"/>
                <w:sz w:val="22"/>
                <w:szCs w:val="22"/>
              </w:rPr>
              <w:t xml:space="preserve">į. </w:t>
            </w:r>
          </w:p>
          <w:p w:rsidR="006B4951" w:rsidRPr="00200F31" w:rsidRDefault="006B4951" w:rsidP="00340CD5">
            <w:pPr>
              <w:pStyle w:val="Lentelsturinys"/>
              <w:rPr>
                <w:rFonts w:cs="Times New Roman"/>
                <w:sz w:val="22"/>
                <w:szCs w:val="22"/>
              </w:rPr>
            </w:pPr>
            <w:r w:rsidRPr="00200F31">
              <w:rPr>
                <w:rFonts w:cs="Times New Roman"/>
                <w:sz w:val="22"/>
                <w:szCs w:val="22"/>
              </w:rPr>
              <w:t>Numatoma, kad Komisija, remiantis patvirtintu vertinimo kriterijų rinkiniu, kasmet iki balandžio 1 d. vertins nacionalinių ir kitų KM pavaldžių kultūros įstaigų veiklos rezultatus bei teiks rekomendacijas KM vadovybei dėl įstaigų biudžeto formavimo.</w:t>
            </w:r>
            <w:r w:rsidRPr="00200F31">
              <w:rPr>
                <w:rFonts w:cs="Times New Roman"/>
                <w:sz w:val="22"/>
                <w:szCs w:val="22"/>
              </w:rPr>
              <w:br/>
              <w:t xml:space="preserve">Komisija parengė vertinimo kriterijų, reikalingų veiklos vertinimui, rinkinio projektą. Projektas svarstytas 2019-06-19 Komisijos posėdyje. Nutarta patikslinti dalį vertinimo kriterijų, taip pat visiems vertinimo kriterijams parengti aprašymus bei rugpjūčio pab.–rugsėjo pr. pateikti projektą aptarimui/viešosioms konsultacijoms kultūros įstaigoms. </w:t>
            </w:r>
            <w:r w:rsidRPr="00200F31">
              <w:rPr>
                <w:rFonts w:cs="Times New Roman"/>
                <w:i/>
                <w:sz w:val="22"/>
                <w:szCs w:val="22"/>
              </w:rPr>
              <w:t>Veiklos vertinimo kriterijų rinkinį numatoma patvirtinti 2019 m. III ketv.</w:t>
            </w:r>
            <w:r w:rsidRPr="00200F31">
              <w:rPr>
                <w:rFonts w:cs="Times New Roman"/>
                <w:sz w:val="22"/>
                <w:szCs w:val="22"/>
              </w:rPr>
              <w:t xml:space="preserve">  </w:t>
            </w:r>
          </w:p>
        </w:tc>
      </w:tr>
      <w:tr w:rsidR="006B4951" w:rsidRPr="00200F31" w:rsidTr="00340CD5">
        <w:tc>
          <w:tcPr>
            <w:tcW w:w="680" w:type="dxa"/>
            <w:tcBorders>
              <w:left w:val="single" w:sz="1" w:space="0" w:color="000000"/>
              <w:bottom w:val="single" w:sz="1" w:space="0" w:color="000000"/>
            </w:tcBorders>
            <w:shd w:val="clear" w:color="auto" w:fill="99CCFF"/>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6B4951" w:rsidRPr="00200F31" w:rsidRDefault="006B4951" w:rsidP="00340CD5">
            <w:pPr>
              <w:rPr>
                <w:rFonts w:cs="Times New Roman"/>
                <w:sz w:val="22"/>
                <w:szCs w:val="22"/>
              </w:rPr>
            </w:pPr>
            <w:r w:rsidRPr="00200F31">
              <w:rPr>
                <w:rFonts w:cs="Times New Roman"/>
                <w:b/>
                <w:sz w:val="22"/>
                <w:szCs w:val="22"/>
              </w:rPr>
              <w:t xml:space="preserve">03.Prioritetas-Viešojo sektoriaus efektyvumo ir skaidrumo didinimas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03-01.</w:t>
            </w:r>
            <w:r w:rsidRPr="00200F31">
              <w:rPr>
                <w:rFonts w:cs="Times New Roman"/>
                <w:b/>
                <w:sz w:val="22"/>
                <w:szCs w:val="22"/>
                <w:lang w:val="en-GB"/>
              </w:rPr>
              <w:t>Kryptis</w:t>
            </w:r>
            <w:r w:rsidRPr="00200F31">
              <w:rPr>
                <w:rFonts w:cs="Times New Roman"/>
                <w:b/>
                <w:sz w:val="22"/>
                <w:szCs w:val="22"/>
              </w:rPr>
              <w:t>-Viešojo sektoriaus efektyvumo didinimas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03-01-05</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-Strateginio planavimo ir biudžeto formavimo sistemos pertvarka, didinant orientaciją į rezultatus ir užtikrinant finansinį tvarumą</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03-01-05-08. Viešųjų išlaidų peržiūros mechanizmo, naudojant jau esamus vertinimo įrankius, prireikus, juos tobulinant ir (ar) įvedant naujus, sukūrimas; šių įrankių mechanizmo integravimas į 2020–2022 m. biudžeto formavimo procesą</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FM</w:t>
            </w:r>
            <w:r w:rsidRPr="00200F31">
              <w:rPr>
                <w:rFonts w:cs="Times New Roman"/>
                <w:sz w:val="22"/>
                <w:szCs w:val="22"/>
              </w:rPr>
              <w:br/>
              <w:t>(LRVK, VRM)</w:t>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Atliktos išlaidų peržiūros švietimo, sveikatos ir socialinės apsaugos srityse, kurių rezultatai panaudoti derybose dėl 2020–2022 m. valstybės biudžeto asignavimų.</w:t>
            </w:r>
            <w:r w:rsidRPr="00200F31">
              <w:rPr>
                <w:rFonts w:cs="Times New Roman"/>
                <w:sz w:val="22"/>
                <w:szCs w:val="22"/>
              </w:rPr>
              <w:br/>
              <w:t xml:space="preserve">Remiantis atliktomis išlaidų peržiūromis </w:t>
            </w:r>
            <w:r w:rsidRPr="00200F31">
              <w:rPr>
                <w:rFonts w:cs="Times New Roman"/>
                <w:sz w:val="22"/>
                <w:szCs w:val="22"/>
                <w:u w:val="single"/>
              </w:rPr>
              <w:t>parengta išlaidų peržiūros metodika</w:t>
            </w:r>
            <w:r w:rsidRPr="00200F31">
              <w:rPr>
                <w:rFonts w:cs="Times New Roman"/>
                <w:sz w:val="22"/>
                <w:szCs w:val="22"/>
              </w:rPr>
              <w:t xml:space="preserve">, kurios nuostatos bus integruotos į šiuo metu rengiamą Strateginio valdymo metodiką (metodiką planuojama patvirtinti iki 2019 m. pabaigos).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03-01-05-09. Valstybės investicijų planavimo procesų peržiūra, investicinių projektų atrankos, finansavimo ir valdymo principų, taikomų visiems finansavimo šaltiniams, nustatymas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FM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 xml:space="preserve">Rengiama integruota (taikoma visiems finansavimo šaltiniams) biudžeto lėšomis finansuojamų pokyčio projektų (kurie apims ir dabartinius valstybės investicijų projektus), pagrindimo, atrankos, vykdymo, valdymo, priežiūros, stebėsenos tvarka, kuri </w:t>
            </w:r>
            <w:r w:rsidRPr="00200F31">
              <w:rPr>
                <w:rFonts w:cs="Times New Roman"/>
                <w:sz w:val="22"/>
                <w:szCs w:val="22"/>
                <w:u w:val="single"/>
              </w:rPr>
              <w:t>bus integruojama į Strateginio valdymo metodiką</w:t>
            </w:r>
            <w:r w:rsidRPr="00200F31">
              <w:rPr>
                <w:rFonts w:cs="Times New Roman"/>
                <w:sz w:val="22"/>
                <w:szCs w:val="22"/>
              </w:rPr>
              <w:t xml:space="preserve">, kuri šiuo metu rengiama ir kurią planuojama patvirtinti iki 2019 m. pabaigos (kai bus patvirtintas Strateginio valdymo įstatymas).  </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03-01-06</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-Valstybės valdomų įmonių veiklos skaidrinimas ir grąžos visuomenei didinimas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03-01-06-03. Valstybės įmonės Lietuvos oro uostų valdomų oro uostų efektyvesnio valdymo modelio įgyvendinimas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SM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2018-03-28 Vyriausybės Strateginių projektų portfelio komisijos posėdyje priimtas protokolinis sprendimas pavesti projekto ,,Oro uostų ir susijusios infrastruktūros saugos, saugumo ir konkurencingumo užtikrinimas didinant jų pajėgumus“ savininkui atlikti papildomą </w:t>
            </w:r>
            <w:r w:rsidRPr="00200F31">
              <w:rPr>
                <w:rFonts w:cs="Times New Roman"/>
                <w:sz w:val="22"/>
                <w:szCs w:val="22"/>
                <w:u w:val="single"/>
              </w:rPr>
              <w:t xml:space="preserve">Kauno oro uosto vystymo alternatyvų bei apibendrintą visų alternatyvų ir jų kombinacijų studiją </w:t>
            </w:r>
            <w:r w:rsidRPr="00200F31">
              <w:rPr>
                <w:rFonts w:cs="Times New Roman"/>
                <w:sz w:val="22"/>
                <w:szCs w:val="22"/>
              </w:rPr>
              <w:t xml:space="preserve">pagal pristatytus lyginamuosius kriterijus. </w:t>
            </w:r>
          </w:p>
          <w:p w:rsidR="006B4951" w:rsidRPr="00200F31" w:rsidRDefault="006B4951" w:rsidP="00340CD5">
            <w:pPr>
              <w:pStyle w:val="Lentelsturinys"/>
              <w:rPr>
                <w:rFonts w:cs="Times New Roman"/>
                <w:sz w:val="22"/>
                <w:szCs w:val="22"/>
              </w:rPr>
            </w:pPr>
            <w:r w:rsidRPr="00200F31">
              <w:rPr>
                <w:rFonts w:cs="Times New Roman"/>
                <w:sz w:val="22"/>
                <w:szCs w:val="22"/>
              </w:rPr>
              <w:t xml:space="preserve">Siūlymai dėl oro uostų tolesnio vystymo galimybių 2019-04-15 pateikti svarstyti Vyriausybės Strateginių projektų portfelio komisijai. Vadovaujantis šios komisijos protokoliniais sprendimais, </w:t>
            </w:r>
            <w:r w:rsidRPr="00200F31">
              <w:rPr>
                <w:rFonts w:cs="Times New Roman"/>
                <w:sz w:val="22"/>
                <w:szCs w:val="22"/>
                <w:u w:val="single"/>
              </w:rPr>
              <w:t>bus vystomos 2 alternatyvos</w:t>
            </w:r>
            <w:r w:rsidRPr="00200F31">
              <w:rPr>
                <w:rFonts w:cs="Times New Roman"/>
                <w:sz w:val="22"/>
                <w:szCs w:val="22"/>
              </w:rPr>
              <w:t xml:space="preserve">: tęsiamas esamo oro uosto tinklo atnaujinimas ir ruošiamasi naujo oro uosto statybai, sprendimą dėl vieno oro uosto plėtojimo priimant 2022 m.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03-04.</w:t>
            </w:r>
            <w:r w:rsidRPr="00200F31">
              <w:rPr>
                <w:rFonts w:cs="Times New Roman"/>
                <w:b/>
                <w:sz w:val="22"/>
                <w:szCs w:val="22"/>
                <w:lang w:val="en-GB"/>
              </w:rPr>
              <w:t>Kryptis</w:t>
            </w:r>
            <w:r w:rsidRPr="00200F31">
              <w:rPr>
                <w:rFonts w:cs="Times New Roman"/>
                <w:b/>
                <w:sz w:val="22"/>
                <w:szCs w:val="22"/>
              </w:rPr>
              <w:t>-Kompetencijos valstybės valdymo srityje kėlimas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03-04-01</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-Patrauklumo valstybės tarnyboje didinimas, pertvarkant atrankos, ugdymo ir motyvavimo sistemas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03-04-01-01. Skaidrios ir bendros valstybės tarnautojų lyderystės kompetencijų ugdymo sistemos sukūrimas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VRM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u w:val="single"/>
              </w:rPr>
              <w:t>Siekiant parengti individualius mokymo planus (programas) vadovams</w:t>
            </w:r>
            <w:r w:rsidRPr="00200F31">
              <w:rPr>
                <w:rFonts w:cs="Times New Roman"/>
                <w:sz w:val="22"/>
                <w:szCs w:val="22"/>
              </w:rPr>
              <w:t xml:space="preserve">, Valstybės tarnybos departamentas prie VRM, įgyvendindamas 2014–2020 metų ES struktūrinių fondų investicijų veiksmų programos projektą „Įstaigų vadovų lyderystės stiprinimas“, pasirašė paslaugų viešojo pirkimo-pardavimo sutartį su UAB „Žmogaus studijų centras“ (Paslaugų tiekėjas). Pagal sutartį </w:t>
            </w:r>
            <w:r w:rsidRPr="00200F31">
              <w:rPr>
                <w:rFonts w:cs="Times New Roman"/>
                <w:sz w:val="22"/>
                <w:szCs w:val="22"/>
                <w:u w:val="single"/>
              </w:rPr>
              <w:t>Paslaugų tiekėjas iki 2019 m. rugpjūčio 25 d</w:t>
            </w:r>
            <w:r w:rsidRPr="00200F31">
              <w:rPr>
                <w:rFonts w:cs="Times New Roman"/>
                <w:sz w:val="22"/>
                <w:szCs w:val="22"/>
              </w:rPr>
              <w:t xml:space="preserve">. atliks valstybės įstaigų vadovų mokymo poreikio tyrimą, parengs jų ugdymo poreikio tyrimo ataskaitą bei, atsižvelgiant į identifikuotą mokymo poreikį, </w:t>
            </w:r>
            <w:r w:rsidRPr="00200F31">
              <w:rPr>
                <w:rFonts w:cs="Times New Roman"/>
                <w:sz w:val="22"/>
                <w:szCs w:val="22"/>
                <w:u w:val="single"/>
              </w:rPr>
              <w:t>parengs ne mažiau nei 200 individualių mokymo planų projektų</w:t>
            </w:r>
            <w:r w:rsidRPr="00200F31">
              <w:rPr>
                <w:rFonts w:cs="Times New Roman"/>
                <w:sz w:val="22"/>
                <w:szCs w:val="22"/>
              </w:rPr>
              <w:t xml:space="preserve">, nurodant preliminarias mokymo temas ir metodus, užtikrinančius galimybę efektyviausiai įsisavinti reikiamas žinias ir įgūdžius. </w:t>
            </w:r>
          </w:p>
          <w:p w:rsidR="006B4951" w:rsidRPr="00200F31" w:rsidRDefault="006B4951" w:rsidP="00340CD5">
            <w:pPr>
              <w:pStyle w:val="Lentelsturinys"/>
              <w:rPr>
                <w:rFonts w:cs="Times New Roman"/>
                <w:sz w:val="22"/>
                <w:szCs w:val="22"/>
              </w:rPr>
            </w:pPr>
            <w:r w:rsidRPr="00200F31">
              <w:rPr>
                <w:rFonts w:cs="Times New Roman"/>
                <w:sz w:val="22"/>
                <w:szCs w:val="22"/>
              </w:rPr>
              <w:t xml:space="preserve">Pagal parengtus individualius mokymo planų projektus vėliau </w:t>
            </w:r>
            <w:r w:rsidRPr="00200F31">
              <w:rPr>
                <w:rFonts w:cs="Times New Roman"/>
                <w:sz w:val="22"/>
                <w:szCs w:val="22"/>
                <w:u w:val="single"/>
              </w:rPr>
              <w:t>bus organizuojami mokymai valstybės įstaigų vadovams</w:t>
            </w:r>
            <w:r w:rsidRPr="00200F31">
              <w:rPr>
                <w:rFonts w:cs="Times New Roman"/>
                <w:sz w:val="22"/>
                <w:szCs w:val="22"/>
              </w:rPr>
              <w:t>, kurie padės tobulinti jų lyderystės ir vadybines kompetencijas.</w:t>
            </w:r>
          </w:p>
          <w:p w:rsidR="006B4951" w:rsidRPr="00200F31" w:rsidRDefault="006B4951" w:rsidP="00340CD5">
            <w:pPr>
              <w:pStyle w:val="Lentelsturinys"/>
              <w:rPr>
                <w:rFonts w:cs="Times New Roman"/>
                <w:sz w:val="22"/>
                <w:szCs w:val="22"/>
              </w:rPr>
            </w:pPr>
            <w:r w:rsidRPr="00200F31">
              <w:rPr>
                <w:rFonts w:cs="Times New Roman"/>
                <w:sz w:val="22"/>
                <w:szCs w:val="22"/>
              </w:rPr>
              <w:t xml:space="preserve">Projekto metu sukurtų rezultatų pagrindu svarstytina sukurti aukščiausio lygio vadovų/valstybės tarnautojų, turinčių potencialą tapti aukščiausio lygio vadovais, ugdymo sistemą.  </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03-04-02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-Žmogiškųjų išteklių valdymo sistemos orientavimas į veiklos rezultatus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03-04-02-03. Bendros valstybės tarnautojų kompetencijų valdymo, veiklos vertinimo, asmens e. bylų tvarkymo sistemos, kuri padidins žmogiškųjų išteklių valdymo efektyvumą, įdiegimas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VRM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rPr>
                <w:rFonts w:eastAsia="Calibri" w:cs="Times New Roman"/>
                <w:b/>
                <w:bCs/>
                <w:i/>
                <w:kern w:val="0"/>
                <w:sz w:val="22"/>
                <w:szCs w:val="22"/>
                <w:lang w:bidi="ar-SA"/>
              </w:rPr>
            </w:pPr>
            <w:r w:rsidRPr="00200F31">
              <w:rPr>
                <w:rFonts w:cs="Times New Roman"/>
                <w:b/>
                <w:bCs/>
                <w:i/>
                <w:sz w:val="22"/>
                <w:szCs w:val="22"/>
              </w:rPr>
              <w:t>Dėl bendros valstybės tarnautojų kompetencijų valdymo, veiklos vertinimo sistemos įdiegimo.</w:t>
            </w:r>
          </w:p>
          <w:p w:rsidR="006B4951" w:rsidRPr="00200F31" w:rsidRDefault="006B4951" w:rsidP="00340CD5">
            <w:pPr>
              <w:rPr>
                <w:rFonts w:cs="Times New Roman"/>
                <w:sz w:val="22"/>
                <w:szCs w:val="22"/>
              </w:rPr>
            </w:pPr>
            <w:r w:rsidRPr="00200F31">
              <w:rPr>
                <w:rFonts w:cs="Times New Roman"/>
                <w:sz w:val="22"/>
                <w:szCs w:val="22"/>
              </w:rPr>
              <w:t xml:space="preserve">LRV nutarimo „Dėl Lietuvos Respublikos valstybės tarnybos įstatymo įgyvendinimo“ projektas, kuriuo keičiama Valstybės tarnautojų pareigybių aprašymo ir vertinimo metodika (Metodika) ir Valstybės tarnautojų tarnybinės veiklos vertinimo tvarkos aprašas (Veiklos vertinimo aprašas), šiuo metu derinami su suinteresuotomis institucijomis (TAIS Nr. 19-8539). </w:t>
            </w:r>
          </w:p>
          <w:p w:rsidR="006B4951" w:rsidRPr="00200F31" w:rsidRDefault="006B4951" w:rsidP="00340CD5">
            <w:pPr>
              <w:rPr>
                <w:rFonts w:cs="Times New Roman"/>
                <w:sz w:val="22"/>
                <w:szCs w:val="22"/>
              </w:rPr>
            </w:pPr>
            <w:r w:rsidRPr="00200F31">
              <w:rPr>
                <w:rFonts w:cs="Times New Roman"/>
                <w:sz w:val="22"/>
                <w:szCs w:val="22"/>
              </w:rPr>
              <w:t>Numatoma naujos redakcijos Metodikos įsigaliojimo data – 2019-10-01, Veiklos vertinimo aprašo – 2020-03-01.</w:t>
            </w:r>
          </w:p>
          <w:p w:rsidR="006B4951" w:rsidRPr="00200F31" w:rsidRDefault="006B4951" w:rsidP="00340CD5">
            <w:pPr>
              <w:rPr>
                <w:rFonts w:cs="Times New Roman"/>
                <w:sz w:val="22"/>
                <w:szCs w:val="22"/>
              </w:rPr>
            </w:pPr>
            <w:r w:rsidRPr="00200F31">
              <w:rPr>
                <w:rFonts w:cs="Times New Roman"/>
                <w:sz w:val="22"/>
                <w:szCs w:val="22"/>
              </w:rPr>
              <w:t>Šiuo metu vykdomi IT programavimo darbai, skirti įgyvendinti minėtus teisės aktus. Programavimo darbus, skirtus įgyvendinti Metodikai,  planuojama baigti iki 2019 m. rugsėjo mėn., Veiklos vertinimo aprašui – 2020 m. I ketv.</w:t>
            </w:r>
          </w:p>
          <w:p w:rsidR="006B4951" w:rsidRPr="00200F31" w:rsidRDefault="006B4951" w:rsidP="00340CD5">
            <w:pPr>
              <w:rPr>
                <w:rFonts w:cs="Times New Roman"/>
                <w:b/>
                <w:bCs/>
                <w:i/>
                <w:sz w:val="22"/>
                <w:szCs w:val="22"/>
              </w:rPr>
            </w:pPr>
            <w:r w:rsidRPr="00200F31">
              <w:rPr>
                <w:rFonts w:cs="Times New Roman"/>
                <w:b/>
                <w:bCs/>
                <w:i/>
                <w:sz w:val="22"/>
                <w:szCs w:val="22"/>
              </w:rPr>
              <w:t>Dėl asmens e. bylų tvarkymo sistemos įdiegimo.</w:t>
            </w:r>
          </w:p>
          <w:p w:rsidR="006B4951" w:rsidRPr="00200F31" w:rsidRDefault="006B4951" w:rsidP="00340CD5">
            <w:pPr>
              <w:rPr>
                <w:rFonts w:cs="Times New Roman"/>
                <w:sz w:val="22"/>
                <w:szCs w:val="22"/>
              </w:rPr>
            </w:pPr>
            <w:r w:rsidRPr="00200F31">
              <w:rPr>
                <w:rFonts w:cs="Times New Roman"/>
                <w:sz w:val="22"/>
                <w:szCs w:val="22"/>
              </w:rPr>
              <w:t>E. bylų modulis yra įdiegtas Valstybės tarnybos valdymo informacinėje sistemoje (VATIS). Įgyvendinant ES projektą, iki 2021 m. I ketv. planuojama modernizuoti e. bylų modulį atsisakant dokumentų, o dirbant metaduomenų pagrindu.</w:t>
            </w:r>
          </w:p>
        </w:tc>
      </w:tr>
      <w:tr w:rsidR="006B4951" w:rsidRPr="00200F31" w:rsidTr="00340CD5">
        <w:tc>
          <w:tcPr>
            <w:tcW w:w="680" w:type="dxa"/>
            <w:tcBorders>
              <w:left w:val="single" w:sz="1" w:space="0" w:color="000000"/>
              <w:bottom w:val="single" w:sz="1" w:space="0" w:color="000000"/>
            </w:tcBorders>
            <w:shd w:val="clear" w:color="auto" w:fill="99CCFF"/>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6B4951" w:rsidRPr="00200F31" w:rsidRDefault="006B4951" w:rsidP="00340CD5">
            <w:pPr>
              <w:rPr>
                <w:rFonts w:cs="Times New Roman"/>
                <w:sz w:val="22"/>
                <w:szCs w:val="22"/>
              </w:rPr>
            </w:pPr>
            <w:r w:rsidRPr="00200F31">
              <w:rPr>
                <w:rFonts w:cs="Times New Roman"/>
                <w:b/>
                <w:sz w:val="22"/>
                <w:szCs w:val="22"/>
              </w:rPr>
              <w:t xml:space="preserve">04.Prioritetas-Darni ir konkurencinga ekonomikos plėtra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04-02.</w:t>
            </w:r>
            <w:r w:rsidRPr="00200F31">
              <w:rPr>
                <w:rFonts w:cs="Times New Roman"/>
                <w:b/>
                <w:sz w:val="22"/>
                <w:szCs w:val="22"/>
                <w:lang w:val="en-GB"/>
              </w:rPr>
              <w:t>Kryptis</w:t>
            </w:r>
            <w:r w:rsidRPr="00200F31">
              <w:rPr>
                <w:rFonts w:cs="Times New Roman"/>
                <w:b/>
                <w:sz w:val="22"/>
                <w:szCs w:val="22"/>
              </w:rPr>
              <w:t>-Verslo sąlygų ir investicinės aplinkos gerinimas, vartotojų teisių apsaugos stiprinimas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04-02-07</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-Kompleksinių priemonių sukūrimas ir įdiegimas siekiant pritraukti stambias didelės pridėtinės vertės gamybos investicijas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04-02-07-02. Paskatų pritraukti stambias gamybos investicijas sukūrimas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EIM</w:t>
            </w:r>
            <w:r w:rsidRPr="00200F31">
              <w:rPr>
                <w:rFonts w:cs="Times New Roman"/>
                <w:sz w:val="22"/>
                <w:szCs w:val="22"/>
              </w:rPr>
              <w:br/>
              <w:t>(FM)</w:t>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i/>
                <w:sz w:val="22"/>
                <w:szCs w:val="22"/>
              </w:rPr>
            </w:pPr>
            <w:r w:rsidRPr="00F560B0">
              <w:rPr>
                <w:rFonts w:cs="Times New Roman"/>
                <w:b/>
                <w:bCs/>
                <w:i/>
                <w:sz w:val="22"/>
                <w:szCs w:val="22"/>
              </w:rPr>
              <w:t xml:space="preserve">Vykdoma. </w:t>
            </w:r>
          </w:p>
          <w:p w:rsidR="006B4951" w:rsidRPr="00200F31" w:rsidRDefault="006B4951" w:rsidP="00340CD5">
            <w:pPr>
              <w:rPr>
                <w:rFonts w:cs="Times New Roman"/>
                <w:sz w:val="22"/>
                <w:szCs w:val="22"/>
              </w:rPr>
            </w:pPr>
            <w:r w:rsidRPr="00200F31">
              <w:rPr>
                <w:rFonts w:cs="Times New Roman"/>
                <w:sz w:val="22"/>
                <w:szCs w:val="22"/>
              </w:rPr>
              <w:t xml:space="preserve">Vyriausybės 2018 m. gruodžio 5 d. pasitarime pavesta Finansų ministerijai, Ekonomikos ir inovacijų ministerijai ir VšĮ „Investuok Lietuvoje“ iki 2019 m. vasario 1 d. </w:t>
            </w:r>
            <w:r w:rsidRPr="00200F31">
              <w:rPr>
                <w:rFonts w:cs="Times New Roman"/>
                <w:sz w:val="22"/>
                <w:szCs w:val="22"/>
                <w:u w:val="single"/>
              </w:rPr>
              <w:t>pateikti Vyriausybei EK ekspertų nuomonę dėl pelno mokesčio lengvatos</w:t>
            </w:r>
            <w:r w:rsidRPr="00200F31">
              <w:rPr>
                <w:rFonts w:cs="Times New Roman"/>
                <w:sz w:val="22"/>
                <w:szCs w:val="22"/>
              </w:rPr>
              <w:t xml:space="preserve"> atitikties ES Verslo apmokestinimo elgesio kodekso principams nukreiptiems prieš žalingą mokesčių praktiką.</w:t>
            </w:r>
            <w:r w:rsidRPr="00200F31">
              <w:rPr>
                <w:rFonts w:cs="Times New Roman"/>
                <w:sz w:val="22"/>
                <w:szCs w:val="22"/>
              </w:rPr>
              <w:br/>
              <w:t>2018 m. gruodžio 14 d. FM išsiuntė Europos Komisijai (EK) oficialią užklausą, o savo ruožtu EK 2019 m. vasario 4 d. pateikė papildomus klausimus dėl planuojamos lengvatos turinio ir reguliavimo. Kovo 26 d. FM išsiuntė atsakymus EK (rengė EIMIN, IL ir FM).</w:t>
            </w:r>
            <w:r w:rsidRPr="00200F31">
              <w:rPr>
                <w:rFonts w:cs="Times New Roman"/>
                <w:sz w:val="22"/>
                <w:szCs w:val="22"/>
              </w:rPr>
              <w:br/>
              <w:t xml:space="preserve">2019 m. liepos mėn. pradžioje EK pateikė papildomų klausimų, tuo pačiu pažymėdama, kad preliminarus schemos vertinimas yra pozityvus. Atsakymus į EK klausimus bei EK prašomų dokumentų vertimus į anglų k. EIM kartu su IL parengė ir išsiuntė FM liepos 18 d. Teigiamos EK išvados tikimasi artimiausiu metu. Pažymėtina, kad </w:t>
            </w:r>
            <w:r w:rsidRPr="00200F31">
              <w:rPr>
                <w:rFonts w:cs="Times New Roman"/>
                <w:b/>
                <w:bCs/>
                <w:sz w:val="22"/>
                <w:szCs w:val="22"/>
              </w:rPr>
              <w:t>pirma PMĮ pataisa (58 straipsnio 16</w:t>
            </w:r>
            <w:r w:rsidRPr="00200F31">
              <w:rPr>
                <w:rFonts w:cs="Times New Roman"/>
                <w:b/>
                <w:bCs/>
                <w:sz w:val="22"/>
                <w:szCs w:val="22"/>
                <w:vertAlign w:val="superscript"/>
              </w:rPr>
              <w:t xml:space="preserve">2 </w:t>
            </w:r>
            <w:r w:rsidRPr="00200F31">
              <w:rPr>
                <w:rFonts w:cs="Times New Roman"/>
                <w:b/>
                <w:bCs/>
                <w:sz w:val="22"/>
                <w:szCs w:val="22"/>
              </w:rPr>
              <w:t xml:space="preserve">dalis) </w:t>
            </w:r>
            <w:r w:rsidRPr="00200F31">
              <w:rPr>
                <w:rFonts w:cs="Times New Roman"/>
                <w:sz w:val="22"/>
                <w:szCs w:val="22"/>
              </w:rPr>
              <w:t>planuojama taikyti tik pelno mokesčio lengvatą investuotojams, kursiantiems ne mažiau nei 200 darbo vietų ir investuosiantiems nuo 30 mln. iki 100 mln. o a</w:t>
            </w:r>
            <w:r w:rsidRPr="00200F31">
              <w:rPr>
                <w:rFonts w:cs="Times New Roman"/>
                <w:b/>
                <w:bCs/>
                <w:sz w:val="22"/>
                <w:szCs w:val="22"/>
              </w:rPr>
              <w:t>ntra PMĮ pataisa (58 straipsnio Nr. 16</w:t>
            </w:r>
            <w:r w:rsidRPr="00200F31">
              <w:rPr>
                <w:rFonts w:cs="Times New Roman"/>
                <w:b/>
                <w:bCs/>
                <w:sz w:val="22"/>
                <w:szCs w:val="22"/>
                <w:vertAlign w:val="superscript"/>
              </w:rPr>
              <w:t xml:space="preserve">3 </w:t>
            </w:r>
            <w:r w:rsidRPr="00200F31">
              <w:rPr>
                <w:rFonts w:cs="Times New Roman"/>
                <w:b/>
                <w:bCs/>
                <w:sz w:val="22"/>
                <w:szCs w:val="22"/>
              </w:rPr>
              <w:t>dalis) p</w:t>
            </w:r>
            <w:r w:rsidRPr="00200F31">
              <w:rPr>
                <w:rFonts w:cs="Times New Roman"/>
                <w:sz w:val="22"/>
                <w:szCs w:val="22"/>
              </w:rPr>
              <w:t>lanuojama taikyti pelno mokesčio lengvatą ir finansinę paskatą investuotojams, kursiantiems ne mažiau nei 200 darbo vietų ir investuosiantiems virš 100 mln.</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04-02-12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-Vartotojų apsaugos sistemos veiksmingumo didinimas, sukuriant aiškų ir skaidrų reguliavimą, optimizuojant vartotojų apsaugos procesus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04-02-12-03. Vartotojų teisių apsaugos įstatymo pakeitimų parengimas ir priėmimas siekiant sukurti bendrą ginčų neteisminio sprendimo sistemą ir praplėsti socialinių partnerių įsitraukimą</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TM</w:t>
            </w:r>
            <w:r w:rsidRPr="00200F31">
              <w:rPr>
                <w:rFonts w:cs="Times New Roman"/>
                <w:sz w:val="22"/>
                <w:szCs w:val="22"/>
              </w:rPr>
              <w:br/>
              <w:t>(FM, SM, EM)</w:t>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i/>
                <w:color w:val="C00000"/>
                <w:sz w:val="22"/>
                <w:szCs w:val="22"/>
              </w:rPr>
            </w:pPr>
            <w:r w:rsidRPr="00F560B0">
              <w:rPr>
                <w:rFonts w:cs="Times New Roman"/>
                <w:b/>
                <w:i/>
                <w:color w:val="C00000"/>
                <w:sz w:val="22"/>
                <w:szCs w:val="22"/>
              </w:rPr>
              <w:t>Vėluojama parengti įstatymo projektą dėl vykdytų viešųjų konsultacijų, derinimo su vartotojų asociacijoms</w:t>
            </w:r>
            <w:r w:rsidRPr="00F560B0">
              <w:rPr>
                <w:rFonts w:cs="Times New Roman"/>
                <w:i/>
                <w:color w:val="C00000"/>
                <w:sz w:val="22"/>
                <w:szCs w:val="22"/>
              </w:rPr>
              <w:t>.</w:t>
            </w:r>
          </w:p>
          <w:p w:rsidR="006B4951" w:rsidRPr="00200F31" w:rsidRDefault="006B4951" w:rsidP="00340CD5">
            <w:pPr>
              <w:pStyle w:val="Lentelsturinys"/>
              <w:rPr>
                <w:rFonts w:eastAsia="Calibri" w:cs="Times New Roman"/>
                <w:kern w:val="0"/>
                <w:sz w:val="22"/>
                <w:szCs w:val="22"/>
                <w:lang w:bidi="ar-SA"/>
              </w:rPr>
            </w:pPr>
            <w:r w:rsidRPr="00200F31">
              <w:rPr>
                <w:rFonts w:cs="Times New Roman"/>
                <w:sz w:val="22"/>
                <w:szCs w:val="22"/>
              </w:rPr>
              <w:t xml:space="preserve">TM, siekdama parengti Vartotojų teisių apsaugos įstatymo pakeitimus, 2019 m. sausio 30 d. raštu paprašė atsakingų ministerijų, vartojimo ginčus nagrinėjančių institucijų ir verslo bei vartotojų asociacijų </w:t>
            </w:r>
            <w:r w:rsidRPr="00200F31">
              <w:rPr>
                <w:rFonts w:cs="Times New Roman"/>
                <w:sz w:val="22"/>
                <w:szCs w:val="22"/>
                <w:u w:val="single"/>
              </w:rPr>
              <w:t xml:space="preserve">pateikti nuomonę </w:t>
            </w:r>
            <w:r w:rsidRPr="00200F31">
              <w:rPr>
                <w:rFonts w:cs="Times New Roman"/>
                <w:sz w:val="22"/>
                <w:szCs w:val="22"/>
              </w:rPr>
              <w:t>dėl TM identifikuotų galimų vartojimo ginčų neteisminio sprendimo sistemos tobulinimo krypčių ir aspektų, taip pat pateikti savo pasiūlymus dėl sistemos tobulinimo galimybių. TM apibendrino gautus pasiūlymus ir VVTAT pateiktą informaciją apie vartojimo ginčų komisijų veiklos 2018 m. rezultatus bei</w:t>
            </w:r>
            <w:r w:rsidRPr="00200F31">
              <w:rPr>
                <w:rFonts w:cs="Times New Roman"/>
                <w:color w:val="002060"/>
                <w:sz w:val="22"/>
                <w:szCs w:val="22"/>
              </w:rPr>
              <w:t xml:space="preserve"> </w:t>
            </w:r>
            <w:r w:rsidRPr="00200F31">
              <w:rPr>
                <w:rFonts w:cs="Times New Roman"/>
                <w:sz w:val="22"/>
                <w:szCs w:val="22"/>
              </w:rPr>
              <w:t xml:space="preserve">2019 m. balandžio 2 d. </w:t>
            </w:r>
            <w:r w:rsidRPr="00200F31">
              <w:rPr>
                <w:rFonts w:cs="Times New Roman"/>
                <w:sz w:val="22"/>
                <w:szCs w:val="22"/>
                <w:u w:val="single"/>
              </w:rPr>
              <w:t>surengė pasitarimą su vartojimo ginčus nagrinėjančiomis institucijomis</w:t>
            </w:r>
            <w:r w:rsidRPr="00200F31">
              <w:rPr>
                <w:rFonts w:cs="Times New Roman"/>
                <w:sz w:val="22"/>
                <w:szCs w:val="22"/>
              </w:rPr>
              <w:t xml:space="preserve"> dėl vartojimo ginčų neteisminio sprendimo tobulinimo, kurio metu buvo išnagrinėti pateikti konkretūs pasiūlymai. </w:t>
            </w:r>
            <w:r w:rsidRPr="00200F31">
              <w:rPr>
                <w:rFonts w:cs="Times New Roman"/>
                <w:sz w:val="22"/>
                <w:szCs w:val="22"/>
                <w:u w:val="single"/>
              </w:rPr>
              <w:t xml:space="preserve">2019 m. balandžio 11 d.  su vartotojų asociacijomis </w:t>
            </w:r>
            <w:r w:rsidRPr="00200F31">
              <w:rPr>
                <w:rFonts w:cs="Times New Roman"/>
                <w:sz w:val="22"/>
                <w:szCs w:val="22"/>
              </w:rPr>
              <w:t>buvo aptartos didesnės socialinių partnerių įsitraukimo į vartojimo ginčų neteisminį sprendimą galimybės, buvo pritarta  vartotojų asociacijų vaidmens stiprinimui vartojimo ginčų neteisminiame sprendime. Diskutuota dėl viešųjų paslaugų perdavimo (pirkimo, konkurso) vartotojų asociacijoms.  </w:t>
            </w:r>
            <w:r w:rsidRPr="00200F31">
              <w:rPr>
                <w:rFonts w:cs="Times New Roman"/>
                <w:sz w:val="22"/>
                <w:szCs w:val="22"/>
                <w:u w:val="single"/>
              </w:rPr>
              <w:t>Paraleliai buvo vykdomos viešosios  konsultacijos  ir su verslo atstovais,</w:t>
            </w:r>
            <w:r w:rsidRPr="00200F31">
              <w:rPr>
                <w:rFonts w:cs="Times New Roman"/>
                <w:sz w:val="22"/>
                <w:szCs w:val="22"/>
              </w:rPr>
              <w:t xml:space="preserve">  kurie taip pat išreiškė norą dalyvauti vartojimo ginčų sprendime (pvz., Lietuvos prekybos įmonių asociacija). </w:t>
            </w:r>
          </w:p>
          <w:p w:rsidR="006B4951" w:rsidRPr="00200F31" w:rsidRDefault="006B4951" w:rsidP="00340CD5">
            <w:pPr>
              <w:pStyle w:val="Lentelsturinys"/>
              <w:rPr>
                <w:rFonts w:eastAsia="Calibri" w:cs="Times New Roman"/>
                <w:kern w:val="0"/>
                <w:sz w:val="22"/>
                <w:szCs w:val="22"/>
                <w:lang w:bidi="ar-SA"/>
              </w:rPr>
            </w:pPr>
            <w:r w:rsidRPr="00200F31">
              <w:rPr>
                <w:rFonts w:cs="Times New Roman"/>
                <w:sz w:val="22"/>
                <w:szCs w:val="22"/>
              </w:rPr>
              <w:t>Atsižvelgdama į aptartas nuostatas,</w:t>
            </w:r>
            <w:r w:rsidRPr="00200F31">
              <w:rPr>
                <w:rFonts w:cs="Times New Roman"/>
                <w:sz w:val="22"/>
                <w:szCs w:val="22"/>
                <w:u w:val="single"/>
              </w:rPr>
              <w:t xml:space="preserve"> TM parengė Vartotojų teisių apsaugos įstatymo pakeitimo įstatymo projektą</w:t>
            </w:r>
            <w:r w:rsidRPr="00200F31">
              <w:rPr>
                <w:rFonts w:cs="Times New Roman"/>
                <w:sz w:val="22"/>
                <w:szCs w:val="22"/>
              </w:rPr>
              <w:t>, kuris pateiktas derinti visuomenei ir suinteresuotoms institucijoms per TAIS. Projekte numatoma galimybė vartotojų asociacijoms organizuoti vartojimo ginčų komisijų veiklą sprendžiant ginčus tam tikrose srityse (pavyzdžiui, dėl nuotolinės prekybos) ir techniškai aptarnauti šias komisijas.  </w:t>
            </w:r>
          </w:p>
          <w:p w:rsidR="006B4951" w:rsidRPr="00200F31" w:rsidRDefault="006B4951" w:rsidP="00340CD5">
            <w:pPr>
              <w:pStyle w:val="Lentelsturinys"/>
              <w:rPr>
                <w:rFonts w:cs="Times New Roman"/>
                <w:sz w:val="22"/>
                <w:szCs w:val="22"/>
              </w:rPr>
            </w:pPr>
            <w:r w:rsidRPr="00200F31">
              <w:rPr>
                <w:rFonts w:cs="Times New Roman"/>
                <w:sz w:val="22"/>
                <w:szCs w:val="22"/>
              </w:rPr>
              <w:t>Kartu pažymėtina, kad tobulinant neteisminio vartotojų  ginčų nagrinėjimo sistemą,   2019 m. vasario 14 d. priimtos Vartotojų teisių apsaugos įstatymo pataisos (įstatymas Nr. XIII-1975), kuriomis nuo 2019 m. liepos 1 d., Valstybinėje energetikos reguliavimo taryboje konsoliduotas vartojimo ginčų nagrinėjimas energetikos srityje.</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2018 m. gruodžio 11 d. priimtos Vartotojų teisių apsaugos įstatymo pataisos (įstatymas Nr. XIII-1744), kuriomis pakeistas vartojimo ginčų komisijų narių darbo apmokėjimas, kuris tikėtina turėtų paskatinti verslo ir vartotojų asociacijų atstovų dalyvavimą vartojimo ginčų komisijų veikloje.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04-05.</w:t>
            </w:r>
            <w:r w:rsidRPr="00200F31">
              <w:rPr>
                <w:rFonts w:cs="Times New Roman"/>
                <w:b/>
                <w:sz w:val="22"/>
                <w:szCs w:val="22"/>
                <w:lang w:val="en-GB"/>
              </w:rPr>
              <w:t>Kryptis</w:t>
            </w:r>
            <w:r w:rsidRPr="00200F31">
              <w:rPr>
                <w:rFonts w:cs="Times New Roman"/>
                <w:b/>
                <w:sz w:val="22"/>
                <w:szCs w:val="22"/>
              </w:rPr>
              <w:t>-Tausaus ir konkurencingo žemės bei maisto ūkio stiprinimas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04-05-01</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-Ūkininkų derybinės galios stiprinimas ir konkurencingumo didinimas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bookmarkStart w:id="1" w:name="_Hlk14675204"/>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04-05-01-05. Žemės ūkio gamybos rizikų valdymas įsteigiant rizikų valdymo fondą</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ŽŪM</w:t>
            </w:r>
            <w:r w:rsidRPr="00200F31">
              <w:rPr>
                <w:rFonts w:cs="Times New Roman"/>
                <w:sz w:val="22"/>
                <w:szCs w:val="22"/>
              </w:rPr>
              <w:br/>
              <w:t>(FM, EIM)</w:t>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 ketv.</w:t>
            </w:r>
          </w:p>
        </w:tc>
        <w:tc>
          <w:tcPr>
            <w:tcW w:w="8647" w:type="dxa"/>
            <w:tcBorders>
              <w:left w:val="single" w:sz="1" w:space="0" w:color="000000"/>
              <w:bottom w:val="single" w:sz="1" w:space="0" w:color="000000"/>
              <w:right w:val="single" w:sz="1" w:space="0" w:color="000000"/>
            </w:tcBorders>
            <w:shd w:val="clear" w:color="auto" w:fill="auto"/>
          </w:tcPr>
          <w:p w:rsidR="006B4951" w:rsidRPr="00200F31" w:rsidRDefault="006B4951" w:rsidP="00340CD5">
            <w:pPr>
              <w:pStyle w:val="Lentelsturinys"/>
              <w:rPr>
                <w:rFonts w:cs="Times New Roman"/>
                <w:b/>
                <w:i/>
                <w:color w:val="C00000"/>
                <w:sz w:val="22"/>
                <w:szCs w:val="22"/>
              </w:rPr>
            </w:pPr>
            <w:r w:rsidRPr="00200F31">
              <w:rPr>
                <w:rFonts w:cs="Times New Roman"/>
                <w:b/>
                <w:i/>
                <w:color w:val="C00000"/>
                <w:sz w:val="22"/>
                <w:szCs w:val="22"/>
              </w:rPr>
              <w:t>Vėluojama, nes laukiama Seimo sprendimo.</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2019-06-05 Vyriausybės posėdyje pritarta ŽŪM pateiktam Žemės ūkio, maisto ūkio ir kaimo plėtros įstatymo Nr. IX-987 2 ir 9 straipsnių pakeitimo įstatymo projektui ir pateikta Seimui (projektas užregistruotas 2019-06-07 reg. Nr. XIIIP-3536). </w:t>
            </w:r>
          </w:p>
          <w:p w:rsidR="006B4951" w:rsidRPr="00200F31" w:rsidRDefault="006B4951" w:rsidP="00340CD5">
            <w:pPr>
              <w:pStyle w:val="Lentelsturinys"/>
              <w:rPr>
                <w:rFonts w:cs="Times New Roman"/>
                <w:sz w:val="22"/>
                <w:szCs w:val="22"/>
              </w:rPr>
            </w:pPr>
            <w:r w:rsidRPr="00200F31">
              <w:rPr>
                <w:rFonts w:cs="Times New Roman"/>
                <w:sz w:val="22"/>
                <w:szCs w:val="22"/>
              </w:rPr>
              <w:t>Įstatymo projekte numatytas rizikos fondų reglamentavimas.</w:t>
            </w:r>
          </w:p>
          <w:p w:rsidR="006B4951" w:rsidRPr="00200F31" w:rsidRDefault="006B4951" w:rsidP="00340CD5">
            <w:pPr>
              <w:pStyle w:val="Lentelsturinys"/>
              <w:rPr>
                <w:rFonts w:cs="Times New Roman"/>
                <w:i/>
                <w:sz w:val="22"/>
                <w:szCs w:val="22"/>
              </w:rPr>
            </w:pPr>
            <w:r w:rsidRPr="00200F31">
              <w:rPr>
                <w:rFonts w:cs="Times New Roman"/>
                <w:i/>
                <w:sz w:val="22"/>
                <w:szCs w:val="22"/>
              </w:rPr>
              <w:t>Tikėtina, kad  Įstatymo projektas bus svarstomas 2019 m. Seimo rudens sesijoje.</w:t>
            </w:r>
          </w:p>
        </w:tc>
      </w:tr>
      <w:bookmarkEnd w:id="1"/>
      <w:tr w:rsidR="006B4951" w:rsidRPr="00200F31" w:rsidTr="00340CD5">
        <w:tc>
          <w:tcPr>
            <w:tcW w:w="680" w:type="dxa"/>
            <w:tcBorders>
              <w:left w:val="single" w:sz="1" w:space="0" w:color="000000"/>
              <w:bottom w:val="single" w:sz="1" w:space="0" w:color="000000"/>
            </w:tcBorders>
            <w:shd w:val="clear" w:color="auto" w:fill="99CCFF"/>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FF"/>
          </w:tcPr>
          <w:p w:rsidR="006B4951" w:rsidRPr="00200F31" w:rsidRDefault="006B4951" w:rsidP="00340CD5">
            <w:pPr>
              <w:rPr>
                <w:rFonts w:cs="Times New Roman"/>
                <w:sz w:val="22"/>
                <w:szCs w:val="22"/>
              </w:rPr>
            </w:pPr>
            <w:r w:rsidRPr="00200F31">
              <w:rPr>
                <w:rFonts w:cs="Times New Roman"/>
                <w:b/>
                <w:sz w:val="22"/>
                <w:szCs w:val="22"/>
              </w:rPr>
              <w:t xml:space="preserve">05.Prioritetas-Saugi valstybė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05-02.</w:t>
            </w:r>
            <w:r w:rsidRPr="00200F31">
              <w:rPr>
                <w:rFonts w:cs="Times New Roman"/>
                <w:b/>
                <w:sz w:val="22"/>
                <w:szCs w:val="22"/>
                <w:lang w:val="en-GB"/>
              </w:rPr>
              <w:t>Kryptis</w:t>
            </w:r>
            <w:r w:rsidRPr="00200F31">
              <w:rPr>
                <w:rFonts w:cs="Times New Roman"/>
                <w:b/>
                <w:sz w:val="22"/>
                <w:szCs w:val="22"/>
              </w:rPr>
              <w:t>-Kibernetinio ir energetinio saugumo stiprinimas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05-02-02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-Sinchronizacija su kontinentinės Europos elektros tinklais (KET)</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05-02-02-02. Izoliuoto darbo bandymo atlikimas</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EM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200F31" w:rsidRDefault="006B4951" w:rsidP="00340CD5">
            <w:pPr>
              <w:pStyle w:val="Lentelsturinys"/>
              <w:rPr>
                <w:rFonts w:eastAsia="Calibri" w:cs="Times New Roman"/>
                <w:kern w:val="0"/>
                <w:sz w:val="22"/>
                <w:szCs w:val="22"/>
                <w:lang w:bidi="ar-SA"/>
              </w:rPr>
            </w:pPr>
            <w:r w:rsidRPr="00200F31">
              <w:rPr>
                <w:rFonts w:cs="Times New Roman"/>
                <w:b/>
                <w:i/>
                <w:color w:val="C00000"/>
                <w:sz w:val="22"/>
                <w:szCs w:val="22"/>
              </w:rPr>
              <w:t xml:space="preserve">Vėluojama vykdyti, nes </w:t>
            </w:r>
            <w:r w:rsidRPr="00200F31">
              <w:rPr>
                <w:rFonts w:cs="Times New Roman"/>
                <w:b/>
                <w:bCs/>
                <w:i/>
                <w:iCs/>
                <w:color w:val="C00000"/>
                <w:sz w:val="22"/>
                <w:szCs w:val="22"/>
              </w:rPr>
              <w:t>Estijos ir Latvijos operatoriai</w:t>
            </w:r>
            <w:r w:rsidRPr="00200F31">
              <w:rPr>
                <w:rFonts w:cs="Times New Roman"/>
                <w:b/>
                <w:bCs/>
                <w:i/>
                <w:iCs/>
                <w:sz w:val="22"/>
                <w:szCs w:val="22"/>
              </w:rPr>
              <w:t xml:space="preserve"> </w:t>
            </w:r>
            <w:r w:rsidRPr="00200F31">
              <w:rPr>
                <w:rFonts w:cs="Times New Roman"/>
                <w:b/>
                <w:bCs/>
                <w:i/>
                <w:iCs/>
                <w:color w:val="C00000"/>
                <w:sz w:val="22"/>
                <w:szCs w:val="22"/>
              </w:rPr>
              <w:t>nusprendė atidėti dalyvavimą izoliuoto darbo bandyme.</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2017 m. rugpjūčio pabaigoje </w:t>
            </w:r>
            <w:r w:rsidRPr="00200F31">
              <w:rPr>
                <w:rFonts w:cs="Times New Roman"/>
                <w:sz w:val="22"/>
                <w:szCs w:val="22"/>
                <w:u w:val="single"/>
              </w:rPr>
              <w:t>baigta Baltijos šalių elektros sistemos izoliuoto darbo galimybių studija</w:t>
            </w:r>
            <w:r w:rsidRPr="00200F31">
              <w:rPr>
                <w:rFonts w:cs="Times New Roman"/>
                <w:sz w:val="22"/>
                <w:szCs w:val="22"/>
              </w:rPr>
              <w:t xml:space="preserve">. Lietuvos, Latvijos ir Estijos elektros perdavimo sistemų operatorių LITGRID AB, „Augstprieguma tikls“ ir „Elering“ užsakymu galimybių studiją atliko tarptautinė konsultacijų bendrovė Tractebel Engineering S.A. </w:t>
            </w:r>
          </w:p>
          <w:p w:rsidR="006B4951" w:rsidRPr="00200F31" w:rsidRDefault="006B4951" w:rsidP="00340CD5">
            <w:pPr>
              <w:pStyle w:val="Lentelsturinys"/>
              <w:rPr>
                <w:rFonts w:eastAsia="Calibri" w:cs="Times New Roman"/>
                <w:kern w:val="0"/>
                <w:sz w:val="22"/>
                <w:szCs w:val="22"/>
                <w:lang w:eastAsia="en-US" w:bidi="ar-SA"/>
              </w:rPr>
            </w:pPr>
            <w:r w:rsidRPr="00200F31">
              <w:rPr>
                <w:rFonts w:cs="Times New Roman"/>
                <w:sz w:val="22"/>
                <w:szCs w:val="22"/>
              </w:rPr>
              <w:t xml:space="preserve">Nustatyta, kad Baltijos šalių elektros sistemos </w:t>
            </w:r>
            <w:r w:rsidRPr="00200F31">
              <w:rPr>
                <w:rFonts w:cs="Times New Roman"/>
                <w:sz w:val="22"/>
                <w:szCs w:val="22"/>
                <w:u w:val="single"/>
              </w:rPr>
              <w:t>izoliuoto darbo bandymas yra sudėtingas ir pats tinkamiausias laikas jį atlikti yra vasaros metas</w:t>
            </w:r>
            <w:r w:rsidRPr="00200F31">
              <w:rPr>
                <w:rFonts w:cs="Times New Roman"/>
                <w:sz w:val="22"/>
                <w:szCs w:val="22"/>
              </w:rPr>
              <w:t>. 2018 m. vasaros laikotarpiu vyko pasirengimas, todėl konkreti izoliuoto darbo bandymo data įvertinus būtiną laiką jam tinkamai pasirengti pagal studijoje pateiktas rekomendacijas (kurios apėmė tinklo paruošimo bandymui darbus (įskaitant įrenginių tikrinimą, papildomos matavimų įrangos montavimą, personalo mokymus) ir bandymo sąlygų derinamą su visais, kuriems jis galėtų turėti įtakos: elektros rinkos dalyviais, kitų šalių perdavimo sistemų operatoriais, elektros gamintojais ir kt.) buvo numatyta 2019 m. birželio 8 d. (alternatyvi data – 2019 m. birželio 29 d.).</w:t>
            </w:r>
          </w:p>
          <w:p w:rsidR="006B4951" w:rsidRPr="00200F31" w:rsidRDefault="006B4951" w:rsidP="00340CD5">
            <w:pPr>
              <w:pStyle w:val="Lentelsturinys"/>
              <w:rPr>
                <w:rFonts w:eastAsia="Calibri" w:cs="Times New Roman"/>
                <w:kern w:val="0"/>
                <w:sz w:val="22"/>
                <w:szCs w:val="22"/>
                <w:lang w:bidi="ar-SA"/>
              </w:rPr>
            </w:pPr>
            <w:r w:rsidRPr="00200F31">
              <w:rPr>
                <w:rFonts w:cs="Times New Roman"/>
                <w:sz w:val="22"/>
                <w:szCs w:val="22"/>
                <w:u w:val="single"/>
              </w:rPr>
              <w:t>Tačiau Estijos ir Latvijos operatoriai neapibrėžtam laikui atidėjo izoliuoto darbo bandymą</w:t>
            </w:r>
            <w:r w:rsidRPr="00200F31">
              <w:rPr>
                <w:rFonts w:cs="Times New Roman"/>
                <w:sz w:val="22"/>
                <w:szCs w:val="22"/>
              </w:rPr>
              <w:t xml:space="preserve">, Rusijos operatoriui Russian Grid paskelbus apie izoliuoto darbo bandymą, kuris Kaliningrado srityje buvo atliktas 2019 m. gegužės 23-25 d. </w:t>
            </w:r>
          </w:p>
          <w:p w:rsidR="006B4951" w:rsidRPr="00200F31" w:rsidRDefault="006B4951" w:rsidP="00340CD5">
            <w:pPr>
              <w:pStyle w:val="Lentelsturinys"/>
              <w:rPr>
                <w:rFonts w:cs="Times New Roman"/>
                <w:b/>
                <w:bCs/>
                <w:color w:val="002060"/>
                <w:sz w:val="22"/>
                <w:szCs w:val="22"/>
              </w:rPr>
            </w:pPr>
            <w:r w:rsidRPr="00200F31">
              <w:rPr>
                <w:rFonts w:cs="Times New Roman"/>
                <w:sz w:val="22"/>
                <w:szCs w:val="22"/>
              </w:rPr>
              <w:t xml:space="preserve">Kaip alternatyvą bendram Baltijos šalių elektros energetikos sistemų izoliuoto darbo bandymui, 2019 m. gegužės 18-19 d. Lietuvos elektros perdavimo sistemos operatorius </w:t>
            </w:r>
            <w:r w:rsidRPr="00200F31">
              <w:rPr>
                <w:rFonts w:cs="Times New Roman"/>
                <w:sz w:val="22"/>
                <w:szCs w:val="22"/>
                <w:u w:val="single"/>
              </w:rPr>
              <w:t>LITGRID atliko dalies Lietuvos elektros sistemos ir generatorių izoliuoto darbo bandymą.</w:t>
            </w:r>
            <w:r w:rsidRPr="00200F31">
              <w:rPr>
                <w:rFonts w:cs="Times New Roman"/>
                <w:sz w:val="22"/>
                <w:szCs w:val="22"/>
              </w:rPr>
              <w:br/>
              <w:t xml:space="preserve">Šiuo metu numatoma, kad bendras Baltijos šalių elektros energetikos sistemų izoliuoto darbo bandymas galėtų būti atliktas iki 2024 m. </w:t>
            </w:r>
            <w:r w:rsidRPr="00200F31">
              <w:rPr>
                <w:rFonts w:cs="Times New Roman"/>
                <w:sz w:val="22"/>
                <w:szCs w:val="22"/>
              </w:rPr>
              <w:br/>
            </w:r>
            <w:r w:rsidRPr="00200F31">
              <w:rPr>
                <w:rFonts w:cs="Times New Roman"/>
                <w:i/>
                <w:sz w:val="22"/>
                <w:szCs w:val="22"/>
              </w:rPr>
              <w:t>Atsižvelgiant į tai, bus siūloma pakeisti šio veiksmo įgyvendinimo terminą.</w:t>
            </w:r>
            <w:r w:rsidRPr="00200F31">
              <w:rPr>
                <w:rFonts w:cs="Times New Roman"/>
                <w:sz w:val="22"/>
                <w:szCs w:val="22"/>
              </w:rPr>
              <w:t xml:space="preserve">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05-03.</w:t>
            </w:r>
            <w:r w:rsidRPr="00200F31">
              <w:rPr>
                <w:rFonts w:cs="Times New Roman"/>
                <w:b/>
                <w:sz w:val="22"/>
                <w:szCs w:val="22"/>
                <w:lang w:val="en-GB"/>
              </w:rPr>
              <w:t>Kryptis</w:t>
            </w:r>
            <w:r w:rsidRPr="00200F31">
              <w:rPr>
                <w:rFonts w:cs="Times New Roman"/>
                <w:b/>
                <w:sz w:val="22"/>
                <w:szCs w:val="22"/>
              </w:rPr>
              <w:t>-Pilietiškumo ugdymas, pilietinių galių ir žmogaus teisių apsaugos stiprinimas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05-03-02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-Visuomenės kritinio mąstymo ir atsparumo informacinėms grėsmėms stiprinimas, medijų ir informacinio raštingumo ugdymas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05-03-02-07. Pilietiškai ir kultūriškai atsakingos bei pliuralistinės žiniasklaidos skatinimo modelio atnaujinimas Spaudos, radijo ir televizijos rėmimo fonde</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KM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Iš dalies įvykdyta, laukiama Seimo sprendimo.</w:t>
            </w:r>
          </w:p>
          <w:p w:rsidR="006B4951" w:rsidRPr="00200F31" w:rsidRDefault="006B4951" w:rsidP="00340CD5">
            <w:pPr>
              <w:pStyle w:val="Lentelsturinys"/>
              <w:rPr>
                <w:rFonts w:cs="Times New Roman"/>
                <w:sz w:val="22"/>
                <w:szCs w:val="22"/>
              </w:rPr>
            </w:pPr>
            <w:r w:rsidRPr="00200F31">
              <w:rPr>
                <w:rFonts w:cs="Times New Roman"/>
                <w:sz w:val="22"/>
                <w:szCs w:val="22"/>
              </w:rPr>
              <w:t xml:space="preserve">2018-06-13 Seimo Kultūros komitete nepritarus  KM pateiktam </w:t>
            </w:r>
            <w:r w:rsidRPr="00200F31">
              <w:rPr>
                <w:rFonts w:cs="Times New Roman"/>
                <w:sz w:val="22"/>
                <w:szCs w:val="22"/>
                <w:u w:val="single"/>
              </w:rPr>
              <w:t>Valstybės paramos žiniasklaidai modeliui</w:t>
            </w:r>
            <w:r w:rsidRPr="00200F31">
              <w:rPr>
                <w:rFonts w:cs="Times New Roman"/>
                <w:sz w:val="22"/>
                <w:szCs w:val="22"/>
              </w:rPr>
              <w:t xml:space="preserve">, komiteto 2018-06-27 sprendimu </w:t>
            </w:r>
            <w:r w:rsidRPr="00200F31">
              <w:rPr>
                <w:rFonts w:cs="Times New Roman"/>
                <w:sz w:val="22"/>
                <w:szCs w:val="22"/>
                <w:u w:val="single"/>
              </w:rPr>
              <w:t>sudaryta darbo grupė</w:t>
            </w:r>
            <w:r w:rsidRPr="00200F31">
              <w:rPr>
                <w:rFonts w:cs="Times New Roman"/>
                <w:sz w:val="22"/>
                <w:szCs w:val="22"/>
              </w:rPr>
              <w:t xml:space="preserve">, kurios tikslas – pateikti išvadas bei siūlymus dėl minėto žiniasklaidos modelio atnaujinimo bei naujos valstybės paramos žiniasklaidai institucijos įsteigimo. Konstatuotina, kad Seimo Kultūros komitetas perėmė KM pavestos užduoties vykdymą, įvertindamas klausimo politinį jautrumą. </w:t>
            </w:r>
            <w:r w:rsidRPr="00200F31">
              <w:rPr>
                <w:rFonts w:cs="Times New Roman"/>
                <w:sz w:val="22"/>
                <w:szCs w:val="22"/>
              </w:rPr>
              <w:br/>
              <w:t xml:space="preserve">KM dalyvavo Seimo komiteto sudarytos darbo grupės veikloje, teikė siūlymus </w:t>
            </w:r>
            <w:r w:rsidRPr="00200F31">
              <w:rPr>
                <w:rFonts w:cs="Times New Roman"/>
                <w:sz w:val="22"/>
                <w:szCs w:val="22"/>
                <w:u w:val="single"/>
              </w:rPr>
              <w:t>paramą skirstyti per Žiniasklaidos rėmimo fondą,</w:t>
            </w:r>
            <w:r w:rsidRPr="00200F31">
              <w:rPr>
                <w:rFonts w:cs="Times New Roman"/>
                <w:sz w:val="22"/>
                <w:szCs w:val="22"/>
              </w:rPr>
              <w:t xml:space="preserve"> kurio valdymas ir sprendimų priėmimas būtų grindžiami valstybės biudžeto lėšų panaudojimo efektyvumo, kontrolės ir atskaitingumo, bet ne politinės valdžios įtakos ir sprendimo galios didinimu. Įvyko 6 šios darbo grupės posėdžiai. Darbo grupė savo veiklą baigė 2019-06-26.</w:t>
            </w:r>
            <w:r w:rsidRPr="00200F31">
              <w:rPr>
                <w:rFonts w:cs="Times New Roman"/>
                <w:sz w:val="22"/>
                <w:szCs w:val="22"/>
              </w:rPr>
              <w:br/>
            </w:r>
            <w:r w:rsidRPr="00200F31">
              <w:rPr>
                <w:rFonts w:cs="Times New Roman"/>
                <w:sz w:val="22"/>
                <w:szCs w:val="22"/>
                <w:u w:val="single"/>
              </w:rPr>
              <w:t>2019-07-04 Seime buvo įregistruotas Visuomenės informavimo įstatymo</w:t>
            </w:r>
            <w:r w:rsidRPr="00200F31">
              <w:rPr>
                <w:rFonts w:cs="Times New Roman"/>
                <w:sz w:val="22"/>
                <w:szCs w:val="22"/>
              </w:rPr>
              <w:t xml:space="preserve"> </w:t>
            </w:r>
            <w:r w:rsidRPr="00200F31">
              <w:rPr>
                <w:rFonts w:cs="Times New Roman"/>
                <w:sz w:val="22"/>
                <w:szCs w:val="22"/>
                <w:u w:val="single"/>
              </w:rPr>
              <w:t>pakeitimo įstatymo projektas Nr. XIIIP-3649</w:t>
            </w:r>
            <w:r w:rsidRPr="00200F31">
              <w:rPr>
                <w:rFonts w:cs="Times New Roman"/>
                <w:sz w:val="22"/>
                <w:szCs w:val="22"/>
              </w:rPr>
              <w:t xml:space="preserve">, parengtas didžiąja dalimi KM pateiktų pasiūlymų pagrindu. Įstatymo projektas pateiktas Seimo 2019-07-16 plenariniame posėdyje, </w:t>
            </w:r>
            <w:r w:rsidRPr="00200F31">
              <w:rPr>
                <w:rFonts w:cs="Times New Roman"/>
                <w:sz w:val="22"/>
                <w:szCs w:val="22"/>
                <w:u w:val="single"/>
              </w:rPr>
              <w:t>jo svarstymas vyks Seimo rudens sesijoje</w:t>
            </w:r>
            <w:r w:rsidRPr="00200F31">
              <w:rPr>
                <w:rFonts w:cs="Times New Roman"/>
                <w:sz w:val="22"/>
                <w:szCs w:val="22"/>
              </w:rPr>
              <w:t xml:space="preserve">. </w:t>
            </w:r>
          </w:p>
          <w:p w:rsidR="006B4951" w:rsidRPr="00200F31" w:rsidRDefault="006B4951" w:rsidP="00340CD5">
            <w:pPr>
              <w:pStyle w:val="Lentelsturinys"/>
              <w:rPr>
                <w:rFonts w:cs="Times New Roman"/>
                <w:sz w:val="22"/>
                <w:szCs w:val="22"/>
              </w:rPr>
            </w:pPr>
            <w:r w:rsidRPr="00200F31">
              <w:rPr>
                <w:rFonts w:cs="Times New Roman"/>
                <w:sz w:val="22"/>
                <w:szCs w:val="22"/>
              </w:rPr>
              <w:t xml:space="preserve">Dėl įstatymo projekto Vyriausybės bus prašoma pateikti išvadą.  </w:t>
            </w:r>
          </w:p>
        </w:tc>
      </w:tr>
      <w:tr w:rsidR="006B4951" w:rsidRPr="00200F31" w:rsidTr="00340CD5">
        <w:tc>
          <w:tcPr>
            <w:tcW w:w="680" w:type="dxa"/>
            <w:tcBorders>
              <w:left w:val="single" w:sz="1" w:space="0" w:color="000000"/>
              <w:bottom w:val="single" w:sz="1" w:space="0" w:color="000000"/>
            </w:tcBorders>
            <w:shd w:val="clear" w:color="auto" w:fill="99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99CC99"/>
          </w:tcPr>
          <w:p w:rsidR="006B4951" w:rsidRPr="00200F31" w:rsidRDefault="006B4951" w:rsidP="00340CD5">
            <w:pPr>
              <w:rPr>
                <w:rFonts w:cs="Times New Roman"/>
                <w:sz w:val="22"/>
                <w:szCs w:val="22"/>
              </w:rPr>
            </w:pPr>
            <w:r w:rsidRPr="00200F31">
              <w:rPr>
                <w:rFonts w:cs="Times New Roman"/>
                <w:b/>
                <w:sz w:val="22"/>
                <w:szCs w:val="22"/>
              </w:rPr>
              <w:t>05-04.</w:t>
            </w:r>
            <w:r w:rsidRPr="00200F31">
              <w:rPr>
                <w:rFonts w:cs="Times New Roman"/>
                <w:b/>
                <w:sz w:val="22"/>
                <w:szCs w:val="22"/>
                <w:lang w:val="en-GB"/>
              </w:rPr>
              <w:t>Kryptis</w:t>
            </w:r>
            <w:r w:rsidRPr="00200F31">
              <w:rPr>
                <w:rFonts w:cs="Times New Roman"/>
                <w:b/>
                <w:sz w:val="22"/>
                <w:szCs w:val="22"/>
              </w:rPr>
              <w:t>-Viešojo saugumo stiprinimas ir bausmių vykdymo sistemos modernizavimas</w:t>
            </w:r>
          </w:p>
        </w:tc>
      </w:tr>
      <w:tr w:rsidR="006B4951" w:rsidRPr="00200F31" w:rsidTr="00340CD5">
        <w:tc>
          <w:tcPr>
            <w:tcW w:w="680" w:type="dxa"/>
            <w:tcBorders>
              <w:left w:val="single" w:sz="1" w:space="0" w:color="000000"/>
              <w:bottom w:val="single" w:sz="1" w:space="0" w:color="000000"/>
            </w:tcBorders>
            <w:shd w:val="clear" w:color="auto" w:fill="FFCC99"/>
          </w:tcPr>
          <w:p w:rsidR="006B4951" w:rsidRPr="00200F31" w:rsidRDefault="006B4951" w:rsidP="00340CD5">
            <w:pPr>
              <w:pStyle w:val="Lentelsturinys"/>
              <w:ind w:left="360"/>
              <w:rPr>
                <w:rFonts w:cs="Times New Roman"/>
                <w:sz w:val="22"/>
                <w:szCs w:val="22"/>
              </w:rPr>
            </w:pPr>
          </w:p>
        </w:tc>
        <w:tc>
          <w:tcPr>
            <w:tcW w:w="14204" w:type="dxa"/>
            <w:gridSpan w:val="4"/>
            <w:tcBorders>
              <w:left w:val="single" w:sz="1" w:space="0" w:color="000000"/>
              <w:bottom w:val="single" w:sz="1" w:space="0" w:color="000000"/>
              <w:right w:val="single" w:sz="1" w:space="0" w:color="000000"/>
            </w:tcBorders>
            <w:shd w:val="clear" w:color="auto" w:fill="FFCC99"/>
          </w:tcPr>
          <w:p w:rsidR="006B4951" w:rsidRPr="00200F31" w:rsidRDefault="006B4951" w:rsidP="00340CD5">
            <w:pPr>
              <w:rPr>
                <w:rFonts w:cs="Times New Roman"/>
                <w:sz w:val="22"/>
                <w:szCs w:val="22"/>
              </w:rPr>
            </w:pPr>
            <w:r w:rsidRPr="00200F31">
              <w:rPr>
                <w:rFonts w:cs="Times New Roman"/>
                <w:b/>
                <w:bCs/>
                <w:sz w:val="22"/>
                <w:szCs w:val="22"/>
              </w:rPr>
              <w:t>05-04-02</w:t>
            </w:r>
            <w:r w:rsidRPr="00200F31">
              <w:rPr>
                <w:rFonts w:cs="Times New Roman"/>
                <w:sz w:val="22"/>
                <w:szCs w:val="22"/>
              </w:rPr>
              <w:t>.</w:t>
            </w:r>
            <w:r w:rsidRPr="00200F31">
              <w:rPr>
                <w:rFonts w:cs="Times New Roman"/>
                <w:b/>
                <w:bCs/>
                <w:sz w:val="22"/>
                <w:szCs w:val="22"/>
                <w:lang w:val="en-GB"/>
              </w:rPr>
              <w:t>Darbas</w:t>
            </w:r>
            <w:r w:rsidRPr="00200F31">
              <w:rPr>
                <w:rFonts w:cs="Times New Roman"/>
                <w:b/>
                <w:bCs/>
                <w:sz w:val="22"/>
                <w:szCs w:val="22"/>
              </w:rPr>
              <w:t>-Bendrojo pagalbos centro ir pagalbos tarnybų operatyvios sąveikos teikiant skubią pagalbą gyventojams užtikrinimas</w:t>
            </w:r>
            <w:r w:rsidRPr="00200F31">
              <w:rPr>
                <w:rFonts w:cs="Times New Roman"/>
                <w:sz w:val="22"/>
                <w:szCs w:val="22"/>
              </w:rPr>
              <w:t xml:space="preserve"> </w:t>
            </w:r>
          </w:p>
        </w:tc>
      </w:tr>
      <w:tr w:rsidR="006B4951" w:rsidRPr="00200F31" w:rsidTr="00364E8B">
        <w:tc>
          <w:tcPr>
            <w:tcW w:w="680" w:type="dxa"/>
            <w:tcBorders>
              <w:left w:val="single" w:sz="1" w:space="0" w:color="000000"/>
              <w:bottom w:val="single" w:sz="1" w:space="0" w:color="000000"/>
            </w:tcBorders>
            <w:shd w:val="clear" w:color="auto" w:fill="auto"/>
          </w:tcPr>
          <w:p w:rsidR="006B4951" w:rsidRPr="00200F31" w:rsidRDefault="006B4951" w:rsidP="006B4951">
            <w:pPr>
              <w:pStyle w:val="Lentelsturinys"/>
              <w:numPr>
                <w:ilvl w:val="0"/>
                <w:numId w:val="2"/>
              </w:numPr>
              <w:rPr>
                <w:rFonts w:cs="Times New Roman"/>
                <w:i/>
                <w:iCs/>
                <w:sz w:val="22"/>
                <w:szCs w:val="22"/>
              </w:rPr>
            </w:pPr>
          </w:p>
        </w:tc>
        <w:tc>
          <w:tcPr>
            <w:tcW w:w="3148"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05-04-02-03. Europos skubios pagalbos centrų asociacijos rekomenduojamo skubios pagalbos skambučių centrų valdymo standarto įdiegimas Bendrajame pagalbos centre</w:t>
            </w:r>
          </w:p>
        </w:tc>
        <w:tc>
          <w:tcPr>
            <w:tcW w:w="1275" w:type="dxa"/>
            <w:tcBorders>
              <w:left w:val="single" w:sz="1" w:space="0" w:color="000000"/>
              <w:bottom w:val="single" w:sz="1" w:space="0" w:color="000000"/>
            </w:tcBorders>
            <w:shd w:val="clear" w:color="auto" w:fill="auto"/>
          </w:tcPr>
          <w:p w:rsidR="006B4951" w:rsidRPr="00200F31" w:rsidRDefault="006B4951" w:rsidP="00340CD5">
            <w:pPr>
              <w:pStyle w:val="Lentelsturinys"/>
              <w:rPr>
                <w:rFonts w:cs="Times New Roman"/>
                <w:sz w:val="22"/>
                <w:szCs w:val="22"/>
              </w:rPr>
            </w:pPr>
            <w:r w:rsidRPr="00200F31">
              <w:rPr>
                <w:rFonts w:cs="Times New Roman"/>
                <w:sz w:val="22"/>
                <w:szCs w:val="22"/>
              </w:rPr>
              <w:t>VRM</w:t>
            </w:r>
            <w:r w:rsidRPr="00200F31">
              <w:rPr>
                <w:rFonts w:cs="Times New Roman"/>
                <w:sz w:val="22"/>
                <w:szCs w:val="22"/>
              </w:rPr>
              <w:br/>
            </w:r>
          </w:p>
        </w:tc>
        <w:tc>
          <w:tcPr>
            <w:tcW w:w="1134" w:type="dxa"/>
            <w:tcBorders>
              <w:left w:val="single" w:sz="1" w:space="0" w:color="000000"/>
              <w:bottom w:val="single" w:sz="1" w:space="0" w:color="000000"/>
            </w:tcBorders>
            <w:shd w:val="clear" w:color="auto" w:fill="auto"/>
          </w:tcPr>
          <w:p w:rsidR="006B4951" w:rsidRPr="00200F31" w:rsidRDefault="006B4951" w:rsidP="00340CD5">
            <w:pPr>
              <w:pStyle w:val="Lentelsturinys"/>
              <w:jc w:val="center"/>
              <w:rPr>
                <w:rFonts w:cs="Times New Roman"/>
                <w:sz w:val="22"/>
                <w:szCs w:val="22"/>
              </w:rPr>
            </w:pPr>
            <w:r w:rsidRPr="00200F31">
              <w:rPr>
                <w:rFonts w:cs="Times New Roman"/>
                <w:sz w:val="22"/>
                <w:szCs w:val="22"/>
              </w:rPr>
              <w:t>2019 m.</w:t>
            </w:r>
            <w:r w:rsidRPr="00200F31">
              <w:rPr>
                <w:rFonts w:cs="Times New Roman"/>
                <w:sz w:val="22"/>
                <w:szCs w:val="22"/>
              </w:rPr>
              <w:br/>
              <w:t>II ketv.</w:t>
            </w:r>
          </w:p>
        </w:tc>
        <w:tc>
          <w:tcPr>
            <w:tcW w:w="8647" w:type="dxa"/>
            <w:tcBorders>
              <w:left w:val="single" w:sz="1" w:space="0" w:color="000000"/>
              <w:bottom w:val="single" w:sz="1" w:space="0" w:color="000000"/>
              <w:right w:val="single" w:sz="1" w:space="0" w:color="000000"/>
            </w:tcBorders>
            <w:shd w:val="clear" w:color="auto" w:fill="auto"/>
          </w:tcPr>
          <w:p w:rsidR="006B4951" w:rsidRPr="00F560B0" w:rsidRDefault="006B4951" w:rsidP="00340CD5">
            <w:pPr>
              <w:pStyle w:val="Lentelsturinys"/>
              <w:rPr>
                <w:rFonts w:cs="Times New Roman"/>
                <w:b/>
                <w:bCs/>
                <w:i/>
                <w:sz w:val="22"/>
                <w:szCs w:val="22"/>
              </w:rPr>
            </w:pPr>
            <w:r w:rsidRPr="00F560B0">
              <w:rPr>
                <w:rFonts w:cs="Times New Roman"/>
                <w:b/>
                <w:bCs/>
                <w:i/>
                <w:sz w:val="22"/>
                <w:szCs w:val="22"/>
              </w:rPr>
              <w:t>Vykdoma.</w:t>
            </w:r>
          </w:p>
          <w:p w:rsidR="006B4951" w:rsidRPr="00200F31" w:rsidRDefault="006B4951" w:rsidP="00340CD5">
            <w:pPr>
              <w:pStyle w:val="Lentelsturinys"/>
              <w:rPr>
                <w:rFonts w:cs="Times New Roman"/>
                <w:sz w:val="22"/>
                <w:szCs w:val="22"/>
              </w:rPr>
            </w:pPr>
            <w:r w:rsidRPr="00200F31">
              <w:rPr>
                <w:rFonts w:cs="Times New Roman"/>
                <w:sz w:val="22"/>
                <w:szCs w:val="22"/>
              </w:rPr>
              <w:t>Šios priemonės įgyvendinimas atsilieka nuo 2017 metais planuoto grafiko.</w:t>
            </w:r>
            <w:r w:rsidRPr="00200F31">
              <w:rPr>
                <w:rFonts w:cs="Times New Roman"/>
                <w:sz w:val="22"/>
                <w:szCs w:val="22"/>
              </w:rPr>
              <w:br/>
            </w:r>
            <w:r w:rsidRPr="00200F31">
              <w:rPr>
                <w:rFonts w:cs="Times New Roman"/>
                <w:sz w:val="22"/>
                <w:szCs w:val="22"/>
                <w:u w:val="single"/>
              </w:rPr>
              <w:t>Buvo numatyti trys veiksmai:</w:t>
            </w:r>
            <w:r w:rsidRPr="00200F31">
              <w:rPr>
                <w:rFonts w:cs="Times New Roman"/>
                <w:sz w:val="22"/>
                <w:szCs w:val="22"/>
              </w:rPr>
              <w:br/>
              <w:t>1. sukurti ir įdiegti Operatyvios informacijos pateikimo ir valdymo modulį (Informacijos modulis);</w:t>
            </w:r>
            <w:r w:rsidRPr="00200F31">
              <w:rPr>
                <w:rFonts w:cs="Times New Roman"/>
                <w:sz w:val="22"/>
                <w:szCs w:val="22"/>
              </w:rPr>
              <w:br/>
              <w:t>2. sukurti ir įdiegti Operatorių mokymų ir žinių testavimo modulį (Mokymo modulis);</w:t>
            </w:r>
            <w:r w:rsidRPr="00200F31">
              <w:rPr>
                <w:rFonts w:cs="Times New Roman"/>
                <w:sz w:val="22"/>
                <w:szCs w:val="22"/>
              </w:rPr>
              <w:br/>
              <w:t>3. sukurti ir įdiegti BPC veiklos organizavimo ir valdymo modulį (Veiklos modulis).</w:t>
            </w:r>
            <w:r w:rsidRPr="00200F31">
              <w:rPr>
                <w:rFonts w:cs="Times New Roman"/>
                <w:sz w:val="22"/>
                <w:szCs w:val="22"/>
              </w:rPr>
              <w:br/>
            </w:r>
            <w:r w:rsidRPr="00200F31">
              <w:rPr>
                <w:rFonts w:cs="Times New Roman"/>
                <w:sz w:val="22"/>
                <w:szCs w:val="22"/>
                <w:u w:val="single"/>
              </w:rPr>
              <w:t xml:space="preserve">Informacijos modulis (1) įdiegtas 2019 metais. </w:t>
            </w:r>
            <w:r w:rsidRPr="00200F31">
              <w:rPr>
                <w:rFonts w:cs="Times New Roman"/>
                <w:sz w:val="22"/>
                <w:szCs w:val="22"/>
                <w:u w:val="single"/>
              </w:rPr>
              <w:br/>
            </w:r>
            <w:r w:rsidRPr="00200F31">
              <w:rPr>
                <w:rFonts w:cs="Times New Roman"/>
                <w:sz w:val="22"/>
                <w:szCs w:val="22"/>
              </w:rPr>
              <w:t xml:space="preserve">Naujo, specializuoto BPC poreikiams </w:t>
            </w:r>
            <w:r w:rsidRPr="00200F31">
              <w:rPr>
                <w:rFonts w:cs="Times New Roman"/>
                <w:sz w:val="22"/>
                <w:szCs w:val="22"/>
                <w:u w:val="single"/>
              </w:rPr>
              <w:t>Mokymo modulio (2) kūrimui 2018 metais nepritarė PAGD vadovybė</w:t>
            </w:r>
            <w:r w:rsidRPr="00200F31">
              <w:rPr>
                <w:rFonts w:cs="Times New Roman"/>
                <w:sz w:val="22"/>
                <w:szCs w:val="22"/>
              </w:rPr>
              <w:t xml:space="preserve">. Nuspręsta, kad BPC kol kas naudosis Ugniagesių gelbėtojų mokyklos virtualia mokymosi aplinka Moodle. </w:t>
            </w:r>
            <w:r w:rsidRPr="00200F31">
              <w:rPr>
                <w:rFonts w:cs="Times New Roman"/>
                <w:sz w:val="22"/>
                <w:szCs w:val="22"/>
              </w:rPr>
              <w:br/>
            </w:r>
            <w:r w:rsidRPr="00200F31">
              <w:rPr>
                <w:rFonts w:cs="Times New Roman"/>
                <w:sz w:val="22"/>
                <w:szCs w:val="22"/>
                <w:u w:val="single"/>
              </w:rPr>
              <w:t>Veiklos modulis (3) nesukurtas ir neįdiegtas</w:t>
            </w:r>
            <w:r w:rsidRPr="00200F31">
              <w:rPr>
                <w:rFonts w:cs="Times New Roman"/>
                <w:sz w:val="22"/>
                <w:szCs w:val="22"/>
              </w:rPr>
              <w:t xml:space="preserve">. Veiklos modulio techninės specifikacijos projektui, CVPIS priemonėmis 2019-06-12 paskelbta rinkos konsultacija. Planuojama, kad viešasis pirkimas galėtų būti paskelbtas rugpjūčio arba rugsėjo mėnesiais. Sutartį, po viešojo pirkimo procedūrų, būtų planuojama pasirašyti apie lapkričio, gruodžio mėnesį. </w:t>
            </w:r>
            <w:r w:rsidRPr="00200F31">
              <w:rPr>
                <w:rFonts w:cs="Times New Roman"/>
                <w:sz w:val="22"/>
                <w:szCs w:val="22"/>
                <w:u w:val="single"/>
              </w:rPr>
              <w:t>Šio modulio įdiegimas būtų užbaigtas tik 2020 metais</w:t>
            </w:r>
            <w:r w:rsidRPr="00200F31">
              <w:rPr>
                <w:rFonts w:cs="Times New Roman"/>
                <w:sz w:val="22"/>
                <w:szCs w:val="22"/>
              </w:rPr>
              <w:t xml:space="preserve">. </w:t>
            </w:r>
          </w:p>
          <w:p w:rsidR="006B4951" w:rsidRPr="00200F31" w:rsidRDefault="006B4951" w:rsidP="00340CD5">
            <w:pPr>
              <w:pStyle w:val="Lentelsturinys"/>
              <w:rPr>
                <w:rFonts w:cs="Times New Roman"/>
                <w:sz w:val="22"/>
                <w:szCs w:val="22"/>
              </w:rPr>
            </w:pPr>
            <w:r w:rsidRPr="00200F31">
              <w:rPr>
                <w:rFonts w:cs="Times New Roman"/>
                <w:sz w:val="22"/>
                <w:szCs w:val="22"/>
              </w:rPr>
              <w:t>PAGD pateikė prašymą investicijų projektui pratęsti įgyvendinimo terminą 2020 metams.</w:t>
            </w:r>
            <w:r w:rsidRPr="00200F31">
              <w:rPr>
                <w:rFonts w:cs="Times New Roman"/>
                <w:sz w:val="22"/>
                <w:szCs w:val="22"/>
              </w:rPr>
              <w:br/>
              <w:t xml:space="preserve">Pasirengimas šio modulio sukūrimo paslaugų pirkimams (techninių sąlygų parengimas) </w:t>
            </w:r>
            <w:r w:rsidRPr="00200F31">
              <w:rPr>
                <w:rFonts w:cs="Times New Roman"/>
                <w:sz w:val="22"/>
                <w:szCs w:val="22"/>
                <w:u w:val="single"/>
              </w:rPr>
              <w:t>užtruko dėl kitų, vienu metu BPC vykdytų priemonių</w:t>
            </w:r>
            <w:r w:rsidRPr="00200F31">
              <w:rPr>
                <w:rFonts w:cs="Times New Roman"/>
                <w:sz w:val="22"/>
                <w:szCs w:val="22"/>
              </w:rPr>
              <w:t xml:space="preserve">, užsitęsusių viešųjų pirkimų, dėl tiekėjų vėluojančių ir netinkamo kitų sutarčių (pvz., 112 programėlė asmenims turintiems klausos negalią) vykdymo, kas darė didelę įtaką BPC administracijos laiko ir žmogiškiesiems ištekliams, t. y. vienu metu nepakako resursų vykdyti lygiagrečiai kelias priemones ir spręsti kasdieninius klausimus, tuo pačiu dėmesys buvo sutelktas į pagrindinį BPC prioritetą - pasirengimą naujos BPC IS programinės įrangos (skambučių administravimui ir pajėgų valdymui) viešojo pirkimo procedūroms (tech. specifikacijos rengimas, derinimas su suinteresuotomis pagalbos tarnybomis, bendrųjų sąlygų rengimas) ir Lietuvos Respublikos Vyriausybės Strateginių projektų portfelio komisijos projekto Nr. 5.4.2 „Bendrojo pagalbos centro ir pagalbos tarnybų operatyvios sąveikos teikiant skubią pagalbą gyventojams užtikrinimas“ įgyvendinimą.  </w:t>
            </w:r>
          </w:p>
        </w:tc>
      </w:tr>
    </w:tbl>
    <w:p w:rsidR="006B4951" w:rsidRPr="00200F31" w:rsidRDefault="006B4951" w:rsidP="006B4951">
      <w:pPr>
        <w:rPr>
          <w:rFonts w:cs="Times New Roman"/>
          <w:sz w:val="22"/>
          <w:szCs w:val="22"/>
        </w:rPr>
      </w:pPr>
      <w:r w:rsidRPr="00200F31">
        <w:rPr>
          <w:rFonts w:cs="Times New Roman"/>
          <w:b/>
          <w:bCs/>
          <w:sz w:val="22"/>
          <w:szCs w:val="22"/>
        </w:rPr>
        <w:t xml:space="preserve"> </w:t>
      </w:r>
    </w:p>
    <w:p w:rsidR="003A1BD8" w:rsidRDefault="003A1BD8">
      <w:pPr>
        <w:rPr>
          <w:rFonts w:cs="Times New Roman"/>
          <w:sz w:val="22"/>
          <w:szCs w:val="22"/>
        </w:rPr>
      </w:pPr>
    </w:p>
    <w:p w:rsidR="006B4951" w:rsidRDefault="006B4951">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8456D8" w:rsidRDefault="008456D8">
      <w:pPr>
        <w:rPr>
          <w:rFonts w:cs="Times New Roman"/>
          <w:sz w:val="22"/>
          <w:szCs w:val="22"/>
        </w:rPr>
      </w:pPr>
    </w:p>
    <w:p w:rsidR="008456D8" w:rsidRDefault="008456D8">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A4310C" w:rsidRDefault="00A4310C">
      <w:pPr>
        <w:rPr>
          <w:rFonts w:cs="Times New Roman"/>
          <w:sz w:val="22"/>
          <w:szCs w:val="22"/>
        </w:rPr>
      </w:pPr>
    </w:p>
    <w:p w:rsidR="002E2F07" w:rsidRPr="008B1C22" w:rsidRDefault="002E2F07" w:rsidP="002E2F07">
      <w:pPr>
        <w:jc w:val="center"/>
        <w:rPr>
          <w:rFonts w:cs="Times New Roman"/>
          <w:b/>
          <w:color w:val="002060"/>
        </w:rPr>
      </w:pPr>
      <w:r w:rsidRPr="008B1C22">
        <w:rPr>
          <w:rFonts w:cs="Times New Roman"/>
          <w:b/>
          <w:color w:val="002060"/>
        </w:rPr>
        <w:t>Informacija apie vėluojamus įvykdyti Vyriausybės programos įgyvendinimo plano 2017-2018 m. veiksmus (pagal ministerijas)</w:t>
      </w:r>
    </w:p>
    <w:p w:rsidR="00D37564" w:rsidRPr="00D37564" w:rsidRDefault="00D37564" w:rsidP="002E2F07">
      <w:pPr>
        <w:jc w:val="center"/>
        <w:rPr>
          <w:rFonts w:cs="Times New Roman"/>
          <w:b/>
          <w:color w:val="C00000"/>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680"/>
        <w:gridCol w:w="3404"/>
        <w:gridCol w:w="990"/>
        <w:gridCol w:w="9810"/>
      </w:tblGrid>
      <w:tr w:rsidR="002E2F07" w:rsidRPr="00A97A25" w:rsidTr="00D37564">
        <w:trPr>
          <w:trHeight w:val="375"/>
          <w:tblHeader/>
        </w:trPr>
        <w:tc>
          <w:tcPr>
            <w:tcW w:w="680" w:type="dxa"/>
            <w:tcBorders>
              <w:top w:val="single" w:sz="1" w:space="0" w:color="000000"/>
              <w:left w:val="single" w:sz="1" w:space="0" w:color="000000"/>
              <w:bottom w:val="single" w:sz="1" w:space="0" w:color="000000"/>
            </w:tcBorders>
            <w:shd w:val="clear" w:color="auto" w:fill="auto"/>
          </w:tcPr>
          <w:p w:rsidR="002E2F07" w:rsidRPr="00A97A25" w:rsidRDefault="002E2F07" w:rsidP="00340CD5">
            <w:pPr>
              <w:pStyle w:val="Lentelsturinys"/>
              <w:ind w:left="360"/>
              <w:jc w:val="center"/>
              <w:rPr>
                <w:rFonts w:cs="Times New Roman"/>
                <w:sz w:val="22"/>
                <w:szCs w:val="22"/>
              </w:rPr>
            </w:pPr>
          </w:p>
        </w:tc>
        <w:tc>
          <w:tcPr>
            <w:tcW w:w="3404" w:type="dxa"/>
            <w:tcBorders>
              <w:top w:val="single" w:sz="1" w:space="0" w:color="000000"/>
              <w:left w:val="single" w:sz="1" w:space="0" w:color="000000"/>
              <w:bottom w:val="single" w:sz="1" w:space="0" w:color="000000"/>
            </w:tcBorders>
            <w:shd w:val="clear" w:color="auto" w:fill="auto"/>
          </w:tcPr>
          <w:p w:rsidR="002E2F07" w:rsidRPr="00A97A25" w:rsidRDefault="002E2F07" w:rsidP="00340CD5">
            <w:pPr>
              <w:pStyle w:val="BodyText"/>
              <w:jc w:val="center"/>
              <w:rPr>
                <w:rFonts w:cs="Times New Roman"/>
                <w:sz w:val="22"/>
                <w:szCs w:val="22"/>
              </w:rPr>
            </w:pPr>
            <w:r w:rsidRPr="00A97A25">
              <w:rPr>
                <w:rFonts w:cs="Times New Roman"/>
                <w:b/>
                <w:sz w:val="22"/>
                <w:szCs w:val="22"/>
              </w:rPr>
              <w:t>Veiksmų pavadinimai</w:t>
            </w:r>
          </w:p>
        </w:tc>
        <w:tc>
          <w:tcPr>
            <w:tcW w:w="990" w:type="dxa"/>
            <w:tcBorders>
              <w:top w:val="single" w:sz="1" w:space="0" w:color="000000"/>
              <w:left w:val="single" w:sz="1" w:space="0" w:color="000000"/>
              <w:bottom w:val="single" w:sz="1" w:space="0" w:color="000000"/>
            </w:tcBorders>
            <w:shd w:val="clear" w:color="auto" w:fill="auto"/>
          </w:tcPr>
          <w:p w:rsidR="002E2F07" w:rsidRPr="00A97A25" w:rsidRDefault="002E2F07" w:rsidP="00340CD5">
            <w:pPr>
              <w:pStyle w:val="BodyText"/>
              <w:jc w:val="center"/>
              <w:rPr>
                <w:rFonts w:cs="Times New Roman"/>
                <w:sz w:val="22"/>
                <w:szCs w:val="22"/>
              </w:rPr>
            </w:pPr>
            <w:r w:rsidRPr="00A97A25">
              <w:rPr>
                <w:rFonts w:cs="Times New Roman"/>
                <w:b/>
                <w:sz w:val="22"/>
                <w:szCs w:val="22"/>
              </w:rPr>
              <w:t>Data</w:t>
            </w:r>
          </w:p>
        </w:tc>
        <w:tc>
          <w:tcPr>
            <w:tcW w:w="9810" w:type="dxa"/>
            <w:tcBorders>
              <w:top w:val="single" w:sz="1" w:space="0" w:color="000000"/>
              <w:left w:val="single" w:sz="1" w:space="0" w:color="000000"/>
              <w:bottom w:val="single" w:sz="1" w:space="0" w:color="000000"/>
              <w:right w:val="single" w:sz="1" w:space="0" w:color="000000"/>
            </w:tcBorders>
            <w:shd w:val="clear" w:color="auto" w:fill="auto"/>
          </w:tcPr>
          <w:p w:rsidR="002E2F07" w:rsidRPr="00A97A25" w:rsidRDefault="002E2F07" w:rsidP="00340CD5">
            <w:pPr>
              <w:pStyle w:val="BodyText"/>
              <w:jc w:val="center"/>
              <w:rPr>
                <w:rFonts w:cs="Times New Roman"/>
                <w:sz w:val="22"/>
                <w:szCs w:val="22"/>
              </w:rPr>
            </w:pPr>
            <w:r w:rsidRPr="00A97A25">
              <w:rPr>
                <w:rFonts w:cs="Times New Roman"/>
                <w:b/>
                <w:sz w:val="22"/>
                <w:szCs w:val="22"/>
              </w:rPr>
              <w:t>Informacija apie veiksmų vykdymą, vėlavimo priežastys</w:t>
            </w:r>
            <w:r w:rsidRPr="00A97A25">
              <w:rPr>
                <w:rFonts w:cs="Times New Roman"/>
                <w:sz w:val="22"/>
                <w:szCs w:val="22"/>
              </w:rPr>
              <w:t xml:space="preserve">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APLINKOS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rPr>
                <w:rFonts w:cs="Times New Roman"/>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01-05-01-05. Individualių nuotekų tvarkymo apskaitos ir kontrolės sistemos sukūrimas ir įdiegimas įgyvendinant ES reikalavimus ir bendradarbiaujant su savivaldybėmis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highlight w:val="yellow"/>
              </w:rPr>
            </w:pPr>
            <w:r w:rsidRPr="00A97A25">
              <w:rPr>
                <w:rFonts w:cs="Times New Roman"/>
                <w:b/>
                <w:i/>
                <w:color w:val="C00000"/>
                <w:sz w:val="22"/>
                <w:szCs w:val="22"/>
              </w:rPr>
              <w:t>Vėluojama sukurti informacinę sistemą</w:t>
            </w:r>
            <w:r w:rsidRPr="00A97A25">
              <w:rPr>
                <w:rFonts w:cs="Times New Roman"/>
                <w:i/>
                <w:sz w:val="22"/>
                <w:szCs w:val="22"/>
              </w:rPr>
              <w:t>, nes užtruko techninių specifikacijų rengimas</w:t>
            </w:r>
            <w:r w:rsidRPr="00A97A25">
              <w:rPr>
                <w:rFonts w:cs="Times New Roman"/>
                <w:sz w:val="22"/>
                <w:szCs w:val="22"/>
              </w:rPr>
              <w:t>.</w:t>
            </w:r>
            <w:r w:rsidRPr="00A97A25">
              <w:rPr>
                <w:rFonts w:cs="Times New Roman"/>
                <w:sz w:val="22"/>
                <w:szCs w:val="22"/>
              </w:rPr>
              <w:br/>
              <w:t>2019-05-09 paskelbtas viešųjų pirkimų konkursas „Preliminarios individualių nuotekų tvarkymo sistemų ir individualių gręžinių požeminiam vandeniui išgauti inventorizacijos ir preliminarių aglomeracijų ribų nustatymo paslaugos“. 2019-06-12 konkursas įvyko, vertinami gauti pasiūlymai.</w:t>
            </w:r>
            <w:r w:rsidRPr="00A97A25">
              <w:rPr>
                <w:rFonts w:cs="Times New Roman"/>
                <w:sz w:val="22"/>
                <w:szCs w:val="22"/>
              </w:rPr>
              <w:br/>
            </w:r>
            <w:r w:rsidRPr="00A97A25">
              <w:rPr>
                <w:rFonts w:cs="Times New Roman"/>
                <w:sz w:val="22"/>
                <w:szCs w:val="22"/>
                <w:u w:val="single"/>
              </w:rPr>
              <w:t>Šiuo metu rengiama techninė specifikacija</w:t>
            </w:r>
            <w:r w:rsidRPr="00A97A25">
              <w:rPr>
                <w:rFonts w:cs="Times New Roman"/>
                <w:sz w:val="22"/>
                <w:szCs w:val="22"/>
              </w:rPr>
              <w:t xml:space="preserve"> vieningai individualiojo nuotekų tvarkymo įrenginių registravimo informacinės sistemos kūrimo investicijų projektui (galimybių studijai) parengti. Specifikacija buvo patalpinta į CVPP konsultacijai su rinkos dalyviais ir preliminariai kainai nustatyti, tačiau nustatyta, kad pagal Valstybės informacinių sistemų gyvavimo ciklo valdymo metodiką reikalinga rengti ne tik investicijų projektą, tačiau ir galimybių studiją, todėl papildžius užduotį, CVPP buvo paskelbta pakartotinė konsultacija su rinkos dalyviais. Pirkimą numatoma paskelbti iki liepos 15 d. </w:t>
            </w:r>
            <w:r w:rsidRPr="00A97A25">
              <w:rPr>
                <w:rFonts w:cs="Times New Roman"/>
                <w:sz w:val="22"/>
                <w:szCs w:val="22"/>
              </w:rPr>
              <w:br/>
              <w:t xml:space="preserve">Techninių specifikacijų rengimas buvo užsitęsęs dėl paaiškėjusių naujų aplinkybių informacinių technologijų sprendiniams (keitėsi poreikis informacinei sistemai, todėl iš esmės buvo peržiūrėta projekto struktūra. Taip pat paaiškėjus aplinkybei, kad ES inicijavo pažeidimą Lietuvai dėl INSPIRE direktyvos įgyvendinimo, šiuo pirkimu bus numatomi sprendimai, kurie taip pat prisidės ir prie INSPIRE direktyvos pažeidimų pašalinimo, t. y. inventorizacijos rezultatai bus pateikiami pagal šios direktyvos reikalavimus, nustatytus erdvinių duomenų teikimui Europos Komisijai).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01-05-03-16. Transporto priemonių poveikio aplinkai įvertinimas ir pasiūlymų (priemonių), kaip jį mažinti, pateikimas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atlikti, nes klausimą reikia spręsti iš esmės.</w:t>
            </w:r>
            <w:r w:rsidRPr="00A97A25">
              <w:rPr>
                <w:rFonts w:cs="Times New Roman"/>
                <w:color w:val="C00000"/>
                <w:sz w:val="22"/>
                <w:szCs w:val="22"/>
              </w:rPr>
              <w:br/>
            </w:r>
            <w:r w:rsidRPr="00A97A25">
              <w:rPr>
                <w:rFonts w:cs="Times New Roman"/>
                <w:sz w:val="22"/>
                <w:szCs w:val="22"/>
              </w:rPr>
              <w:t xml:space="preserve">1. AM atliko išsamų transporto priemonių poveikio aplinkai vertinimą ir keliais etapais teikė pasiūlymus neformaliems Vyriausybės pasitarimams (2018-03-19, 2018-09-24) dėl ekonominio poveikio priemonių, siekiant didinti lengvųjų automobilių efektyvumą ir </w:t>
            </w:r>
            <w:r w:rsidRPr="00A97A25">
              <w:rPr>
                <w:rFonts w:cs="Times New Roman"/>
                <w:sz w:val="22"/>
                <w:szCs w:val="22"/>
                <w:u w:val="single"/>
              </w:rPr>
              <w:t>skatinti mažiau taršių transporto priemonių naudojimą</w:t>
            </w:r>
            <w:r w:rsidRPr="00A97A25">
              <w:rPr>
                <w:rFonts w:cs="Times New Roman"/>
                <w:sz w:val="22"/>
                <w:szCs w:val="22"/>
              </w:rPr>
              <w:t>.</w:t>
            </w:r>
            <w:r w:rsidRPr="00A97A25">
              <w:rPr>
                <w:rFonts w:cs="Times New Roman"/>
                <w:sz w:val="22"/>
                <w:szCs w:val="22"/>
              </w:rPr>
              <w:br/>
              <w:t xml:space="preserve">2. Atsižvelgiant į Vyriausybės pasitarime gautas pastabas ir pasiūlymus, derintos mažataršių automobilių skatinimo priemonės bei galimi lėšų šaltiniai. Mažataršių automobilių skatinimo schema įtraukta į Klimato kaitos programos 2019 m. sąmatą, patvirtintą aplinkos ministro 2019 m. kovo 7 d. įsakymu Nr. D1-129. Patvirtinus sąmatą planuojama pradėti derinti mažataršių automobilių skatinimo tvarkos aprašą, sukurti reikalingus IT sprendimus ir 2019 m. III ketvirtį pradėti įgyvendinti mažataršių automobilių skatinimo priemonę.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2019-05-07 vyko susitikimas su VĮ Regitra dėl priemonės įgyvendinimui būtinų duomenų apsikeitimo su Aplinkos projektų valdymo agentūra (APVA). </w:t>
            </w:r>
          </w:p>
          <w:p w:rsidR="002E2F07" w:rsidRPr="00A97A25" w:rsidRDefault="002E2F07" w:rsidP="00340CD5">
            <w:pPr>
              <w:pStyle w:val="Lentelsturinys"/>
              <w:rPr>
                <w:rFonts w:cs="Times New Roman"/>
                <w:b/>
                <w:sz w:val="22"/>
                <w:szCs w:val="22"/>
              </w:rPr>
            </w:pPr>
            <w:r w:rsidRPr="00A97A25">
              <w:rPr>
                <w:rFonts w:cs="Times New Roman"/>
                <w:b/>
                <w:sz w:val="22"/>
                <w:szCs w:val="22"/>
              </w:rPr>
              <w:t>Tolesni veiksmai:</w:t>
            </w:r>
          </w:p>
          <w:p w:rsidR="002E2F07" w:rsidRPr="00A97A25" w:rsidRDefault="002E2F07" w:rsidP="00340CD5">
            <w:pPr>
              <w:pStyle w:val="Lentelsturinys"/>
              <w:rPr>
                <w:rFonts w:cs="Times New Roman"/>
                <w:sz w:val="22"/>
                <w:szCs w:val="22"/>
              </w:rPr>
            </w:pPr>
            <w:r w:rsidRPr="00A97A25">
              <w:rPr>
                <w:rFonts w:cs="Times New Roman"/>
                <w:sz w:val="22"/>
                <w:szCs w:val="22"/>
              </w:rPr>
              <w:t>1. Atsižvelgiant į suderintą skatinimo priemonės įgyvendinimo koncepciją rengiamas šios priemonės tvarkos aprašo projektas (toliau – projektas), kurį planuojama pateikti derinimui suinteresuotoms institucijoms ir visuomenei 2019 m. III ketv.</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 2019 m. III–IV ketv. bus vykdomi informacinės sistemos (APVA IS), kurioje pareiškėjai pildys paraiškas, programavimo darbai. </w:t>
            </w:r>
          </w:p>
          <w:p w:rsidR="002E2F07" w:rsidRPr="00A97A25" w:rsidRDefault="002E2F07" w:rsidP="00340CD5">
            <w:pPr>
              <w:pStyle w:val="Lentelsturinys"/>
              <w:rPr>
                <w:rFonts w:cs="Times New Roman"/>
                <w:sz w:val="22"/>
                <w:szCs w:val="22"/>
              </w:rPr>
            </w:pPr>
            <w:r w:rsidRPr="00A97A25">
              <w:rPr>
                <w:rFonts w:cs="Times New Roman"/>
                <w:sz w:val="22"/>
                <w:szCs w:val="22"/>
              </w:rPr>
              <w:t>3. 2019 m. III–IV ketv. planuojama skelbti kvietimą teikti paraiškas mažataršių automobilių įsigijimo skatinimui (tikslesnė data bus žinoma patvirtinus projektą).</w:t>
            </w:r>
          </w:p>
          <w:p w:rsidR="002E2F07" w:rsidRPr="00A97A25" w:rsidRDefault="002E2F07" w:rsidP="00340CD5">
            <w:pPr>
              <w:pStyle w:val="Lentelsturinys"/>
              <w:jc w:val="both"/>
              <w:rPr>
                <w:rFonts w:cs="Times New Roman"/>
                <w:sz w:val="22"/>
                <w:szCs w:val="22"/>
              </w:rPr>
            </w:pPr>
            <w:r w:rsidRPr="00A97A25">
              <w:rPr>
                <w:rFonts w:cs="Times New Roman"/>
                <w:sz w:val="22"/>
                <w:szCs w:val="22"/>
              </w:rPr>
              <w:t xml:space="preserve">4. Veiksmo vykdymas vėluoja iš esmės dėl to, kad tik 2019 m. birželį gautas politinis pritarimas dėl automobilių taršos mokesčio. AM, vykdydama 2019-06-20 pasitarimo pas Ministrą Pirmininką protokolo Nr. 10 dėl biudžeto derybų, 4.4. punktą </w:t>
            </w:r>
            <w:r w:rsidRPr="00A97A25">
              <w:rPr>
                <w:rFonts w:cs="Times New Roman"/>
                <w:i/>
                <w:sz w:val="22"/>
                <w:szCs w:val="22"/>
              </w:rPr>
              <w:t>„užtikrinti automobilių taršos mokesčio įsigaliojimą nuo 2020 m. sausio 1 d.“</w:t>
            </w:r>
            <w:r w:rsidRPr="00A97A25">
              <w:rPr>
                <w:rFonts w:cs="Times New Roman"/>
                <w:sz w:val="22"/>
                <w:szCs w:val="22"/>
              </w:rPr>
              <w:t>, renka informaciją apie automobilių parką iš VĮ Regitra ir rengia Automobilių taršos mokesčio įstatymo projektą.</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01-05-04-03. Administracinių nusižengimų kodekso ir Aplinkos apsaugos įstatymo pakeitimų įstatymų projektų, kuriuose būtų pakeistas teisinės atsakomybės už žemės gelmių išteklių naudojimo pažeidimus reglamentavimas – diferencijuotos veikos ir sankcijos pagal pažeidimo sunkumą, papildyta naujomis veikomis, parengimas ir priėmimas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atlikti dėl sąsajų su kitu įstatymu</w:t>
            </w:r>
            <w:r w:rsidRPr="00A97A25">
              <w:rPr>
                <w:rFonts w:cs="Times New Roman"/>
                <w:color w:val="C00000"/>
                <w:sz w:val="22"/>
                <w:szCs w:val="22"/>
              </w:rPr>
              <w:t>.</w:t>
            </w:r>
            <w:r w:rsidRPr="00A97A25">
              <w:rPr>
                <w:rFonts w:cs="Times New Roman"/>
                <w:color w:val="C00000"/>
                <w:sz w:val="22"/>
                <w:szCs w:val="22"/>
              </w:rPr>
              <w:br/>
            </w:r>
            <w:r w:rsidRPr="00A97A25">
              <w:rPr>
                <w:rFonts w:cs="Times New Roman"/>
                <w:sz w:val="22"/>
                <w:szCs w:val="22"/>
              </w:rPr>
              <w:t xml:space="preserve">Vėluojama parengti Administracinių nusižengimų kodekso ir Aplinkos apsaugos įstatymo pakeitimų įstatymų projektus, nes tai </w:t>
            </w:r>
            <w:r w:rsidRPr="00A97A25">
              <w:rPr>
                <w:rFonts w:cs="Times New Roman"/>
                <w:sz w:val="22"/>
                <w:szCs w:val="22"/>
                <w:u w:val="single"/>
              </w:rPr>
              <w:t>tiesiogiai priklauso nuo Žemės gelmių įstatymo pakeitimo įstatymo projekto</w:t>
            </w:r>
            <w:r w:rsidRPr="00A97A25">
              <w:rPr>
                <w:rFonts w:cs="Times New Roman"/>
                <w:sz w:val="22"/>
                <w:szCs w:val="22"/>
              </w:rPr>
              <w:t xml:space="preserve"> priėmimo Seime. Žemės gelmių įstatymas naujai reglamentuos teisinius santykius, kylančius iš žemės gelmių srities valdymo. Šio įstatymo priėmimas planuotas dar 2019 m. kovo mėn., tačiau kelis kartus atidėtas, buvo perkeltas į 2019-07-09, tačiau vėl išbrauktas iš darbotvarkės.</w:t>
            </w:r>
            <w:r w:rsidRPr="00A97A25">
              <w:rPr>
                <w:rFonts w:cs="Times New Roman"/>
                <w:sz w:val="22"/>
                <w:szCs w:val="22"/>
              </w:rPr>
              <w:br/>
              <w:t xml:space="preserve">2019-05-30 Seimo narių grupė registravo Aplinkos apsaugos įstatymo pakeitimo įstatymo projektą Nr. XIIIP-3517 ir Administracinių nusižengimų kodekso pakeitimo įstatymo projektą Nr. XIIIP-3516, numatančius teisinės atsakomybės už žemės gelmių išteklių naudojimo pažeidimus reglamentavimo pakeitimus (dėl šių projektų 2019-06-11 išvadą pateikė Seimo kanceliarijos Teisės departamentas, o 2019-06-20 – Europos teisės departamentas prie Teisingumo ministerijos).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01-05-04-04. Grunto naudojimo tvarkos pakeitimas, siekiant efektyviai naudoti žemės gelmių išteklius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2017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i/>
                <w:color w:val="C00000"/>
                <w:sz w:val="22"/>
                <w:szCs w:val="22"/>
              </w:rPr>
            </w:pPr>
            <w:r w:rsidRPr="00A97A25">
              <w:rPr>
                <w:rFonts w:cs="Times New Roman"/>
                <w:b/>
                <w:i/>
                <w:color w:val="C00000"/>
                <w:sz w:val="22"/>
                <w:szCs w:val="22"/>
              </w:rPr>
              <w:t>Vėluojama atlikti pakeitimus, nes nepriimtas įstatymas.</w:t>
            </w:r>
          </w:p>
          <w:p w:rsidR="002E2F07" w:rsidRPr="00A97A25" w:rsidRDefault="002E2F07" w:rsidP="00340CD5">
            <w:pPr>
              <w:pStyle w:val="Lentelsturinys"/>
              <w:rPr>
                <w:rFonts w:cs="Times New Roman"/>
                <w:sz w:val="22"/>
                <w:szCs w:val="22"/>
              </w:rPr>
            </w:pPr>
            <w:r w:rsidRPr="00A97A25">
              <w:rPr>
                <w:rFonts w:cs="Times New Roman"/>
                <w:sz w:val="22"/>
                <w:szCs w:val="22"/>
                <w:u w:val="single"/>
              </w:rPr>
              <w:t>Vėluojama atlikti Grunto naudojimo tvarkos aprašo pakeitimus</w:t>
            </w:r>
            <w:r w:rsidRPr="00A97A25">
              <w:rPr>
                <w:rFonts w:cs="Times New Roman"/>
                <w:sz w:val="22"/>
                <w:szCs w:val="22"/>
              </w:rPr>
              <w:t xml:space="preserve">, nes tai tiesiogiai </w:t>
            </w:r>
            <w:r w:rsidRPr="00A97A25">
              <w:rPr>
                <w:rFonts w:cs="Times New Roman"/>
                <w:sz w:val="22"/>
                <w:szCs w:val="22"/>
                <w:u w:val="single"/>
              </w:rPr>
              <w:t>priklauso nuo Žemės gelmių įstatymo pakeitimo įstatymo projekto priėmimo Seime</w:t>
            </w:r>
            <w:r w:rsidRPr="00A97A25">
              <w:rPr>
                <w:rFonts w:cs="Times New Roman"/>
                <w:sz w:val="22"/>
                <w:szCs w:val="22"/>
              </w:rPr>
              <w:t>. Šio įstatymo priėmimas planuotas dar 2019 m. kovo mėn., tačiau kelis kartus atidėtas, buvo perkeltas į 2019-07-09, tačiau vėl išbrauktas iš darbotvarkės.</w:t>
            </w:r>
            <w:r w:rsidRPr="00A97A25">
              <w:rPr>
                <w:rFonts w:cs="Times New Roman"/>
                <w:sz w:val="22"/>
                <w:szCs w:val="22"/>
              </w:rPr>
              <w:br/>
              <w:t xml:space="preserve">Preliminarus Grunto naudojimo tvarkos aprašo pakeitimo projektas parengtas, laukiama Žemės gelmių įstatymo pakeitimo įstatymo priėmimo.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01-05-06-01. Savivaldybių infrastruktūros plėtros įstatymo projekto parengimas ir priėmimas, siekiant pagerinti inžinerinės ir socialinės infrastruktūros plėtros sąlygas, tenkinančias visuomenės poreikius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i/>
                <w:sz w:val="22"/>
                <w:szCs w:val="22"/>
              </w:rPr>
            </w:pPr>
            <w:r w:rsidRPr="00A97A25">
              <w:rPr>
                <w:rFonts w:cs="Times New Roman"/>
                <w:i/>
                <w:sz w:val="22"/>
                <w:szCs w:val="22"/>
              </w:rPr>
              <w:t xml:space="preserve"> </w:t>
            </w:r>
            <w:r w:rsidRPr="00A97A25">
              <w:rPr>
                <w:rFonts w:cs="Times New Roman"/>
                <w:b/>
                <w:i/>
                <w:sz w:val="22"/>
                <w:szCs w:val="22"/>
              </w:rPr>
              <w:t>Iš dalies įvykdyta, laukiama Seimo sprendimo.</w:t>
            </w:r>
          </w:p>
          <w:p w:rsidR="002E2F07" w:rsidRPr="00A97A25" w:rsidRDefault="002E2F07" w:rsidP="00340CD5">
            <w:pPr>
              <w:pStyle w:val="Lentelsturinys"/>
              <w:rPr>
                <w:rFonts w:cs="Times New Roman"/>
                <w:sz w:val="22"/>
                <w:szCs w:val="22"/>
              </w:rPr>
            </w:pPr>
            <w:r w:rsidRPr="00A97A25">
              <w:rPr>
                <w:rFonts w:cs="Times New Roman"/>
                <w:sz w:val="22"/>
                <w:szCs w:val="22"/>
              </w:rPr>
              <w:t>Seimas nespėjo priimti įstatymų, nes užtruko jų parengimas ir derinimas.</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2019-02-28  Vyriausybei buvo pateikti </w:t>
            </w:r>
            <w:r w:rsidRPr="00A97A25">
              <w:rPr>
                <w:rFonts w:cs="Times New Roman"/>
                <w:sz w:val="22"/>
                <w:szCs w:val="22"/>
                <w:u w:val="single"/>
              </w:rPr>
              <w:t>Savivaldybių infrastruktūros plėtros įstatymo projektas</w:t>
            </w:r>
            <w:r w:rsidRPr="00A97A25">
              <w:rPr>
                <w:rFonts w:cs="Times New Roman"/>
                <w:sz w:val="22"/>
                <w:szCs w:val="22"/>
              </w:rPr>
              <w:t xml:space="preserve"> ir lydimųjų įstatymų pakeitimų įstatymų projektai, kurie buvo grąžinti tobulinti kelis kartus.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2019-07-01 ketvirtą kartą įstatymų paketas pateiktas Vyriausybei.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Vyriausybės 2019-07-03 nutarimu Nr. 685 pritarta įstatymų projektams ir jie pateikti Seimui. </w:t>
            </w:r>
          </w:p>
          <w:p w:rsidR="002E2F07" w:rsidRPr="00A97A25" w:rsidRDefault="002E2F07" w:rsidP="00340CD5">
            <w:pPr>
              <w:pStyle w:val="Lentelsturinys"/>
              <w:rPr>
                <w:rFonts w:cs="Times New Roman"/>
                <w:sz w:val="22"/>
                <w:szCs w:val="22"/>
              </w:rPr>
            </w:pPr>
            <w:r w:rsidRPr="00A97A25">
              <w:rPr>
                <w:rFonts w:cs="Times New Roman"/>
                <w:sz w:val="22"/>
                <w:szCs w:val="22"/>
              </w:rPr>
              <w:t>Tikėtina, kad jie bus svarstomi 2019 m. Seimo rudens sesijoje.</w:t>
            </w:r>
          </w:p>
          <w:p w:rsidR="002E2F07" w:rsidRPr="00A97A25" w:rsidRDefault="002E2F07" w:rsidP="00340CD5">
            <w:pPr>
              <w:pStyle w:val="NormalWeb"/>
              <w:spacing w:before="0" w:beforeAutospacing="0" w:after="0" w:afterAutospacing="0"/>
              <w:rPr>
                <w:sz w:val="22"/>
                <w:szCs w:val="22"/>
                <w:lang w:val="lt-LT"/>
              </w:rPr>
            </w:pPr>
            <w:r w:rsidRPr="00A97A25">
              <w:rPr>
                <w:sz w:val="22"/>
                <w:szCs w:val="22"/>
                <w:u w:val="single"/>
                <w:lang w:val="lt-LT"/>
              </w:rPr>
              <w:t>Siūlomas naujas teisinis reguliavimas</w:t>
            </w:r>
            <w:r w:rsidRPr="00A97A25">
              <w:rPr>
                <w:sz w:val="22"/>
                <w:szCs w:val="22"/>
                <w:lang w:val="lt-LT"/>
              </w:rPr>
              <w:t xml:space="preserve">, numatantis </w:t>
            </w:r>
            <w:r w:rsidRPr="00A97A25">
              <w:rPr>
                <w:spacing w:val="2"/>
                <w:sz w:val="22"/>
                <w:szCs w:val="22"/>
                <w:lang w:val="lt-LT"/>
              </w:rPr>
              <w:t xml:space="preserve"> aiškią </w:t>
            </w:r>
            <w:r w:rsidRPr="00A97A25">
              <w:rPr>
                <w:sz w:val="22"/>
                <w:szCs w:val="22"/>
                <w:lang w:val="lt-LT"/>
              </w:rPr>
              <w:t xml:space="preserve">savivaldybių infrastruktūros </w:t>
            </w:r>
            <w:r w:rsidRPr="00A97A25">
              <w:rPr>
                <w:spacing w:val="2"/>
                <w:sz w:val="22"/>
                <w:szCs w:val="22"/>
                <w:lang w:val="lt-LT"/>
              </w:rPr>
              <w:t>plėtros teisinio reguliavimo sistemą, kuri leis įveikti ligšiolinį chaotišką infrastruktūros plėtojimą savivaldybėse. Įstatymu siekiama:</w:t>
            </w:r>
          </w:p>
          <w:p w:rsidR="002E2F07" w:rsidRPr="00A97A25" w:rsidRDefault="002E2F07" w:rsidP="002E2F07">
            <w:pPr>
              <w:pStyle w:val="ListParagraph"/>
              <w:numPr>
                <w:ilvl w:val="0"/>
                <w:numId w:val="4"/>
              </w:numPr>
              <w:tabs>
                <w:tab w:val="left" w:pos="541"/>
              </w:tabs>
              <w:spacing w:after="0" w:line="240" w:lineRule="auto"/>
              <w:ind w:left="0" w:firstLine="258"/>
              <w:jc w:val="both"/>
              <w:rPr>
                <w:rFonts w:ascii="Times New Roman" w:hAnsi="Times New Roman"/>
              </w:rPr>
            </w:pPr>
            <w:r w:rsidRPr="00A97A25">
              <w:rPr>
                <w:rFonts w:ascii="Times New Roman" w:hAnsi="Times New Roman"/>
              </w:rPr>
              <w:t>sukurti lygiavertes sąlygas verslui, skatinti naujų investicijų pritraukimą;</w:t>
            </w:r>
          </w:p>
          <w:p w:rsidR="002E2F07" w:rsidRPr="00A97A25" w:rsidRDefault="002E2F07" w:rsidP="002E2F07">
            <w:pPr>
              <w:pStyle w:val="ListParagraph"/>
              <w:numPr>
                <w:ilvl w:val="0"/>
                <w:numId w:val="4"/>
              </w:numPr>
              <w:tabs>
                <w:tab w:val="left" w:pos="541"/>
              </w:tabs>
              <w:spacing w:after="0" w:line="240" w:lineRule="auto"/>
              <w:ind w:left="0" w:firstLine="258"/>
              <w:jc w:val="both"/>
              <w:rPr>
                <w:rFonts w:ascii="Times New Roman" w:hAnsi="Times New Roman"/>
              </w:rPr>
            </w:pPr>
            <w:r w:rsidRPr="00A97A25">
              <w:rPr>
                <w:rFonts w:ascii="Times New Roman" w:hAnsi="Times New Roman"/>
              </w:rPr>
              <w:t>vystyti tik suplanuotą savivaldybių infrastruktūrą, išvengiant kaštų perteklinės infrastruktūros išlaikymui;</w:t>
            </w:r>
          </w:p>
          <w:p w:rsidR="002E2F07" w:rsidRPr="00A97A25" w:rsidRDefault="002E2F07" w:rsidP="002E2F07">
            <w:pPr>
              <w:pStyle w:val="ListParagraph"/>
              <w:numPr>
                <w:ilvl w:val="0"/>
                <w:numId w:val="4"/>
              </w:numPr>
              <w:tabs>
                <w:tab w:val="left" w:pos="541"/>
              </w:tabs>
              <w:spacing w:after="0" w:line="240" w:lineRule="auto"/>
              <w:ind w:left="0" w:firstLine="258"/>
              <w:jc w:val="both"/>
              <w:rPr>
                <w:rFonts w:ascii="Times New Roman" w:hAnsi="Times New Roman"/>
              </w:rPr>
            </w:pPr>
            <w:r w:rsidRPr="00A97A25">
              <w:rPr>
                <w:rFonts w:ascii="Times New Roman" w:hAnsi="Times New Roman"/>
              </w:rPr>
              <w:t>užtikrinti, kad prioritetinė savivaldybių infrastruktūra būtų vystoma iš savivaldybių biudžeto lėšų, taip skatinant savivaldybes atsakingai planuoti teritorijų plėtrą;</w:t>
            </w:r>
          </w:p>
          <w:p w:rsidR="002E2F07" w:rsidRPr="00A97A25" w:rsidRDefault="002E2F07" w:rsidP="002E2F07">
            <w:pPr>
              <w:pStyle w:val="ListParagraph"/>
              <w:numPr>
                <w:ilvl w:val="0"/>
                <w:numId w:val="4"/>
              </w:numPr>
              <w:tabs>
                <w:tab w:val="left" w:pos="541"/>
              </w:tabs>
              <w:spacing w:after="0" w:line="240" w:lineRule="auto"/>
              <w:ind w:left="0" w:firstLine="258"/>
              <w:jc w:val="both"/>
              <w:rPr>
                <w:rFonts w:ascii="Times New Roman" w:hAnsi="Times New Roman"/>
              </w:rPr>
            </w:pPr>
            <w:r w:rsidRPr="00A97A25">
              <w:rPr>
                <w:rFonts w:ascii="Times New Roman" w:hAnsi="Times New Roman"/>
              </w:rPr>
              <w:t>sukurti papildomą priemonę teritorijų plėtros valdymui;</w:t>
            </w:r>
          </w:p>
          <w:p w:rsidR="002E2F07" w:rsidRPr="00A97A25" w:rsidRDefault="002E2F07" w:rsidP="002E2F07">
            <w:pPr>
              <w:pStyle w:val="ListParagraph"/>
              <w:numPr>
                <w:ilvl w:val="0"/>
                <w:numId w:val="4"/>
              </w:numPr>
              <w:tabs>
                <w:tab w:val="left" w:pos="541"/>
              </w:tabs>
              <w:spacing w:after="0" w:line="240" w:lineRule="auto"/>
              <w:ind w:left="0" w:firstLine="258"/>
              <w:jc w:val="both"/>
              <w:rPr>
                <w:rFonts w:ascii="Times New Roman" w:hAnsi="Times New Roman"/>
              </w:rPr>
            </w:pPr>
            <w:r w:rsidRPr="00A97A25">
              <w:rPr>
                <w:rFonts w:ascii="Times New Roman" w:hAnsi="Times New Roman"/>
              </w:rPr>
              <w:t xml:space="preserve">sukurti </w:t>
            </w:r>
            <w:r w:rsidRPr="00A97A25">
              <w:rPr>
                <w:rFonts w:ascii="Times New Roman" w:hAnsi="Times New Roman"/>
                <w:i/>
              </w:rPr>
              <w:t>savivaldybių infrastruktūros plėtros rėmimo programą</w:t>
            </w:r>
            <w:r w:rsidRPr="00A97A25">
              <w:rPr>
                <w:rFonts w:ascii="Times New Roman" w:hAnsi="Times New Roman"/>
              </w:rPr>
              <w:t>, kuri sudarytų galimybes privatiems statytojams prisidėti prie savivaldybių infrastruktūros plėtros ir užtikrintų tolygų infrastruktūros plėtros kaštų pasiskirstymą visiems jos naudotojams;</w:t>
            </w:r>
          </w:p>
          <w:p w:rsidR="002E2F07" w:rsidRPr="00A97A25" w:rsidRDefault="002E2F07" w:rsidP="002E2F07">
            <w:pPr>
              <w:pStyle w:val="ListParagraph"/>
              <w:numPr>
                <w:ilvl w:val="0"/>
                <w:numId w:val="4"/>
              </w:numPr>
              <w:tabs>
                <w:tab w:val="left" w:pos="541"/>
              </w:tabs>
              <w:spacing w:after="0" w:line="240" w:lineRule="auto"/>
              <w:ind w:left="0" w:firstLine="258"/>
              <w:jc w:val="both"/>
              <w:rPr>
                <w:rFonts w:ascii="Times New Roman" w:hAnsi="Times New Roman"/>
              </w:rPr>
            </w:pPr>
            <w:r w:rsidRPr="00A97A25">
              <w:rPr>
                <w:rFonts w:ascii="Times New Roman" w:hAnsi="Times New Roman"/>
              </w:rPr>
              <w:t>sukurti savivaldybių infrastruktūros plėtros teritorijų ir infrastruktūros plėtros subjektų teisių ir pareigų nustatymo šiose teritorijose teisinį reguliavimą;</w:t>
            </w:r>
          </w:p>
          <w:p w:rsidR="002E2F07" w:rsidRPr="00A97A25" w:rsidRDefault="002E2F07" w:rsidP="002E2F07">
            <w:pPr>
              <w:pStyle w:val="ListParagraph"/>
              <w:numPr>
                <w:ilvl w:val="0"/>
                <w:numId w:val="4"/>
              </w:numPr>
              <w:tabs>
                <w:tab w:val="left" w:pos="541"/>
              </w:tabs>
              <w:spacing w:after="0" w:line="240" w:lineRule="auto"/>
              <w:ind w:left="0" w:firstLine="258"/>
              <w:jc w:val="both"/>
              <w:rPr>
                <w:rFonts w:ascii="Times New Roman" w:hAnsi="Times New Roman"/>
                <w:i/>
              </w:rPr>
            </w:pPr>
            <w:r w:rsidRPr="00A97A25">
              <w:rPr>
                <w:rFonts w:ascii="Times New Roman" w:hAnsi="Times New Roman"/>
              </w:rPr>
              <w:t>sukurti Topografijos ir inžinerinės infrastruktūros informacinę sistemą (TIIS), kuri taupys inžinerinių tinklų įrengimo laiką ir mažins kaštus.</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01-05-06-05. Teritorijų planavimo ir statybos valstybinės priežiūros įstatymo pakeitimas – Valstybinės teritorijų planavimo ir statybos inspekcijos prie Aplinkos ministerijos ikiteisminių ginčų nagrinėjimo komisijų įteisinimas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parengti įstatymo projektą dėl sąsajų su kitais įstatymais.</w:t>
            </w:r>
            <w:r w:rsidRPr="00A97A25">
              <w:rPr>
                <w:rFonts w:cs="Times New Roman"/>
                <w:b/>
                <w:i/>
                <w:color w:val="C00000"/>
                <w:sz w:val="22"/>
                <w:szCs w:val="22"/>
              </w:rPr>
              <w:br/>
            </w:r>
            <w:r w:rsidRPr="00A97A25">
              <w:rPr>
                <w:rFonts w:cs="Times New Roman"/>
                <w:sz w:val="22"/>
                <w:szCs w:val="22"/>
                <w:u w:val="single"/>
              </w:rPr>
              <w:t xml:space="preserve">Teritorijų planavimo ir statybos valstybinės priežiūros įstatymo pakeitimo įstatymo projekto </w:t>
            </w:r>
            <w:r w:rsidRPr="00A97A25">
              <w:rPr>
                <w:rFonts w:cs="Times New Roman"/>
                <w:sz w:val="22"/>
                <w:szCs w:val="22"/>
              </w:rPr>
              <w:t>pateikimas derinti suinteresuotoms institucijoms užsitęsė, kadangi derinimo eigoje išaiškėjo poreikis rengti lydimųjų įstatymų pakeitimų įstatymų projektus. Be to, po darbinių konsultacijų su Valstybine teritorijų planavimo ir statybos inspekcija (VTPSI), įvertinus VTPSI turimą teismų praktiką, projektai koreguoti iš esmės. Pataisyti įstatymų pakeitimų projektai 2019-04-26 pateikti derinimui su 35 suinteresuotomis institucijomis,  dabar tobulinami pagal gautas pastabas bei pasiūlymus.</w:t>
            </w:r>
            <w:r w:rsidRPr="00A97A25">
              <w:rPr>
                <w:rFonts w:cs="Times New Roman"/>
                <w:sz w:val="22"/>
                <w:szCs w:val="22"/>
              </w:rPr>
              <w:br/>
            </w:r>
            <w:r w:rsidRPr="00A97A25">
              <w:rPr>
                <w:rFonts w:cs="Times New Roman"/>
                <w:i/>
                <w:sz w:val="22"/>
                <w:szCs w:val="22"/>
              </w:rPr>
              <w:t xml:space="preserve">Šis įstatymo projektas (kaip lydimasis teikiant </w:t>
            </w:r>
            <w:r w:rsidRPr="00A97A25">
              <w:rPr>
                <w:rFonts w:cs="Times New Roman"/>
                <w:i/>
                <w:sz w:val="22"/>
                <w:szCs w:val="22"/>
                <w:u w:val="single"/>
              </w:rPr>
              <w:t>Statybos įstatymo pakeitimo įstatymo projektą</w:t>
            </w:r>
            <w:r w:rsidRPr="00A97A25">
              <w:rPr>
                <w:rFonts w:cs="Times New Roman"/>
                <w:i/>
                <w:sz w:val="22"/>
                <w:szCs w:val="22"/>
              </w:rPr>
              <w:t xml:space="preserve"> (1.5.6.8 veiksmas) bus siūlomas svarstyti 2019 m. Seimo rudens sesijoje.</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01-05-06-08. Statybos įstatymo pakeitimo įstatymo projekto parengimas – ekonominių sankcijų, proporcingų statybos mastui ir pažeidimo dydžiui, nustatymas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parengti įstatymo projektą dėl sąsajų su kitais įstatymais.</w:t>
            </w:r>
            <w:r w:rsidRPr="00A97A25">
              <w:rPr>
                <w:rFonts w:cs="Times New Roman"/>
                <w:b/>
                <w:i/>
                <w:color w:val="C00000"/>
                <w:sz w:val="22"/>
                <w:szCs w:val="22"/>
              </w:rPr>
              <w:br/>
            </w:r>
            <w:r w:rsidRPr="00A97A25">
              <w:rPr>
                <w:rFonts w:cs="Times New Roman"/>
                <w:sz w:val="22"/>
                <w:szCs w:val="22"/>
              </w:rPr>
              <w:t xml:space="preserve">2018 metais buvo parengtas pirminis </w:t>
            </w:r>
            <w:r w:rsidRPr="00A97A25">
              <w:rPr>
                <w:rFonts w:cs="Times New Roman"/>
                <w:sz w:val="22"/>
                <w:szCs w:val="22"/>
                <w:u w:val="single"/>
              </w:rPr>
              <w:t>Statybos įstatymo pakeitimo įstatymo projektas</w:t>
            </w:r>
            <w:r w:rsidRPr="00A97A25">
              <w:rPr>
                <w:rFonts w:cs="Times New Roman"/>
                <w:sz w:val="22"/>
                <w:szCs w:val="22"/>
              </w:rPr>
              <w:t xml:space="preserve">, numatantis ekonominių sankcijų, proporcingų statybos mastui ir pažeidimo dydžiui, nustatymą. Projekto pateikimas derinti suinteresuotoms institucijoms užsitęsė, kadangi Projekto derinimo eigoje išaiškėjo poreikis rengti lydimųjų įstatymų pakeitimų įstatymų projektus. </w:t>
            </w:r>
          </w:p>
          <w:p w:rsidR="002E2F07" w:rsidRPr="00A97A25" w:rsidRDefault="002E2F07" w:rsidP="00340CD5">
            <w:pPr>
              <w:pStyle w:val="Lentelsturinys"/>
              <w:rPr>
                <w:rFonts w:cs="Times New Roman"/>
                <w:sz w:val="22"/>
                <w:szCs w:val="22"/>
              </w:rPr>
            </w:pPr>
            <w:r w:rsidRPr="00A97A25">
              <w:rPr>
                <w:rFonts w:cs="Times New Roman"/>
                <w:sz w:val="22"/>
                <w:szCs w:val="22"/>
              </w:rPr>
              <w:t>Įvertinus VTPSI turimą teismų praktiką, iš esmės pataisyti įstatymų pakeitimų projektai 2019-04-26 pateikti derinimui su 35 suinteresuotomis institucijomis,  dabar tobulinami pagal gautas pastabas bei pasiūlymus.</w:t>
            </w:r>
            <w:r w:rsidRPr="00A97A25">
              <w:rPr>
                <w:rFonts w:cs="Times New Roman"/>
                <w:sz w:val="22"/>
                <w:szCs w:val="22"/>
              </w:rPr>
              <w:br/>
            </w:r>
            <w:r w:rsidRPr="00A97A25">
              <w:rPr>
                <w:rFonts w:cs="Times New Roman"/>
                <w:i/>
                <w:sz w:val="22"/>
                <w:szCs w:val="22"/>
              </w:rPr>
              <w:t xml:space="preserve">Statybos įstatymo pakeitimo įstatymo projektas bus siūlomas svarstyti 2019 m. Seimo rudens sesijoje.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01-05-06-11. Urbanistinės chartijos, kurioje būtų įtvirtinti urbanistinės politikos principai, patvirtinimas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atlikti dėl sąsajos su LR teritorijos bendrojo plano koncepcija.</w:t>
            </w:r>
            <w:r w:rsidRPr="00A97A25">
              <w:rPr>
                <w:rFonts w:cs="Times New Roman"/>
                <w:b/>
                <w:i/>
                <w:color w:val="C00000"/>
                <w:sz w:val="22"/>
                <w:szCs w:val="22"/>
              </w:rPr>
              <w:br/>
            </w:r>
            <w:r w:rsidRPr="00A97A25">
              <w:rPr>
                <w:rFonts w:cs="Times New Roman"/>
                <w:sz w:val="22"/>
                <w:szCs w:val="22"/>
              </w:rPr>
              <w:t>1. Sukurta interneto svetainė www.urbanistinechartija.com, skirta veiksmingesnei komunikacijai su suinteresuotomis šalimis bei informacijos (esamos problemos, pasiūlymai chartijai, renginiai ir kt.) sklaidai. Svetainėje sukurta erdvė nuomonėms ir komentarams teikti. Taip užtikrinamas grįžtamasis ryšys ir dialogas su plačiąja visuomene.</w:t>
            </w:r>
            <w:r w:rsidRPr="00A97A25">
              <w:rPr>
                <w:rFonts w:cs="Times New Roman"/>
                <w:sz w:val="22"/>
                <w:szCs w:val="22"/>
              </w:rPr>
              <w:br/>
              <w:t xml:space="preserve">2. Parengtos projektinės </w:t>
            </w:r>
            <w:r w:rsidRPr="00A97A25">
              <w:rPr>
                <w:rFonts w:cs="Times New Roman"/>
                <w:sz w:val="22"/>
                <w:szCs w:val="22"/>
                <w:u w:val="single"/>
              </w:rPr>
              <w:t>Urbanistinės chartijos gairės</w:t>
            </w:r>
            <w:r w:rsidRPr="00A97A25">
              <w:rPr>
                <w:rFonts w:cs="Times New Roman"/>
                <w:sz w:val="22"/>
                <w:szCs w:val="22"/>
              </w:rPr>
              <w:t xml:space="preserve">: objektas, tikslas, siekiai, siūlymai. </w:t>
            </w:r>
            <w:r w:rsidRPr="00A97A25">
              <w:rPr>
                <w:rFonts w:cs="Times New Roman"/>
                <w:sz w:val="22"/>
                <w:szCs w:val="22"/>
              </w:rPr>
              <w:br/>
              <w:t xml:space="preserve">3. 2017-10-20 organizuotas XI urbanistinis </w:t>
            </w:r>
            <w:r w:rsidRPr="00A97A25">
              <w:rPr>
                <w:rFonts w:cs="Times New Roman"/>
                <w:sz w:val="22"/>
                <w:szCs w:val="22"/>
                <w:u w:val="single"/>
              </w:rPr>
              <w:t>forumas tema „Lietuvos urbanistinė vizija“</w:t>
            </w:r>
            <w:r w:rsidRPr="00A97A25">
              <w:rPr>
                <w:rFonts w:cs="Times New Roman"/>
                <w:sz w:val="22"/>
                <w:szCs w:val="22"/>
              </w:rPr>
              <w:t>, skirtas pristatyti projektines Urbanistinės chartijos gaires ir aptarti šalies urbanistinę viziją.</w:t>
            </w:r>
            <w:r w:rsidRPr="00A97A25">
              <w:rPr>
                <w:rFonts w:cs="Times New Roman"/>
                <w:sz w:val="22"/>
                <w:szCs w:val="22"/>
              </w:rPr>
              <w:br/>
              <w:t xml:space="preserve">4. </w:t>
            </w:r>
            <w:r w:rsidRPr="00A97A25">
              <w:rPr>
                <w:rFonts w:cs="Times New Roman"/>
                <w:sz w:val="22"/>
                <w:szCs w:val="22"/>
                <w:u w:val="single"/>
              </w:rPr>
              <w:t>Parengti metmenys Lietuvos urbanistinės chartijos projektui</w:t>
            </w:r>
            <w:r w:rsidRPr="00A97A25">
              <w:rPr>
                <w:rFonts w:cs="Times New Roman"/>
                <w:sz w:val="22"/>
                <w:szCs w:val="22"/>
              </w:rPr>
              <w:t>, su kuriais galima susipažinti interneto svetainėje www.urbanistinechartija.com.</w:t>
            </w:r>
            <w:r w:rsidRPr="00A97A25">
              <w:rPr>
                <w:rFonts w:cs="Times New Roman"/>
                <w:sz w:val="22"/>
                <w:szCs w:val="22"/>
              </w:rPr>
              <w:br/>
              <w:t>5. 2018-06-20 pasirašyta viešųjų pirkimų sutartis dėl pasiūlymų Lietuvos urbanistinio vystymo politikai parengimo paslaugų. Pasiūlymai gauti 2018-12-03.</w:t>
            </w:r>
            <w:r w:rsidRPr="00A97A25">
              <w:rPr>
                <w:rFonts w:cs="Times New Roman"/>
                <w:sz w:val="22"/>
                <w:szCs w:val="22"/>
              </w:rPr>
              <w:br/>
              <w:t xml:space="preserve">6. 2018 m. lapkričio 21–22 d. organizuotas XII Lietuvos urbanistinis forumas, kurio metu pristatyti diskusijoms pradiniai </w:t>
            </w:r>
            <w:r w:rsidRPr="00A97A25">
              <w:rPr>
                <w:rFonts w:cs="Times New Roman"/>
                <w:sz w:val="22"/>
                <w:szCs w:val="22"/>
                <w:u w:val="single"/>
              </w:rPr>
              <w:t>pasiūlymai Lietuvos urbanistinio vystymo politikai</w:t>
            </w:r>
            <w:r w:rsidRPr="00A97A25">
              <w:rPr>
                <w:rFonts w:cs="Times New Roman"/>
                <w:sz w:val="22"/>
                <w:szCs w:val="22"/>
              </w:rPr>
              <w:t xml:space="preserve">. </w:t>
            </w:r>
            <w:r w:rsidRPr="00A97A25">
              <w:rPr>
                <w:rFonts w:cs="Times New Roman"/>
                <w:sz w:val="22"/>
                <w:szCs w:val="22"/>
              </w:rPr>
              <w:br/>
              <w:t xml:space="preserve">7. Parengtas aplinkos ministro įsakymo „Dėl Lietuvos urbanistinės politikos krypčių nustatymo rekomendacijų“ projektas, kuris 2019-07-01 patikslintas pagal gautas išvadas, pakartotinai pateiktas AM Teisėkūros skyriui. </w:t>
            </w:r>
            <w:r w:rsidRPr="00A97A25">
              <w:rPr>
                <w:rFonts w:cs="Times New Roman"/>
                <w:sz w:val="22"/>
                <w:szCs w:val="22"/>
              </w:rPr>
              <w:br/>
              <w:t>Šiuo metu vertinamos 2019-07-12 gautos Teisėkūros skyriaus pastabos.</w:t>
            </w:r>
            <w:r w:rsidRPr="00A97A25">
              <w:rPr>
                <w:rFonts w:cs="Times New Roman"/>
                <w:sz w:val="22"/>
                <w:szCs w:val="22"/>
              </w:rPr>
              <w:br/>
              <w:t xml:space="preserve">Nustatytos urbanistinės politikos kryptys (Urbanistinė chartija) bus Lietuvos Respublikos teritorijos bendrojo plano koncepcijos, nustatančios urbanistinės politikos formavimo ir vystymo kryptis, sudėtinė dalis.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04-01-04-01. Gamintojų ir importuotojų įpareigojimas finansuoti gaminių ir pakuočių atliekų iš mišraus komunalinio atliekų srauto tvarkymą savivaldybių komunalinių atliekų tvarkymo sistemose</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pateikti įstatymo projektą, nes užtruko derinimas.</w:t>
            </w:r>
            <w:r w:rsidRPr="00A97A25">
              <w:rPr>
                <w:rFonts w:cs="Times New Roman"/>
                <w:b/>
                <w:i/>
                <w:color w:val="C00000"/>
                <w:sz w:val="22"/>
                <w:szCs w:val="22"/>
              </w:rPr>
              <w:br/>
            </w:r>
            <w:r w:rsidRPr="00A97A25">
              <w:rPr>
                <w:rFonts w:cs="Times New Roman"/>
                <w:sz w:val="22"/>
                <w:szCs w:val="22"/>
              </w:rPr>
              <w:t xml:space="preserve">2018 metais AM kartu su Valstybine kainų ir energetikos kontrolės komisija parengė </w:t>
            </w:r>
            <w:r w:rsidRPr="00A97A25">
              <w:rPr>
                <w:rFonts w:cs="Times New Roman"/>
                <w:sz w:val="22"/>
                <w:szCs w:val="22"/>
                <w:u w:val="single"/>
              </w:rPr>
              <w:t>Atliekų tvarkymo įstatymo pakeitimo projektą</w:t>
            </w:r>
            <w:r w:rsidRPr="00A97A25">
              <w:rPr>
                <w:rFonts w:cs="Times New Roman"/>
                <w:sz w:val="22"/>
                <w:szCs w:val="22"/>
              </w:rPr>
              <w:t xml:space="preserve">, tačiau įvertinus suinteresuotų institucijų pastabas, nuspręsta, kad tikslingiau </w:t>
            </w:r>
            <w:r w:rsidRPr="00A97A25">
              <w:rPr>
                <w:rFonts w:cs="Times New Roman"/>
                <w:sz w:val="22"/>
                <w:szCs w:val="22"/>
                <w:u w:val="single"/>
              </w:rPr>
              <w:t xml:space="preserve">keisti Pakuočių ir pakuočių atliekų tvarkymo įstatymą. </w:t>
            </w:r>
            <w:r w:rsidRPr="00A97A25">
              <w:rPr>
                <w:rFonts w:cs="Times New Roman"/>
                <w:sz w:val="22"/>
                <w:szCs w:val="22"/>
              </w:rPr>
              <w:br/>
              <w:t xml:space="preserve">AM, atsižvelgdama į gamintojų ir importuotojų organizacijų siūlymus, išsakytus raštu ir 2019 m. sausio mėn. vykusiame susitikime, skirtame aptarti galimo taikaus susitarimo UAB „Metrail“ byloje sąlygas, 2019-02-20 aplinkos ministro įsakymu </w:t>
            </w:r>
            <w:r w:rsidRPr="00A97A25">
              <w:rPr>
                <w:rFonts w:cs="Times New Roman"/>
                <w:sz w:val="22"/>
                <w:szCs w:val="22"/>
                <w:u w:val="single"/>
              </w:rPr>
              <w:t>sudarė darbo grupę</w:t>
            </w:r>
            <w:r w:rsidRPr="00A97A25">
              <w:rPr>
                <w:rFonts w:cs="Times New Roman"/>
                <w:sz w:val="22"/>
                <w:szCs w:val="22"/>
              </w:rPr>
              <w:t xml:space="preserve">, skirtą pakuočių ir pakuočių atliekų tvarkymo sistemai tobulinti. </w:t>
            </w:r>
          </w:p>
          <w:p w:rsidR="002E2F07" w:rsidRPr="00A97A25" w:rsidRDefault="002E2F07" w:rsidP="00340CD5">
            <w:pPr>
              <w:pStyle w:val="Lentelsturinys"/>
              <w:spacing w:line="252" w:lineRule="auto"/>
              <w:rPr>
                <w:rFonts w:cs="Times New Roman"/>
                <w:sz w:val="22"/>
                <w:szCs w:val="22"/>
              </w:rPr>
            </w:pPr>
            <w:r w:rsidRPr="00A97A25">
              <w:rPr>
                <w:rFonts w:cs="Times New Roman"/>
                <w:sz w:val="22"/>
                <w:szCs w:val="22"/>
                <w:u w:val="single"/>
              </w:rPr>
              <w:t>2019-07-04 Vyriausybei pateiktas Pakuočių ir pakuočių atliekų tvarkymo įstatymo pakeitimas</w:t>
            </w:r>
            <w:r w:rsidRPr="00A97A25">
              <w:rPr>
                <w:rFonts w:cs="Times New Roman"/>
                <w:sz w:val="22"/>
                <w:szCs w:val="22"/>
              </w:rPr>
              <w:t xml:space="preserve"> dėl pakuočių ženklinimo, atsižvelgus į gamintojų ir importuotojų išsakytą ir su jais suderintą skubų poreikį priimti reikalingiausią sprendimą dėl privalomojo pakuočių ženklinimo panaikinimo, kadangi tai neatitinka ES  teisės aktų nuostatų ir</w:t>
            </w:r>
            <w:r w:rsidRPr="00A97A25">
              <w:rPr>
                <w:rFonts w:cs="Times New Roman"/>
                <w:sz w:val="22"/>
                <w:szCs w:val="22"/>
                <w:lang w:eastAsia="lt-LT"/>
              </w:rPr>
              <w:t xml:space="preserve"> ribojamos rinkos sąlygos Lietuvos ir ES šalių gamintojams</w:t>
            </w:r>
            <w:r w:rsidRPr="00A97A25">
              <w:rPr>
                <w:rFonts w:cs="Times New Roman"/>
                <w:sz w:val="22"/>
                <w:szCs w:val="22"/>
              </w:rPr>
              <w:t>.</w:t>
            </w:r>
          </w:p>
          <w:p w:rsidR="002E2F07" w:rsidRPr="00A97A25" w:rsidRDefault="002E2F07" w:rsidP="00340CD5">
            <w:pPr>
              <w:pStyle w:val="Lentelsturinys"/>
              <w:spacing w:line="252" w:lineRule="auto"/>
              <w:rPr>
                <w:rFonts w:cs="Times New Roman"/>
                <w:sz w:val="22"/>
                <w:szCs w:val="22"/>
              </w:rPr>
            </w:pPr>
            <w:r w:rsidRPr="00A97A25">
              <w:rPr>
                <w:rFonts w:cs="Times New Roman"/>
                <w:sz w:val="22"/>
                <w:szCs w:val="22"/>
              </w:rPr>
              <w:t xml:space="preserve">Priimtas visų sektoriaus dalyvių bendras sprendimas, kad kiti reikalingi pakuočių sektoriaus pakeitimai bus išsamiai aptarti darbo grupėje ir priėmus sprendimus parengtas Pakuočių ir pakuočių atliekų tvarkymo įstatymo pakeitimo projektas, kuriuo bus </w:t>
            </w:r>
            <w:r w:rsidRPr="00A97A25">
              <w:rPr>
                <w:rFonts w:cs="Times New Roman"/>
                <w:sz w:val="22"/>
                <w:szCs w:val="22"/>
                <w:u w:val="single"/>
              </w:rPr>
              <w:t>iš esmės peržiūrima visa  pakuočių ir pakuočių atliekų tvarkymo sistema</w:t>
            </w:r>
            <w:r w:rsidRPr="00A97A25">
              <w:rPr>
                <w:rFonts w:cs="Times New Roman"/>
                <w:sz w:val="22"/>
                <w:szCs w:val="22"/>
              </w:rPr>
              <w:t xml:space="preserve">.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04-01-04-02. Savivaldybių atsakomybės už komunalinių atliekų tvarkymo paslaugų neteikimą, netinkamą teikimą, užduočių neįvykdymą patvirtinimas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pateikti įstatymo projektą, nes užtruko jo derinimas.</w:t>
            </w:r>
            <w:r w:rsidRPr="00A97A25">
              <w:rPr>
                <w:rFonts w:cs="Times New Roman"/>
                <w:b/>
                <w:i/>
                <w:color w:val="C00000"/>
                <w:sz w:val="22"/>
                <w:szCs w:val="22"/>
              </w:rPr>
              <w:br/>
            </w:r>
            <w:r w:rsidRPr="00A97A25">
              <w:rPr>
                <w:rFonts w:cs="Times New Roman"/>
                <w:sz w:val="22"/>
                <w:szCs w:val="22"/>
              </w:rPr>
              <w:t xml:space="preserve">AM kartu su Valstybine kainų ir energetikos kontrolės komisija parengė </w:t>
            </w:r>
            <w:r w:rsidRPr="00A97A25">
              <w:rPr>
                <w:rFonts w:cs="Times New Roman"/>
                <w:sz w:val="22"/>
                <w:szCs w:val="22"/>
                <w:u w:val="single"/>
              </w:rPr>
              <w:t>Atliekų tvarkymo įstatymo pataisas</w:t>
            </w:r>
            <w:r w:rsidRPr="00A97A25">
              <w:rPr>
                <w:rFonts w:cs="Times New Roman"/>
                <w:sz w:val="22"/>
                <w:szCs w:val="22"/>
              </w:rPr>
              <w:t>, tačiau derinant su suinteresuotomis institucijomis, gauta daug reikšmingų pastabų.</w:t>
            </w:r>
            <w:r w:rsidRPr="00A97A25">
              <w:rPr>
                <w:rFonts w:cs="Times New Roman"/>
                <w:sz w:val="22"/>
                <w:szCs w:val="22"/>
              </w:rPr>
              <w:br/>
              <w:t xml:space="preserve">2018-10-17 siūlomas kainodaros modelis pristatytas Lietuvos valstiečių ir žaliųjų sąjungos frakcijai.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2019-03-13 Atliekų tvarkymo įstatymo pakeitimo projektas pateiktas pakartotiniam derinimui suinteresuotoms institucijoms, 2019-04-04 pristatytas regioniniams atliekų tvarkymo centrams,  o 2019-05-09 – Lietuvos savivaldybių asociacijai.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Šiuo metu tikslinama pagal gautas pastabas ir renkama informacija poveikio vertinimui, kuris turės būti pristatytas Vyriausybei. Planuojama Vyriausybei pateikti 2019 m. rugpjūčio mėn. </w:t>
            </w:r>
          </w:p>
          <w:p w:rsidR="002E2F07" w:rsidRPr="00A97A25" w:rsidRDefault="002E2F07" w:rsidP="00340CD5">
            <w:pPr>
              <w:pStyle w:val="Lentelsturinys"/>
              <w:rPr>
                <w:rFonts w:cs="Times New Roman"/>
                <w:i/>
                <w:sz w:val="22"/>
                <w:szCs w:val="22"/>
              </w:rPr>
            </w:pPr>
            <w:r w:rsidRPr="00A97A25">
              <w:rPr>
                <w:rFonts w:cs="Times New Roman"/>
                <w:sz w:val="22"/>
                <w:szCs w:val="22"/>
              </w:rPr>
              <w:t xml:space="preserve"> </w:t>
            </w:r>
            <w:r w:rsidRPr="00A97A25">
              <w:rPr>
                <w:rFonts w:cs="Times New Roman"/>
                <w:i/>
                <w:sz w:val="22"/>
                <w:szCs w:val="22"/>
              </w:rPr>
              <w:t>Įstatymo projektas bus siūlomas svarstyti 2019 m. Seimo rudens sesijoje.</w:t>
            </w:r>
            <w:r w:rsidRPr="00A97A25">
              <w:rPr>
                <w:rFonts w:cs="Times New Roman"/>
                <w:sz w:val="22"/>
                <w:szCs w:val="22"/>
              </w:rPr>
              <w:t xml:space="preserve">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04-01-04-03. Atskirojo maisto atliekų surinkimo įgyvendinimas, komposto kokybės kriterijų ir sertifikavimo procedūrų patvirtinimas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Default="002E2F07" w:rsidP="00340CD5">
            <w:pPr>
              <w:pStyle w:val="Lentelsturinys"/>
              <w:rPr>
                <w:rFonts w:cs="Times New Roman"/>
                <w:sz w:val="22"/>
                <w:szCs w:val="22"/>
              </w:rPr>
            </w:pPr>
            <w:r w:rsidRPr="00A97A25">
              <w:rPr>
                <w:rFonts w:cs="Times New Roman"/>
                <w:b/>
                <w:i/>
                <w:color w:val="C00000"/>
                <w:sz w:val="22"/>
                <w:szCs w:val="22"/>
              </w:rPr>
              <w:t xml:space="preserve">Vėluojama, nes užtruko aplinkos ministro įsakymų derinimas. </w:t>
            </w:r>
            <w:r w:rsidRPr="00A97A25">
              <w:rPr>
                <w:rFonts w:cs="Times New Roman"/>
                <w:b/>
                <w:i/>
                <w:color w:val="C00000"/>
                <w:sz w:val="22"/>
                <w:szCs w:val="22"/>
              </w:rPr>
              <w:br/>
            </w:r>
            <w:r w:rsidRPr="00A97A25">
              <w:rPr>
                <w:rFonts w:cs="Times New Roman"/>
                <w:sz w:val="22"/>
                <w:szCs w:val="22"/>
              </w:rPr>
              <w:t xml:space="preserve">Siekiant tinkamai organizuoti atskirojo maisto atliekų surinkimą, suinteresuotoms institucijoms derinti buvo pateikti aplinkos ministro 3 įsakymų pakeitimo projektai, šiuo metu įsakymai pakartotinai derinami su suinteresuotomis institucijomis: </w:t>
            </w:r>
            <w:r w:rsidRPr="00A97A25">
              <w:rPr>
                <w:rFonts w:cs="Times New Roman"/>
                <w:sz w:val="22"/>
                <w:szCs w:val="22"/>
              </w:rPr>
              <w:br/>
              <w:t>1. 2007 m. sausio 25 d. įsakymo Nr. D1-57 „Dėl biologiškai skaidžių atliekų kompostavimo aplinkosauginių reikalavimų patvirtinimo“ pakeitimo projektas – pateiktas suinteresuotoms institucijoms pakartotinai derinti 2019-05-28. Šiuo metu įsakymo projektas tikslinamas pagal institucijų pateiktas pastabas;</w:t>
            </w:r>
            <w:r w:rsidRPr="00A97A25">
              <w:rPr>
                <w:rFonts w:cs="Times New Roman"/>
                <w:sz w:val="22"/>
                <w:szCs w:val="22"/>
              </w:rPr>
              <w:br/>
              <w:t>2. 2012 m. rugsėjo 26 d. įsakymo Nr. D1-778 „Dėl reikalavimų techninio komposto, techninio raugo ir stabilato kokybei ir naudojimui patvirtinimo“ pakeitimo projektas – pateiktas pakartotinai derinti suinteresuotoms institucijoms 2019-05-24. Šiuo metu įsakymo projektas tikslinamas pagal institucijų pateiktas pastabas;</w:t>
            </w:r>
            <w:r w:rsidRPr="00A97A25">
              <w:rPr>
                <w:rFonts w:cs="Times New Roman"/>
                <w:sz w:val="22"/>
                <w:szCs w:val="22"/>
              </w:rPr>
              <w:br/>
              <w:t>3. 2001 m. birželio 29 d. įsakymo Nr. 349 „Dėl normatyvinio dokumento LAND 20-2001 „Nuotėkų dumblo naudojimo tręšimui reikalavimai“ patvirtinimo“ pakeitimo projektas.</w:t>
            </w:r>
            <w:r w:rsidRPr="00A97A25">
              <w:rPr>
                <w:rFonts w:cs="Times New Roman"/>
                <w:sz w:val="22"/>
                <w:szCs w:val="22"/>
              </w:rPr>
              <w:br/>
              <w:t xml:space="preserve">4. 2018 m. III ketv. įvertintos maisto atliekų surinkimo, apdorojimo techninės ir ekonominės galimybės. Gauti analizės rezultatai naudojami tobulinant teisės aktų projektus ir planuojant ES paramos skyrimą maisto atliekų paruošimui perdirbti.  </w:t>
            </w:r>
          </w:p>
          <w:p w:rsidR="00DF7E31" w:rsidRPr="00A97A25" w:rsidRDefault="00DF7E31" w:rsidP="00340CD5">
            <w:pPr>
              <w:pStyle w:val="Lentelsturinys"/>
              <w:rPr>
                <w:rFonts w:cs="Times New Roman"/>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04-01-04-06. Atliekų kainodaros principų, taikomų teikiamoms komunalinių atliekų tvarkymo paslaugoms, patvirtinimas – Atliekų tvarkymo įstatymo pakeitimo įstatymo projekto parengimas ir priėmimas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dėl užtrukusio derinimo</w:t>
            </w:r>
            <w:r w:rsidRPr="00A97A25">
              <w:rPr>
                <w:rFonts w:cs="Times New Roman"/>
                <w:b/>
                <w:i/>
                <w:sz w:val="22"/>
                <w:szCs w:val="22"/>
              </w:rPr>
              <w:t xml:space="preserve">. </w:t>
            </w:r>
            <w:r w:rsidRPr="00A97A25">
              <w:rPr>
                <w:rFonts w:cs="Times New Roman"/>
                <w:b/>
                <w:i/>
                <w:sz w:val="22"/>
                <w:szCs w:val="22"/>
              </w:rPr>
              <w:br/>
            </w:r>
            <w:r w:rsidRPr="00A97A25">
              <w:rPr>
                <w:rFonts w:cs="Times New Roman"/>
                <w:sz w:val="22"/>
                <w:szCs w:val="22"/>
              </w:rPr>
              <w:t xml:space="preserve">Dėl užtrukusio derinimo su Valstybine kainų ir energetikos kontrolės komisija (VKEKK) </w:t>
            </w:r>
            <w:r w:rsidRPr="00A97A25">
              <w:rPr>
                <w:rFonts w:cs="Times New Roman"/>
                <w:sz w:val="22"/>
                <w:szCs w:val="22"/>
                <w:u w:val="single"/>
              </w:rPr>
              <w:t xml:space="preserve">Atliekų tvarkymo įstatymo pakeitimo projektas </w:t>
            </w:r>
            <w:r w:rsidRPr="00A97A25">
              <w:rPr>
                <w:rFonts w:cs="Times New Roman"/>
                <w:sz w:val="22"/>
                <w:szCs w:val="22"/>
              </w:rPr>
              <w:t xml:space="preserve">derinti visuomenei ir suinteresuotoms institucijoms pateiktas tik 2018-03-05. </w:t>
            </w:r>
            <w:r w:rsidRPr="00A97A25">
              <w:rPr>
                <w:rFonts w:cs="Times New Roman"/>
                <w:sz w:val="22"/>
                <w:szCs w:val="22"/>
              </w:rPr>
              <w:br/>
              <w:t xml:space="preserve">projektas 2018-03-20 pristatytas Lietuvos savivaldybių asociacijos Aplinkos apsaugos komitete, 2018-03-23 – Lietuvos regioninių atliekų tvarkymo centrų (LRATC) asociacijos narių susirinkime. </w:t>
            </w:r>
            <w:r w:rsidRPr="00A97A25">
              <w:rPr>
                <w:rFonts w:cs="Times New Roman"/>
                <w:sz w:val="22"/>
                <w:szCs w:val="22"/>
              </w:rPr>
              <w:br/>
              <w:t xml:space="preserve">Pataisytas pagal gautas pastabas įstatymo pakeitimo projektas 2018 metais buvo aptartas susitikime su VKEKK, pristatytas Panevėžio regiono savivaldybėms, aptartas su Žemės ūkio ministerijos atstovais, pristatytas LRATC asociacijos narių susirinkime, pristatytas Lietuvos valstiečių ir žaliųjų sąjungos frakcijai. </w:t>
            </w:r>
            <w:r w:rsidRPr="00A97A25">
              <w:rPr>
                <w:rFonts w:cs="Times New Roman"/>
                <w:sz w:val="22"/>
                <w:szCs w:val="22"/>
              </w:rPr>
              <w:br/>
              <w:t xml:space="preserve">2019-03-13 Atliekų tvarkymo įstatymo pakeitimo projektas pateiktas pakartotiniam derinimui suinteresuotoms institucijoms, 2019-04-04 pristatytas regioniniams atliekų tvarkymo centrams,  o 2019-05-09 – Lietuvos savivaldybių asociacijai.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Šiuo metu tikslinama pagal gautas pastabas ir renkama informacija poveikio vertinimui, kuris turės būti pristatytas Vyriausybei. Planuojama Vyriausybei pateikti 2019 m. rugpjūčio mėn. </w:t>
            </w:r>
          </w:p>
          <w:p w:rsidR="002E2F07" w:rsidRDefault="002E2F07" w:rsidP="00340CD5">
            <w:pPr>
              <w:pStyle w:val="Lentelsturinys"/>
              <w:rPr>
                <w:rFonts w:cs="Times New Roman"/>
                <w:sz w:val="22"/>
                <w:szCs w:val="22"/>
              </w:rPr>
            </w:pPr>
            <w:r w:rsidRPr="00A97A25">
              <w:rPr>
                <w:rFonts w:cs="Times New Roman"/>
                <w:sz w:val="22"/>
                <w:szCs w:val="22"/>
              </w:rPr>
              <w:t xml:space="preserve"> </w:t>
            </w:r>
            <w:r w:rsidRPr="00A97A25">
              <w:rPr>
                <w:rFonts w:cs="Times New Roman"/>
                <w:i/>
                <w:sz w:val="22"/>
                <w:szCs w:val="22"/>
              </w:rPr>
              <w:t>Įstatymo projektas bus siūlomas svarstyti 2019 m. Seimo rudens sesijoje.</w:t>
            </w:r>
            <w:r w:rsidRPr="00A97A25">
              <w:rPr>
                <w:rFonts w:cs="Times New Roman"/>
                <w:sz w:val="22"/>
                <w:szCs w:val="22"/>
              </w:rPr>
              <w:t xml:space="preserve">  </w:t>
            </w:r>
          </w:p>
          <w:p w:rsidR="00DF7E31" w:rsidRPr="00A97A25" w:rsidRDefault="00DF7E31" w:rsidP="00340CD5">
            <w:pPr>
              <w:pStyle w:val="Lentelsturinys"/>
              <w:rPr>
                <w:rFonts w:cs="Times New Roman"/>
                <w:sz w:val="22"/>
                <w:szCs w:val="22"/>
              </w:rPr>
            </w:pP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EKONOMIKOS IR INOVACIJŲ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01-01-05-01. Socialinio verslo įstatymo inicijavimas ir priėmimas, siekiant apibrėžti socialinio verslo kriterijus, formas ir paramos gavimo būdus</w:t>
            </w:r>
          </w:p>
          <w:p w:rsidR="002E2F07" w:rsidRPr="00A97A25" w:rsidRDefault="002E2F07" w:rsidP="00340CD5">
            <w:pPr>
              <w:pStyle w:val="Lentelsturinys"/>
              <w:rPr>
                <w:rFonts w:cs="Times New Roman"/>
                <w:i/>
                <w:sz w:val="22"/>
                <w:szCs w:val="22"/>
              </w:rPr>
            </w:pPr>
            <w:r w:rsidRPr="00A97A25">
              <w:rPr>
                <w:rFonts w:cs="Times New Roman"/>
                <w:i/>
                <w:sz w:val="22"/>
                <w:szCs w:val="22"/>
              </w:rPr>
              <w:t>ŪM ir SADM</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sz w:val="22"/>
                <w:szCs w:val="22"/>
              </w:rPr>
              <w:t xml:space="preserve">Iš dalies įvykdyta, laukiama Seimo sprendimo. </w:t>
            </w:r>
            <w:r w:rsidRPr="00A97A25">
              <w:rPr>
                <w:rFonts w:cs="Times New Roman"/>
                <w:sz w:val="22"/>
                <w:szCs w:val="22"/>
              </w:rPr>
              <w:br/>
              <w:t xml:space="preserve">2018 m. gruodžio 4 d. Vyriausybei pateikti </w:t>
            </w:r>
            <w:r w:rsidRPr="00A97A25">
              <w:rPr>
                <w:rFonts w:cs="Times New Roman"/>
                <w:sz w:val="22"/>
                <w:szCs w:val="22"/>
                <w:u w:val="single"/>
              </w:rPr>
              <w:t>Socialinio verslo įstatymo projektas</w:t>
            </w:r>
            <w:r w:rsidRPr="00A97A25">
              <w:rPr>
                <w:rFonts w:cs="Times New Roman"/>
                <w:sz w:val="22"/>
                <w:szCs w:val="22"/>
              </w:rPr>
              <w:t xml:space="preserve"> ir lydimieji teisės aktai, kurie 2018 m. gruodžio 11 d. svarstyti  tarpinstituciniame pasitarime.</w:t>
            </w:r>
            <w:r w:rsidRPr="00A97A25">
              <w:rPr>
                <w:rFonts w:cs="Times New Roman"/>
                <w:sz w:val="22"/>
                <w:szCs w:val="22"/>
              </w:rPr>
              <w:br/>
              <w:t>2019 m. balandžio 8 d. ministras pristatė klausimą ministrų kabinetui, buvo pritarta Įstatymo projekto koncepcijai.</w:t>
            </w:r>
          </w:p>
          <w:p w:rsidR="002E2F07" w:rsidRPr="00A97A25" w:rsidRDefault="002E2F07" w:rsidP="00340CD5">
            <w:pPr>
              <w:pStyle w:val="Lentelsturinys"/>
              <w:rPr>
                <w:rFonts w:cs="Times New Roman"/>
                <w:sz w:val="22"/>
                <w:szCs w:val="22"/>
              </w:rPr>
            </w:pPr>
            <w:r w:rsidRPr="00A97A25">
              <w:rPr>
                <w:rFonts w:cs="Times New Roman"/>
                <w:sz w:val="22"/>
                <w:szCs w:val="22"/>
              </w:rPr>
              <w:t>2019 m. balandžio 29 d. Socialinio verslo įstatymo projektas pateiktas Vyriausybei. Seime pateiktas gegužės 28 d.</w:t>
            </w:r>
          </w:p>
          <w:p w:rsidR="002E2F07" w:rsidRPr="00A97A25" w:rsidRDefault="002E2F07" w:rsidP="00340CD5">
            <w:pPr>
              <w:pStyle w:val="Lentelsturinys"/>
              <w:rPr>
                <w:rFonts w:cs="Times New Roman"/>
                <w:sz w:val="22"/>
                <w:szCs w:val="22"/>
              </w:rPr>
            </w:pPr>
            <w:r w:rsidRPr="00A97A25">
              <w:rPr>
                <w:rFonts w:cs="Times New Roman"/>
                <w:sz w:val="22"/>
                <w:szCs w:val="22"/>
              </w:rPr>
              <w:t xml:space="preserve">Liepos 8 d. vyko klausymai Ekonomikos komitete, liepos 10 d. vykdo įstatymo projekto pristatymas Socialinių reikalų ir darbo komitete. Tolesnės komitetų posėdžių datos šiuo metu nėra paskirtos.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FINANSŲ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bookmarkStart w:id="2" w:name="_Hlk2578697"/>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04-02-11-05. Finansų įstaigų, įgyvendinančių nacionalines finansines priemones verslui, valdymo gerinimas, jų veiklos optimizavimas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sz w:val="22"/>
                <w:szCs w:val="22"/>
              </w:rPr>
              <w:t>Iš dalies įvykdyta</w:t>
            </w:r>
            <w:r w:rsidRPr="00A97A25">
              <w:rPr>
                <w:rFonts w:cs="Times New Roman"/>
                <w:sz w:val="22"/>
                <w:szCs w:val="22"/>
              </w:rPr>
              <w:t xml:space="preserve">, kadangi FM atliko nacionalinių skatinamojo finansavimo įstaigų (NSFĮ) steigimo Lietuvoje galimybių tyrimą, kurio metu buvo analizuota tarptautinė praktika, strateginiai ir teisiniai NSFĮ kūrimo Lietuvoje kriterijai, galimos NSFĮ veiklos sritys bei apimtis, ir pateikti siūlymai dėl optimalios steigimo (paskyrimo) alternatyvos. </w:t>
            </w:r>
            <w:r w:rsidRPr="00A97A25">
              <w:rPr>
                <w:rFonts w:cs="Times New Roman"/>
                <w:sz w:val="22"/>
                <w:szCs w:val="22"/>
              </w:rPr>
              <w:br/>
            </w:r>
            <w:r w:rsidRPr="00A97A25">
              <w:rPr>
                <w:rFonts w:cs="Times New Roman"/>
                <w:sz w:val="22"/>
                <w:szCs w:val="22"/>
                <w:u w:val="single"/>
              </w:rPr>
              <w:t>2018-04-12 FM pateikė siūlymus Vyriausybei</w:t>
            </w:r>
            <w:r w:rsidRPr="00A97A25">
              <w:rPr>
                <w:rFonts w:cs="Times New Roman"/>
                <w:sz w:val="22"/>
                <w:szCs w:val="22"/>
              </w:rPr>
              <w:t xml:space="preserve">, vykdydama Vyriausybės 2018 m. kovo 7 d. pasitarimo protokolą Nr. 12 </w:t>
            </w:r>
            <w:r w:rsidRPr="00A97A25">
              <w:rPr>
                <w:rFonts w:cs="Times New Roman"/>
                <w:sz w:val="22"/>
                <w:szCs w:val="22"/>
                <w:u w:val="single"/>
              </w:rPr>
              <w:t>dėl valstybės valdomų bendrovių tolesnės veiklos</w:t>
            </w:r>
            <w:r w:rsidRPr="00A97A25">
              <w:rPr>
                <w:rFonts w:cs="Times New Roman"/>
                <w:sz w:val="22"/>
                <w:szCs w:val="22"/>
              </w:rPr>
              <w:t xml:space="preserve"> ir jame nurodytą pavedimą (pateikti vertinimus bei siūlymus dėl tolesnės UAB Viešųjų investicijų plėtros agentūros (VIPA) veiklos atskirai arba jungiant VIPA su UAB „Žemės ūkio paskolų garantijų fondas“ (ŽŪPGF) ir (arba) su UAB „Investicijų ir verslo garantijos“ (INVEGA).</w:t>
            </w:r>
            <w:r w:rsidRPr="00A97A25">
              <w:rPr>
                <w:rFonts w:cs="Times New Roman"/>
                <w:sz w:val="22"/>
                <w:szCs w:val="22"/>
              </w:rPr>
              <w:br/>
              <w:t xml:space="preserve">2018-05-03 vyko susitikimas Vyriausybės kanceliarijoje, kurio metu FM, ŪM ir ŽŪM atstovai apsikeitė nuomonėmis ir argumentais </w:t>
            </w:r>
            <w:r w:rsidRPr="00A97A25">
              <w:rPr>
                <w:rFonts w:cs="Times New Roman"/>
                <w:sz w:val="22"/>
                <w:szCs w:val="22"/>
                <w:u w:val="single"/>
              </w:rPr>
              <w:t xml:space="preserve">dėl ŽŪPGF ir INVEGOS akcininko teisių ir pareigų priskyrimo Finansų ministerijai. </w:t>
            </w:r>
            <w:r w:rsidRPr="00A97A25">
              <w:rPr>
                <w:rFonts w:cs="Times New Roman"/>
                <w:sz w:val="22"/>
                <w:szCs w:val="22"/>
              </w:rPr>
              <w:t>Gegužės mėn. pabaigoje ŪM ir ŽŪM pateikė savo pozicijas dėl pavaldžių įstaigų.</w:t>
            </w:r>
          </w:p>
          <w:p w:rsidR="002E2F07" w:rsidRPr="00A97A25" w:rsidRDefault="002E2F07" w:rsidP="00340CD5">
            <w:pPr>
              <w:pStyle w:val="Lentelsturinys"/>
              <w:rPr>
                <w:rFonts w:cs="Times New Roman"/>
                <w:sz w:val="22"/>
                <w:szCs w:val="22"/>
              </w:rPr>
            </w:pPr>
            <w:r w:rsidRPr="00A97A25">
              <w:rPr>
                <w:rFonts w:cs="Times New Roman"/>
                <w:sz w:val="22"/>
                <w:szCs w:val="22"/>
              </w:rPr>
              <w:t xml:space="preserve">Kadangi </w:t>
            </w:r>
            <w:r w:rsidRPr="00A97A25">
              <w:rPr>
                <w:rFonts w:cs="Times New Roman"/>
                <w:sz w:val="22"/>
                <w:szCs w:val="22"/>
                <w:u w:val="single"/>
              </w:rPr>
              <w:t>išsiskyrė ministerijų pozicijos</w:t>
            </w:r>
            <w:r w:rsidRPr="00A97A25">
              <w:rPr>
                <w:rFonts w:cs="Times New Roman"/>
                <w:sz w:val="22"/>
                <w:szCs w:val="22"/>
              </w:rPr>
              <w:t xml:space="preserve">, tai reikalingas politinis susitarimas tarp ŪM, ŽŪM ir FM dėl tolimesnės įstaigų veiklos optimizavimo geriausios alternatyvos. </w:t>
            </w:r>
          </w:p>
          <w:p w:rsidR="002E2F07" w:rsidRPr="00A97A25" w:rsidRDefault="002E2F07" w:rsidP="00340CD5">
            <w:pPr>
              <w:pStyle w:val="Lentelsturinys"/>
              <w:rPr>
                <w:rFonts w:cs="Times New Roman"/>
                <w:sz w:val="22"/>
                <w:szCs w:val="22"/>
              </w:rPr>
            </w:pPr>
            <w:r w:rsidRPr="00A97A25">
              <w:rPr>
                <w:rFonts w:cs="Times New Roman"/>
                <w:sz w:val="22"/>
                <w:szCs w:val="22"/>
              </w:rPr>
              <w:t>FM išanalizavo Nyderlandų NPĮ struktūrą siekiant įvertinti jos pritaikymo galimybes Lietuvoje, tokios galimybės galimos nebent tolimoje perspektyvoje (siekiant listinguoti NPĮ suteikiant joms aukštą reitingą).</w:t>
            </w:r>
          </w:p>
          <w:p w:rsidR="002E2F07" w:rsidRPr="00A97A25" w:rsidRDefault="002E2F07" w:rsidP="00340CD5">
            <w:pPr>
              <w:pStyle w:val="Lentelsturinys"/>
              <w:rPr>
                <w:rFonts w:cs="Times New Roman"/>
                <w:i/>
                <w:sz w:val="22"/>
                <w:szCs w:val="22"/>
              </w:rPr>
            </w:pPr>
            <w:r w:rsidRPr="00A97A25">
              <w:rPr>
                <w:rFonts w:cs="Times New Roman"/>
                <w:sz w:val="22"/>
                <w:szCs w:val="22"/>
              </w:rPr>
              <w:t xml:space="preserve"> </w:t>
            </w:r>
            <w:r w:rsidRPr="00A97A25">
              <w:rPr>
                <w:rFonts w:cs="Times New Roman"/>
                <w:i/>
                <w:sz w:val="22"/>
                <w:szCs w:val="22"/>
              </w:rPr>
              <w:t xml:space="preserve">Reikalingas finansų bei ekonomikos ir inovacijų ministrų politinis sprendimas dėl tolimesnių veiksmų. </w:t>
            </w:r>
          </w:p>
          <w:p w:rsidR="002E2F07" w:rsidRPr="00A97A25" w:rsidRDefault="002E2F07" w:rsidP="00340CD5">
            <w:pPr>
              <w:pStyle w:val="Lentelsturinys"/>
              <w:rPr>
                <w:rFonts w:cs="Times New Roman"/>
                <w:i/>
                <w:sz w:val="22"/>
                <w:szCs w:val="22"/>
              </w:rPr>
            </w:pPr>
            <w:r w:rsidRPr="00A97A25">
              <w:rPr>
                <w:rFonts w:cs="Times New Roman"/>
                <w:i/>
                <w:sz w:val="22"/>
                <w:szCs w:val="22"/>
              </w:rPr>
              <w:t xml:space="preserve">FM  siūlo inicijuoti susitikimą.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bookmarkStart w:id="3" w:name="_Hlk2333342"/>
            <w:bookmarkEnd w:id="2"/>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KRAŠTO APSAUGOS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05-01-03-03. NATO oro policijos misijos sąlygų pagerinimas įrengiant naują infrastruktūrą Karinių oro pajėgų Aviacijos bazėje</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spacing w:line="252" w:lineRule="auto"/>
              <w:rPr>
                <w:rFonts w:cs="Times New Roman"/>
                <w:b/>
                <w:bCs/>
                <w:i/>
                <w:iCs/>
                <w:color w:val="C00000"/>
                <w:sz w:val="22"/>
                <w:szCs w:val="22"/>
              </w:rPr>
            </w:pPr>
            <w:r w:rsidRPr="00A97A25">
              <w:rPr>
                <w:rFonts w:cs="Times New Roman"/>
                <w:b/>
                <w:bCs/>
                <w:i/>
                <w:iCs/>
                <w:color w:val="C00000"/>
                <w:sz w:val="22"/>
                <w:szCs w:val="22"/>
              </w:rPr>
              <w:t>Vėluojama atlikti darbus, nes užsitęsė viešųjų pirkimų procedūros.</w:t>
            </w:r>
          </w:p>
          <w:p w:rsidR="002E2F07" w:rsidRPr="00A97A25" w:rsidRDefault="002E2F07" w:rsidP="00340CD5">
            <w:pPr>
              <w:pStyle w:val="Lentelsturinys"/>
              <w:rPr>
                <w:rFonts w:cs="Times New Roman"/>
                <w:sz w:val="22"/>
                <w:szCs w:val="22"/>
              </w:rPr>
            </w:pPr>
            <w:r w:rsidRPr="00A97A25">
              <w:rPr>
                <w:rFonts w:cs="Times New Roman"/>
                <w:sz w:val="22"/>
                <w:szCs w:val="22"/>
              </w:rPr>
              <w:t xml:space="preserve">Veiksmas laikomas vėluojamu vykdyti </w:t>
            </w:r>
            <w:r w:rsidRPr="00A97A25">
              <w:rPr>
                <w:rFonts w:cs="Times New Roman"/>
                <w:sz w:val="22"/>
                <w:szCs w:val="22"/>
                <w:u w:val="single"/>
              </w:rPr>
              <w:t>dėl paieškos ir gelbėjimo sraigtasparnių apsauginės priedangos statybos</w:t>
            </w:r>
            <w:r w:rsidRPr="00A97A25">
              <w:rPr>
                <w:rFonts w:cs="Times New Roman"/>
                <w:sz w:val="22"/>
                <w:szCs w:val="22"/>
              </w:rPr>
              <w:t>, kuri užtruko dėl darbo projekto konstrukcijų dalies ekspertizės atlikimo. Viešojo pirkimo komisija 2018 m. spalio mėn. nutraukė specialiosios paskirties pastato virtuvės įrangos pirkimą ir jis vykdomas pakartotinai.</w:t>
            </w:r>
          </w:p>
          <w:p w:rsidR="002E2F07" w:rsidRPr="00A97A25" w:rsidRDefault="002E2F07" w:rsidP="00340CD5">
            <w:pPr>
              <w:pStyle w:val="Lentelsturinys"/>
              <w:rPr>
                <w:rFonts w:cs="Times New Roman"/>
                <w:sz w:val="22"/>
                <w:szCs w:val="22"/>
              </w:rPr>
            </w:pPr>
            <w:r w:rsidRPr="00A97A25">
              <w:rPr>
                <w:rFonts w:cs="Times New Roman"/>
                <w:sz w:val="22"/>
                <w:szCs w:val="22"/>
              </w:rPr>
              <w:t>Šiuo metu jau įvykdyta 48 % statybos darbų, numatoma statybos darbų pabaiga -  2020-06-01.</w:t>
            </w:r>
          </w:p>
          <w:p w:rsidR="002E2F07" w:rsidRPr="00A97A25" w:rsidRDefault="002E2F07" w:rsidP="00340CD5">
            <w:pPr>
              <w:pStyle w:val="Lentelsturinys"/>
              <w:rPr>
                <w:rFonts w:cs="Times New Roman"/>
                <w:sz w:val="22"/>
                <w:szCs w:val="22"/>
              </w:rPr>
            </w:pPr>
            <w:r w:rsidRPr="00A97A25">
              <w:rPr>
                <w:rFonts w:cs="Times New Roman"/>
                <w:sz w:val="22"/>
                <w:szCs w:val="22"/>
              </w:rPr>
              <w:t>Pastatytas specialiosios paskirties (kompleksinis) pastatas (vykdomos reikalingos virtuvės įrangos pirkimo procedūros), baigtas amunicijos saugyklos oro policijos (angl. Quick Reaction Alert) zonoje rekonstravimas (ERI projektas).</w:t>
            </w:r>
          </w:p>
          <w:p w:rsidR="002E2F07" w:rsidRPr="00A97A25" w:rsidRDefault="002E2F07" w:rsidP="00340CD5">
            <w:pPr>
              <w:pStyle w:val="Lentelsturinys"/>
              <w:rPr>
                <w:rFonts w:cs="Times New Roman"/>
                <w:sz w:val="22"/>
                <w:szCs w:val="22"/>
              </w:rPr>
            </w:pPr>
            <w:r w:rsidRPr="00A97A25">
              <w:rPr>
                <w:rFonts w:cs="Times New Roman"/>
                <w:sz w:val="22"/>
                <w:szCs w:val="22"/>
                <w:u w:val="single"/>
              </w:rPr>
              <w:t>NATO oro policijos misijos sąlygoms pagerinti</w:t>
            </w:r>
            <w:r w:rsidRPr="00A97A25">
              <w:rPr>
                <w:rFonts w:cs="Times New Roman"/>
                <w:sz w:val="22"/>
                <w:szCs w:val="22"/>
              </w:rPr>
              <w:t>, iki 2019 m. pabaigos KOP Aviacijos bazėje taip pat planuojama įrengti šią infrastruktūrą:</w:t>
            </w:r>
          </w:p>
          <w:p w:rsidR="002E2F07" w:rsidRPr="00A97A25" w:rsidRDefault="002E2F07" w:rsidP="00340CD5">
            <w:pPr>
              <w:pStyle w:val="Lentelsturinys"/>
              <w:rPr>
                <w:rFonts w:cs="Times New Roman"/>
                <w:sz w:val="22"/>
                <w:szCs w:val="22"/>
              </w:rPr>
            </w:pPr>
            <w:r w:rsidRPr="00A97A25">
              <w:rPr>
                <w:rFonts w:cs="Times New Roman"/>
                <w:sz w:val="22"/>
                <w:szCs w:val="22"/>
              </w:rPr>
              <w:t>1. pastatyti eskadrilės operacijų centrą (ERI projektas; įvykdyta 40 % statybos darbų);</w:t>
            </w:r>
          </w:p>
          <w:p w:rsidR="002E2F07" w:rsidRPr="00A97A25" w:rsidRDefault="002E2F07" w:rsidP="00340CD5">
            <w:pPr>
              <w:pStyle w:val="Lentelsturinys"/>
              <w:rPr>
                <w:rFonts w:cs="Times New Roman"/>
                <w:sz w:val="22"/>
                <w:szCs w:val="22"/>
              </w:rPr>
            </w:pPr>
            <w:r w:rsidRPr="00A97A25">
              <w:rPr>
                <w:rFonts w:cs="Times New Roman"/>
                <w:sz w:val="22"/>
                <w:szCs w:val="22"/>
              </w:rPr>
              <w:t>2. atlikti naikintuvų perono MA4 praplėtimą (ERI projektas; įvykdyta 94 % statybos darbų).</w:t>
            </w:r>
          </w:p>
          <w:p w:rsidR="002E2F07" w:rsidRPr="00A97A25" w:rsidRDefault="002E2F07" w:rsidP="00340CD5">
            <w:pPr>
              <w:pStyle w:val="Lentelsturinys"/>
              <w:rPr>
                <w:rFonts w:cs="Times New Roman"/>
                <w:sz w:val="22"/>
                <w:szCs w:val="22"/>
              </w:rPr>
            </w:pPr>
            <w:r w:rsidRPr="00A97A25">
              <w:rPr>
                <w:rFonts w:cs="Times New Roman"/>
                <w:sz w:val="22"/>
                <w:szCs w:val="22"/>
              </w:rPr>
              <w:t>Kadangi NATO oro policijos misijos sąlygos gerinamos nuolat, ateityje planuojama vystyti ir kt. infrastruktūrą: pastatyti sporto kompleksą su lauko aikštelėmis, papildomus lengvų konstrukcijų angarus 4-ems oro policijos naikintuvams, keleivių ir krovinių terminalą su administracinėmis patalpomis ir kt.</w:t>
            </w:r>
          </w:p>
          <w:p w:rsidR="002E2F07" w:rsidRPr="00A97A25" w:rsidRDefault="002E2F07" w:rsidP="00340CD5">
            <w:pPr>
              <w:pStyle w:val="Lentelsturinys"/>
              <w:rPr>
                <w:rFonts w:cs="Times New Roman"/>
                <w:sz w:val="22"/>
                <w:szCs w:val="22"/>
              </w:rPr>
            </w:pPr>
            <w:r w:rsidRPr="00A97A25">
              <w:rPr>
                <w:rFonts w:cs="Times New Roman"/>
                <w:sz w:val="22"/>
                <w:szCs w:val="22"/>
                <w:u w:val="single"/>
              </w:rPr>
              <w:t>Įgyvendinimo iššūkiai ir veiksmai jiems spręsti</w:t>
            </w:r>
            <w:r w:rsidRPr="00A97A25">
              <w:rPr>
                <w:rFonts w:cs="Times New Roman"/>
                <w:sz w:val="22"/>
                <w:szCs w:val="22"/>
              </w:rPr>
              <w:t>: ne visi statybos darbai atliekami laiku ir kokybiškai, tačiau rangovai šalina defektus, arba jiems skaičiuojamos baudos, kaip tai numato galiojantys teisės aktai ir sudarytos statybos darbų sutartys.</w:t>
            </w:r>
          </w:p>
        </w:tc>
      </w:tr>
      <w:bookmarkEnd w:id="3"/>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KULTŪROS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02-01-04-01. Ugdymo kultūra ir menu priemonių formaliojo ir neformaliojo švietimo institucijose, įtraukiant kultūros įstaigas, nevyriausybines organizacijas ir aukštąsias mokyklas, sukūrimas ir įgyvendinimas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i/>
                <w:color w:val="C00000"/>
                <w:sz w:val="22"/>
                <w:szCs w:val="22"/>
              </w:rPr>
            </w:pPr>
            <w:r w:rsidRPr="00A97A25">
              <w:rPr>
                <w:rFonts w:cs="Times New Roman"/>
                <w:b/>
                <w:bCs/>
                <w:i/>
                <w:color w:val="C00000"/>
                <w:sz w:val="22"/>
                <w:szCs w:val="22"/>
              </w:rPr>
              <w:t xml:space="preserve">Vėluojama patvirtinti priemones, nes laukiama Tarybos sprendimo. </w:t>
            </w:r>
          </w:p>
          <w:p w:rsidR="002E2F07" w:rsidRPr="00A97A25" w:rsidRDefault="002E2F07" w:rsidP="00340CD5">
            <w:pPr>
              <w:rPr>
                <w:rFonts w:cs="Times New Roman"/>
                <w:sz w:val="22"/>
                <w:szCs w:val="22"/>
              </w:rPr>
            </w:pPr>
            <w:r w:rsidRPr="00A97A25">
              <w:rPr>
                <w:rFonts w:cs="Times New Roman"/>
                <w:b/>
                <w:i/>
                <w:sz w:val="22"/>
                <w:szCs w:val="22"/>
              </w:rPr>
              <w:t>Vėluojama įvykdyti</w:t>
            </w:r>
            <w:r w:rsidRPr="00A97A25">
              <w:rPr>
                <w:rFonts w:cs="Times New Roman"/>
                <w:sz w:val="22"/>
                <w:szCs w:val="22"/>
              </w:rPr>
              <w:t>, nes ugdymo kultūra ir menu priemones, parengtas tarpinstitucinės grupės, turi svarstyti Kultūrinės edukacijos taryba.</w:t>
            </w:r>
            <w:r w:rsidRPr="00A97A25">
              <w:rPr>
                <w:rFonts w:cs="Times New Roman"/>
                <w:sz w:val="22"/>
                <w:szCs w:val="22"/>
              </w:rPr>
              <w:br/>
              <w:t xml:space="preserve">2019-02-21 kultūros ministro įsakymu patvirtinti </w:t>
            </w:r>
            <w:r w:rsidRPr="00A97A25">
              <w:rPr>
                <w:rFonts w:cs="Times New Roman"/>
                <w:sz w:val="22"/>
                <w:szCs w:val="22"/>
                <w:u w:val="single"/>
              </w:rPr>
              <w:t>Kultūrinės edukacijos tarybos</w:t>
            </w:r>
            <w:r w:rsidRPr="00A97A25">
              <w:rPr>
                <w:rFonts w:cs="Times New Roman"/>
                <w:sz w:val="22"/>
                <w:szCs w:val="22"/>
              </w:rPr>
              <w:t xml:space="preserve"> nuostatai, kurie</w:t>
            </w:r>
            <w:r w:rsidRPr="00A97A25">
              <w:rPr>
                <w:rFonts w:cs="Times New Roman"/>
                <w:sz w:val="22"/>
                <w:szCs w:val="22"/>
                <w:u w:val="single"/>
              </w:rPr>
              <w:t xml:space="preserve"> nustato</w:t>
            </w:r>
            <w:r w:rsidRPr="00A97A25">
              <w:rPr>
                <w:rFonts w:cs="Times New Roman"/>
                <w:sz w:val="22"/>
                <w:szCs w:val="22"/>
              </w:rPr>
              <w:t xml:space="preserve"> Tarybos, atliekančios ekspertinio vertinimo ir konsultavimo funkcijas, sprendžiant kultūrinės edukacijos politikos formavimo ir įgyvendinimo klausimus, uždavinius ir funkcijas, teises ir pareigas bei sudėtį ir darbo organizavimą.</w:t>
            </w:r>
          </w:p>
          <w:p w:rsidR="002E2F07" w:rsidRPr="00A97A25" w:rsidRDefault="002E2F07" w:rsidP="00340CD5">
            <w:pPr>
              <w:rPr>
                <w:rFonts w:cs="Times New Roman"/>
                <w:sz w:val="22"/>
                <w:szCs w:val="22"/>
              </w:rPr>
            </w:pPr>
            <w:r w:rsidRPr="00A97A25">
              <w:rPr>
                <w:rFonts w:cs="Times New Roman"/>
                <w:sz w:val="22"/>
                <w:szCs w:val="22"/>
                <w:u w:val="single"/>
              </w:rPr>
              <w:t>Tarybos uždavinys</w:t>
            </w:r>
            <w:r w:rsidRPr="00A97A25">
              <w:rPr>
                <w:rFonts w:cs="Times New Roman"/>
                <w:sz w:val="22"/>
                <w:szCs w:val="22"/>
              </w:rPr>
              <w:t xml:space="preserve"> – teikti kultūros ministrui pasiūlymus ir išvadas dėl kultūrinės edukacijos politikos formavimo bei šios politikos efektyvaus įgyvendinimo.</w:t>
            </w:r>
          </w:p>
          <w:p w:rsidR="002E2F07" w:rsidRPr="00A97A25" w:rsidRDefault="002E2F07" w:rsidP="00340CD5">
            <w:pPr>
              <w:rPr>
                <w:rFonts w:cs="Times New Roman"/>
                <w:sz w:val="22"/>
                <w:szCs w:val="22"/>
              </w:rPr>
            </w:pPr>
            <w:r w:rsidRPr="00A97A25">
              <w:rPr>
                <w:rFonts w:cs="Times New Roman"/>
                <w:sz w:val="22"/>
                <w:szCs w:val="22"/>
              </w:rPr>
              <w:t>Kultūros ministro 2019-06-12 įsakymu pakeisti Kultūrinės edukacijos tarybos nuostatai, kuriuose buvo numatytos nuostatos dėl tarybos narių apmokėjimo.</w:t>
            </w:r>
          </w:p>
          <w:p w:rsidR="002E2F07" w:rsidRPr="00A97A25" w:rsidRDefault="002E2F07" w:rsidP="00340CD5">
            <w:pPr>
              <w:rPr>
                <w:rFonts w:cs="Times New Roman"/>
                <w:sz w:val="22"/>
                <w:szCs w:val="22"/>
              </w:rPr>
            </w:pPr>
            <w:r w:rsidRPr="00A97A25">
              <w:rPr>
                <w:rFonts w:cs="Times New Roman"/>
                <w:sz w:val="22"/>
                <w:szCs w:val="22"/>
              </w:rPr>
              <w:t xml:space="preserve">2019-07-17 kultūros ministro įsakymu sudaryta Taryba (patvirtinti jos nariai).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02-01-04-05. Tautinių bendruomenių istorijos Lietuvoje reprezentavimo koncepcijos parengimas ir įgyvendinimas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įvykdyti, nes užtruko Koncepcijos derinimas.</w:t>
            </w:r>
            <w:r w:rsidRPr="00A97A25">
              <w:rPr>
                <w:rFonts w:cs="Times New Roman"/>
                <w:color w:val="C00000"/>
                <w:sz w:val="22"/>
                <w:szCs w:val="22"/>
              </w:rPr>
              <w:br/>
            </w:r>
            <w:r w:rsidRPr="00A97A25">
              <w:rPr>
                <w:rFonts w:cs="Times New Roman"/>
                <w:sz w:val="22"/>
                <w:szCs w:val="22"/>
              </w:rPr>
              <w:t xml:space="preserve">2018 m. buvo parengtas Tautinių bendruomenių istorijos Lietuvoje reprezentavimo Koncepcijos projektas, tačiau Koncepcijos projekto tikslinimas ir derinimas užtruko, nes rengiant dokumentą, buvo konsultuojamasi su akademikais, tautinių bendruomenių atstovais. Socialinis dialogas būtinas, siekiant, kad Lietuvos tautinės bendruomenės būtų išgirstos, kad joms būtų sudarytos tinkamos galimybės dalyvauti svarbaus jų tapatybės reprezentavimui dokumento parengime. </w:t>
            </w:r>
            <w:r w:rsidRPr="00A97A25">
              <w:rPr>
                <w:rFonts w:cs="Times New Roman"/>
                <w:sz w:val="22"/>
                <w:szCs w:val="22"/>
              </w:rPr>
              <w:br/>
              <w:t xml:space="preserve">2019-04-05 TMD įvyko susitikimas su tautinių bendruomenių nariais, akademikais, su kuriais buvo aptartos Koncepcijos projekto nuostatos. </w:t>
            </w:r>
            <w:r w:rsidRPr="00A97A25">
              <w:rPr>
                <w:rFonts w:cs="Times New Roman"/>
                <w:sz w:val="22"/>
                <w:szCs w:val="22"/>
              </w:rPr>
              <w:br/>
              <w:t xml:space="preserve">2019-06-07 TMD pateikė patikslintą koncepcijos projektą. KM specialistai įvertino ir patikslino pateiktą koncepcijos projektą (papildyta situacijos analizė, patikslinti tikslai ir uždaviniai). </w:t>
            </w:r>
          </w:p>
          <w:p w:rsidR="002E2F07" w:rsidRPr="00A97A25" w:rsidRDefault="002E2F07" w:rsidP="00340CD5">
            <w:pPr>
              <w:pStyle w:val="Lentelsturinys"/>
              <w:rPr>
                <w:rFonts w:cs="Times New Roman"/>
                <w:sz w:val="22"/>
                <w:szCs w:val="22"/>
              </w:rPr>
            </w:pPr>
            <w:r w:rsidRPr="00A97A25">
              <w:rPr>
                <w:rFonts w:cs="Times New Roman"/>
                <w:sz w:val="22"/>
                <w:szCs w:val="22"/>
              </w:rPr>
              <w:t>Dokumentą tikimasi patvirtinti iki 2019 m. III ketv. pab.</w:t>
            </w:r>
            <w:r w:rsidRPr="00A97A25">
              <w:rPr>
                <w:rFonts w:cs="Times New Roman"/>
                <w:sz w:val="22"/>
                <w:szCs w:val="22"/>
              </w:rPr>
              <w:br/>
              <w:t xml:space="preserve">Konkretūs tautinių bendruomenių pasiūlymai atsispindės priemonių plane, kuris bus rengiamas po Koncepcijos patvirtinimo.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02-04-02-01. Sisteminio integruoto, darnios plėtros principais grįsto kultūros paveldo išsaugojimo ir aktualizavimo politikos koncepcijos parengimas ir adaptavimas</w:t>
            </w:r>
          </w:p>
          <w:p w:rsidR="002E2F07" w:rsidRPr="00A97A25" w:rsidRDefault="002E2F07" w:rsidP="00340CD5">
            <w:pPr>
              <w:pStyle w:val="Lentelsturinys"/>
              <w:rPr>
                <w:rFonts w:cs="Times New Roman"/>
                <w:sz w:val="22"/>
                <w:szCs w:val="22"/>
              </w:rPr>
            </w:pPr>
          </w:p>
          <w:p w:rsidR="002E2F07" w:rsidRPr="00A97A25" w:rsidRDefault="002E2F07" w:rsidP="00340CD5">
            <w:pPr>
              <w:pStyle w:val="Lentelsturinys"/>
              <w:rPr>
                <w:rFonts w:cs="Times New Roman"/>
                <w:i/>
                <w:sz w:val="22"/>
                <w:szCs w:val="22"/>
              </w:rPr>
            </w:pPr>
            <w:r w:rsidRPr="00A97A25">
              <w:rPr>
                <w:rFonts w:cs="Times New Roman"/>
                <w:i/>
                <w:sz w:val="22"/>
                <w:szCs w:val="22"/>
              </w:rPr>
              <w:t>KM, AM</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įvykdyti</w:t>
            </w:r>
            <w:r w:rsidRPr="00A97A25">
              <w:rPr>
                <w:rFonts w:cs="Times New Roman"/>
                <w:color w:val="C00000"/>
                <w:sz w:val="22"/>
                <w:szCs w:val="22"/>
              </w:rPr>
              <w:t xml:space="preserve">, </w:t>
            </w:r>
            <w:r w:rsidRPr="00A97A25">
              <w:rPr>
                <w:rFonts w:cs="Times New Roman"/>
                <w:i/>
                <w:sz w:val="22"/>
                <w:szCs w:val="22"/>
              </w:rPr>
              <w:t>nes kokybiškam ir įvairiapusiškam Integralios kultūros paveldo apsaugos politikos modeliui parengti buvo nuspręsta atlikti tyrimą.</w:t>
            </w:r>
            <w:r w:rsidRPr="00A97A25">
              <w:rPr>
                <w:rFonts w:cs="Times New Roman"/>
                <w:i/>
                <w:sz w:val="22"/>
                <w:szCs w:val="22"/>
              </w:rPr>
              <w:br/>
            </w:r>
            <w:r w:rsidRPr="00A97A25">
              <w:rPr>
                <w:rFonts w:cs="Times New Roman"/>
                <w:sz w:val="22"/>
                <w:szCs w:val="22"/>
              </w:rPr>
              <w:t>Kultūros ministro 2018-10-11 įsakymu sudaryta darbo grupė Integralios kultūros paveldo apsaugos politikos modeliui parengti. Ši darbo grupė aktyviai dirba (buvo surengti 5 šios darbo grupės posėdžiai). Taip pat sudaryti trys šios darbo grupės pogrupiai, skirti nagrinėti: paveldotvarkos, kontrolės ir apskaitos problematiką.</w:t>
            </w:r>
            <w:r w:rsidRPr="00A97A25">
              <w:rPr>
                <w:rFonts w:cs="Times New Roman"/>
                <w:sz w:val="22"/>
                <w:szCs w:val="22"/>
              </w:rPr>
              <w:br/>
              <w:t>Norint parengti Integralios kultūros paveldo apsaugos politikos modelį būtina atlikti detalią paveldosaugos sistemos analizę, todėl kartu su Kultūros paveldo departamentu prie KM atliktas viešasis pirkimas ir sudaryta KM ir UAB Smart Continent LT viešojo pirkimo-pardavimo sutartis, kurios objektas – Kultūros paveldo apsaugą ir paslaugų teikimą reglamentuojančių teisės aktų ir kultūros paveldo apsaugos srityje dalyvaujančių institucijų funkcijų tyrimas. Šiuo metu atliekamas tyrimas, 2019-05-15 pateikta pirmoji tarpinė ataskaita, kuriai šio tyrimo priežiūros grupė pateikė pastabas. 2019-06-05 pateikta pagal priežiūros grupės pastabas pakoreguota pirmoji tarpinė ataskaita. 2019-06-06 tyrimas pristatytas Integralaus kultūros paveldo apsaugos politikos modelio parengimo darbo grupei. 2019-07-15 pateikta antroji tarpinė ataskaita.</w:t>
            </w:r>
          </w:p>
          <w:p w:rsidR="002E2F07" w:rsidRPr="00A97A25" w:rsidRDefault="002E2F07" w:rsidP="00340CD5">
            <w:pPr>
              <w:pStyle w:val="Lentelsturinys"/>
              <w:rPr>
                <w:rFonts w:cs="Times New Roman"/>
                <w:sz w:val="22"/>
                <w:szCs w:val="22"/>
              </w:rPr>
            </w:pPr>
            <w:r w:rsidRPr="00A97A25">
              <w:rPr>
                <w:rFonts w:cs="Times New Roman"/>
                <w:i/>
                <w:sz w:val="22"/>
                <w:szCs w:val="22"/>
              </w:rPr>
              <w:t>Šį tyrimą atlikti ir jo pagrindu parengti Integruotą kultūros apsaugos modelį planuojame 2019 m. IV ketvirtyje.</w:t>
            </w:r>
            <w:r w:rsidRPr="00A97A25">
              <w:rPr>
                <w:rFonts w:cs="Times New Roman"/>
                <w:sz w:val="22"/>
                <w:szCs w:val="22"/>
              </w:rPr>
              <w:t xml:space="preserve">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SOCIALINĖS APSAUGOS IR DARBO MINISTERIJOS</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01-01-05-02. Efektyvių ir tikslingų motyvavimo priemonių sukūrimas ir įdiegimas, siekiant įdarbinti socialiai pažeidžiamus asmenis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sz w:val="22"/>
                <w:szCs w:val="22"/>
              </w:rPr>
              <w:t>Iš dalies įvykdyta, laukiama Seimo sprendimo.</w:t>
            </w:r>
            <w:r w:rsidRPr="00A97A25">
              <w:rPr>
                <w:rFonts w:cs="Times New Roman"/>
                <w:b/>
                <w:i/>
                <w:sz w:val="22"/>
                <w:szCs w:val="22"/>
              </w:rPr>
              <w:br/>
            </w:r>
            <w:r w:rsidRPr="00A97A25">
              <w:rPr>
                <w:rFonts w:cs="Times New Roman"/>
                <w:sz w:val="22"/>
                <w:szCs w:val="22"/>
              </w:rPr>
              <w:t>2017 m. gruodžio 13 d. Vyriausybė pritarė ir Seimui pateikė įstatymų projektus: Socialinių įmonių įstatymo pakeitimo (Nr. XIIIP-1530), Užimtumo įstatymo pakeitimo (Nr. XIIIP-1530) ir Viešųjų pirkimų įstatymo pakeitimo (Nr. XIIIP-1532).</w:t>
            </w:r>
            <w:r w:rsidRPr="00A97A25">
              <w:rPr>
                <w:rFonts w:cs="Times New Roman"/>
                <w:sz w:val="22"/>
                <w:szCs w:val="22"/>
              </w:rPr>
              <w:br/>
            </w:r>
            <w:r w:rsidRPr="00A97A25">
              <w:rPr>
                <w:rFonts w:cs="Times New Roman"/>
                <w:sz w:val="22"/>
                <w:szCs w:val="22"/>
                <w:u w:val="single"/>
              </w:rPr>
              <w:t>Įstatymų projektų tikslai</w:t>
            </w:r>
            <w:r w:rsidRPr="00A97A25">
              <w:rPr>
                <w:rFonts w:cs="Times New Roman"/>
                <w:sz w:val="22"/>
                <w:szCs w:val="22"/>
              </w:rPr>
              <w:t xml:space="preserve"> – tobulinti ir tikslinti socialinių įmonių teisinį reguliavimą siekiant užtikrinti valstybės pagalbos socialinėms įmonėms teikimo efektyvumą ir kontrolę, sudaryti teisines prielaidas skatinti darbdavius įdarbinti asmenis, negalinčius vienodomis sąlygomis konkuruoti darbo rinkoje su kitais asmenimis. </w:t>
            </w:r>
            <w:r w:rsidRPr="00A97A25">
              <w:rPr>
                <w:rFonts w:cs="Times New Roman"/>
                <w:sz w:val="22"/>
                <w:szCs w:val="22"/>
                <w:u w:val="single"/>
              </w:rPr>
              <w:t xml:space="preserve">Siekiama skatinti sunkiausią negalią turinčių asmenų įdarbinimą socialinėse įmonėse </w:t>
            </w:r>
            <w:r w:rsidRPr="00A97A25">
              <w:rPr>
                <w:rFonts w:cs="Times New Roman"/>
                <w:sz w:val="22"/>
                <w:szCs w:val="22"/>
              </w:rPr>
              <w:t>kartu nustatant reikalavimus minėtoms įmonėms ir taip užtikrinti, kad socialinės įmonės statusą turintys subjektai, vykdydami savo veiklą, ne tik siektų pelno, bet ir įgyvendintų Socialinių įmonių įstatyme nustatytą socialinių įmonių tikslą – įdarbinant tikslinėms grupėms priklausančius asmenis, skatinti šių asmenų grįžimą į darbo rinką, jų socialinę integraciją ir mažinti socialinę atskirtį.</w:t>
            </w:r>
            <w:r w:rsidRPr="00A97A25">
              <w:rPr>
                <w:rFonts w:cs="Times New Roman"/>
                <w:sz w:val="22"/>
                <w:szCs w:val="22"/>
              </w:rPr>
              <w:br/>
              <w:t>2018 m. pabaigoje - 2019 m. I pusmetyje vyko klausymai ir svarstymai Seimo Socialinių reikalų ir darbo komitete.</w:t>
            </w:r>
          </w:p>
          <w:p w:rsidR="002E2F07" w:rsidRPr="00A97A25" w:rsidRDefault="002E2F07" w:rsidP="00340CD5">
            <w:pPr>
              <w:pStyle w:val="Lentelsturinys"/>
              <w:rPr>
                <w:rFonts w:cs="Times New Roman"/>
                <w:i/>
                <w:sz w:val="22"/>
                <w:szCs w:val="22"/>
                <w:u w:val="single"/>
              </w:rPr>
            </w:pPr>
            <w:r w:rsidRPr="00A97A25">
              <w:rPr>
                <w:rFonts w:cs="Times New Roman"/>
                <w:i/>
                <w:sz w:val="22"/>
                <w:szCs w:val="22"/>
              </w:rPr>
              <w:t>Numatoma svarstyti 2019-07-25 Seimo posėdyje.</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01-02-03-03. Nevyriausybinių organizacijų institucinis stiprinimas, numatant tikslines finansavimo priemones, įkuriant nevyriausybinių organizacijų fondą</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color w:val="C00000"/>
                <w:sz w:val="22"/>
                <w:szCs w:val="22"/>
              </w:rPr>
              <w:t>Vėluojama įkurti fondą dėl užtrukusio derinimo.</w:t>
            </w:r>
            <w:r w:rsidRPr="00A97A25">
              <w:rPr>
                <w:rFonts w:cs="Times New Roman"/>
                <w:b/>
                <w:i/>
                <w:color w:val="C00000"/>
                <w:sz w:val="22"/>
                <w:szCs w:val="22"/>
              </w:rPr>
              <w:br/>
            </w:r>
            <w:r w:rsidRPr="00A97A25">
              <w:rPr>
                <w:rFonts w:cs="Times New Roman"/>
                <w:sz w:val="22"/>
                <w:szCs w:val="22"/>
              </w:rPr>
              <w:t xml:space="preserve">2018 m. II ketv. SADM parengė Nevyriausybinių organizacijų plėtros įstatymo projektą.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 m. sausio 10 d. LRV vykusiame Dvišalės mišrios komisijos tarptautinių sutarčių su Šv.Sostu nuostatoms vykdyti posėdyje buvo nutarta suderinti Nevyriausybinių organizacijų plėtros įstatymo projekto nuostatas su Vyskupų konferencijos atstovais. </w:t>
            </w:r>
            <w:r w:rsidRPr="00A97A25">
              <w:rPr>
                <w:rFonts w:cs="Times New Roman"/>
                <w:sz w:val="22"/>
                <w:szCs w:val="22"/>
              </w:rPr>
              <w:br/>
              <w:t xml:space="preserve">Projektas balandžio mėn. pateiktas Vyriausybei ir 2019-05-07 pristatytas Vyriausybėje tarpinstituciniame pasitarime. 2019 m. birželio 19 d. Nevyriausybinių organizacijų plėtros įstatymui pritarta Vyriausybėje. </w:t>
            </w:r>
          </w:p>
          <w:p w:rsidR="002E2F07" w:rsidRPr="00A97A25" w:rsidRDefault="002E2F07" w:rsidP="00340CD5">
            <w:pPr>
              <w:pStyle w:val="Lentelsturinys"/>
              <w:rPr>
                <w:rFonts w:cs="Times New Roman"/>
                <w:sz w:val="22"/>
                <w:szCs w:val="22"/>
              </w:rPr>
            </w:pPr>
            <w:r w:rsidRPr="00A97A25">
              <w:rPr>
                <w:rFonts w:cs="Times New Roman"/>
                <w:sz w:val="22"/>
                <w:szCs w:val="22"/>
              </w:rPr>
              <w:t>2019 m. liepos 11 d. įvyko įstatymo pateikimas Seime.</w:t>
            </w:r>
            <w:r w:rsidRPr="00A97A25">
              <w:rPr>
                <w:rFonts w:cs="Times New Roman"/>
                <w:sz w:val="22"/>
                <w:szCs w:val="22"/>
              </w:rPr>
              <w:br/>
              <w:t xml:space="preserve">Lygiagrečiai rengiami NVO fondo nuostatai, birželio 13 d. įvyko vizitas į Taliną, kur buvo susipažinta su Estijos Nacionalinio NVO fondo veiklos praktika.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bookmarkStart w:id="4" w:name="_Hlk2578991"/>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SVEIKATOS APSAUGOS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01-01-02-04. Mažas pajamas gaunančių gyventojų išlaidų vaistams sumažinimas, kompensuojant visą vaisto kainą, skatinant racionalų vaistų vartojimą, ir Privalomojo sveikatos draudimo fondo biudžeto lėšomis apmokamų odontologijos paslaugų apimties padidinimas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i/>
                <w:sz w:val="22"/>
                <w:szCs w:val="22"/>
              </w:rPr>
            </w:pPr>
            <w:r w:rsidRPr="00A97A25">
              <w:rPr>
                <w:rFonts w:cs="Times New Roman"/>
                <w:b/>
                <w:bCs/>
                <w:i/>
                <w:sz w:val="22"/>
                <w:szCs w:val="22"/>
              </w:rPr>
              <w:t>Iš dalies įvykdyta, laukiama Seimo sprendimo.</w:t>
            </w:r>
          </w:p>
          <w:p w:rsidR="002E2F07" w:rsidRPr="00A97A25" w:rsidRDefault="002E2F07" w:rsidP="00340CD5">
            <w:pPr>
              <w:pStyle w:val="Lentelsturinys"/>
              <w:rPr>
                <w:rFonts w:cs="Times New Roman"/>
                <w:sz w:val="22"/>
                <w:szCs w:val="22"/>
              </w:rPr>
            </w:pPr>
            <w:r w:rsidRPr="00A97A25">
              <w:rPr>
                <w:rFonts w:cs="Times New Roman"/>
                <w:sz w:val="22"/>
                <w:szCs w:val="22"/>
              </w:rPr>
              <w:t xml:space="preserve">Sveikatos draudimo įstatymo (SDĮ) pakeitimo projekto teikimui 2019-06-25 pakartotinai pritarta Seime ir toliau bus svarstomas Seimo komitetuose. </w:t>
            </w:r>
            <w:r w:rsidRPr="00A97A25">
              <w:rPr>
                <w:rFonts w:cs="Times New Roman"/>
                <w:sz w:val="22"/>
                <w:szCs w:val="22"/>
              </w:rPr>
              <w:br/>
            </w:r>
            <w:r w:rsidRPr="00A97A25">
              <w:rPr>
                <w:rFonts w:cs="Times New Roman"/>
                <w:sz w:val="22"/>
                <w:szCs w:val="22"/>
                <w:u w:val="single"/>
              </w:rPr>
              <w:t>Projekto tikslas</w:t>
            </w:r>
            <w:r w:rsidRPr="00A97A25">
              <w:rPr>
                <w:rFonts w:cs="Times New Roman"/>
                <w:sz w:val="22"/>
                <w:szCs w:val="22"/>
              </w:rPr>
              <w:t xml:space="preserve"> - sudaryti sąlygas nemokant paciento priemokos gauti kompensuojamuosius vaistus ir kompensuojamąsias medicinos pagalbos priemones asmenims, sukakusiems LR socialinio draudimo pensijų įstatyme nustatytą senatvės pensijos amžių, arba LR neįgaliųjų socialinės integracijos įstatyme nustatyta tvarka pripažintiems neįgaliaisiais asmenims, kurių užpraeitą mėnesį gautų socialinio draudimo pensijų (kartu su pensijos priemoka), šalpos pensijų, valstybinių pensijų, užsienio valstybės pensijų, kompensacijų už ypatingas darbo sąlygas ir (ar) draudžiamųjų pajamų, kaip jos apibrėžtos LR socialinio draudimo įstatyme, suma sudaro mažiau nei 95 procentus praėjusių metų minimalių vartojimo poreikių dydžio. Šiems asmenims Paciento priemoka bus kompensuojama Vyriausybės nustatyta tvarka.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bookmarkStart w:id="5" w:name="_Hlk14428630"/>
            <w:r w:rsidRPr="00A97A25">
              <w:rPr>
                <w:rFonts w:cs="Times New Roman"/>
                <w:sz w:val="22"/>
                <w:szCs w:val="22"/>
              </w:rPr>
              <w:t>01-04-03-03. Savižudybių prevencijos prioritetų nustatymas, ilgojo ir trumpojo laikotarpių savižudybių prevencijos priemonių ir joms įgyvendinti reikiamo finansavimo planavimas</w:t>
            </w:r>
            <w:bookmarkEnd w:id="5"/>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i/>
                <w:sz w:val="22"/>
                <w:szCs w:val="22"/>
              </w:rPr>
            </w:pPr>
            <w:bookmarkStart w:id="6" w:name="_Hlk14428581"/>
            <w:r w:rsidRPr="00A97A25">
              <w:rPr>
                <w:rFonts w:cs="Times New Roman"/>
                <w:b/>
                <w:i/>
                <w:sz w:val="22"/>
                <w:szCs w:val="22"/>
              </w:rPr>
              <w:t>Iš dalies įvykdyta, laukiama Seimo sprendimo.</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 m. birželio 19 d. Vyriausybė priėmė nutarimą „Dėl Lietuvos sveikatos 2014-2025 metų strategijos patvirtinimo“ pakeitimo projekto, kurį pateikė Seimui. </w:t>
            </w:r>
          </w:p>
          <w:p w:rsidR="002E2F07" w:rsidRPr="00A97A25" w:rsidRDefault="002E2F07" w:rsidP="00340CD5">
            <w:pPr>
              <w:pStyle w:val="Lentelsturinys"/>
              <w:rPr>
                <w:rFonts w:cs="Times New Roman"/>
                <w:sz w:val="22"/>
                <w:szCs w:val="22"/>
              </w:rPr>
            </w:pPr>
            <w:r w:rsidRPr="00A97A25">
              <w:rPr>
                <w:rFonts w:cs="Times New Roman"/>
                <w:sz w:val="22"/>
                <w:szCs w:val="22"/>
                <w:u w:val="single"/>
              </w:rPr>
              <w:t>Siūloma į  Lietuvos sveikatos 2014-2025 metų strategiją įtraukti naują uždavinį</w:t>
            </w:r>
            <w:r w:rsidRPr="00A97A25">
              <w:rPr>
                <w:rFonts w:cs="Times New Roman"/>
                <w:sz w:val="22"/>
                <w:szCs w:val="22"/>
              </w:rPr>
              <w:t xml:space="preserve"> „3.6. Mažinti savižudybių skaičių“ ir nustatyti septynias šio uždavinio įgyvendinimo veiklos kryptis. </w:t>
            </w:r>
          </w:p>
          <w:p w:rsidR="002E2F07" w:rsidRPr="00A97A25" w:rsidRDefault="002E2F07" w:rsidP="00A13A6D">
            <w:pPr>
              <w:pStyle w:val="Lentelsturinys"/>
              <w:rPr>
                <w:rFonts w:cs="Times New Roman"/>
                <w:sz w:val="22"/>
                <w:szCs w:val="22"/>
                <w:highlight w:val="yellow"/>
              </w:rPr>
            </w:pPr>
            <w:r w:rsidRPr="00A97A25">
              <w:rPr>
                <w:rFonts w:cs="Times New Roman"/>
                <w:sz w:val="22"/>
                <w:szCs w:val="22"/>
              </w:rPr>
              <w:t>Seimui pritarus šiam projektui, bus įgyvendinamos strategijoje numatytos savižudybių prevencijos veiklos kryptys.</w:t>
            </w:r>
            <w:bookmarkEnd w:id="6"/>
            <w:r w:rsidR="00A13A6D">
              <w:rPr>
                <w:rFonts w:cs="Times New Roman"/>
                <w:sz w:val="22"/>
                <w:szCs w:val="22"/>
              </w:rPr>
              <w:t xml:space="preserve"> </w:t>
            </w:r>
            <w:r w:rsidRPr="00A97A25">
              <w:rPr>
                <w:rFonts w:cs="Times New Roman"/>
                <w:i/>
                <w:sz w:val="22"/>
                <w:szCs w:val="22"/>
              </w:rPr>
              <w:t>Tikėtina, kad projektas bus svarstomas 2019 m. Seimo rudens sesijoje.</w:t>
            </w:r>
            <w:r w:rsidRPr="00A97A25">
              <w:rPr>
                <w:rFonts w:cs="Times New Roman"/>
                <w:sz w:val="22"/>
                <w:szCs w:val="22"/>
              </w:rPr>
              <w:t xml:space="preserve">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bookmarkStart w:id="7" w:name="_Hlk14682986"/>
            <w:bookmarkEnd w:id="4"/>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highlight w:val="yellow"/>
              </w:rPr>
            </w:pPr>
            <w:r w:rsidRPr="00A97A25">
              <w:rPr>
                <w:rFonts w:cs="Times New Roman"/>
                <w:sz w:val="22"/>
                <w:szCs w:val="22"/>
              </w:rPr>
              <w:t>03-03-04-06. Modelio, per kurį būtų įgyvendintas skaidrus farmacijos ir kitų privačių kompanijų paramos sveikatos darbuotojų kvalifikacijai kelti mechanizmas, sukūrimas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i/>
                <w:sz w:val="22"/>
                <w:szCs w:val="22"/>
              </w:rPr>
            </w:pPr>
            <w:r w:rsidRPr="00A97A25">
              <w:rPr>
                <w:rFonts w:cs="Times New Roman"/>
                <w:sz w:val="22"/>
                <w:szCs w:val="22"/>
              </w:rPr>
              <w:t xml:space="preserve"> </w:t>
            </w:r>
            <w:r w:rsidRPr="00A97A25">
              <w:rPr>
                <w:rFonts w:cs="Times New Roman"/>
                <w:b/>
                <w:bCs/>
                <w:i/>
                <w:sz w:val="22"/>
                <w:szCs w:val="22"/>
              </w:rPr>
              <w:t>Iš dalies įvykdyta, laukiama Seimo sprendimo.</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 m. vasario 20 d. Vyriausybės posėdyje pritarta Farmacijos įstatymo Nr. X-709 2 ir 51 straipsnių pakeitimo ir Įstatymo papildymo 51(1) straipsniu įstatymo projektui ir jis pateiktas Seimui. </w:t>
            </w:r>
          </w:p>
          <w:p w:rsidR="002E2F07" w:rsidRPr="00A97A25" w:rsidRDefault="002E2F07" w:rsidP="00340CD5">
            <w:pPr>
              <w:pStyle w:val="Lentelsturinys"/>
              <w:rPr>
                <w:rFonts w:cs="Times New Roman"/>
                <w:sz w:val="22"/>
                <w:szCs w:val="22"/>
              </w:rPr>
            </w:pPr>
            <w:r w:rsidRPr="00A97A25">
              <w:rPr>
                <w:rFonts w:cs="Times New Roman"/>
                <w:sz w:val="22"/>
                <w:szCs w:val="22"/>
                <w:u w:val="single"/>
              </w:rPr>
              <w:t>Farmacijos įstatymo projekto esminiai siūlymai:</w:t>
            </w:r>
            <w:r w:rsidRPr="00A97A25">
              <w:rPr>
                <w:rFonts w:cs="Times New Roman"/>
                <w:sz w:val="22"/>
                <w:szCs w:val="22"/>
              </w:rPr>
              <w:br/>
              <w:t xml:space="preserve">1) visos farmacijos pramonės įmonės (vaistinių preparatų registruotojus ir jų atstovus) rinks ir saugos informaciją apie perleistas vertes ir jų gavėjus bei teiks metines ataskaitas Valstybinei vaistų kontrolės tarnybai; </w:t>
            </w:r>
          </w:p>
          <w:p w:rsidR="002E2F07" w:rsidRPr="00A97A25" w:rsidRDefault="002E2F07" w:rsidP="00340CD5">
            <w:pPr>
              <w:pStyle w:val="Lentelsturinys"/>
              <w:rPr>
                <w:rFonts w:cs="Times New Roman"/>
                <w:sz w:val="22"/>
                <w:szCs w:val="22"/>
              </w:rPr>
            </w:pPr>
            <w:r w:rsidRPr="00A97A25">
              <w:rPr>
                <w:rFonts w:cs="Times New Roman"/>
                <w:sz w:val="22"/>
                <w:szCs w:val="22"/>
              </w:rPr>
              <w:t>2) Valstybinė vaistų kontrolės tarnyba gautą informaciją skelbs savo interneto svetainėje 2 metus.</w:t>
            </w:r>
          </w:p>
          <w:p w:rsidR="002E2F07" w:rsidRPr="00A97A25" w:rsidRDefault="002E2F07" w:rsidP="00340CD5">
            <w:pPr>
              <w:pStyle w:val="Lentelsturinys"/>
              <w:rPr>
                <w:rFonts w:cs="Times New Roman"/>
                <w:sz w:val="22"/>
                <w:szCs w:val="22"/>
              </w:rPr>
            </w:pPr>
            <w:r w:rsidRPr="00A97A25">
              <w:rPr>
                <w:rFonts w:cs="Times New Roman"/>
                <w:sz w:val="22"/>
                <w:szCs w:val="22"/>
                <w:u w:val="single"/>
              </w:rPr>
              <w:t>Pagrindinis siekis</w:t>
            </w:r>
            <w:r w:rsidRPr="00A97A25">
              <w:rPr>
                <w:rFonts w:cs="Times New Roman"/>
                <w:sz w:val="22"/>
                <w:szCs w:val="22"/>
              </w:rPr>
              <w:t xml:space="preserve"> – didinti farmacijos pramonės įmonių, sveikatos priežiūros ir farmacijos specialistų bei asmens sveikatos priežiūros įstaigų bendradarbiavimo skaidrumą ir viešumą.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 m. gegužės 28 d. Seimo plenariniame posėdyje po pateikimo pritarta įstatymo projektui. </w:t>
            </w:r>
          </w:p>
          <w:p w:rsidR="002E2F07" w:rsidRPr="00A97A25" w:rsidRDefault="002E2F07" w:rsidP="00340CD5">
            <w:pPr>
              <w:pStyle w:val="Lentelsturinys"/>
              <w:rPr>
                <w:rFonts w:cs="Times New Roman"/>
                <w:sz w:val="22"/>
                <w:szCs w:val="22"/>
              </w:rPr>
            </w:pPr>
            <w:r w:rsidRPr="00A97A25">
              <w:rPr>
                <w:rFonts w:cs="Times New Roman"/>
                <w:i/>
                <w:sz w:val="22"/>
                <w:szCs w:val="22"/>
              </w:rPr>
              <w:t>Įstatymo projektas bus svarstomas 2019 m. Seimo rudens sesijoje.</w:t>
            </w:r>
            <w:r w:rsidRPr="00A97A25">
              <w:rPr>
                <w:rFonts w:cs="Times New Roman"/>
                <w:sz w:val="22"/>
                <w:szCs w:val="22"/>
              </w:rPr>
              <w:t xml:space="preserve">   </w:t>
            </w:r>
          </w:p>
        </w:tc>
      </w:tr>
      <w:bookmarkEnd w:id="7"/>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eastAsia="Times New Roman" w:cs="Times New Roman"/>
                <w:b/>
                <w:sz w:val="22"/>
                <w:szCs w:val="22"/>
              </w:rPr>
              <w:t>ŠVIETIMO, MOKSLO IR SPORTO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bookmarkStart w:id="8" w:name="_Hlk14858865"/>
          </w:p>
        </w:tc>
        <w:tc>
          <w:tcPr>
            <w:tcW w:w="3404"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rPr>
                <w:rFonts w:eastAsia="Times New Roman" w:cs="Times New Roman"/>
                <w:sz w:val="22"/>
                <w:szCs w:val="22"/>
              </w:rPr>
            </w:pPr>
            <w:r w:rsidRPr="00A97A25">
              <w:rPr>
                <w:rFonts w:eastAsia="Times New Roman" w:cs="Times New Roman"/>
                <w:sz w:val="22"/>
                <w:szCs w:val="22"/>
              </w:rPr>
              <w:t>02-01-03-08. Nuolatinio skaidraus mechanizmo, leidžiančio kompensuoti įmonių išlaidas, patiriamas vykdant profesinį mokymą pameistrystės forma, sukūrimas</w:t>
            </w:r>
          </w:p>
        </w:tc>
        <w:tc>
          <w:tcPr>
            <w:tcW w:w="990"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jc w:val="center"/>
              <w:rPr>
                <w:rFonts w:eastAsia="Times New Roman" w:cs="Times New Roman"/>
                <w:sz w:val="22"/>
                <w:szCs w:val="22"/>
              </w:rPr>
            </w:pPr>
            <w:r w:rsidRPr="00A97A25">
              <w:rPr>
                <w:rFonts w:eastAsia="Times New Roman" w:cs="Times New Roman"/>
                <w:sz w:val="22"/>
                <w:szCs w:val="22"/>
              </w:rPr>
              <w:t>2018 m.</w:t>
            </w:r>
            <w:r w:rsidRPr="00A97A25">
              <w:rPr>
                <w:rFonts w:eastAsia="Times New Roman"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Bdr>
                <w:top w:val="nil"/>
                <w:left w:val="nil"/>
                <w:bottom w:val="nil"/>
                <w:right w:val="nil"/>
                <w:between w:val="nil"/>
              </w:pBdr>
              <w:rPr>
                <w:rFonts w:cs="Times New Roman"/>
                <w:sz w:val="22"/>
                <w:szCs w:val="22"/>
              </w:rPr>
            </w:pPr>
            <w:r w:rsidRPr="00A97A25">
              <w:rPr>
                <w:rFonts w:cs="Times New Roman"/>
                <w:b/>
                <w:i/>
                <w:sz w:val="22"/>
                <w:szCs w:val="22"/>
              </w:rPr>
              <w:t>Vykdoma.</w:t>
            </w:r>
            <w:r w:rsidRPr="00A97A25">
              <w:rPr>
                <w:rFonts w:cs="Times New Roman"/>
                <w:b/>
                <w:i/>
                <w:sz w:val="22"/>
                <w:szCs w:val="22"/>
              </w:rPr>
              <w:br/>
            </w:r>
            <w:r w:rsidRPr="00A97A25">
              <w:rPr>
                <w:rFonts w:cs="Times New Roman"/>
                <w:sz w:val="22"/>
                <w:szCs w:val="22"/>
              </w:rPr>
              <w:t xml:space="preserve">2019 m. liepos 12 d. Vyriausybei pateiktas nutarimo projektas „Dėl Profesinio mokymo organizavimo Pameistrystės forma tvarkos aprašo patvirtinimo“. </w:t>
            </w:r>
            <w:r w:rsidRPr="00A97A25">
              <w:rPr>
                <w:rFonts w:cs="Times New Roman"/>
                <w:sz w:val="22"/>
                <w:szCs w:val="22"/>
              </w:rPr>
              <w:br/>
            </w:r>
            <w:r w:rsidRPr="00A97A25">
              <w:rPr>
                <w:rFonts w:cs="Times New Roman"/>
                <w:sz w:val="22"/>
                <w:szCs w:val="22"/>
                <w:u w:val="single"/>
              </w:rPr>
              <w:t>Tvarkos aprašas numato</w:t>
            </w:r>
            <w:r w:rsidRPr="00A97A25">
              <w:rPr>
                <w:rFonts w:cs="Times New Roman"/>
                <w:sz w:val="22"/>
                <w:szCs w:val="22"/>
              </w:rPr>
              <w:t xml:space="preserve"> profesinio mokymo teikėjų ir darbdavių teises ir pareigas, asmens, siekiančio darbo vietoje įgyti profesijai reikalingą kvalifikaciją ar kompetencijų pameistrystės mokymo organizavimo forma, teises ir pareigas, profesinio mokymo, vykdomo pameistrystės forma, kokybės užtikrinimą. Tvarkos aprašu siekiama sudaryti palankias teisines sąlygas profesinio mokymo, organizuojamo pameistrystės forma, spartesnei plėtrai ir galimybei kvalifikacijos siekiantiems mokiniams didesnę mokymo dalį mokytis realioje darbo vietoje, taip padidinant rengiamų kvalifikuotų darbuotojų kompetencijų atitiktį darbo rinkos poreikiams ir greitesnį bei sklandesnį jų perėjimą iš mokymosi į darbą.</w:t>
            </w:r>
            <w:r w:rsidRPr="00A97A25">
              <w:rPr>
                <w:rFonts w:cs="Times New Roman"/>
                <w:sz w:val="22"/>
                <w:szCs w:val="22"/>
              </w:rPr>
              <w:br/>
            </w:r>
            <w:r w:rsidRPr="00A97A25">
              <w:rPr>
                <w:rFonts w:cs="Times New Roman"/>
                <w:sz w:val="22"/>
                <w:szCs w:val="22"/>
                <w:u w:val="single"/>
              </w:rPr>
              <w:t>2019 m. liepos 17 d. Vyriausybei pateiktas nutarimo projektas</w:t>
            </w:r>
            <w:r w:rsidRPr="00A97A25">
              <w:rPr>
                <w:rFonts w:cs="Times New Roman"/>
                <w:sz w:val="22"/>
                <w:szCs w:val="22"/>
              </w:rPr>
              <w:t xml:space="preserve"> „Profesinio mokymo lėšų skaičiavimo vienam mokiniui, kuris mokosi pagal formaliojo profesinio mokymo programą (išskyrus pataisos pareigūnų profesinio mokymo ir vidaus reikalų profesinio mokymo įstaigų vykdomas programas), metodiką“. </w:t>
            </w:r>
          </w:p>
          <w:p w:rsidR="002E2F07" w:rsidRPr="00A97A25" w:rsidRDefault="002E2F07" w:rsidP="00340CD5">
            <w:pPr>
              <w:pBdr>
                <w:top w:val="nil"/>
                <w:left w:val="nil"/>
                <w:bottom w:val="nil"/>
                <w:right w:val="nil"/>
                <w:between w:val="nil"/>
              </w:pBdr>
              <w:rPr>
                <w:rFonts w:eastAsia="Times New Roman" w:cs="Times New Roman"/>
                <w:sz w:val="22"/>
                <w:szCs w:val="22"/>
              </w:rPr>
            </w:pPr>
            <w:r w:rsidRPr="00A97A25">
              <w:rPr>
                <w:rFonts w:cs="Times New Roman"/>
                <w:sz w:val="22"/>
                <w:szCs w:val="22"/>
              </w:rPr>
              <w:t xml:space="preserve">Planuojama, kad patvirtinus minėtus teisės aktus bus sukurtas nuolatinis skaidrus mechanizmas, leidžiantis kompensuoti įmonių išlaidas, patiriamas vykdant profesinį mokymą pameistrystės forma.  </w:t>
            </w:r>
          </w:p>
        </w:tc>
      </w:tr>
      <w:bookmarkEnd w:id="8"/>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rPr>
                <w:rFonts w:eastAsia="Times New Roman" w:cs="Times New Roman"/>
                <w:sz w:val="22"/>
                <w:szCs w:val="22"/>
              </w:rPr>
            </w:pPr>
            <w:r w:rsidRPr="00A97A25">
              <w:rPr>
                <w:rFonts w:eastAsia="Times New Roman" w:cs="Times New Roman"/>
                <w:sz w:val="22"/>
                <w:szCs w:val="22"/>
              </w:rPr>
              <w:t>02-02-04-07. Studentų socialinės paramos sistemos atnaujinimas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jc w:val="center"/>
              <w:rPr>
                <w:rFonts w:eastAsia="Times New Roman" w:cs="Times New Roman"/>
                <w:sz w:val="22"/>
                <w:szCs w:val="22"/>
              </w:rPr>
            </w:pPr>
            <w:r w:rsidRPr="00A97A25">
              <w:rPr>
                <w:rFonts w:eastAsia="Times New Roman" w:cs="Times New Roman"/>
                <w:sz w:val="22"/>
                <w:szCs w:val="22"/>
              </w:rPr>
              <w:t>2018 m.</w:t>
            </w:r>
            <w:r w:rsidRPr="00A97A25">
              <w:rPr>
                <w:rFonts w:eastAsia="Times New Roman"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Bdr>
                <w:top w:val="nil"/>
                <w:left w:val="nil"/>
                <w:bottom w:val="nil"/>
                <w:right w:val="nil"/>
                <w:between w:val="nil"/>
              </w:pBdr>
              <w:rPr>
                <w:rFonts w:cs="Times New Roman"/>
                <w:b/>
                <w:i/>
                <w:sz w:val="22"/>
                <w:szCs w:val="22"/>
              </w:rPr>
            </w:pPr>
            <w:r w:rsidRPr="00A97A25">
              <w:rPr>
                <w:rFonts w:cs="Times New Roman"/>
                <w:b/>
                <w:i/>
                <w:sz w:val="22"/>
                <w:szCs w:val="22"/>
              </w:rPr>
              <w:t>Iš dalies įvykdyta.</w:t>
            </w:r>
          </w:p>
          <w:p w:rsidR="002E2F07" w:rsidRPr="00A97A25" w:rsidRDefault="002E2F07" w:rsidP="00340CD5">
            <w:pPr>
              <w:jc w:val="both"/>
              <w:rPr>
                <w:rFonts w:cs="Times New Roman"/>
                <w:sz w:val="22"/>
                <w:szCs w:val="22"/>
              </w:rPr>
            </w:pPr>
            <w:r w:rsidRPr="00A97A25">
              <w:rPr>
                <w:rFonts w:cs="Times New Roman"/>
                <w:sz w:val="22"/>
                <w:szCs w:val="22"/>
                <w:u w:val="single"/>
              </w:rPr>
              <w:t>2018-11-22 Seime buvo registruotas</w:t>
            </w:r>
            <w:r w:rsidRPr="00A97A25">
              <w:rPr>
                <w:rFonts w:cs="Times New Roman"/>
                <w:sz w:val="22"/>
                <w:szCs w:val="22"/>
              </w:rPr>
              <w:t xml:space="preserve"> Lietuvos Respublikos mokslo ir studijų įstatymo (toliau – MSĮ) Nr. XI-242 82 straipsnio pakeitimo ir įstatymo papildymo 82(1) straipsniu įstatymo projektas Nr. XIIIP-2958. </w:t>
            </w:r>
          </w:p>
          <w:p w:rsidR="002E2F07" w:rsidRPr="00A97A25" w:rsidRDefault="002E2F07" w:rsidP="00340CD5">
            <w:pPr>
              <w:jc w:val="both"/>
              <w:rPr>
                <w:rFonts w:cs="Times New Roman"/>
                <w:sz w:val="22"/>
                <w:szCs w:val="22"/>
              </w:rPr>
            </w:pPr>
            <w:r w:rsidRPr="00A97A25">
              <w:rPr>
                <w:rFonts w:cs="Times New Roman"/>
                <w:sz w:val="22"/>
                <w:szCs w:val="22"/>
              </w:rPr>
              <w:t xml:space="preserve">Kadangi galiojantis MSĮ 82 straipsnis numatė teisę socialinę stipendiją gauti tik aukštųjų mokyklų pirmosios, antrosios pakopų ir vientisųjų studijų studentams, tai  </w:t>
            </w:r>
            <w:r w:rsidRPr="00A97A25">
              <w:rPr>
                <w:rFonts w:cs="Times New Roman"/>
                <w:sz w:val="22"/>
                <w:szCs w:val="22"/>
                <w:u w:val="single"/>
              </w:rPr>
              <w:t>MSĮ pakeitimo projektu buvo siekiama užtikrinti teisę socialinę stipendiją gauti ir trumposios, trečiosios studijų pakopos studentams bei studentams, studijuojantiems pagal profesinių studijų programas.</w:t>
            </w:r>
            <w:r w:rsidRPr="00A97A25">
              <w:rPr>
                <w:rFonts w:cs="Times New Roman"/>
                <w:sz w:val="22"/>
                <w:szCs w:val="22"/>
              </w:rPr>
              <w:t xml:space="preserve"> </w:t>
            </w:r>
          </w:p>
          <w:p w:rsidR="002E2F07" w:rsidRPr="00A97A25" w:rsidRDefault="002E2F07" w:rsidP="00340CD5">
            <w:pPr>
              <w:jc w:val="both"/>
              <w:rPr>
                <w:rFonts w:cs="Times New Roman"/>
                <w:sz w:val="22"/>
                <w:szCs w:val="22"/>
              </w:rPr>
            </w:pPr>
            <w:r w:rsidRPr="00A97A25">
              <w:rPr>
                <w:rFonts w:cs="Times New Roman"/>
                <w:sz w:val="22"/>
                <w:szCs w:val="22"/>
              </w:rPr>
              <w:t xml:space="preserve">2019 m. kovo 19 d. Seimo posėdyje nutarta pradėti projekto svarstymo procedūrą ir papildomai teikti projektą svarstyti </w:t>
            </w:r>
            <w:r w:rsidRPr="00A97A25">
              <w:rPr>
                <w:rFonts w:cs="Times New Roman"/>
                <w:sz w:val="22"/>
                <w:szCs w:val="22"/>
                <w:lang w:eastAsia="lt-LT"/>
              </w:rPr>
              <w:t xml:space="preserve">Socialinių reikalų ir darbo komitete. </w:t>
            </w:r>
          </w:p>
          <w:p w:rsidR="002E2F07" w:rsidRPr="00A97A25" w:rsidRDefault="002E2F07" w:rsidP="00340CD5">
            <w:pPr>
              <w:jc w:val="both"/>
              <w:rPr>
                <w:rFonts w:cs="Times New Roman"/>
                <w:sz w:val="22"/>
                <w:szCs w:val="22"/>
              </w:rPr>
            </w:pPr>
            <w:r w:rsidRPr="00A97A25">
              <w:rPr>
                <w:rFonts w:cs="Times New Roman"/>
                <w:sz w:val="22"/>
                <w:szCs w:val="22"/>
              </w:rPr>
              <w:t xml:space="preserve">2019 m. gegužės mėnesį ŠMSM papildė įstatymo projektą ir skubos tvarka suderinusi su suinteresuotomis institucijomis,  </w:t>
            </w:r>
            <w:r w:rsidRPr="00A97A25">
              <w:rPr>
                <w:rFonts w:cs="Times New Roman"/>
                <w:sz w:val="22"/>
                <w:szCs w:val="22"/>
                <w:u w:val="single"/>
              </w:rPr>
              <w:t>2019 m. liepos 11 d. Vyriausybei pateikė</w:t>
            </w:r>
            <w:r w:rsidRPr="00A97A25">
              <w:rPr>
                <w:rFonts w:cs="Times New Roman"/>
                <w:sz w:val="22"/>
                <w:szCs w:val="22"/>
              </w:rPr>
              <w:t xml:space="preserve"> Vyriausybės nutarimo projektą „Dėl Lietuvos Respublikos mokslo ir studijų įstatymo Nr. XI-242 82 straipsnio pakeitimo ir įstatymo papildymo 82</w:t>
            </w:r>
            <w:r w:rsidRPr="00A97A25">
              <w:rPr>
                <w:rFonts w:cs="Times New Roman"/>
                <w:sz w:val="22"/>
                <w:szCs w:val="22"/>
                <w:vertAlign w:val="superscript"/>
              </w:rPr>
              <w:t>1</w:t>
            </w:r>
            <w:r w:rsidRPr="00A97A25">
              <w:rPr>
                <w:rFonts w:cs="Times New Roman"/>
                <w:sz w:val="22"/>
                <w:szCs w:val="22"/>
              </w:rPr>
              <w:t>straipsniu įstatymo projekto Nr. XIIIP-2958 ir </w:t>
            </w:r>
            <w:r w:rsidRPr="00A97A25">
              <w:rPr>
                <w:rFonts w:cs="Times New Roman"/>
                <w:spacing w:val="-6"/>
                <w:sz w:val="22"/>
                <w:szCs w:val="22"/>
              </w:rPr>
              <w:t>Lietuvos Respublikos mokslo ir studijų įstatymo Nr. XI-242 pakeitimo įstatymo Nr. XII-2534 2 </w:t>
            </w:r>
            <w:r w:rsidRPr="00A97A25">
              <w:rPr>
                <w:rFonts w:cs="Times New Roman"/>
                <w:sz w:val="22"/>
                <w:szCs w:val="22"/>
              </w:rPr>
              <w:t xml:space="preserve">straipsnio pakeitimo įstatymo projekto Nr. XIIIP-2959“.  </w:t>
            </w:r>
          </w:p>
          <w:p w:rsidR="002E2F07" w:rsidRPr="00A97A25" w:rsidRDefault="002E2F07" w:rsidP="00340CD5">
            <w:pPr>
              <w:pBdr>
                <w:top w:val="nil"/>
                <w:left w:val="nil"/>
                <w:bottom w:val="nil"/>
                <w:right w:val="nil"/>
                <w:between w:val="nil"/>
              </w:pBdr>
              <w:rPr>
                <w:rFonts w:cs="Times New Roman"/>
                <w:sz w:val="22"/>
                <w:szCs w:val="22"/>
                <w:u w:val="single"/>
              </w:rPr>
            </w:pPr>
            <w:r w:rsidRPr="00A97A25">
              <w:rPr>
                <w:rFonts w:cs="Times New Roman"/>
                <w:sz w:val="22"/>
                <w:szCs w:val="22"/>
                <w:u w:val="single"/>
              </w:rPr>
              <w:t>Projekto tikslas</w:t>
            </w:r>
            <w:r w:rsidRPr="00A97A25">
              <w:rPr>
                <w:rFonts w:cs="Times New Roman"/>
                <w:sz w:val="22"/>
                <w:szCs w:val="22"/>
              </w:rPr>
              <w:t xml:space="preserve"> – užtikrinti, kad socialines stipendijas gautų visų studijų pakopų studentai, ir studentai, studijuojantys pagal profesinių studijų programas, taip pat įstatyme nustatyti socialinių stipendijų skyrimo pagrindus, didesnį dydį, kurį </w:t>
            </w:r>
            <w:r w:rsidRPr="00A97A25">
              <w:rPr>
                <w:rFonts w:cs="Times New Roman"/>
                <w:sz w:val="22"/>
                <w:szCs w:val="22"/>
                <w:u w:val="single"/>
              </w:rPr>
              <w:t>siūloma padidinti nuo 3,25 (123,5 Eur) iki 3,5 bazinės socialinės išmokos dydžio per mėnesį (133 Eur)</w:t>
            </w:r>
            <w:r w:rsidRPr="00A97A25">
              <w:rPr>
                <w:rFonts w:cs="Times New Roman"/>
                <w:sz w:val="22"/>
                <w:szCs w:val="22"/>
              </w:rPr>
              <w:t>. Nutarimo projekte keičiama formuluotė iš „socialines stipendijas gali gauti studentai“ į formuluotę „socialinės stipendijos skiriamos studentams“, įtvirtinant pareigą viešojo administravimo subjektui skirti ir mokėti stipendiją studentams, kurie atitinka būtinąsias įstatyme nustatytas sąlygas. Taip pat, siūloma nustatyti, kad socialinės stipendijos neturi teisės gauti studentai turintys daugiau kaip vieną akademinę skolą. </w:t>
            </w:r>
          </w:p>
          <w:p w:rsidR="002E2F07" w:rsidRPr="00A97A25" w:rsidRDefault="002E2F07" w:rsidP="00340CD5">
            <w:pPr>
              <w:jc w:val="both"/>
              <w:rPr>
                <w:rFonts w:eastAsia="Times New Roman" w:cs="Times New Roman"/>
                <w:b/>
                <w:sz w:val="22"/>
                <w:szCs w:val="22"/>
                <w:shd w:val="clear" w:color="auto" w:fill="FFCC99"/>
              </w:rPr>
            </w:pPr>
            <w:r w:rsidRPr="00A97A25">
              <w:rPr>
                <w:rFonts w:cs="Times New Roman"/>
                <w:i/>
                <w:sz w:val="22"/>
                <w:szCs w:val="22"/>
              </w:rPr>
              <w:t>Vyriausybei pritarus, bus pateikta Seimui. Tikimasi, kad bus svarstoma Seimo rudens sesijoje.</w:t>
            </w:r>
            <w:r w:rsidRPr="00A97A25">
              <w:rPr>
                <w:rFonts w:cs="Times New Roman"/>
                <w:sz w:val="22"/>
                <w:szCs w:val="22"/>
              </w:rPr>
              <w:t xml:space="preserve">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02-03-01-02. Sutarčių su aukštosiomis mokyklomis dėl pedagogų (įskaitant profesinių mokyklų) rengimo ir jų kvalifikacijos tobulinimo sudarymas, remiantis valstybės raidos prioritetais, aukštųjų mokyklų veiklos vertinimo rezultatais, mokinių pasiekimų ir pažangos rezultatais</w:t>
            </w:r>
          </w:p>
          <w:p w:rsidR="002E2F07" w:rsidRPr="00A97A25" w:rsidRDefault="002E2F07" w:rsidP="00340CD5">
            <w:pPr>
              <w:pStyle w:val="Lentelsturinys"/>
              <w:rPr>
                <w:rFonts w:cs="Times New Roman"/>
                <w:color w:val="00B050"/>
                <w:sz w:val="22"/>
                <w:szCs w:val="22"/>
              </w:rPr>
            </w:pP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i/>
                <w:sz w:val="22"/>
                <w:szCs w:val="22"/>
              </w:rPr>
            </w:pPr>
            <w:r w:rsidRPr="00A97A25">
              <w:rPr>
                <w:rFonts w:cs="Times New Roman"/>
                <w:b/>
                <w:i/>
                <w:sz w:val="22"/>
                <w:szCs w:val="22"/>
              </w:rPr>
              <w:t xml:space="preserve">Vykdoma.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2018-05-29  Švietimo ir mokslo ministro pasirašytas </w:t>
            </w:r>
            <w:r w:rsidRPr="00A97A25">
              <w:rPr>
                <w:rFonts w:cs="Times New Roman"/>
                <w:b/>
                <w:sz w:val="22"/>
                <w:szCs w:val="22"/>
              </w:rPr>
              <w:t>Pedagogų rengimo reglamentas</w:t>
            </w:r>
            <w:r w:rsidRPr="00A97A25">
              <w:rPr>
                <w:rFonts w:cs="Times New Roman"/>
                <w:sz w:val="22"/>
                <w:szCs w:val="22"/>
              </w:rPr>
              <w:t xml:space="preserve"> nustatė pedagogų rengimo centrų veiklos reikalavimus. Lietuvoje įsteigti 3 nacionaliniai pedagogų rengimo centrai, kurių veikla vykdoma Vilniaus, Vytauto Didžiojo ir Šiaulių universitetuose. Vadovaujantis Pedagogų rengimo reglamento 19 punktu, pedagoginių studijų programas, teikiančias pedagogo kvalifikaciją vykdo Centrai ir kitos aukštosios mokyklos, turinčios bendradarbiavimo sutartis. Tokios </w:t>
            </w:r>
            <w:r w:rsidRPr="00A97A25">
              <w:rPr>
                <w:rFonts w:cs="Times New Roman"/>
                <w:sz w:val="22"/>
                <w:szCs w:val="22"/>
                <w:u w:val="single"/>
              </w:rPr>
              <w:t>sutartys tarp Centrų ir aukštųjų mokyklų, rengiančių pedagogus, yra pasirašytos</w:t>
            </w:r>
            <w:r w:rsidRPr="00A97A25">
              <w:rPr>
                <w:rFonts w:cs="Times New Roman"/>
                <w:sz w:val="22"/>
                <w:szCs w:val="22"/>
              </w:rPr>
              <w:t>. Universitetai telkia  geriausias tyrėjų ir dėstytojų pajėgas, kur pedagogai bus rengiami pasitelkiant ir tarptautinę patirtį.</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2018 metais parengtos ir </w:t>
            </w:r>
            <w:r w:rsidRPr="00A97A25">
              <w:rPr>
                <w:rFonts w:cs="Times New Roman"/>
                <w:sz w:val="22"/>
                <w:szCs w:val="22"/>
                <w:u w:val="single"/>
              </w:rPr>
              <w:t>pradėtos vykdyti 6 naujos pedagogų rengimo programos</w:t>
            </w:r>
            <w:r w:rsidRPr="00A97A25">
              <w:rPr>
                <w:rFonts w:cs="Times New Roman"/>
                <w:sz w:val="22"/>
                <w:szCs w:val="22"/>
              </w:rPr>
              <w:t xml:space="preserve"> (akredituos Studijų kokybės vertinimo centro) į kurias priimtas 221 studentas:</w:t>
            </w:r>
          </w:p>
          <w:p w:rsidR="002E2F07" w:rsidRPr="00A97A25" w:rsidRDefault="002E2F07" w:rsidP="00340CD5">
            <w:pPr>
              <w:pStyle w:val="Lentelsturinys"/>
              <w:rPr>
                <w:rFonts w:cs="Times New Roman"/>
                <w:sz w:val="22"/>
                <w:szCs w:val="22"/>
              </w:rPr>
            </w:pPr>
            <w:r w:rsidRPr="00A97A25">
              <w:rPr>
                <w:rFonts w:cs="Times New Roman"/>
                <w:sz w:val="22"/>
                <w:szCs w:val="22"/>
              </w:rPr>
              <w:t>Pradinio ugdymo pedagogika (Klaipėdos valstybinė kolegija);</w:t>
            </w:r>
          </w:p>
          <w:p w:rsidR="002E2F07" w:rsidRPr="00A97A25" w:rsidRDefault="002E2F07" w:rsidP="00340CD5">
            <w:pPr>
              <w:pStyle w:val="Lentelsturinys"/>
              <w:rPr>
                <w:rFonts w:cs="Times New Roman"/>
                <w:sz w:val="22"/>
                <w:szCs w:val="22"/>
              </w:rPr>
            </w:pPr>
            <w:r w:rsidRPr="00A97A25">
              <w:rPr>
                <w:rFonts w:cs="Times New Roman"/>
                <w:sz w:val="22"/>
                <w:szCs w:val="22"/>
              </w:rPr>
              <w:t xml:space="preserve">Vaikystės pedagogika (Vilniaus universitetas);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Mokomojo dalyko pedagogika (Vytauto Didžiojo universitetas);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Pradinio ugdymo pedagogika ir ankstyvasis užsienio kalbos mokymas (Vytauto Didžiojo universitetas) </w:t>
            </w:r>
          </w:p>
          <w:p w:rsidR="002E2F07" w:rsidRPr="00A97A25" w:rsidRDefault="002E2F07" w:rsidP="00340CD5">
            <w:pPr>
              <w:pStyle w:val="Lentelsturinys"/>
              <w:rPr>
                <w:rFonts w:cs="Times New Roman"/>
                <w:sz w:val="22"/>
                <w:szCs w:val="22"/>
              </w:rPr>
            </w:pPr>
            <w:r w:rsidRPr="00A97A25">
              <w:rPr>
                <w:rFonts w:cs="Times New Roman"/>
                <w:sz w:val="22"/>
                <w:szCs w:val="22"/>
              </w:rPr>
              <w:t>Gamtamokslinis ugdymas (Vilniaus universitetas);</w:t>
            </w:r>
          </w:p>
          <w:p w:rsidR="002E2F07" w:rsidRPr="00A97A25" w:rsidRDefault="002E2F07" w:rsidP="00340CD5">
            <w:pPr>
              <w:pStyle w:val="Lentelsturinys"/>
              <w:rPr>
                <w:rFonts w:cs="Times New Roman"/>
                <w:sz w:val="22"/>
                <w:szCs w:val="22"/>
              </w:rPr>
            </w:pPr>
            <w:r w:rsidRPr="00A97A25">
              <w:rPr>
                <w:rFonts w:cs="Times New Roman"/>
                <w:sz w:val="22"/>
                <w:szCs w:val="22"/>
              </w:rPr>
              <w:t xml:space="preserve">Ikimokyklinė ir priešmokyklinė pedagogika (Vytauto Didžiojo universitetas)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pedagogus. </w:t>
            </w:r>
          </w:p>
          <w:p w:rsidR="002E2F07" w:rsidRPr="00A97A25" w:rsidRDefault="002E2F07" w:rsidP="00340CD5">
            <w:pPr>
              <w:pStyle w:val="Lentelsturinys"/>
              <w:rPr>
                <w:rFonts w:cs="Times New Roman"/>
                <w:b/>
                <w:sz w:val="22"/>
                <w:szCs w:val="22"/>
              </w:rPr>
            </w:pPr>
            <w:r w:rsidRPr="00A97A25">
              <w:rPr>
                <w:rFonts w:cs="Times New Roman"/>
                <w:sz w:val="22"/>
                <w:szCs w:val="22"/>
              </w:rPr>
              <w:t>2018 m. gruodžio 11 d. ministras pasirašė įsakymą dėl Pedagogų rengimo reglamento patvirtinimo pakeitimo, kuriuo patvirtintas Reglamento priedas – „</w:t>
            </w:r>
            <w:r w:rsidRPr="00A97A25">
              <w:rPr>
                <w:rFonts w:cs="Times New Roman"/>
                <w:b/>
                <w:sz w:val="22"/>
                <w:szCs w:val="22"/>
              </w:rPr>
              <w:t xml:space="preserve">Pedagogų rengimo centro veiklos vertinimo rodikliai“.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Bendras 2018 m. priėmimas į pedagogines studijas buvo sėkmingas (pvz., teigiamą motyvacijos įvertinimą, kuris reikalingas stojant į pedagogo kvalifikaciją teikiančias studijų programas, 2018 metais gavo beveik 700 stojančiųjų – tai šimtu daugiau, lyginant su 2017 metais). </w:t>
            </w:r>
          </w:p>
          <w:p w:rsidR="002E2F07" w:rsidRPr="00A97A25" w:rsidRDefault="002E2F07" w:rsidP="00340CD5">
            <w:pPr>
              <w:pStyle w:val="Lentelsturinys"/>
              <w:rPr>
                <w:rFonts w:cs="Times New Roman"/>
                <w:sz w:val="22"/>
                <w:szCs w:val="22"/>
              </w:rPr>
            </w:pPr>
            <w:r w:rsidRPr="00A97A25">
              <w:rPr>
                <w:rFonts w:cs="Times New Roman"/>
                <w:sz w:val="22"/>
                <w:szCs w:val="22"/>
              </w:rPr>
              <w:t>2019 m. balandžio 15 d. Nr. 329 patvirtintas Vyriausybės nutarimas „Dėl  preliminaraus valstybės finansuojamų pirmosios pakopos ir vientisųjų studijų vietų, į kurias 2019 metais priimami studentai, skaičiaus, studijų stipendijų skaičiaus ir skiriamo valstybės finansavimo“, kur numatytas universitetinių studijų ir koleginių studijų skiriamas valstybės finansavimas pedagogams rengti – pagal studijų programas arba jų grupes, sąrašas.</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rPr>
                <w:rFonts w:eastAsia="Times New Roman" w:cs="Times New Roman"/>
                <w:sz w:val="22"/>
                <w:szCs w:val="22"/>
              </w:rPr>
            </w:pPr>
            <w:r w:rsidRPr="00A97A25">
              <w:rPr>
                <w:rFonts w:eastAsia="Times New Roman" w:cs="Times New Roman"/>
                <w:sz w:val="22"/>
                <w:szCs w:val="22"/>
              </w:rPr>
              <w:t>02-03-04-03. Nemokamo aukštojo mokslo bakalauro studijose įgyvendinimas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jc w:val="center"/>
              <w:rPr>
                <w:rFonts w:eastAsia="Times New Roman" w:cs="Times New Roman"/>
                <w:sz w:val="22"/>
                <w:szCs w:val="22"/>
              </w:rPr>
            </w:pPr>
            <w:r w:rsidRPr="00A97A25">
              <w:rPr>
                <w:rFonts w:eastAsia="Times New Roman" w:cs="Times New Roman"/>
                <w:sz w:val="22"/>
                <w:szCs w:val="22"/>
              </w:rPr>
              <w:t>2018 m.</w:t>
            </w:r>
            <w:r w:rsidRPr="00A97A25">
              <w:rPr>
                <w:rFonts w:eastAsia="Times New Roman" w:cs="Times New Roman"/>
                <w:sz w:val="22"/>
                <w:szCs w:val="22"/>
              </w:rPr>
              <w:br/>
              <w:t>III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Bdr>
                <w:top w:val="nil"/>
                <w:left w:val="nil"/>
                <w:bottom w:val="nil"/>
                <w:right w:val="nil"/>
                <w:between w:val="nil"/>
              </w:pBdr>
              <w:rPr>
                <w:rFonts w:eastAsia="Times New Roman" w:cs="Times New Roman"/>
                <w:b/>
                <w:i/>
                <w:color w:val="C00000"/>
                <w:sz w:val="22"/>
                <w:szCs w:val="22"/>
              </w:rPr>
            </w:pPr>
            <w:r w:rsidRPr="00A97A25">
              <w:rPr>
                <w:rFonts w:eastAsia="Times New Roman" w:cs="Times New Roman"/>
                <w:b/>
                <w:i/>
                <w:color w:val="C00000"/>
                <w:sz w:val="22"/>
                <w:szCs w:val="22"/>
              </w:rPr>
              <w:t>Vėluojama įgyvendinti dėl finansinių galimybių stokos.</w:t>
            </w:r>
          </w:p>
          <w:p w:rsidR="002E2F07" w:rsidRPr="00A97A25" w:rsidRDefault="002E2F07" w:rsidP="00340CD5">
            <w:pPr>
              <w:pBdr>
                <w:top w:val="nil"/>
                <w:left w:val="nil"/>
                <w:bottom w:val="nil"/>
                <w:right w:val="nil"/>
                <w:between w:val="nil"/>
              </w:pBdr>
              <w:rPr>
                <w:rFonts w:eastAsia="Times New Roman" w:cs="Times New Roman"/>
                <w:sz w:val="22"/>
                <w:szCs w:val="22"/>
              </w:rPr>
            </w:pPr>
            <w:r w:rsidRPr="00A97A25">
              <w:rPr>
                <w:rFonts w:cs="Times New Roman"/>
                <w:sz w:val="22"/>
                <w:szCs w:val="22"/>
              </w:rPr>
              <w:t xml:space="preserve">2019 metais valstybės biudžete lėšų nemokamoms bakalauro studijoms įgyvendinti nenumatyta. Šią priemonę planuojama </w:t>
            </w:r>
            <w:r w:rsidRPr="00A97A25">
              <w:rPr>
                <w:rFonts w:cs="Times New Roman"/>
                <w:sz w:val="22"/>
                <w:szCs w:val="22"/>
                <w:u w:val="single"/>
              </w:rPr>
              <w:t>įgyvendinti nuo 2020 metų priimamiems studentams</w:t>
            </w:r>
            <w:r w:rsidRPr="00A97A25">
              <w:rPr>
                <w:rFonts w:cs="Times New Roman"/>
                <w:sz w:val="22"/>
                <w:szCs w:val="22"/>
              </w:rPr>
              <w:t xml:space="preserve">, numačius tam būtiną finansavimą. </w:t>
            </w:r>
            <w:r w:rsidRPr="00A97A25">
              <w:rPr>
                <w:rFonts w:cs="Times New Roman"/>
                <w:sz w:val="22"/>
                <w:szCs w:val="22"/>
              </w:rPr>
              <w:br/>
            </w:r>
            <w:r w:rsidRPr="00A97A25">
              <w:rPr>
                <w:rFonts w:cs="Times New Roman"/>
                <w:bCs/>
                <w:sz w:val="22"/>
                <w:szCs w:val="22"/>
                <w:u w:val="single"/>
              </w:rPr>
              <w:t>2019 m. liepos 16 d.</w:t>
            </w:r>
            <w:r w:rsidRPr="00A97A25">
              <w:rPr>
                <w:rFonts w:cs="Times New Roman"/>
                <w:bCs/>
                <w:sz w:val="22"/>
                <w:szCs w:val="22"/>
              </w:rPr>
              <w:t xml:space="preserve"> Mokslo ir studijų įstatymo Nr. XI-242 pakeitimo įstatymo nutarimo projektas, papildytas nuostatomis, susijusiomis su įsipareigojimu </w:t>
            </w:r>
            <w:r w:rsidRPr="00A97A25">
              <w:rPr>
                <w:rFonts w:cs="Times New Roman"/>
                <w:bCs/>
                <w:sz w:val="22"/>
                <w:szCs w:val="22"/>
                <w:u w:val="single"/>
              </w:rPr>
              <w:t>įgyvendinti nemokamą aukštąjį mokslą bakalauro studijose</w:t>
            </w:r>
            <w:r w:rsidRPr="00A97A25">
              <w:rPr>
                <w:rFonts w:cs="Times New Roman"/>
                <w:bCs/>
                <w:sz w:val="22"/>
                <w:szCs w:val="22"/>
              </w:rPr>
              <w:t>, yra pateiktas svarstyti Vyriausybei.</w:t>
            </w:r>
            <w:r w:rsidRPr="00A97A25">
              <w:rPr>
                <w:rFonts w:cs="Times New Roman"/>
                <w:sz w:val="22"/>
                <w:szCs w:val="22"/>
              </w:rPr>
              <w:t>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rPr>
                <w:rFonts w:eastAsia="Times New Roman" w:cs="Times New Roman"/>
                <w:sz w:val="22"/>
                <w:szCs w:val="22"/>
              </w:rPr>
            </w:pPr>
            <w:r w:rsidRPr="00A97A25">
              <w:rPr>
                <w:rFonts w:eastAsia="Times New Roman" w:cs="Times New Roman"/>
                <w:sz w:val="22"/>
                <w:szCs w:val="22"/>
              </w:rPr>
              <w:t>02-03-04-12. Profesinio mokymo finansavimo metodikos, užtikrinančios mokymo kokybę ir atitinkančios darbo rinkos poreikius, sukūrimas</w:t>
            </w:r>
          </w:p>
        </w:tc>
        <w:tc>
          <w:tcPr>
            <w:tcW w:w="990"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jc w:val="center"/>
              <w:rPr>
                <w:rFonts w:eastAsia="Times New Roman" w:cs="Times New Roman"/>
                <w:sz w:val="22"/>
                <w:szCs w:val="22"/>
              </w:rPr>
            </w:pPr>
            <w:r w:rsidRPr="00A97A25">
              <w:rPr>
                <w:rFonts w:eastAsia="Times New Roman" w:cs="Times New Roman"/>
                <w:sz w:val="22"/>
                <w:szCs w:val="22"/>
              </w:rPr>
              <w:t>2018 m.</w:t>
            </w:r>
            <w:r w:rsidRPr="00A97A25">
              <w:rPr>
                <w:rFonts w:eastAsia="Times New Roman"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Bdr>
                <w:top w:val="nil"/>
                <w:left w:val="nil"/>
                <w:bottom w:val="nil"/>
                <w:right w:val="nil"/>
                <w:between w:val="nil"/>
              </w:pBdr>
              <w:rPr>
                <w:rFonts w:cs="Times New Roman"/>
                <w:color w:val="C00000"/>
                <w:sz w:val="22"/>
                <w:szCs w:val="22"/>
              </w:rPr>
            </w:pPr>
            <w:r w:rsidRPr="00A97A25">
              <w:rPr>
                <w:rFonts w:cs="Times New Roman"/>
                <w:b/>
                <w:i/>
                <w:color w:val="C00000"/>
                <w:sz w:val="22"/>
                <w:szCs w:val="22"/>
              </w:rPr>
              <w:t>Vėluojama pateikti metodiką dėl užtrukusio derinimo.</w:t>
            </w:r>
          </w:p>
          <w:p w:rsidR="002E2F07" w:rsidRPr="00A97A25" w:rsidRDefault="002E2F07" w:rsidP="00340CD5">
            <w:pPr>
              <w:pBdr>
                <w:top w:val="nil"/>
                <w:left w:val="nil"/>
                <w:bottom w:val="nil"/>
                <w:right w:val="nil"/>
                <w:between w:val="nil"/>
              </w:pBdr>
              <w:rPr>
                <w:rFonts w:cs="Times New Roman"/>
                <w:bCs/>
                <w:sz w:val="22"/>
                <w:szCs w:val="22"/>
              </w:rPr>
            </w:pPr>
            <w:r w:rsidRPr="00A97A25">
              <w:rPr>
                <w:rFonts w:cs="Times New Roman"/>
                <w:sz w:val="22"/>
                <w:szCs w:val="22"/>
              </w:rPr>
              <w:t xml:space="preserve">2018 m. kovo 15 d. švietimo ministro įsakymu Nr. V-247 sudaryta tarpinstitucinė darbo grupė, kuriai buvo pavesta parengti Profesinio mokymo lėšų skaičiavimo vienam mokiniui, kuris mokosi pagal formaliojo profesinio mokymo programą (išskyrus pataisos pareigūnų profesinio mokymo ir vidaus reikalų profesinio mokymo įstaigų vykdomas programas), metodikos pakeitimo ir Kompetencijų vertinimo lėšų skaičiavimo vienam asmeniui metodikos pakeitimo projektus. Darbo grupės parengtas siūlomas </w:t>
            </w:r>
            <w:r w:rsidRPr="00A97A25">
              <w:rPr>
                <w:rFonts w:cs="Times New Roman"/>
                <w:sz w:val="22"/>
                <w:szCs w:val="22"/>
                <w:u w:val="single"/>
              </w:rPr>
              <w:t>profesinio mokymo finansavimo modelis</w:t>
            </w:r>
            <w:r w:rsidRPr="00A97A25">
              <w:rPr>
                <w:rFonts w:cs="Times New Roman"/>
                <w:sz w:val="22"/>
                <w:szCs w:val="22"/>
              </w:rPr>
              <w:t xml:space="preserve"> buvo pristatytas suinteresuotoms institucijoms.</w:t>
            </w:r>
            <w:r w:rsidRPr="00A97A25">
              <w:rPr>
                <w:rFonts w:cs="Times New Roman"/>
                <w:sz w:val="22"/>
                <w:szCs w:val="22"/>
              </w:rPr>
              <w:br/>
            </w:r>
            <w:r w:rsidRPr="00A97A25">
              <w:rPr>
                <w:rFonts w:cs="Times New Roman"/>
                <w:bCs/>
                <w:sz w:val="22"/>
                <w:szCs w:val="22"/>
                <w:u w:val="single"/>
              </w:rPr>
              <w:t xml:space="preserve">2019 m. liepos 17 d. Vyriausybei pateiktas nutarimo projektas </w:t>
            </w:r>
            <w:r w:rsidRPr="00A97A25">
              <w:rPr>
                <w:rFonts w:cs="Times New Roman"/>
                <w:bCs/>
                <w:sz w:val="22"/>
                <w:szCs w:val="22"/>
              </w:rPr>
              <w:t xml:space="preserve">„Profesinio mokymo lėšų skaičiavimo vienam mokiniui, kuris mokosi pagal formaliojo profesinio mokymo programą (išskyrus pataisos pareigūnų profesinio mokymo ir vidaus reikalų profesinio mokymo įstaigų vykdomas programas), metodika“. </w:t>
            </w:r>
          </w:p>
          <w:p w:rsidR="002E2F07" w:rsidRPr="00A97A25" w:rsidRDefault="002E2F07" w:rsidP="00340CD5">
            <w:pPr>
              <w:pBdr>
                <w:top w:val="nil"/>
                <w:left w:val="nil"/>
                <w:bottom w:val="nil"/>
                <w:right w:val="nil"/>
                <w:between w:val="nil"/>
              </w:pBdr>
              <w:rPr>
                <w:rFonts w:eastAsia="Times New Roman" w:cs="Times New Roman"/>
                <w:i/>
                <w:sz w:val="22"/>
                <w:szCs w:val="22"/>
                <w:shd w:val="clear" w:color="auto" w:fill="FFCC99"/>
              </w:rPr>
            </w:pPr>
            <w:r w:rsidRPr="00A97A25">
              <w:rPr>
                <w:rFonts w:cs="Times New Roman"/>
                <w:sz w:val="22"/>
                <w:szCs w:val="22"/>
                <w:u w:val="single"/>
              </w:rPr>
              <w:t>Parengta metodika reglamentuoja</w:t>
            </w:r>
            <w:r w:rsidRPr="00A97A25">
              <w:rPr>
                <w:rFonts w:cs="Times New Roman"/>
                <w:sz w:val="22"/>
                <w:szCs w:val="22"/>
              </w:rPr>
              <w:t xml:space="preserve"> kalendoriniams metams skiriamų profesinio mokymo lėšų apskaičiavimą vienam mokiniui, kuris mokosi pagal formaliojo profesinio mokymo programą, išskyrus pataisos pareigūnų profesinio mokymo ir vidaus reikalų profesinio mokymo įstaigų vykdomas programas. Ji būtų taikoma, skiriant mokymo lėšų formaliajam profesiniam mokymui iš Lietuvos Respublikos valstybės biudžeto, valstybės biudžeto specialiųjų tikslinių dotacijų savivaldybių biudžetams, Europos Sąjungos struktūrinių fondų, darbdavių ir (ar) kitų lėšų.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rPr>
                <w:rFonts w:eastAsia="Times New Roman" w:cs="Times New Roman"/>
                <w:sz w:val="22"/>
                <w:szCs w:val="22"/>
              </w:rPr>
            </w:pPr>
            <w:r w:rsidRPr="00A97A25">
              <w:rPr>
                <w:rFonts w:eastAsia="Times New Roman" w:cs="Times New Roman"/>
                <w:sz w:val="22"/>
                <w:szCs w:val="22"/>
              </w:rPr>
              <w:t>02-03-05-09. Aukštųjų mokyklų išorinio vertinimo tvarkos koregavimas</w:t>
            </w:r>
          </w:p>
        </w:tc>
        <w:tc>
          <w:tcPr>
            <w:tcW w:w="990" w:type="dxa"/>
            <w:tcBorders>
              <w:left w:val="single" w:sz="1" w:space="0" w:color="000000"/>
              <w:bottom w:val="single" w:sz="1" w:space="0" w:color="000000"/>
            </w:tcBorders>
            <w:shd w:val="clear" w:color="auto" w:fill="auto"/>
          </w:tcPr>
          <w:p w:rsidR="002E2F07" w:rsidRPr="00A97A25" w:rsidRDefault="002E2F07" w:rsidP="00340CD5">
            <w:pPr>
              <w:pBdr>
                <w:top w:val="nil"/>
                <w:left w:val="nil"/>
                <w:bottom w:val="nil"/>
                <w:right w:val="nil"/>
                <w:between w:val="nil"/>
              </w:pBdr>
              <w:jc w:val="center"/>
              <w:rPr>
                <w:rFonts w:eastAsia="Times New Roman" w:cs="Times New Roman"/>
                <w:sz w:val="22"/>
                <w:szCs w:val="22"/>
              </w:rPr>
            </w:pPr>
            <w:r w:rsidRPr="00A97A25">
              <w:rPr>
                <w:rFonts w:eastAsia="Times New Roman" w:cs="Times New Roman"/>
                <w:sz w:val="22"/>
                <w:szCs w:val="22"/>
              </w:rPr>
              <w:t>2017 m.</w:t>
            </w:r>
            <w:r w:rsidRPr="00A97A25">
              <w:rPr>
                <w:rFonts w:eastAsia="Times New Roman"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Bdr>
                <w:top w:val="nil"/>
                <w:left w:val="nil"/>
                <w:bottom w:val="nil"/>
                <w:right w:val="nil"/>
                <w:between w:val="nil"/>
              </w:pBdr>
              <w:rPr>
                <w:rFonts w:eastAsia="Times New Roman" w:cs="Times New Roman"/>
                <w:b/>
                <w:i/>
                <w:color w:val="C00000"/>
                <w:sz w:val="22"/>
                <w:szCs w:val="22"/>
              </w:rPr>
            </w:pPr>
            <w:r w:rsidRPr="00A97A25">
              <w:rPr>
                <w:rFonts w:eastAsia="Times New Roman" w:cs="Times New Roman"/>
                <w:b/>
                <w:i/>
                <w:color w:val="C00000"/>
                <w:sz w:val="22"/>
                <w:szCs w:val="22"/>
              </w:rPr>
              <w:t xml:space="preserve">Vėluojama parengti tvarką. </w:t>
            </w:r>
          </w:p>
          <w:p w:rsidR="002E2F07" w:rsidRPr="00A97A25" w:rsidRDefault="002E2F07" w:rsidP="00340CD5">
            <w:pPr>
              <w:pBdr>
                <w:top w:val="nil"/>
                <w:left w:val="nil"/>
                <w:bottom w:val="nil"/>
                <w:right w:val="nil"/>
                <w:between w:val="nil"/>
              </w:pBdr>
              <w:rPr>
                <w:rFonts w:eastAsia="Times New Roman" w:cs="Times New Roman"/>
                <w:b/>
                <w:sz w:val="22"/>
                <w:szCs w:val="22"/>
              </w:rPr>
            </w:pPr>
            <w:r w:rsidRPr="00A97A25">
              <w:rPr>
                <w:rFonts w:cs="Times New Roman"/>
                <w:sz w:val="22"/>
                <w:szCs w:val="22"/>
              </w:rPr>
              <w:t xml:space="preserve">Baigiamas derinti su aukštosiomis mokyklomis Studijų išorinio vertinimo ir akreditavimo tvarkos aprašas. 2019 m. kovo 21 d. švietimo, mokslo ir sporto ministras pasirašė įsakymą (Nr. V-279), kuriuo koregavo 2009 m. liepos 24 d. patvirtintą Studijų programų išorinio vertinimo ir akreditavimo tvarkos aprašą – atsižvelgus į tai, kokios buvo sutartos nuostatos dėl studijų išorinio vertinimo. </w:t>
            </w:r>
            <w:r w:rsidRPr="00A97A25">
              <w:rPr>
                <w:rFonts w:cs="Times New Roman"/>
                <w:sz w:val="22"/>
                <w:szCs w:val="22"/>
              </w:rPr>
              <w:br/>
              <w:t xml:space="preserve">Patvirtinus </w:t>
            </w:r>
            <w:r w:rsidRPr="00A97A25">
              <w:rPr>
                <w:rFonts w:cs="Times New Roman"/>
                <w:sz w:val="22"/>
                <w:szCs w:val="22"/>
                <w:u w:val="single"/>
              </w:rPr>
              <w:t>Studijų išorinio vertinimo ir akreditavimo tvarkos aprašą</w:t>
            </w:r>
            <w:r w:rsidRPr="00A97A25">
              <w:rPr>
                <w:rFonts w:cs="Times New Roman"/>
                <w:sz w:val="22"/>
                <w:szCs w:val="22"/>
              </w:rPr>
              <w:t xml:space="preserve">, bus teikiama derinimui su Aukštosiomis mokyklomis parengta Aukštųjų mokyklų išorinio vertinimo tvarka. Tikimasi, kad išorinio vertinimo tvarkos projektas bus pateiktas tvirtinimui 2019 m. III ketvirtyje.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TEISINGUMO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01-01-01-09. Veiksmingos ir socialiai orientuotos laisvės atėmimo bausmes atliekančių asmenų užimtumo darbo ir kita prasminga veikla sistemos sukūrimas</w:t>
            </w:r>
          </w:p>
          <w:p w:rsidR="002E2F07" w:rsidRPr="00A97A25" w:rsidRDefault="002E2F07" w:rsidP="00340CD5">
            <w:pPr>
              <w:pStyle w:val="Lentelsturinys"/>
              <w:rPr>
                <w:rFonts w:cs="Times New Roman"/>
                <w:sz w:val="22"/>
                <w:szCs w:val="22"/>
              </w:rPr>
            </w:pPr>
          </w:p>
          <w:p w:rsidR="002E2F07" w:rsidRPr="00A97A25" w:rsidRDefault="002E2F07" w:rsidP="00340CD5">
            <w:pPr>
              <w:pStyle w:val="Lentelsturinys"/>
              <w:rPr>
                <w:rFonts w:cs="Times New Roman"/>
                <w:i/>
                <w:sz w:val="22"/>
                <w:szCs w:val="22"/>
              </w:rPr>
            </w:pPr>
            <w:r w:rsidRPr="00A97A25">
              <w:rPr>
                <w:rFonts w:cs="Times New Roman"/>
                <w:i/>
                <w:sz w:val="22"/>
                <w:szCs w:val="22"/>
              </w:rPr>
              <w:t>TM, SADM, ŪM</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sz w:val="22"/>
                <w:szCs w:val="22"/>
              </w:rPr>
              <w:t>Iš dalies įvykdyta.</w:t>
            </w:r>
            <w:r w:rsidRPr="00A97A25">
              <w:rPr>
                <w:rFonts w:cs="Times New Roman"/>
                <w:b/>
                <w:i/>
                <w:sz w:val="22"/>
                <w:szCs w:val="22"/>
              </w:rPr>
              <w:br/>
            </w:r>
            <w:r w:rsidRPr="00A97A25">
              <w:rPr>
                <w:rFonts w:cs="Times New Roman"/>
                <w:sz w:val="22"/>
                <w:szCs w:val="22"/>
              </w:rPr>
              <w:t xml:space="preserve">Parengta ir </w:t>
            </w:r>
            <w:r w:rsidRPr="00A97A25">
              <w:rPr>
                <w:rFonts w:cs="Times New Roman"/>
                <w:sz w:val="22"/>
                <w:szCs w:val="22"/>
                <w:u w:val="single"/>
              </w:rPr>
              <w:t>2019-01-17 Vyriausybei pateikta Nuteistųjų užimtumo sistemos pertvarkymo koncepcija</w:t>
            </w:r>
            <w:r w:rsidRPr="00A97A25">
              <w:rPr>
                <w:rFonts w:cs="Times New Roman"/>
                <w:sz w:val="22"/>
                <w:szCs w:val="22"/>
              </w:rPr>
              <w:t>. Daliai Koncepcijos nuostatas įgyvendinančių priemonių Vyriausybė pritarė 2019 m. sausio 9 d. posėdyje, Seimui pateikus svarstyti Bausmių vykdymo kodekso, Baudžiamojo kodekso, Baudžiamojo proceso kodekso, Probacijos įstatymo, Suėmimo vykdymo įstatymo, Pataisos pareigūnų veiklos įstatymų pakeitimų projektus, kuriais, be kita ko, pasiūlyta iš dalies keisti laisvės atėmimo vietų įstaigose laikomų asmenų užimtumo sistemą.</w:t>
            </w:r>
            <w:r w:rsidRPr="00A97A25">
              <w:rPr>
                <w:rFonts w:cs="Times New Roman"/>
                <w:sz w:val="22"/>
                <w:szCs w:val="22"/>
              </w:rPr>
              <w:br/>
              <w:t>II etapas.</w:t>
            </w:r>
            <w:r w:rsidRPr="00A97A25">
              <w:rPr>
                <w:rFonts w:cs="Times New Roman"/>
                <w:sz w:val="22"/>
                <w:szCs w:val="22"/>
              </w:rPr>
              <w:br/>
            </w:r>
            <w:r w:rsidRPr="00A97A25">
              <w:rPr>
                <w:rFonts w:cs="Times New Roman"/>
                <w:sz w:val="22"/>
                <w:szCs w:val="22"/>
                <w:u w:val="single"/>
              </w:rPr>
              <w:t>Kitos Koncepcijoje nurodytos priemonės įgyvendintos</w:t>
            </w:r>
            <w:r w:rsidRPr="00A97A25">
              <w:rPr>
                <w:rFonts w:cs="Times New Roman"/>
                <w:sz w:val="22"/>
                <w:szCs w:val="22"/>
              </w:rPr>
              <w:t xml:space="preserve"> Bausmių vykdymo kodekso pakeitimo įstatymo, Suėmimo vykdymo įstatymo pakeitimo įstatymo ir kitų įstatymų pakeitimų projektais, kuriais siekiama sudaryti veiksmingesnes teisines prielaidas vykdyti bausmių vykdymo sistemoje rezultatyvesnę įkalintų asmenų resocializaciją (inter alia didinant asmenų užimtumo prasmingomis veiklomis), taip pat dirbančius nuteistuosius integruoti į bendrą valstybės socialinės ir sveikatos apsaugos sistemą, eliminuoti perteklines kliūtis, neleidžiančias įdarbinti maksimalaus nuteistųjų skaičiaus už pataisos įstaigų ribų ir išspręsti kitas praktikoje kylančias problemas. Projektai 2019-05-02 pateikti Vyriausybei, 2019-05-21 svarstyti tarpinstituciniame pasitarime. </w:t>
            </w:r>
          </w:p>
          <w:p w:rsidR="002E2F07" w:rsidRPr="00A97A25" w:rsidRDefault="002E2F07" w:rsidP="00340CD5">
            <w:pPr>
              <w:pStyle w:val="Lentelsturinys"/>
              <w:rPr>
                <w:rFonts w:cs="Times New Roman"/>
                <w:i/>
                <w:sz w:val="22"/>
                <w:szCs w:val="22"/>
              </w:rPr>
            </w:pPr>
            <w:r w:rsidRPr="00A97A25">
              <w:rPr>
                <w:rFonts w:cs="Times New Roman"/>
                <w:i/>
                <w:sz w:val="22"/>
                <w:szCs w:val="22"/>
              </w:rPr>
              <w:t xml:space="preserve">Patikslinti projektai artimiausiu metu bus teikiami Vyriausybei.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04-02-01-11. Įkeisto turto registravimo teisinio reguliavimo peržiūra ir siūlymų dėl tolesnio reglamentavimo ir (ar) kitų būtinų imtis veiksmų, užtikrinančių gerosios praktikos šioje srityje įgyvendinimą, pateikimas Vyriausybei</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b/>
                <w:i/>
                <w:sz w:val="22"/>
                <w:szCs w:val="22"/>
              </w:rPr>
              <w:t>Iš dalies įvykdyta, laukiama Seimo sprendimo.</w:t>
            </w:r>
            <w:r w:rsidRPr="00A97A25">
              <w:rPr>
                <w:rFonts w:cs="Times New Roman"/>
                <w:b/>
                <w:i/>
                <w:sz w:val="22"/>
                <w:szCs w:val="22"/>
              </w:rPr>
              <w:br/>
            </w:r>
            <w:r w:rsidRPr="00A97A25">
              <w:rPr>
                <w:rFonts w:cs="Times New Roman"/>
                <w:sz w:val="22"/>
                <w:szCs w:val="22"/>
              </w:rPr>
              <w:t xml:space="preserve">Valstybės įmonės Registrų centro direktoriaus įsakymu buvo sudaryta darbo grupė </w:t>
            </w:r>
            <w:r w:rsidRPr="00A97A25">
              <w:rPr>
                <w:rFonts w:cs="Times New Roman"/>
                <w:sz w:val="22"/>
                <w:szCs w:val="22"/>
                <w:u w:val="single"/>
              </w:rPr>
              <w:t>dėl Hipotekos registro modernizavimo galimybių studijos parengimo koordinavimo.</w:t>
            </w:r>
            <w:r w:rsidRPr="00A97A25">
              <w:rPr>
                <w:rFonts w:cs="Times New Roman"/>
                <w:sz w:val="22"/>
                <w:szCs w:val="22"/>
              </w:rPr>
              <w:t xml:space="preserve"> Įvertinus atliktos Hipotekos registro modernizavimo galimybių studijos metu pateiktas registro modernizavimo alternatyvas, suinteresuotų institucijų pastabas, buvo </w:t>
            </w:r>
            <w:r w:rsidRPr="00A97A25">
              <w:rPr>
                <w:rFonts w:cs="Times New Roman"/>
                <w:sz w:val="22"/>
                <w:szCs w:val="22"/>
                <w:u w:val="single"/>
              </w:rPr>
              <w:t xml:space="preserve">atsisakyta pirminio siūlymo </w:t>
            </w:r>
            <w:r w:rsidRPr="00A97A25">
              <w:rPr>
                <w:rFonts w:cs="Times New Roman"/>
                <w:sz w:val="22"/>
                <w:szCs w:val="22"/>
              </w:rPr>
              <w:t>hipotekos ir įkeitimo sandorius registruoti, keisti ir išregistruoti nedalyvaujant notarams ir pasirinkta nuosaikesnė alternatyva – modernizuoti kilnojamųjų daiktų įkeitimo institutą, kuris taptų paprastesnis, pigesnis ir patrauklesnis vartotojams.</w:t>
            </w:r>
          </w:p>
          <w:p w:rsidR="002E2F07" w:rsidRPr="00A97A25" w:rsidRDefault="002E2F07" w:rsidP="00340CD5">
            <w:pPr>
              <w:pStyle w:val="Lentelsturinys"/>
              <w:rPr>
                <w:rFonts w:cs="Times New Roman"/>
                <w:sz w:val="22"/>
                <w:szCs w:val="22"/>
              </w:rPr>
            </w:pPr>
            <w:r w:rsidRPr="00A97A25">
              <w:rPr>
                <w:rFonts w:cs="Times New Roman"/>
                <w:sz w:val="22"/>
                <w:szCs w:val="22"/>
                <w:u w:val="single"/>
              </w:rPr>
              <w:t>Parengti įstatymų projektai, kuriais siūloma</w:t>
            </w:r>
            <w:r w:rsidRPr="00A97A25">
              <w:rPr>
                <w:rFonts w:cs="Times New Roman"/>
                <w:sz w:val="22"/>
                <w:szCs w:val="22"/>
              </w:rPr>
              <w:t xml:space="preserve"> modernizuoti įkeitimo registravimo procesą viešame registre (siūlomomis elektroninėmis priemonėmis siekiama įkeitimo institutą padaryti patrauklesnį ir pigesnį vartotojams – sudarant galimybę sandorį dėl kilnojamojo turto sudaryti informacinių technologijų priemonėmis be notaro, sudaryti galimybę pačioms įkeitimo sandorio šalims pranešti registrams apie sudarytus, pakeistus ar pabaigtus įkeitimo sandorius, atlikti duomenų paiešką registre), optimizuoti valstybės informacinius išteklius (siūloma reorganizuoti Nekilnojamojo turto, Hipotekos ir Sutarčių registrus ir kilnojamojo turto įkeitimus registruoti Sandorių ir teisių suvaržymų registre (reorganizuotame Sutarčių registre), o hipoteką – Nekilnojamojo turto registre kaip vieną iš daiktinių teisių. Taip pat sudaromos galimybės apie hipotekos pabaigą viešam registrui pranešti ne tik per notarą, bet ir elektroninėmis priemonėmis. Įstatymų projektų įgyvendinimas preliminariai pareikalautų apie 770 000 eurų lėšų. Numatoma įstatymų įsigaliojimo data – 2022 m. sausio 1 d.</w:t>
            </w:r>
            <w:r w:rsidRPr="00A97A25">
              <w:rPr>
                <w:rFonts w:cs="Times New Roman"/>
                <w:sz w:val="22"/>
                <w:szCs w:val="22"/>
              </w:rPr>
              <w:br/>
              <w:t xml:space="preserve">Įstatymų pakeitimo projektams 2019-06-19 pritarė Vyriausybė, 2019-07-03 projektai registruoti Seime. </w:t>
            </w:r>
          </w:p>
          <w:p w:rsidR="002E2F07" w:rsidRPr="00A97A25" w:rsidRDefault="002E2F07" w:rsidP="00340CD5">
            <w:pPr>
              <w:pStyle w:val="Lentelsturinys"/>
              <w:rPr>
                <w:rFonts w:cs="Times New Roman"/>
                <w:i/>
                <w:sz w:val="22"/>
                <w:szCs w:val="22"/>
              </w:rPr>
            </w:pPr>
            <w:r w:rsidRPr="00A97A25">
              <w:rPr>
                <w:rFonts w:cs="Times New Roman"/>
                <w:i/>
                <w:sz w:val="22"/>
                <w:szCs w:val="22"/>
              </w:rPr>
              <w:t xml:space="preserve">Projektus planuojama svarstyti Seimo 2019 m. rudens sesijoje.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VIDAUS REIKALŲ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02-02-04-05. Pakopinio vidaus tarnybos pareigūnų rengimo institucionalizavimas, integruojant profesinį mokymą ir aukštąjį mokslą</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i/>
                <w:sz w:val="22"/>
                <w:szCs w:val="22"/>
              </w:rPr>
            </w:pPr>
            <w:r w:rsidRPr="00A97A25">
              <w:rPr>
                <w:rFonts w:cs="Times New Roman"/>
                <w:b/>
                <w:bCs/>
                <w:i/>
                <w:sz w:val="22"/>
                <w:szCs w:val="22"/>
              </w:rPr>
              <w:t xml:space="preserve">Vykdoma. </w:t>
            </w:r>
          </w:p>
          <w:p w:rsidR="002E2F07" w:rsidRPr="00A97A25" w:rsidRDefault="002E2F07" w:rsidP="00340CD5">
            <w:pPr>
              <w:pStyle w:val="Lentelsturinys"/>
              <w:rPr>
                <w:rFonts w:cs="Times New Roman"/>
                <w:sz w:val="22"/>
                <w:szCs w:val="22"/>
              </w:rPr>
            </w:pPr>
            <w:r w:rsidRPr="00A97A25">
              <w:rPr>
                <w:rFonts w:cs="Times New Roman"/>
                <w:sz w:val="22"/>
                <w:szCs w:val="22"/>
                <w:u w:val="single"/>
              </w:rPr>
              <w:t>2018 m. gegužės 31 d. pasirašytas susitarimas</w:t>
            </w:r>
            <w:r w:rsidRPr="00A97A25">
              <w:rPr>
                <w:rFonts w:cs="Times New Roman"/>
                <w:sz w:val="22"/>
                <w:szCs w:val="22"/>
              </w:rPr>
              <w:t xml:space="preserve"> dėl </w:t>
            </w:r>
            <w:r w:rsidRPr="00A97A25">
              <w:rPr>
                <w:rFonts w:cs="Times New Roman"/>
                <w:b/>
                <w:sz w:val="22"/>
                <w:szCs w:val="22"/>
              </w:rPr>
              <w:t>Viešojo saugumo akademijos kūrimo</w:t>
            </w:r>
            <w:r w:rsidRPr="00A97A25">
              <w:rPr>
                <w:rFonts w:cs="Times New Roman"/>
                <w:sz w:val="22"/>
                <w:szCs w:val="22"/>
              </w:rPr>
              <w:t xml:space="preserve"> tarp Vidaus reikalų ministerijos, Švietimo ir mokslo ministerijos, Vilniaus Gedimino technikos universiteto ir Mykolo Romerio universiteto. </w:t>
            </w:r>
          </w:p>
          <w:p w:rsidR="002E2F07" w:rsidRPr="00A97A25" w:rsidRDefault="002E2F07" w:rsidP="00340CD5">
            <w:pPr>
              <w:pStyle w:val="Lentelsturinys"/>
              <w:rPr>
                <w:rFonts w:cs="Times New Roman"/>
                <w:sz w:val="22"/>
                <w:szCs w:val="22"/>
                <w:u w:val="single"/>
              </w:rPr>
            </w:pPr>
            <w:r w:rsidRPr="00A97A25">
              <w:rPr>
                <w:rFonts w:cs="Times New Roman"/>
                <w:sz w:val="22"/>
                <w:szCs w:val="22"/>
              </w:rPr>
              <w:t xml:space="preserve">2018 m. gruodžio 20 d. Seimo nutarimu Nr. XIII-1895 nutarta </w:t>
            </w:r>
            <w:r w:rsidRPr="00A97A25">
              <w:rPr>
                <w:rFonts w:cs="Times New Roman"/>
                <w:sz w:val="22"/>
                <w:szCs w:val="22"/>
                <w:u w:val="single"/>
              </w:rPr>
              <w:t>pradėti MRU reorganizavimą prijungimo prie VGTU būdu.</w:t>
            </w:r>
          </w:p>
          <w:p w:rsidR="002E2F07" w:rsidRPr="00A97A25" w:rsidRDefault="002E2F07" w:rsidP="00340CD5">
            <w:pPr>
              <w:pStyle w:val="Lentelsturinys"/>
              <w:rPr>
                <w:rFonts w:cs="Times New Roman"/>
                <w:sz w:val="22"/>
                <w:szCs w:val="22"/>
              </w:rPr>
            </w:pPr>
            <w:r w:rsidRPr="00A97A25">
              <w:rPr>
                <w:rFonts w:cs="Times New Roman"/>
                <w:sz w:val="22"/>
                <w:szCs w:val="22"/>
              </w:rPr>
              <w:t xml:space="preserve">2019-04-08 įvykusio pasitarimo pas Premjerą metu nuspręsta </w:t>
            </w:r>
            <w:r w:rsidRPr="00A97A25">
              <w:rPr>
                <w:rFonts w:cs="Times New Roman"/>
                <w:sz w:val="22"/>
                <w:szCs w:val="22"/>
                <w:u w:val="single"/>
              </w:rPr>
              <w:t>pareigūnų profesinį rengimą vykdyti Lietuvos policijos mokykloje</w:t>
            </w:r>
            <w:r w:rsidRPr="00A97A25">
              <w:rPr>
                <w:rFonts w:cs="Times New Roman"/>
                <w:sz w:val="22"/>
                <w:szCs w:val="22"/>
              </w:rPr>
              <w:t xml:space="preserve">, o aukštąjį mokslą – MRU Viešojo saugumo akademijoje, po reorganizacijos veiksiančioje VGTU. </w:t>
            </w:r>
            <w:r w:rsidRPr="00A97A25">
              <w:rPr>
                <w:rFonts w:cs="Times New Roman"/>
                <w:sz w:val="22"/>
                <w:szCs w:val="22"/>
              </w:rPr>
              <w:br/>
              <w:t xml:space="preserve">Šiuo metu MRU sudaryta </w:t>
            </w:r>
            <w:r w:rsidRPr="00A97A25">
              <w:rPr>
                <w:rFonts w:cs="Times New Roman"/>
                <w:sz w:val="22"/>
                <w:szCs w:val="22"/>
                <w:u w:val="single"/>
              </w:rPr>
              <w:t>darbo grupė, kuri koreguoja aukštojo mokslo studijų (policijos veiklos) studijų programą</w:t>
            </w:r>
            <w:r w:rsidRPr="00A97A25">
              <w:rPr>
                <w:rFonts w:cs="Times New Roman"/>
                <w:sz w:val="22"/>
                <w:szCs w:val="22"/>
              </w:rPr>
              <w:t xml:space="preserve">, siekiant ją suderinti su profesinio mokymo programomis, kad labiau atitiktų statutinių įstaigų poreikius, taip pat atsižvelgus į patvirtintą Viešojo administravimo sektoriaus profesinį standartą.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Atsižvelgiant į tai, kad priimtas sprendimas nesteigti kolegijos, bet pareigūnus rengti pagal aukštojo mokslo programas VGTU, šiuo metu nėra poreikio rengti Vidaus tarnybos statuto ir kitų teisės aktų pakeitimo projektus, nes galiojantis reguliavimas yra pakankamas. </w:t>
            </w:r>
          </w:p>
          <w:p w:rsidR="002E2F07" w:rsidRPr="00A97A25" w:rsidRDefault="002E2F07" w:rsidP="00340CD5">
            <w:pPr>
              <w:pStyle w:val="Lentelsturinys"/>
              <w:rPr>
                <w:rFonts w:cs="Times New Roman"/>
                <w:i/>
                <w:sz w:val="22"/>
                <w:szCs w:val="22"/>
              </w:rPr>
            </w:pPr>
            <w:r w:rsidRPr="00A97A25">
              <w:rPr>
                <w:rFonts w:cs="Times New Roman"/>
                <w:sz w:val="22"/>
                <w:szCs w:val="22"/>
              </w:rPr>
              <w:t xml:space="preserve">Nustačius poreikį keisti reguliavimą, įstatymų pakeitimų projektai bus rengiami.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03-02-01-02. Viešųjų ir administracinių paslaugų kokybės vertinimo sistemos sukūrimas, atsižvelgiant į klientų atsiliepimus, paslaugų suteikimo greitį ir kokybę, įstaigų vertinimas ir reitingavimas pagal paslaugų kokybės kriterijus</w:t>
            </w:r>
          </w:p>
          <w:p w:rsidR="002E2F07" w:rsidRPr="00A97A25" w:rsidRDefault="002E2F07" w:rsidP="00340CD5">
            <w:pPr>
              <w:pStyle w:val="Lentelsturinys"/>
              <w:rPr>
                <w:rFonts w:cs="Times New Roman"/>
                <w:sz w:val="22"/>
                <w:szCs w:val="22"/>
              </w:rPr>
            </w:pPr>
          </w:p>
          <w:p w:rsidR="002E2F07" w:rsidRPr="00A97A25" w:rsidRDefault="002E2F07" w:rsidP="00340CD5">
            <w:pPr>
              <w:pStyle w:val="Lentelsturinys"/>
              <w:rPr>
                <w:rFonts w:cs="Times New Roman"/>
                <w:sz w:val="22"/>
                <w:szCs w:val="22"/>
              </w:rPr>
            </w:pPr>
            <w:r w:rsidRPr="00A97A25">
              <w:rPr>
                <w:rFonts w:cs="Times New Roman"/>
                <w:sz w:val="22"/>
                <w:szCs w:val="22"/>
              </w:rPr>
              <w:t>VRM, visos ministerijos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i/>
                <w:sz w:val="22"/>
                <w:szCs w:val="22"/>
              </w:rPr>
            </w:pPr>
            <w:r w:rsidRPr="00A97A25">
              <w:rPr>
                <w:rFonts w:cs="Times New Roman"/>
                <w:b/>
                <w:bCs/>
                <w:i/>
                <w:color w:val="C00000"/>
                <w:sz w:val="22"/>
                <w:szCs w:val="22"/>
              </w:rPr>
              <w:t>Vėluojama sukurti vertinimo sistemą</w:t>
            </w:r>
            <w:r w:rsidRPr="00A97A25">
              <w:rPr>
                <w:rFonts w:cs="Times New Roman"/>
                <w:b/>
                <w:bCs/>
                <w:i/>
                <w:sz w:val="22"/>
                <w:szCs w:val="22"/>
              </w:rPr>
              <w:t xml:space="preserve">, </w:t>
            </w:r>
            <w:r w:rsidRPr="00A97A25">
              <w:rPr>
                <w:rFonts w:cs="Times New Roman"/>
                <w:bCs/>
                <w:i/>
                <w:sz w:val="22"/>
                <w:szCs w:val="22"/>
              </w:rPr>
              <w:t xml:space="preserve">nes užtruko parengti </w:t>
            </w:r>
            <w:r w:rsidRPr="00A97A25">
              <w:rPr>
                <w:rFonts w:cs="Times New Roman"/>
                <w:i/>
                <w:sz w:val="22"/>
                <w:szCs w:val="22"/>
              </w:rPr>
              <w:t xml:space="preserve">naujos redakcijos konsoliduotą Viešojo administravimo įstatymo Nr. 1234 pakeitimo įstatymo projektą. </w:t>
            </w:r>
          </w:p>
          <w:p w:rsidR="002E2F07" w:rsidRPr="00A97A25" w:rsidRDefault="002E2F07" w:rsidP="00340CD5">
            <w:pPr>
              <w:pStyle w:val="Lentelsturinys"/>
              <w:rPr>
                <w:rFonts w:cs="Times New Roman"/>
                <w:sz w:val="22"/>
                <w:szCs w:val="22"/>
              </w:rPr>
            </w:pPr>
            <w:r w:rsidRPr="00A97A25">
              <w:rPr>
                <w:rFonts w:cs="Times New Roman"/>
                <w:sz w:val="22"/>
                <w:szCs w:val="22"/>
                <w:u w:val="single"/>
              </w:rPr>
              <w:t>Vienas iš įstatymo projekto tikslų</w:t>
            </w:r>
            <w:r w:rsidRPr="00A97A25">
              <w:rPr>
                <w:rFonts w:cs="Times New Roman"/>
                <w:sz w:val="22"/>
                <w:szCs w:val="22"/>
              </w:rPr>
              <w:t xml:space="preserve"> – nustatyti naujus reikalavimus viešųjų paslaugų teikimo administravimui: naujai apibrėžti viešosios paslaugos sąvoką, apibrėžti viešųjų paslaugų administratoriaus kompetenciją be kitų pareigų nustatant pareigą organizuoti viešosios paslaugos teikėjo veiklos priežiūrą (kontrolę) arba tiesiogiai prižiūrėti (kontroliuoti) jo veiklą, nustatyti viešosios paslaugos kokybės reikalavimus ar rodiklius, matuoti ir vertinti viešosios paslaugos kokybę, savo veiklos planavimo dokumentuose numatyti tikslus (uždavinius), kurie būtų orientuoti į administruojamų viešųjų paslaugų teikimo kokybės gerinimą arba nustatyti užduotis viešosios paslaugos teikėjui pagerinti viešosios paslaugos kokybę, užtikrinti, kad administruojamos viešosios paslaugos teikėjo veiklos planavimo dokumentuose nustatyti veiklos tikslai (uždaviniai) atitiktų viešųjų paslaugų teikimą administruojančio viešojo administravimo subjekto veiklos planavimo dokumentuose numatytus tikslus (uždavinius) dėl viešojo paslaugos teikimo tobulinimo.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Projektu taip pat numatoma patikslinti administracinių paslaugų sąrašą ir jų apibrėžtis. </w:t>
            </w:r>
          </w:p>
          <w:p w:rsidR="002E2F07" w:rsidRPr="00A97A25" w:rsidRDefault="002E2F07" w:rsidP="00340CD5">
            <w:pPr>
              <w:pStyle w:val="Lentelsturinys"/>
              <w:spacing w:line="252" w:lineRule="auto"/>
              <w:rPr>
                <w:rFonts w:cs="Times New Roman"/>
                <w:iCs/>
                <w:sz w:val="22"/>
                <w:szCs w:val="22"/>
              </w:rPr>
            </w:pPr>
            <w:r w:rsidRPr="00A97A25">
              <w:rPr>
                <w:rFonts w:cs="Times New Roman"/>
                <w:iCs/>
                <w:sz w:val="22"/>
                <w:szCs w:val="22"/>
              </w:rPr>
              <w:t>2019 m. birželio 27 d. VRM įstatymo projektą pateikė Vyriausybei.</w:t>
            </w:r>
          </w:p>
          <w:p w:rsidR="002E2F07" w:rsidRPr="00A97A25" w:rsidRDefault="002E2F07" w:rsidP="00340CD5">
            <w:pPr>
              <w:pStyle w:val="Lentelsturinys"/>
              <w:spacing w:line="252" w:lineRule="auto"/>
              <w:rPr>
                <w:rFonts w:cs="Times New Roman"/>
                <w:iCs/>
                <w:sz w:val="22"/>
                <w:szCs w:val="22"/>
              </w:rPr>
            </w:pPr>
            <w:r w:rsidRPr="00A97A25">
              <w:rPr>
                <w:rFonts w:cs="Times New Roman"/>
                <w:iCs/>
                <w:sz w:val="22"/>
                <w:szCs w:val="22"/>
                <w:u w:val="single"/>
              </w:rPr>
              <w:t>2019 m. liepos 23 d. įstatymo projektas buvo svarstomas Tarpinstituciniame pasitarime</w:t>
            </w:r>
            <w:r w:rsidRPr="00A97A25">
              <w:rPr>
                <w:rFonts w:cs="Times New Roman"/>
                <w:iCs/>
                <w:sz w:val="22"/>
                <w:szCs w:val="22"/>
              </w:rPr>
              <w:t xml:space="preserve">. </w:t>
            </w:r>
          </w:p>
          <w:p w:rsidR="002E2F07" w:rsidRPr="00A97A25" w:rsidRDefault="002E2F07" w:rsidP="00340CD5">
            <w:pPr>
              <w:pStyle w:val="Lentelsturinys"/>
              <w:rPr>
                <w:rFonts w:cs="Times New Roman"/>
                <w:i/>
                <w:sz w:val="22"/>
                <w:szCs w:val="22"/>
              </w:rPr>
            </w:pPr>
            <w:r w:rsidRPr="00A97A25">
              <w:rPr>
                <w:rFonts w:cs="Times New Roman"/>
                <w:i/>
                <w:iCs/>
                <w:sz w:val="22"/>
                <w:szCs w:val="22"/>
              </w:rPr>
              <w:t>Šiuo metu vertinamos pasitarimo metu gautos institucijų pastabos, bus rengiami pasitarimai su suinteresuotų institucijų atstovais.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03-04-01-03. Sklandus perėjimas prie kompetencijomis grįstos žmogiškųjų išteklių vadybos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sz w:val="22"/>
                <w:szCs w:val="22"/>
              </w:rPr>
            </w:pPr>
            <w:r w:rsidRPr="00A97A25">
              <w:rPr>
                <w:rFonts w:cs="Times New Roman"/>
                <w:b/>
                <w:bCs/>
                <w:i/>
                <w:sz w:val="22"/>
                <w:szCs w:val="22"/>
              </w:rPr>
              <w:t>Vykdoma.</w:t>
            </w:r>
            <w:r w:rsidRPr="00A97A25">
              <w:rPr>
                <w:rFonts w:cs="Times New Roman"/>
                <w:b/>
                <w:bCs/>
                <w:sz w:val="22"/>
                <w:szCs w:val="22"/>
              </w:rPr>
              <w:t xml:space="preserve"> </w:t>
            </w:r>
          </w:p>
          <w:p w:rsidR="002E2F07" w:rsidRPr="00A97A25" w:rsidRDefault="002E2F07" w:rsidP="00340CD5">
            <w:pPr>
              <w:pStyle w:val="Lentelsturinys"/>
              <w:spacing w:line="252" w:lineRule="auto"/>
              <w:rPr>
                <w:rFonts w:cs="Times New Roman"/>
                <w:sz w:val="22"/>
                <w:szCs w:val="22"/>
              </w:rPr>
            </w:pPr>
            <w:r w:rsidRPr="00A97A25">
              <w:rPr>
                <w:rFonts w:cs="Times New Roman"/>
                <w:sz w:val="22"/>
                <w:szCs w:val="22"/>
                <w:u w:val="single"/>
              </w:rPr>
              <w:t>Dalis kompetencijomis grįsto žmogiškųjų išteklių valdymo elementų yra įdiegta</w:t>
            </w:r>
            <w:r w:rsidRPr="00A97A25">
              <w:rPr>
                <w:rFonts w:cs="Times New Roman"/>
                <w:sz w:val="22"/>
                <w:szCs w:val="22"/>
              </w:rPr>
              <w:t xml:space="preserve"> (valstybės tarnautojų atrankoje, iš dalies – valstybės tarnautojų kvalifikacijos tobulinimo ir tarnybinės veiklos vertinimo sistemose).</w:t>
            </w:r>
          </w:p>
          <w:p w:rsidR="002E2F07" w:rsidRPr="00A97A25" w:rsidRDefault="002E2F07" w:rsidP="00340CD5">
            <w:pPr>
              <w:pStyle w:val="Lentelsturinys"/>
              <w:rPr>
                <w:rFonts w:cs="Times New Roman"/>
                <w:sz w:val="22"/>
                <w:szCs w:val="22"/>
              </w:rPr>
            </w:pPr>
            <w:r w:rsidRPr="00A97A25">
              <w:rPr>
                <w:rFonts w:cs="Times New Roman"/>
                <w:sz w:val="22"/>
                <w:szCs w:val="22"/>
              </w:rPr>
              <w:t xml:space="preserve">Vyriausybės nutarimo „Dėl Lietuvos Respublikos valstybės tarnybos įstatymo įgyvendinimo“ projektas, kuriuo </w:t>
            </w:r>
            <w:r w:rsidRPr="00A97A25">
              <w:rPr>
                <w:rFonts w:cs="Times New Roman"/>
                <w:sz w:val="22"/>
                <w:szCs w:val="22"/>
                <w:u w:val="single"/>
              </w:rPr>
              <w:t>keičiama Valstybės tarnautojų pareigybių aprašymo ir vertinimo metodika (Metodika) ir Valstybės tarnautojų tarnybinės veiklos vertinimo tvarkos aprašas (Veiklos vertinimo aprašas)</w:t>
            </w:r>
            <w:r w:rsidRPr="00A97A25">
              <w:rPr>
                <w:rFonts w:cs="Times New Roman"/>
                <w:sz w:val="22"/>
                <w:szCs w:val="22"/>
              </w:rPr>
              <w:t xml:space="preserve">, šiuo metu derinami su suinteresuotomis institucijomis (TAIS Nr. 19-8539). </w:t>
            </w:r>
          </w:p>
          <w:p w:rsidR="002E2F07" w:rsidRPr="00A97A25" w:rsidRDefault="002E2F07" w:rsidP="00B3669A">
            <w:pPr>
              <w:pStyle w:val="Lentelsturinys"/>
              <w:rPr>
                <w:rFonts w:cs="Times New Roman"/>
                <w:i/>
                <w:sz w:val="22"/>
                <w:szCs w:val="22"/>
              </w:rPr>
            </w:pPr>
            <w:r w:rsidRPr="00A97A25">
              <w:rPr>
                <w:rFonts w:cs="Times New Roman"/>
                <w:sz w:val="22"/>
                <w:szCs w:val="22"/>
              </w:rPr>
              <w:t>Numatoma naujos redakcijos Metodikos įsigaliojimo data – 2019-10-01, Veiklos vertinimo aprašo – 2020-03-01.</w:t>
            </w:r>
            <w:r w:rsidR="00B3669A">
              <w:rPr>
                <w:rFonts w:cs="Times New Roman"/>
                <w:sz w:val="22"/>
                <w:szCs w:val="22"/>
              </w:rPr>
              <w:t xml:space="preserve">  </w:t>
            </w:r>
            <w:r w:rsidRPr="00A97A25">
              <w:rPr>
                <w:rFonts w:cs="Times New Roman"/>
                <w:sz w:val="22"/>
                <w:szCs w:val="22"/>
              </w:rPr>
              <w:t>Šiuo metu vykdomi IT programavimo darbai, skirti įgyvendinti minėtus teisės aktus. Programavimo darbus, skirtus įgyvendinti Metodikai,  planuojama baigti iki 2019 m. rugsėjo mėn., Veiklos vertinimo aprašui – 2020 m. I ketv.</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03-05-02-02. Gerosios konsultavimosi su gyventojais vietos lygmeniu patirties įtvirtinimas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II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i/>
                <w:color w:val="C00000"/>
                <w:sz w:val="22"/>
                <w:szCs w:val="22"/>
              </w:rPr>
            </w:pPr>
            <w:r w:rsidRPr="00A97A25">
              <w:rPr>
                <w:rFonts w:cs="Times New Roman"/>
                <w:b/>
                <w:bCs/>
                <w:i/>
                <w:color w:val="C00000"/>
                <w:sz w:val="22"/>
                <w:szCs w:val="22"/>
              </w:rPr>
              <w:t xml:space="preserve">Vėluojama, nes Seimas gražino įstatymo projektą patobulinti. </w:t>
            </w:r>
          </w:p>
          <w:p w:rsidR="002E2F07" w:rsidRPr="00A97A25" w:rsidRDefault="002E2F07" w:rsidP="00340CD5">
            <w:pPr>
              <w:pStyle w:val="Lentelsturinys"/>
              <w:rPr>
                <w:rFonts w:cs="Times New Roman"/>
                <w:sz w:val="22"/>
                <w:szCs w:val="22"/>
              </w:rPr>
            </w:pPr>
            <w:r w:rsidRPr="00A97A25">
              <w:rPr>
                <w:rFonts w:cs="Times New Roman"/>
                <w:sz w:val="22"/>
                <w:szCs w:val="22"/>
                <w:u w:val="single"/>
              </w:rPr>
              <w:t>Vyriausybės 2018 m. spalio 24 d. nutarimu Nr. 1061 Seimui pateiktas</w:t>
            </w:r>
            <w:r w:rsidRPr="00A97A25">
              <w:rPr>
                <w:rFonts w:cs="Times New Roman"/>
                <w:sz w:val="22"/>
                <w:szCs w:val="22"/>
              </w:rPr>
              <w:t xml:space="preserve"> </w:t>
            </w:r>
            <w:r w:rsidR="00A24E04">
              <w:rPr>
                <w:rFonts w:cs="Times New Roman"/>
                <w:b/>
                <w:sz w:val="22"/>
                <w:szCs w:val="22"/>
              </w:rPr>
              <w:t>V</w:t>
            </w:r>
            <w:r w:rsidRPr="00A97A25">
              <w:rPr>
                <w:rFonts w:cs="Times New Roman"/>
                <w:b/>
                <w:sz w:val="22"/>
                <w:szCs w:val="22"/>
              </w:rPr>
              <w:t>ietos savivaldos įstatymo</w:t>
            </w:r>
            <w:r w:rsidRPr="00A97A25">
              <w:rPr>
                <w:rFonts w:cs="Times New Roman"/>
                <w:sz w:val="22"/>
                <w:szCs w:val="22"/>
              </w:rPr>
              <w:t xml:space="preserve"> Nr. I-533  atitinkamų straipsnių pakeitimo įstatymo projektas (užregistruotas lapkričio 2 d. Nr. XIIIP-2834).</w:t>
            </w:r>
          </w:p>
          <w:p w:rsidR="002E2F07" w:rsidRPr="00A97A25" w:rsidRDefault="002E2F07" w:rsidP="00340CD5">
            <w:pPr>
              <w:pStyle w:val="Lentelsturinys"/>
              <w:rPr>
                <w:rFonts w:cs="Times New Roman"/>
                <w:sz w:val="22"/>
                <w:szCs w:val="22"/>
              </w:rPr>
            </w:pPr>
            <w:r w:rsidRPr="00A97A25">
              <w:rPr>
                <w:rFonts w:cs="Times New Roman"/>
                <w:sz w:val="22"/>
                <w:szCs w:val="22"/>
                <w:u w:val="single"/>
              </w:rPr>
              <w:t>Įstatymo projekto tikslas</w:t>
            </w:r>
            <w:r w:rsidRPr="00A97A25">
              <w:rPr>
                <w:rFonts w:cs="Times New Roman"/>
                <w:sz w:val="22"/>
                <w:szCs w:val="22"/>
              </w:rPr>
              <w:t xml:space="preserve"> - sudaryti prielaidas aktyvesniam gyventojų dalyvavimui sprendžiant viešuosius savivaldybės reikalus, taip stiprinant vietos demokratiją ir pilietinę visuomenę ir spręsti kitas praktikoje iškilusias įstatymo taikymo problemas. </w:t>
            </w:r>
            <w:r w:rsidRPr="00A97A25">
              <w:rPr>
                <w:rFonts w:cs="Times New Roman"/>
                <w:sz w:val="22"/>
                <w:szCs w:val="22"/>
                <w:u w:val="single"/>
              </w:rPr>
              <w:t>Nustatomi bendrieji reikalavimai</w:t>
            </w:r>
            <w:r w:rsidRPr="00A97A25">
              <w:rPr>
                <w:rFonts w:cs="Times New Roman"/>
                <w:sz w:val="22"/>
                <w:szCs w:val="22"/>
              </w:rPr>
              <w:t xml:space="preserve"> gyventojų informavimui ir konsultavimuisi su gyventojais, sprendžiamos praktikoje iškilusios problemos, susijusios su savivaldybės tarybos komitetų ir komisijų formavimu. </w:t>
            </w:r>
            <w:r w:rsidRPr="00A97A25">
              <w:rPr>
                <w:rFonts w:cs="Times New Roman"/>
                <w:sz w:val="22"/>
                <w:szCs w:val="22"/>
              </w:rPr>
              <w:br/>
              <w:t xml:space="preserve">Įstatymo projektas taip pat įgyvendina Vyriausybės programos 267 punkto nuostatą „Sudarysime sąlygas piliečiams daugiau dalyvauti priimant sprendimus vietos lygmeniu. Skatinsime apklausų ir vietos referendumų organizavimą vietos ir regionų svarbos klausimais, priimant reikšmingesnius sprendimus. Kartu įtvirtinsime nuostatą, kad rengiant tokias apklausas piliečiams būtų sudaromos galimybės išsamiai susipažinti su kiekvienos alternatyvos socialinėmis, ekonominėmis ir aplinkosauginėmis pasekmėmis“. 2018 m. lapkričio 13 d. Seimo plenariniame posėdyje buvo pateiktas įstatymo projektas, kuriam pritarta, pagrindiniu komitetu paskirtas Valstybės valdymo ir savivaldybių komitetas. Vėliau Įstatymo projektą Seimo plenariniame posėdyje </w:t>
            </w:r>
            <w:r w:rsidRPr="00A97A25">
              <w:rPr>
                <w:rFonts w:cs="Times New Roman"/>
                <w:sz w:val="22"/>
                <w:szCs w:val="22"/>
                <w:u w:val="single"/>
              </w:rPr>
              <w:t>nuspręsta grąžinti rengėjams tobulinti</w:t>
            </w:r>
            <w:r w:rsidRPr="00A97A25">
              <w:rPr>
                <w:rFonts w:cs="Times New Roman"/>
                <w:sz w:val="22"/>
                <w:szCs w:val="22"/>
              </w:rPr>
              <w:t>.</w:t>
            </w:r>
            <w:r w:rsidRPr="00A97A25">
              <w:rPr>
                <w:rFonts w:cs="Times New Roman"/>
                <w:sz w:val="22"/>
                <w:szCs w:val="22"/>
              </w:rPr>
              <w:br/>
              <w:t xml:space="preserve">Įstatymo projektas patikslintas atsižvelgiant į Seimo Teisės departamento pateiktas pastabas bei Vyriausybės atstovų siūlymus, ir VRM 2019-06-25 raštu pateiktas suinteresuotosioms institucijoms pakartotinai derinti.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03-05-02-04. Sprendimų priėmimo ir valdymo regionų lygmeniu pakeitimas, kad būtų užtikrinta investicijų grąža ir atsiperkamumas</w:t>
            </w:r>
          </w:p>
          <w:p w:rsidR="002E2F07" w:rsidRPr="00A97A25" w:rsidRDefault="002E2F07" w:rsidP="00340CD5">
            <w:pPr>
              <w:pStyle w:val="Lentelsturinys"/>
              <w:rPr>
                <w:rFonts w:cs="Times New Roman"/>
                <w:sz w:val="22"/>
                <w:szCs w:val="22"/>
              </w:rPr>
            </w:pPr>
          </w:p>
          <w:p w:rsidR="002E2F07" w:rsidRPr="00A97A25" w:rsidRDefault="002E2F07" w:rsidP="00340CD5">
            <w:pPr>
              <w:pStyle w:val="Lentelsturinys"/>
              <w:rPr>
                <w:rFonts w:cs="Times New Roman"/>
                <w:i/>
                <w:sz w:val="22"/>
                <w:szCs w:val="22"/>
              </w:rPr>
            </w:pPr>
            <w:r w:rsidRPr="00A97A25">
              <w:rPr>
                <w:rFonts w:cs="Times New Roman"/>
                <w:i/>
                <w:sz w:val="22"/>
                <w:szCs w:val="22"/>
              </w:rPr>
              <w:t>VRM, FM, ŪM</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i/>
                <w:sz w:val="22"/>
                <w:szCs w:val="22"/>
              </w:rPr>
            </w:pPr>
            <w:r w:rsidRPr="00A97A25">
              <w:rPr>
                <w:rFonts w:cs="Times New Roman"/>
                <w:b/>
                <w:bCs/>
                <w:i/>
                <w:sz w:val="22"/>
                <w:szCs w:val="22"/>
              </w:rPr>
              <w:t xml:space="preserve">Vykdoma. </w:t>
            </w:r>
          </w:p>
          <w:p w:rsidR="002E2F07" w:rsidRPr="00A97A25" w:rsidRDefault="002E2F07" w:rsidP="00340CD5">
            <w:pPr>
              <w:pStyle w:val="Lentelsturinys"/>
              <w:rPr>
                <w:rFonts w:cs="Times New Roman"/>
                <w:sz w:val="22"/>
                <w:szCs w:val="22"/>
              </w:rPr>
            </w:pPr>
            <w:r w:rsidRPr="00A97A25">
              <w:rPr>
                <w:rFonts w:cs="Times New Roman"/>
                <w:sz w:val="22"/>
                <w:szCs w:val="22"/>
                <w:u w:val="single"/>
              </w:rPr>
              <w:t>VRM pradėjo įgyvendinti bandomuosius</w:t>
            </w:r>
            <w:r w:rsidRPr="00A97A25">
              <w:rPr>
                <w:rFonts w:cs="Times New Roman"/>
                <w:sz w:val="22"/>
                <w:szCs w:val="22"/>
              </w:rPr>
              <w:t xml:space="preserve"> Tauragės regioninio centro ir Šalčininkų funkcinių zonų strategijų projektus pagal kartu su Vyriausybės kanceliarija, Finansų ministerija ir VšĮ Centrine projektų valdymo agentūra rengiamą integruotų teritorinių investicijų finansavimo modelį ir jo įgyvendinimui dedikuotą finansinį instrumentą.</w:t>
            </w:r>
            <w:r w:rsidRPr="00A97A25">
              <w:rPr>
                <w:rFonts w:cs="Times New Roman"/>
                <w:sz w:val="22"/>
                <w:szCs w:val="22"/>
              </w:rPr>
              <w:br/>
              <w:t xml:space="preserve">VšĮ Centrinė projektų valdymo agentūros pasamdyti ekspertai, pasitelkę mobilias konsultavimo tarnybas kartu su funkcinių zonų savivaldybėmis </w:t>
            </w:r>
            <w:r w:rsidRPr="00A97A25">
              <w:rPr>
                <w:rFonts w:cs="Times New Roman"/>
                <w:sz w:val="22"/>
                <w:szCs w:val="22"/>
                <w:u w:val="single"/>
              </w:rPr>
              <w:t>pradėjo rengti funkcinių zonų strategijas</w:t>
            </w:r>
            <w:r w:rsidRPr="00A97A25">
              <w:rPr>
                <w:rFonts w:cs="Times New Roman"/>
                <w:sz w:val="22"/>
                <w:szCs w:val="22"/>
              </w:rPr>
              <w:t xml:space="preserve">, taip pat teikia konsultacijas savivaldybėms ir regionų plėtros taryboms teisiniais, finansiniais, strateginio ir projektų valdymo, viešosios ir privačios partnerystės (PPP), skolos restruktūrizavimo (ateityje), užsienio investicijų pritraukimo ir kitais strategijų rengimo ir įgyvendinimo klausimais.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Ekspertai, parengę funkcinių zonų strategijas, </w:t>
            </w:r>
            <w:r w:rsidRPr="00A97A25">
              <w:rPr>
                <w:rFonts w:cs="Times New Roman"/>
                <w:sz w:val="22"/>
                <w:szCs w:val="22"/>
                <w:u w:val="single"/>
              </w:rPr>
              <w:t>pateiks VRM siūlymus dėl strategijų rengimo reglamentavimo tobulinimo.</w:t>
            </w:r>
            <w:r w:rsidRPr="00A97A25">
              <w:rPr>
                <w:rFonts w:cs="Times New Roman"/>
                <w:sz w:val="22"/>
                <w:szCs w:val="22"/>
              </w:rPr>
              <w:t xml:space="preserve"> Atsižvelgiant į šias rekomendacijas bus keičiamos Integruotų teritorijų vystymo programų rengimo ir įgyvendinimo gairės, Regionų plėtros planų rengimo metodika ir (arba) kiti teisės aktai, jei būtų pateiktos rekomendacijos tokių teisės aktų tobulinimui.  </w:t>
            </w:r>
          </w:p>
          <w:p w:rsidR="002E2F07" w:rsidRPr="00A97A25" w:rsidRDefault="002E2F07" w:rsidP="00340CD5">
            <w:pPr>
              <w:pStyle w:val="Lentelsturinys"/>
              <w:rPr>
                <w:rFonts w:cs="Times New Roman"/>
                <w:bCs/>
                <w:sz w:val="22"/>
                <w:szCs w:val="22"/>
              </w:rPr>
            </w:pPr>
            <w:r w:rsidRPr="00A97A25">
              <w:rPr>
                <w:rFonts w:cs="Times New Roman"/>
                <w:bCs/>
                <w:sz w:val="22"/>
                <w:szCs w:val="22"/>
                <w:u w:val="single"/>
              </w:rPr>
              <w:t>Įgyvendinant bandomuosius funkcinių zonų strategijų parengimo projektus</w:t>
            </w:r>
            <w:r w:rsidRPr="00A97A25">
              <w:rPr>
                <w:rFonts w:cs="Times New Roman"/>
                <w:bCs/>
                <w:sz w:val="22"/>
                <w:szCs w:val="22"/>
              </w:rPr>
              <w:t>:</w:t>
            </w:r>
          </w:p>
          <w:p w:rsidR="002E2F07" w:rsidRPr="00A97A25" w:rsidRDefault="002E2F07" w:rsidP="00340CD5">
            <w:pPr>
              <w:pStyle w:val="Lentelsturinys"/>
              <w:rPr>
                <w:rFonts w:cs="Times New Roman"/>
                <w:bCs/>
                <w:sz w:val="22"/>
                <w:szCs w:val="22"/>
              </w:rPr>
            </w:pPr>
            <w:r w:rsidRPr="00A97A25">
              <w:rPr>
                <w:rFonts w:cs="Times New Roman"/>
                <w:bCs/>
                <w:sz w:val="22"/>
                <w:szCs w:val="22"/>
              </w:rPr>
              <w:t>2019-02-28 ekspertų atlikta funkcinių zonų pradinė analizė, parengtas darbo planas.  </w:t>
            </w:r>
          </w:p>
          <w:p w:rsidR="002E2F07" w:rsidRPr="00A97A25" w:rsidRDefault="002E2F07" w:rsidP="00340CD5">
            <w:pPr>
              <w:pStyle w:val="Lentelsturinys"/>
              <w:rPr>
                <w:rFonts w:cs="Times New Roman"/>
                <w:bCs/>
                <w:sz w:val="22"/>
                <w:szCs w:val="22"/>
              </w:rPr>
            </w:pPr>
            <w:r w:rsidRPr="00A97A25">
              <w:rPr>
                <w:rFonts w:cs="Times New Roman"/>
                <w:bCs/>
                <w:sz w:val="22"/>
                <w:szCs w:val="22"/>
              </w:rPr>
              <w:t>2019-04-23 ekspertų parengta funkcinės zonos nustatymo kriterijų ir rodiklių metodika.</w:t>
            </w:r>
          </w:p>
          <w:p w:rsidR="002E2F07" w:rsidRPr="00A97A25" w:rsidRDefault="002E2F07" w:rsidP="00340CD5">
            <w:pPr>
              <w:pStyle w:val="Lentelsturinys"/>
              <w:rPr>
                <w:rFonts w:cs="Times New Roman"/>
                <w:bCs/>
                <w:sz w:val="22"/>
                <w:szCs w:val="22"/>
              </w:rPr>
            </w:pPr>
            <w:r w:rsidRPr="00A97A25">
              <w:rPr>
                <w:rFonts w:cs="Times New Roman"/>
                <w:bCs/>
                <w:sz w:val="22"/>
                <w:szCs w:val="22"/>
              </w:rPr>
              <w:t xml:space="preserve">2019-07-05 patvirtinta funkcinių zonų analizės metodika ir integruotų teritorinių investicijų finansavimo mechanizmo schema. </w:t>
            </w:r>
          </w:p>
          <w:p w:rsidR="002E2F07" w:rsidRPr="00A97A25" w:rsidRDefault="002E2F07" w:rsidP="00340CD5">
            <w:pPr>
              <w:pStyle w:val="Lentelsturinys"/>
              <w:rPr>
                <w:rFonts w:cs="Times New Roman"/>
                <w:sz w:val="22"/>
                <w:szCs w:val="22"/>
              </w:rPr>
            </w:pPr>
            <w:r w:rsidRPr="00A97A25">
              <w:rPr>
                <w:rFonts w:cs="Times New Roman"/>
                <w:bCs/>
                <w:sz w:val="22"/>
                <w:szCs w:val="22"/>
              </w:rPr>
              <w:t xml:space="preserve">Taip pat, parengtas </w:t>
            </w:r>
            <w:r w:rsidRPr="00A97A25">
              <w:rPr>
                <w:rFonts w:cs="Times New Roman"/>
                <w:sz w:val="22"/>
                <w:szCs w:val="22"/>
                <w:u w:val="single"/>
              </w:rPr>
              <w:t>Regioninės plėtros įstatymo pakeitimo projektas</w:t>
            </w:r>
            <w:r w:rsidRPr="00A97A25">
              <w:rPr>
                <w:rFonts w:cs="Times New Roman"/>
                <w:sz w:val="22"/>
                <w:szCs w:val="22"/>
              </w:rPr>
              <w:t>, nustatantis naujus regioninio planavimo (sprendimų priėmimo ir valdymo) principus.</w:t>
            </w:r>
            <w:r w:rsidRPr="00A97A25">
              <w:rPr>
                <w:rFonts w:cs="Times New Roman"/>
                <w:sz w:val="22"/>
                <w:szCs w:val="22"/>
              </w:rPr>
              <w:br/>
              <w:t>Nustatomas bendras valstybės lygmens regioninės plėtros planavimo dokumentas – Regionų plėtros programa, kuri nustatys bendrus (neskirstant pagal ministerijas) asignavimus regionų plėtros planų įgyvendinimui ir siektinus rodiklius, tačiau konkrečią strategiją rinksis pati regiono plėtros taryba.</w:t>
            </w:r>
            <w:r w:rsidRPr="00A97A25">
              <w:rPr>
                <w:rFonts w:cs="Times New Roman"/>
                <w:sz w:val="22"/>
                <w:szCs w:val="22"/>
              </w:rPr>
              <w:br/>
              <w:t>Siūlomas lankstus įgyvendinimo priežiūros mechanizmas, paremtas Regionų plėtros programoje nustatytomis išankstinėmis (ex-ante) sąlygomis; poveikio rodikliais (rezultatų stebėsena) – finansavimas susiejamas su siektinais rezultatais;  regionų projektų bendrosiomis atrankos sąlygomis ir sąnaudų-naudos analize – įvertinamas visų regionų plėtros planų priemonių sukuriamos naudos ir sąnaudų santykis,  įgyvendinus priemonę sukurta socialinė ir ekonominė nauda turės viršyti patiriamas sąnaudas. Šiomis priemonėmis sudaromos sąlygos užtikrinti investicijų grąžą ir atsiperkamumą.</w:t>
            </w:r>
          </w:p>
          <w:p w:rsidR="002E2F07" w:rsidRPr="00A97A25" w:rsidRDefault="002E2F07" w:rsidP="00340CD5">
            <w:pPr>
              <w:pStyle w:val="Lentelsturinys"/>
              <w:rPr>
                <w:rFonts w:cs="Times New Roman"/>
                <w:sz w:val="22"/>
                <w:szCs w:val="22"/>
              </w:rPr>
            </w:pPr>
            <w:r w:rsidRPr="00A97A25">
              <w:rPr>
                <w:rFonts w:cs="Times New Roman"/>
                <w:i/>
                <w:sz w:val="22"/>
                <w:szCs w:val="22"/>
              </w:rPr>
              <w:t>2019-06-25 Regioninės plėtros įstatymo pakeitimo projektas pateiktas derinti institucijoms. Numatoma, kad Įstatymo projektas bus teikiamas svarstyti Seimo rudens sesijoje.</w:t>
            </w:r>
            <w:r w:rsidRPr="00A97A25">
              <w:rPr>
                <w:rFonts w:cs="Times New Roman"/>
                <w:sz w:val="22"/>
                <w:szCs w:val="22"/>
              </w:rPr>
              <w:t xml:space="preserve">   </w:t>
            </w: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04-02-01-03. E. rezidento statuso reglamentavimo įgyvendinimas siekiant nustatyti, kad įmonei įsteigti ir valdyti nereikia atvykti į Lietuvą</w:t>
            </w:r>
          </w:p>
          <w:p w:rsidR="002E2F07" w:rsidRPr="00A97A25" w:rsidRDefault="002E2F07" w:rsidP="00340CD5">
            <w:pPr>
              <w:pStyle w:val="Lentelsturinys"/>
              <w:rPr>
                <w:rFonts w:cs="Times New Roman"/>
                <w:sz w:val="22"/>
                <w:szCs w:val="22"/>
              </w:rPr>
            </w:pPr>
          </w:p>
          <w:p w:rsidR="002E2F07" w:rsidRPr="00A97A25" w:rsidRDefault="002E2F07" w:rsidP="00340CD5">
            <w:pPr>
              <w:pStyle w:val="Lentelsturinys"/>
              <w:rPr>
                <w:rFonts w:cs="Times New Roman"/>
                <w:i/>
                <w:sz w:val="22"/>
                <w:szCs w:val="22"/>
              </w:rPr>
            </w:pPr>
            <w:r w:rsidRPr="00A97A25">
              <w:rPr>
                <w:rFonts w:cs="Times New Roman"/>
                <w:i/>
                <w:sz w:val="22"/>
                <w:szCs w:val="22"/>
              </w:rPr>
              <w:t>VRM ir TM</w:t>
            </w:r>
          </w:p>
          <w:p w:rsidR="002E2F07" w:rsidRPr="00A97A25" w:rsidRDefault="002E2F07" w:rsidP="00340CD5">
            <w:pPr>
              <w:pStyle w:val="Lentelsturinys"/>
              <w:rPr>
                <w:rFonts w:cs="Times New Roman"/>
                <w:i/>
                <w:sz w:val="22"/>
                <w:szCs w:val="22"/>
              </w:rPr>
            </w:pPr>
          </w:p>
          <w:p w:rsidR="002E2F07" w:rsidRPr="00A97A25" w:rsidRDefault="002E2F07" w:rsidP="00340CD5">
            <w:pPr>
              <w:pStyle w:val="Lentelsturinys"/>
              <w:rPr>
                <w:rFonts w:cs="Times New Roman"/>
                <w:i/>
                <w:sz w:val="22"/>
                <w:szCs w:val="22"/>
              </w:rPr>
            </w:pP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b/>
                <w:bCs/>
                <w:i/>
                <w:sz w:val="22"/>
                <w:szCs w:val="22"/>
              </w:rPr>
            </w:pPr>
            <w:r w:rsidRPr="00A97A25">
              <w:rPr>
                <w:rFonts w:cs="Times New Roman"/>
                <w:b/>
                <w:bCs/>
                <w:i/>
                <w:sz w:val="22"/>
                <w:szCs w:val="22"/>
              </w:rPr>
              <w:t xml:space="preserve">Vykdoma. </w:t>
            </w:r>
          </w:p>
          <w:p w:rsidR="002E2F07" w:rsidRPr="00A97A25" w:rsidRDefault="002E2F07" w:rsidP="00340CD5">
            <w:pPr>
              <w:pStyle w:val="Lentelsturinys"/>
              <w:rPr>
                <w:rFonts w:cs="Times New Roman"/>
                <w:sz w:val="22"/>
                <w:szCs w:val="22"/>
              </w:rPr>
            </w:pPr>
            <w:r w:rsidRPr="00A97A25">
              <w:rPr>
                <w:rFonts w:cs="Times New Roman"/>
                <w:sz w:val="22"/>
                <w:szCs w:val="22"/>
                <w:u w:val="single"/>
              </w:rPr>
              <w:t>Siekiant įteisinti e. rezidento statusą Lietuvos Respublikoje</w:t>
            </w:r>
            <w:r w:rsidRPr="00A97A25">
              <w:rPr>
                <w:rFonts w:cs="Times New Roman"/>
                <w:sz w:val="22"/>
                <w:szCs w:val="22"/>
              </w:rPr>
              <w:t xml:space="preserve">, VRM parengė įstatymo „Dėl užsieniečių teisinės padėties“ pakeitimo įstatymo projektą, kuriam pritarta 2019-04-30 Vyriausybės posėdyje. Įstatymo projektas </w:t>
            </w:r>
            <w:r w:rsidRPr="00A97A25">
              <w:rPr>
                <w:rFonts w:cs="Times New Roman"/>
                <w:sz w:val="22"/>
                <w:szCs w:val="22"/>
                <w:u w:val="single"/>
              </w:rPr>
              <w:t>priimtas 2019-07-16 Seimo plenariniame posėdyje</w:t>
            </w:r>
            <w:r w:rsidRPr="00A97A25">
              <w:rPr>
                <w:rFonts w:cs="Times New Roman"/>
                <w:sz w:val="22"/>
                <w:szCs w:val="22"/>
              </w:rPr>
              <w:t xml:space="preserve">. </w:t>
            </w:r>
          </w:p>
          <w:p w:rsidR="002E2F07" w:rsidRPr="00A97A25" w:rsidRDefault="002E2F07" w:rsidP="00340CD5">
            <w:pPr>
              <w:pStyle w:val="Lentelsturinys"/>
              <w:rPr>
                <w:rFonts w:cs="Times New Roman"/>
                <w:sz w:val="22"/>
                <w:szCs w:val="22"/>
              </w:rPr>
            </w:pPr>
            <w:r w:rsidRPr="00A97A25">
              <w:rPr>
                <w:rFonts w:cs="Times New Roman"/>
                <w:i/>
                <w:sz w:val="22"/>
                <w:szCs w:val="22"/>
                <w:u w:val="single"/>
              </w:rPr>
              <w:t>Pagrindinis įstatymo projekto tikslas</w:t>
            </w:r>
            <w:r w:rsidRPr="00A97A25">
              <w:rPr>
                <w:rFonts w:cs="Times New Roman"/>
                <w:sz w:val="22"/>
                <w:szCs w:val="22"/>
              </w:rPr>
              <w:t xml:space="preserve"> – sudaryti teisines prielaidas užsieniečiams įgyti e. rezidento statusą, kuris leistų jam naudotis Lietuvos Respublikoje elektroniniu (nuotoliniu) būdu teikiamomis paslaugomis. E. rezidento statuso įteisinimas kartu prisidėtų prie elektroniniu (nuotoliniu) būdu teikiamų Lietuvos Respublikos administracinių, viešųjų ir komercinių paslaugų plėtros, taip pat būtų sudarytos prielaidos plėsti jų pasiūlą užsieniečiams, tuo gerinant investicinę ir kitą aplinką, skatinančią naujų technologijų, kitų Lietuvos Respublikos ūkiui ar socialinei plėtrai reikšmingų naujovių diegimą. </w:t>
            </w:r>
            <w:r w:rsidRPr="00A97A25">
              <w:rPr>
                <w:rFonts w:cs="Times New Roman"/>
                <w:sz w:val="22"/>
                <w:szCs w:val="22"/>
              </w:rPr>
              <w:br/>
              <w:t xml:space="preserve">2018 m. rugsėjo 14 d. Europos socialinio fondo agentūra pateikė Vidaus reikalų ministerijai pritarimą dėl </w:t>
            </w:r>
            <w:r w:rsidRPr="00A97A25">
              <w:rPr>
                <w:rFonts w:cs="Times New Roman"/>
                <w:sz w:val="22"/>
                <w:szCs w:val="22"/>
                <w:u w:val="single"/>
              </w:rPr>
              <w:t>papildomo finansavimo e. rezidento veiklai įgyvendinti skyrimo</w:t>
            </w:r>
            <w:r w:rsidRPr="00A97A25">
              <w:rPr>
                <w:rFonts w:cs="Times New Roman"/>
                <w:sz w:val="22"/>
                <w:szCs w:val="22"/>
              </w:rPr>
              <w:t xml:space="preserve"> ir 2018 m. spalio 1 d. su Europos socialinio fondo agentūra pasirašytas </w:t>
            </w:r>
            <w:r w:rsidRPr="00A97A25">
              <w:rPr>
                <w:rFonts w:cs="Times New Roman"/>
                <w:sz w:val="22"/>
                <w:szCs w:val="22"/>
                <w:u w:val="single"/>
              </w:rPr>
              <w:t>Lietuvos migracijos informacinės sistemos (MIGRIS)</w:t>
            </w:r>
            <w:r w:rsidRPr="00A97A25">
              <w:rPr>
                <w:rFonts w:cs="Times New Roman"/>
                <w:sz w:val="22"/>
                <w:szCs w:val="22"/>
              </w:rPr>
              <w:t xml:space="preserve"> projekto sutarties pakeitimas dėl e. Rezidento veiklos vykdymo. </w:t>
            </w:r>
          </w:p>
          <w:p w:rsidR="002E2F07" w:rsidRPr="00A97A25" w:rsidRDefault="002E2F07" w:rsidP="00340CD5">
            <w:pPr>
              <w:pStyle w:val="Lentelsturinys"/>
              <w:rPr>
                <w:rFonts w:cs="Times New Roman"/>
                <w:sz w:val="22"/>
                <w:szCs w:val="22"/>
              </w:rPr>
            </w:pPr>
            <w:r w:rsidRPr="00A97A25">
              <w:rPr>
                <w:rFonts w:cs="Times New Roman"/>
                <w:sz w:val="22"/>
                <w:szCs w:val="22"/>
              </w:rPr>
              <w:t xml:space="preserve">MIGRIS interesų Lietuvoje turinčių užsieniečių duomenų registravimo ir apdorojimo modulio kūrimo ir diegimo, Užsieniečių registro modernizavimo </w:t>
            </w:r>
            <w:r w:rsidRPr="00A97A25">
              <w:rPr>
                <w:rFonts w:cs="Times New Roman"/>
                <w:sz w:val="22"/>
                <w:szCs w:val="22"/>
                <w:u w:val="single"/>
              </w:rPr>
              <w:t>techninės specifikacijos projektas jau parengtas</w:t>
            </w:r>
            <w:r w:rsidRPr="00A97A25">
              <w:rPr>
                <w:rFonts w:cs="Times New Roman"/>
                <w:sz w:val="22"/>
                <w:szCs w:val="22"/>
              </w:rPr>
              <w:t xml:space="preserve"> ir suderintas su kompetentingomis institucijomis. </w:t>
            </w:r>
          </w:p>
          <w:p w:rsidR="002E2F07" w:rsidRPr="00A97A25" w:rsidRDefault="002E2F07" w:rsidP="00340CD5">
            <w:pPr>
              <w:pStyle w:val="Lentelsturinys"/>
              <w:rPr>
                <w:rFonts w:cs="Times New Roman"/>
                <w:i/>
                <w:sz w:val="22"/>
                <w:szCs w:val="22"/>
              </w:rPr>
            </w:pPr>
            <w:r w:rsidRPr="00A97A25">
              <w:rPr>
                <w:rFonts w:cs="Times New Roman"/>
                <w:i/>
                <w:sz w:val="22"/>
                <w:szCs w:val="22"/>
              </w:rPr>
              <w:t xml:space="preserve">Šiuo metu vykdomas užsieniečių identifikavimo įrankio MIGRIS apimtyje sukūrimo ir diegimo paslaugų įsigijimas.    </w:t>
            </w:r>
          </w:p>
        </w:tc>
      </w:tr>
      <w:tr w:rsidR="002E2F07" w:rsidRPr="00A97A25" w:rsidTr="00D37564">
        <w:tc>
          <w:tcPr>
            <w:tcW w:w="680" w:type="dxa"/>
            <w:tcBorders>
              <w:left w:val="single" w:sz="1" w:space="0" w:color="000000"/>
              <w:bottom w:val="single" w:sz="1" w:space="0" w:color="000000"/>
            </w:tcBorders>
            <w:shd w:val="clear" w:color="auto" w:fill="FBE4D5"/>
          </w:tcPr>
          <w:p w:rsidR="002E2F07" w:rsidRPr="00A97A25" w:rsidRDefault="002E2F07" w:rsidP="00340CD5">
            <w:pPr>
              <w:pStyle w:val="Lentelsturinys"/>
              <w:ind w:left="360"/>
              <w:rPr>
                <w:rFonts w:cs="Times New Roman"/>
                <w:i/>
                <w:iCs/>
                <w:sz w:val="22"/>
                <w:szCs w:val="22"/>
              </w:rPr>
            </w:pPr>
          </w:p>
        </w:tc>
        <w:tc>
          <w:tcPr>
            <w:tcW w:w="3404" w:type="dxa"/>
            <w:tcBorders>
              <w:left w:val="single" w:sz="1" w:space="0" w:color="000000"/>
              <w:bottom w:val="single" w:sz="1" w:space="0" w:color="000000"/>
            </w:tcBorders>
            <w:shd w:val="clear" w:color="auto" w:fill="FBE4D5"/>
          </w:tcPr>
          <w:p w:rsidR="002E2F07" w:rsidRPr="00A97A25" w:rsidRDefault="002E2F07" w:rsidP="00340CD5">
            <w:pPr>
              <w:pStyle w:val="Lentelsturinys"/>
              <w:rPr>
                <w:rFonts w:cs="Times New Roman"/>
                <w:b/>
                <w:sz w:val="22"/>
                <w:szCs w:val="22"/>
              </w:rPr>
            </w:pPr>
            <w:r w:rsidRPr="00A97A25">
              <w:rPr>
                <w:rFonts w:cs="Times New Roman"/>
                <w:b/>
                <w:sz w:val="22"/>
                <w:szCs w:val="22"/>
              </w:rPr>
              <w:t>ŽEMĖS ŪKIO MINISTERIJA</w:t>
            </w:r>
          </w:p>
        </w:tc>
        <w:tc>
          <w:tcPr>
            <w:tcW w:w="990" w:type="dxa"/>
            <w:tcBorders>
              <w:left w:val="single" w:sz="1" w:space="0" w:color="000000"/>
              <w:bottom w:val="single" w:sz="1" w:space="0" w:color="000000"/>
            </w:tcBorders>
            <w:shd w:val="clear" w:color="auto" w:fill="FBE4D5"/>
          </w:tcPr>
          <w:p w:rsidR="002E2F07" w:rsidRPr="00A97A25" w:rsidRDefault="002E2F07" w:rsidP="00340CD5">
            <w:pPr>
              <w:pStyle w:val="Lentelsturinys"/>
              <w:jc w:val="center"/>
              <w:rPr>
                <w:rFonts w:cs="Times New Roman"/>
                <w:sz w:val="22"/>
                <w:szCs w:val="22"/>
              </w:rPr>
            </w:pPr>
          </w:p>
        </w:tc>
        <w:tc>
          <w:tcPr>
            <w:tcW w:w="9810" w:type="dxa"/>
            <w:tcBorders>
              <w:left w:val="single" w:sz="1" w:space="0" w:color="000000"/>
              <w:bottom w:val="single" w:sz="1" w:space="0" w:color="000000"/>
              <w:right w:val="single" w:sz="1" w:space="0" w:color="000000"/>
            </w:tcBorders>
            <w:shd w:val="clear" w:color="auto" w:fill="FBE4D5"/>
          </w:tcPr>
          <w:p w:rsidR="002E2F07" w:rsidRPr="00A97A25" w:rsidRDefault="002E2F07" w:rsidP="00340CD5">
            <w:pPr>
              <w:pStyle w:val="Lentelsturinys"/>
              <w:rPr>
                <w:rFonts w:cs="Times New Roman"/>
                <w:b/>
                <w:bCs/>
                <w:sz w:val="22"/>
                <w:szCs w:val="22"/>
              </w:rPr>
            </w:pPr>
          </w:p>
        </w:tc>
      </w:tr>
      <w:tr w:rsidR="002E2F07" w:rsidRPr="00A97A25" w:rsidTr="00D37564">
        <w:tc>
          <w:tcPr>
            <w:tcW w:w="680" w:type="dxa"/>
            <w:tcBorders>
              <w:left w:val="single" w:sz="1" w:space="0" w:color="000000"/>
              <w:bottom w:val="single" w:sz="1" w:space="0" w:color="000000"/>
            </w:tcBorders>
            <w:shd w:val="clear" w:color="auto" w:fill="auto"/>
          </w:tcPr>
          <w:p w:rsidR="002E2F07" w:rsidRPr="00A97A25" w:rsidRDefault="002E2F07" w:rsidP="002E2F07">
            <w:pPr>
              <w:pStyle w:val="Lentelsturinys"/>
              <w:numPr>
                <w:ilvl w:val="0"/>
                <w:numId w:val="3"/>
              </w:numPr>
              <w:rPr>
                <w:rFonts w:cs="Times New Roman"/>
                <w:i/>
                <w:iCs/>
                <w:sz w:val="22"/>
                <w:szCs w:val="22"/>
              </w:rPr>
            </w:pPr>
          </w:p>
        </w:tc>
        <w:tc>
          <w:tcPr>
            <w:tcW w:w="3404" w:type="dxa"/>
            <w:tcBorders>
              <w:left w:val="single" w:sz="1" w:space="0" w:color="000000"/>
              <w:bottom w:val="single" w:sz="1" w:space="0" w:color="000000"/>
            </w:tcBorders>
            <w:shd w:val="clear" w:color="auto" w:fill="auto"/>
          </w:tcPr>
          <w:p w:rsidR="002E2F07" w:rsidRPr="00A97A25" w:rsidRDefault="002E2F07" w:rsidP="00340CD5">
            <w:pPr>
              <w:pStyle w:val="Lentelsturinys"/>
              <w:rPr>
                <w:rFonts w:cs="Times New Roman"/>
                <w:sz w:val="22"/>
                <w:szCs w:val="22"/>
              </w:rPr>
            </w:pPr>
            <w:r w:rsidRPr="00A97A25">
              <w:rPr>
                <w:rFonts w:cs="Times New Roman"/>
                <w:sz w:val="22"/>
                <w:szCs w:val="22"/>
              </w:rPr>
              <w:t>04-05-01-02. Žemės ūkio produkcijos perdirbimo kooperatyvų kūrimosi ir veiklos rėmimo modelio įdiegimas</w:t>
            </w:r>
          </w:p>
        </w:tc>
        <w:tc>
          <w:tcPr>
            <w:tcW w:w="990" w:type="dxa"/>
            <w:tcBorders>
              <w:left w:val="single" w:sz="1" w:space="0" w:color="000000"/>
              <w:bottom w:val="single" w:sz="1" w:space="0" w:color="000000"/>
            </w:tcBorders>
            <w:shd w:val="clear" w:color="auto" w:fill="auto"/>
          </w:tcPr>
          <w:p w:rsidR="002E2F07" w:rsidRPr="00A97A25" w:rsidRDefault="002E2F07" w:rsidP="00340CD5">
            <w:pPr>
              <w:pStyle w:val="Lentelsturinys"/>
              <w:jc w:val="center"/>
              <w:rPr>
                <w:rFonts w:cs="Times New Roman"/>
                <w:sz w:val="22"/>
                <w:szCs w:val="22"/>
              </w:rPr>
            </w:pPr>
            <w:r w:rsidRPr="00A97A25">
              <w:rPr>
                <w:rFonts w:cs="Times New Roman"/>
                <w:sz w:val="22"/>
                <w:szCs w:val="22"/>
              </w:rPr>
              <w:t>2018 m.</w:t>
            </w:r>
            <w:r w:rsidRPr="00A97A25">
              <w:rPr>
                <w:rFonts w:cs="Times New Roman"/>
                <w:sz w:val="22"/>
                <w:szCs w:val="22"/>
              </w:rPr>
              <w:br/>
              <w:t>IV ketv.</w:t>
            </w:r>
          </w:p>
        </w:tc>
        <w:tc>
          <w:tcPr>
            <w:tcW w:w="9810" w:type="dxa"/>
            <w:tcBorders>
              <w:left w:val="single" w:sz="1" w:space="0" w:color="000000"/>
              <w:bottom w:val="single" w:sz="1" w:space="0" w:color="000000"/>
              <w:right w:val="single" w:sz="1" w:space="0" w:color="000000"/>
            </w:tcBorders>
            <w:shd w:val="clear" w:color="auto" w:fill="auto"/>
          </w:tcPr>
          <w:p w:rsidR="002E2F07" w:rsidRPr="00A97A25" w:rsidRDefault="002E2F07" w:rsidP="00340CD5">
            <w:pPr>
              <w:pStyle w:val="Lentelsturinys"/>
              <w:rPr>
                <w:rFonts w:cs="Times New Roman"/>
                <w:sz w:val="22"/>
                <w:szCs w:val="22"/>
                <w:lang w:eastAsia="lt-LT"/>
              </w:rPr>
            </w:pPr>
            <w:r w:rsidRPr="00A97A25">
              <w:rPr>
                <w:rFonts w:cs="Times New Roman"/>
                <w:b/>
                <w:i/>
                <w:sz w:val="22"/>
                <w:szCs w:val="22"/>
              </w:rPr>
              <w:t>Vykdoma.</w:t>
            </w:r>
            <w:r w:rsidRPr="00A97A25">
              <w:rPr>
                <w:rFonts w:cs="Times New Roman"/>
                <w:sz w:val="22"/>
                <w:szCs w:val="22"/>
              </w:rPr>
              <w:br/>
              <w:t>Ministerija nuolat vykdo konsultavimo priemones – konsultuoja žemės ūkio subjektus dėl kooperatyvų kūrimosi, veiklos ir jų narių skatinimo perdirbti pirminę žemės ūkio produkciją, dėl paramos pagal Lietuvos kaimo plėtros  2014–2020 m. programos priemones bei biudžeto lėšomis numatytas paramos priemones.</w:t>
            </w:r>
          </w:p>
          <w:p w:rsidR="002E2F07" w:rsidRPr="00A97A25" w:rsidRDefault="002E2F07" w:rsidP="00340CD5">
            <w:pPr>
              <w:jc w:val="both"/>
              <w:rPr>
                <w:rFonts w:cs="Times New Roman"/>
                <w:sz w:val="22"/>
                <w:szCs w:val="22"/>
              </w:rPr>
            </w:pPr>
            <w:r w:rsidRPr="00A97A25">
              <w:rPr>
                <w:rFonts w:cs="Times New Roman"/>
                <w:sz w:val="22"/>
                <w:szCs w:val="22"/>
              </w:rPr>
              <w:t xml:space="preserve">Nuo 2017 m. iki 2019 m. birželio 30 d. ŽŪM pripažino 67 kooperatines bendroves (kooperatyvų) žemės ūkio kooperatinėmis bendrovėmis (kooperatyvais). Šis veiksmas vykdomas nuolatos. </w:t>
            </w:r>
          </w:p>
          <w:p w:rsidR="002E2F07" w:rsidRPr="00A97A25" w:rsidRDefault="002E2F07" w:rsidP="00340CD5">
            <w:pPr>
              <w:jc w:val="both"/>
              <w:rPr>
                <w:rFonts w:cs="Times New Roman"/>
                <w:sz w:val="22"/>
                <w:szCs w:val="22"/>
              </w:rPr>
            </w:pPr>
            <w:r w:rsidRPr="00A97A25">
              <w:rPr>
                <w:rFonts w:cs="Times New Roman"/>
                <w:sz w:val="22"/>
                <w:szCs w:val="22"/>
              </w:rPr>
              <w:t xml:space="preserve">ŽŪM vykdo finansinės paramos priemones – Lietuvos kaimo plėtros  2014–2020 m. programos  priemonės „Investicijos į materialųjį turtą“ veiklos srities „Parama investicijoms į žemės ūkio valdas“. </w:t>
            </w:r>
          </w:p>
          <w:p w:rsidR="002E2F07" w:rsidRPr="00A97A25" w:rsidRDefault="002E2F07" w:rsidP="00340CD5">
            <w:pPr>
              <w:jc w:val="both"/>
              <w:rPr>
                <w:rFonts w:cs="Times New Roman"/>
                <w:sz w:val="22"/>
                <w:szCs w:val="22"/>
              </w:rPr>
            </w:pPr>
            <w:r w:rsidRPr="00A97A25">
              <w:rPr>
                <w:rFonts w:cs="Times New Roman"/>
                <w:sz w:val="22"/>
                <w:szCs w:val="22"/>
              </w:rPr>
              <w:t xml:space="preserve">Paramos gavėjais nuo 2017 m. iki 2019 m. birželio mėnesio pabaigos patvirtinti 6 žemės ūkio kooperatyvai, kuriems numatyta skirti  1,77 mln. Eur paramą. </w:t>
            </w:r>
          </w:p>
          <w:p w:rsidR="002E2F07" w:rsidRPr="00A97A25" w:rsidRDefault="002E2F07" w:rsidP="00340CD5">
            <w:pPr>
              <w:jc w:val="both"/>
              <w:rPr>
                <w:rFonts w:cs="Times New Roman"/>
                <w:b/>
                <w:bCs/>
                <w:sz w:val="22"/>
                <w:szCs w:val="22"/>
              </w:rPr>
            </w:pPr>
            <w:r w:rsidRPr="00A97A25">
              <w:rPr>
                <w:rFonts w:cs="Times New Roman"/>
                <w:sz w:val="22"/>
                <w:szCs w:val="22"/>
              </w:rPr>
              <w:t>ŽŪM nuomone, yra teisinė bazė kooperatyvų kūrimuisi, jų rėmimui ir konsultavimui, o tai ir skatina kooperatyvus kurtis.</w:t>
            </w:r>
          </w:p>
        </w:tc>
      </w:tr>
    </w:tbl>
    <w:p w:rsidR="006B4951" w:rsidRPr="0010083F" w:rsidRDefault="006B4951">
      <w:pPr>
        <w:rPr>
          <w:rFonts w:cs="Times New Roman"/>
          <w:sz w:val="22"/>
          <w:szCs w:val="22"/>
        </w:rPr>
      </w:pPr>
    </w:p>
    <w:sectPr w:rsidR="006B4951" w:rsidRPr="0010083F">
      <w:headerReference w:type="default" r:id="rId8"/>
      <w:footerReference w:type="even" r:id="rId9"/>
      <w:footerReference w:type="default" r:id="rId10"/>
      <w:headerReference w:type="first" r:id="rId11"/>
      <w:footerReference w:type="first" r:id="rId12"/>
      <w:pgSz w:w="16838" w:h="11906" w:orient="landscape"/>
      <w:pgMar w:top="1693" w:right="1134" w:bottom="1693" w:left="1134" w:header="1134" w:footer="1134"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D5" w:rsidRDefault="00340CD5">
      <w:r>
        <w:separator/>
      </w:r>
    </w:p>
  </w:endnote>
  <w:endnote w:type="continuationSeparator" w:id="0">
    <w:p w:rsidR="00340CD5" w:rsidRDefault="0034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32B" w:rsidRDefault="00F913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32B" w:rsidRDefault="00F9132B">
    <w:pPr>
      <w:pStyle w:val="Footer"/>
      <w:jc w:val="right"/>
    </w:pPr>
    <w:r>
      <w:fldChar w:fldCharType="begin"/>
    </w:r>
    <w:r>
      <w:instrText xml:space="preserve"> PAGE </w:instrText>
    </w:r>
    <w:r>
      <w:fldChar w:fldCharType="separate"/>
    </w:r>
    <w:r w:rsidR="006A3BE9">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32B" w:rsidRDefault="00F913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D5" w:rsidRDefault="00340CD5">
      <w:r>
        <w:separator/>
      </w:r>
    </w:p>
  </w:footnote>
  <w:footnote w:type="continuationSeparator" w:id="0">
    <w:p w:rsidR="00340CD5" w:rsidRDefault="00340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32B" w:rsidRDefault="00F91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32B" w:rsidRDefault="00F913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6316"/>
    <w:multiLevelType w:val="hybridMultilevel"/>
    <w:tmpl w:val="685A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A1822"/>
    <w:multiLevelType w:val="hybridMultilevel"/>
    <w:tmpl w:val="E8267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9394D95"/>
    <w:multiLevelType w:val="hybridMultilevel"/>
    <w:tmpl w:val="76D2D7CE"/>
    <w:lvl w:ilvl="0" w:tplc="0EE814EE">
      <w:numFmt w:val="bullet"/>
      <w:lvlText w:val="-"/>
      <w:lvlJc w:val="left"/>
      <w:pPr>
        <w:ind w:left="927" w:hanging="360"/>
      </w:pPr>
      <w:rPr>
        <w:rFonts w:ascii="Times New Roman" w:eastAsia="Calibri" w:hAnsi="Times New Roman" w:cs="Times New Roman" w:hint="default"/>
        <w:b/>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
    <w:nsid w:val="5FDB2BEB"/>
    <w:multiLevelType w:val="hybridMultilevel"/>
    <w:tmpl w:val="1EC601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30"/>
    <w:rsid w:val="0002354D"/>
    <w:rsid w:val="0003261D"/>
    <w:rsid w:val="00040B03"/>
    <w:rsid w:val="00042FE4"/>
    <w:rsid w:val="00056F5D"/>
    <w:rsid w:val="000671A6"/>
    <w:rsid w:val="00074F47"/>
    <w:rsid w:val="00076E61"/>
    <w:rsid w:val="0008371B"/>
    <w:rsid w:val="000A062C"/>
    <w:rsid w:val="000A29FF"/>
    <w:rsid w:val="000A448A"/>
    <w:rsid w:val="000C1863"/>
    <w:rsid w:val="000D6632"/>
    <w:rsid w:val="000D6A69"/>
    <w:rsid w:val="0010083F"/>
    <w:rsid w:val="00112195"/>
    <w:rsid w:val="0011689E"/>
    <w:rsid w:val="0012220C"/>
    <w:rsid w:val="00133889"/>
    <w:rsid w:val="00134A09"/>
    <w:rsid w:val="00135E2E"/>
    <w:rsid w:val="0016430F"/>
    <w:rsid w:val="001654DC"/>
    <w:rsid w:val="00171D94"/>
    <w:rsid w:val="00175C91"/>
    <w:rsid w:val="00183C6E"/>
    <w:rsid w:val="001A2950"/>
    <w:rsid w:val="001B0CF7"/>
    <w:rsid w:val="001C3B34"/>
    <w:rsid w:val="001C4F42"/>
    <w:rsid w:val="001D329E"/>
    <w:rsid w:val="001F0B42"/>
    <w:rsid w:val="001F1142"/>
    <w:rsid w:val="00205C88"/>
    <w:rsid w:val="0022551F"/>
    <w:rsid w:val="00225EA6"/>
    <w:rsid w:val="00252D8D"/>
    <w:rsid w:val="00264B30"/>
    <w:rsid w:val="002A404A"/>
    <w:rsid w:val="002A693A"/>
    <w:rsid w:val="002B3030"/>
    <w:rsid w:val="002D64B6"/>
    <w:rsid w:val="002D6ABF"/>
    <w:rsid w:val="002E2F07"/>
    <w:rsid w:val="002E740C"/>
    <w:rsid w:val="00320EA6"/>
    <w:rsid w:val="003311E4"/>
    <w:rsid w:val="00331B67"/>
    <w:rsid w:val="00340CD5"/>
    <w:rsid w:val="003444B8"/>
    <w:rsid w:val="00351CD3"/>
    <w:rsid w:val="003569A0"/>
    <w:rsid w:val="00363083"/>
    <w:rsid w:val="00364E8B"/>
    <w:rsid w:val="003826A5"/>
    <w:rsid w:val="003843ED"/>
    <w:rsid w:val="00386A9D"/>
    <w:rsid w:val="00392969"/>
    <w:rsid w:val="00396307"/>
    <w:rsid w:val="003A1BD8"/>
    <w:rsid w:val="003B2A27"/>
    <w:rsid w:val="003C338C"/>
    <w:rsid w:val="003D51C6"/>
    <w:rsid w:val="003E677F"/>
    <w:rsid w:val="00434463"/>
    <w:rsid w:val="00434E36"/>
    <w:rsid w:val="0044272F"/>
    <w:rsid w:val="00443477"/>
    <w:rsid w:val="0044772A"/>
    <w:rsid w:val="00454538"/>
    <w:rsid w:val="00457EAD"/>
    <w:rsid w:val="00462176"/>
    <w:rsid w:val="00477D0B"/>
    <w:rsid w:val="00480611"/>
    <w:rsid w:val="00480A0B"/>
    <w:rsid w:val="004821D2"/>
    <w:rsid w:val="0048483E"/>
    <w:rsid w:val="004962A0"/>
    <w:rsid w:val="004962DE"/>
    <w:rsid w:val="004A0216"/>
    <w:rsid w:val="004F4C57"/>
    <w:rsid w:val="005310A9"/>
    <w:rsid w:val="005615C3"/>
    <w:rsid w:val="00563445"/>
    <w:rsid w:val="00577D7F"/>
    <w:rsid w:val="00584CC8"/>
    <w:rsid w:val="0058588A"/>
    <w:rsid w:val="00593337"/>
    <w:rsid w:val="005C3363"/>
    <w:rsid w:val="005D41F8"/>
    <w:rsid w:val="005E797B"/>
    <w:rsid w:val="0060144C"/>
    <w:rsid w:val="00603DF3"/>
    <w:rsid w:val="006158F9"/>
    <w:rsid w:val="00630A7F"/>
    <w:rsid w:val="00645110"/>
    <w:rsid w:val="00661FAF"/>
    <w:rsid w:val="00674D07"/>
    <w:rsid w:val="00680EC4"/>
    <w:rsid w:val="00692D76"/>
    <w:rsid w:val="00695013"/>
    <w:rsid w:val="006A1DDF"/>
    <w:rsid w:val="006A3BE9"/>
    <w:rsid w:val="006A480D"/>
    <w:rsid w:val="006B2AA5"/>
    <w:rsid w:val="006B4951"/>
    <w:rsid w:val="006E16D3"/>
    <w:rsid w:val="00711000"/>
    <w:rsid w:val="00721724"/>
    <w:rsid w:val="00727D54"/>
    <w:rsid w:val="00730434"/>
    <w:rsid w:val="00742897"/>
    <w:rsid w:val="007441C5"/>
    <w:rsid w:val="00745B11"/>
    <w:rsid w:val="00760F2F"/>
    <w:rsid w:val="007848D2"/>
    <w:rsid w:val="00790DCC"/>
    <w:rsid w:val="00793884"/>
    <w:rsid w:val="007A272C"/>
    <w:rsid w:val="007A6720"/>
    <w:rsid w:val="007B6DDA"/>
    <w:rsid w:val="007D56E5"/>
    <w:rsid w:val="007E11FC"/>
    <w:rsid w:val="007E4D02"/>
    <w:rsid w:val="007F5009"/>
    <w:rsid w:val="007F74F5"/>
    <w:rsid w:val="00821A1C"/>
    <w:rsid w:val="00823BA3"/>
    <w:rsid w:val="008439AE"/>
    <w:rsid w:val="008456D8"/>
    <w:rsid w:val="00854006"/>
    <w:rsid w:val="00862E52"/>
    <w:rsid w:val="008735FE"/>
    <w:rsid w:val="00875BF1"/>
    <w:rsid w:val="00896A5A"/>
    <w:rsid w:val="008B07C6"/>
    <w:rsid w:val="008B1C22"/>
    <w:rsid w:val="008C448F"/>
    <w:rsid w:val="008C712D"/>
    <w:rsid w:val="008D6545"/>
    <w:rsid w:val="008D72D5"/>
    <w:rsid w:val="0090680E"/>
    <w:rsid w:val="009079A8"/>
    <w:rsid w:val="009103B9"/>
    <w:rsid w:val="00930E65"/>
    <w:rsid w:val="0093116B"/>
    <w:rsid w:val="00945901"/>
    <w:rsid w:val="009534F6"/>
    <w:rsid w:val="00967112"/>
    <w:rsid w:val="0098503C"/>
    <w:rsid w:val="00991D33"/>
    <w:rsid w:val="00994FD5"/>
    <w:rsid w:val="009973AB"/>
    <w:rsid w:val="009A19D6"/>
    <w:rsid w:val="009A408A"/>
    <w:rsid w:val="009C017A"/>
    <w:rsid w:val="009E5431"/>
    <w:rsid w:val="009F0374"/>
    <w:rsid w:val="00A13A6D"/>
    <w:rsid w:val="00A24E04"/>
    <w:rsid w:val="00A35A15"/>
    <w:rsid w:val="00A35FC2"/>
    <w:rsid w:val="00A36DD1"/>
    <w:rsid w:val="00A4310C"/>
    <w:rsid w:val="00A464A0"/>
    <w:rsid w:val="00A5770E"/>
    <w:rsid w:val="00A63E83"/>
    <w:rsid w:val="00A65065"/>
    <w:rsid w:val="00A65F85"/>
    <w:rsid w:val="00A81767"/>
    <w:rsid w:val="00AA1BFA"/>
    <w:rsid w:val="00AD35B9"/>
    <w:rsid w:val="00AD5C14"/>
    <w:rsid w:val="00AE47FE"/>
    <w:rsid w:val="00AF6600"/>
    <w:rsid w:val="00B11357"/>
    <w:rsid w:val="00B1275F"/>
    <w:rsid w:val="00B14F1B"/>
    <w:rsid w:val="00B237B1"/>
    <w:rsid w:val="00B31394"/>
    <w:rsid w:val="00B3669A"/>
    <w:rsid w:val="00B475D2"/>
    <w:rsid w:val="00B65AC3"/>
    <w:rsid w:val="00B75273"/>
    <w:rsid w:val="00B948FE"/>
    <w:rsid w:val="00BA25B5"/>
    <w:rsid w:val="00BA2B53"/>
    <w:rsid w:val="00BA3D79"/>
    <w:rsid w:val="00BD0869"/>
    <w:rsid w:val="00BD6338"/>
    <w:rsid w:val="00BD63C3"/>
    <w:rsid w:val="00BE0F3B"/>
    <w:rsid w:val="00BE237A"/>
    <w:rsid w:val="00BE42AF"/>
    <w:rsid w:val="00BF4DF4"/>
    <w:rsid w:val="00C12D17"/>
    <w:rsid w:val="00C130F9"/>
    <w:rsid w:val="00C23895"/>
    <w:rsid w:val="00C24781"/>
    <w:rsid w:val="00C27EDD"/>
    <w:rsid w:val="00C4106B"/>
    <w:rsid w:val="00C42A8A"/>
    <w:rsid w:val="00C729D7"/>
    <w:rsid w:val="00C820CB"/>
    <w:rsid w:val="00C8674F"/>
    <w:rsid w:val="00C90132"/>
    <w:rsid w:val="00C932FC"/>
    <w:rsid w:val="00CB0F1C"/>
    <w:rsid w:val="00CB3186"/>
    <w:rsid w:val="00CB6077"/>
    <w:rsid w:val="00CB63CE"/>
    <w:rsid w:val="00CC1F04"/>
    <w:rsid w:val="00CD2061"/>
    <w:rsid w:val="00D0030C"/>
    <w:rsid w:val="00D03A70"/>
    <w:rsid w:val="00D068B4"/>
    <w:rsid w:val="00D130D2"/>
    <w:rsid w:val="00D20164"/>
    <w:rsid w:val="00D2105D"/>
    <w:rsid w:val="00D22CEE"/>
    <w:rsid w:val="00D31C14"/>
    <w:rsid w:val="00D37564"/>
    <w:rsid w:val="00D530B7"/>
    <w:rsid w:val="00D56610"/>
    <w:rsid w:val="00D61E3F"/>
    <w:rsid w:val="00D65C38"/>
    <w:rsid w:val="00D71CBE"/>
    <w:rsid w:val="00D725E5"/>
    <w:rsid w:val="00D85204"/>
    <w:rsid w:val="00DA2783"/>
    <w:rsid w:val="00DB00E7"/>
    <w:rsid w:val="00DE3F29"/>
    <w:rsid w:val="00DF3FA4"/>
    <w:rsid w:val="00DF7E31"/>
    <w:rsid w:val="00E0043A"/>
    <w:rsid w:val="00E06F26"/>
    <w:rsid w:val="00E06F4D"/>
    <w:rsid w:val="00E22602"/>
    <w:rsid w:val="00E46CEB"/>
    <w:rsid w:val="00E910A8"/>
    <w:rsid w:val="00EA1C45"/>
    <w:rsid w:val="00EA623C"/>
    <w:rsid w:val="00EB1BBA"/>
    <w:rsid w:val="00EB2B71"/>
    <w:rsid w:val="00ED43FC"/>
    <w:rsid w:val="00EE6953"/>
    <w:rsid w:val="00F04CE8"/>
    <w:rsid w:val="00F056E5"/>
    <w:rsid w:val="00F05918"/>
    <w:rsid w:val="00F145B2"/>
    <w:rsid w:val="00F16CFD"/>
    <w:rsid w:val="00F2204C"/>
    <w:rsid w:val="00F54236"/>
    <w:rsid w:val="00F560B0"/>
    <w:rsid w:val="00F60D06"/>
    <w:rsid w:val="00F63E69"/>
    <w:rsid w:val="00F70DCE"/>
    <w:rsid w:val="00F82121"/>
    <w:rsid w:val="00F87591"/>
    <w:rsid w:val="00F87A15"/>
    <w:rsid w:val="00F9132B"/>
    <w:rsid w:val="00F95682"/>
    <w:rsid w:val="00FA06D1"/>
    <w:rsid w:val="00FA6EFC"/>
    <w:rsid w:val="00FC05A8"/>
    <w:rsid w:val="00FD212C"/>
    <w:rsid w:val="00FD4670"/>
    <w:rsid w:val="00FE1B2C"/>
    <w:rsid w:val="00FE5930"/>
    <w:rsid w:val="00FF2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suppressLineNumbers/>
      <w:tabs>
        <w:tab w:val="center" w:pos="7285"/>
        <w:tab w:val="right" w:pos="14570"/>
      </w:tabs>
    </w:pPr>
  </w:style>
  <w:style w:type="paragraph" w:styleId="Footer">
    <w:name w:val="footer"/>
    <w:basedOn w:val="Normal"/>
    <w:pPr>
      <w:suppressLineNumbers/>
      <w:tabs>
        <w:tab w:val="center" w:pos="7285"/>
        <w:tab w:val="right" w:pos="14570"/>
      </w:tabs>
    </w:pPr>
  </w:style>
  <w:style w:type="paragraph" w:styleId="ListParagraph">
    <w:name w:val="List Paragraph"/>
    <w:basedOn w:val="Normal"/>
    <w:uiPriority w:val="34"/>
    <w:qFormat/>
    <w:rsid w:val="002E2F07"/>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styleId="NormalWeb">
    <w:name w:val="Normal (Web)"/>
    <w:basedOn w:val="Normal"/>
    <w:uiPriority w:val="99"/>
    <w:unhideWhenUsed/>
    <w:rsid w:val="002E2F07"/>
    <w:pPr>
      <w:widowControl/>
      <w:suppressAutoHyphens w:val="0"/>
      <w:spacing w:before="100" w:beforeAutospacing="1" w:after="100" w:afterAutospacing="1"/>
    </w:pPr>
    <w:rPr>
      <w:rFonts w:eastAsia="Times New Roman" w:cs="Times New Roman"/>
      <w:kern w:val="0"/>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suppressLineNumbers/>
      <w:tabs>
        <w:tab w:val="center" w:pos="7285"/>
        <w:tab w:val="right" w:pos="14570"/>
      </w:tabs>
    </w:pPr>
  </w:style>
  <w:style w:type="paragraph" w:styleId="Footer">
    <w:name w:val="footer"/>
    <w:basedOn w:val="Normal"/>
    <w:pPr>
      <w:suppressLineNumbers/>
      <w:tabs>
        <w:tab w:val="center" w:pos="7285"/>
        <w:tab w:val="right" w:pos="14570"/>
      </w:tabs>
    </w:pPr>
  </w:style>
  <w:style w:type="paragraph" w:styleId="ListParagraph">
    <w:name w:val="List Paragraph"/>
    <w:basedOn w:val="Normal"/>
    <w:uiPriority w:val="34"/>
    <w:qFormat/>
    <w:rsid w:val="002E2F07"/>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styleId="NormalWeb">
    <w:name w:val="Normal (Web)"/>
    <w:basedOn w:val="Normal"/>
    <w:uiPriority w:val="99"/>
    <w:unhideWhenUsed/>
    <w:rsid w:val="002E2F07"/>
    <w:pPr>
      <w:widowControl/>
      <w:suppressAutoHyphens w:val="0"/>
      <w:spacing w:before="100" w:beforeAutospacing="1" w:after="100" w:afterAutospacing="1"/>
    </w:pPr>
    <w:rPr>
      <w:rFonts w:eastAsia="Times New Roman" w:cs="Times New Roman"/>
      <w:kern w:val="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2908">
      <w:bodyDiv w:val="1"/>
      <w:marLeft w:val="0"/>
      <w:marRight w:val="0"/>
      <w:marTop w:val="0"/>
      <w:marBottom w:val="0"/>
      <w:divBdr>
        <w:top w:val="none" w:sz="0" w:space="0" w:color="auto"/>
        <w:left w:val="none" w:sz="0" w:space="0" w:color="auto"/>
        <w:bottom w:val="none" w:sz="0" w:space="0" w:color="auto"/>
        <w:right w:val="none" w:sz="0" w:space="0" w:color="auto"/>
      </w:divBdr>
    </w:div>
    <w:div w:id="518008709">
      <w:bodyDiv w:val="1"/>
      <w:marLeft w:val="0"/>
      <w:marRight w:val="0"/>
      <w:marTop w:val="0"/>
      <w:marBottom w:val="0"/>
      <w:divBdr>
        <w:top w:val="none" w:sz="0" w:space="0" w:color="auto"/>
        <w:left w:val="none" w:sz="0" w:space="0" w:color="auto"/>
        <w:bottom w:val="none" w:sz="0" w:space="0" w:color="auto"/>
        <w:right w:val="none" w:sz="0" w:space="0" w:color="auto"/>
      </w:divBdr>
    </w:div>
    <w:div w:id="609167957">
      <w:bodyDiv w:val="1"/>
      <w:marLeft w:val="0"/>
      <w:marRight w:val="0"/>
      <w:marTop w:val="0"/>
      <w:marBottom w:val="0"/>
      <w:divBdr>
        <w:top w:val="none" w:sz="0" w:space="0" w:color="auto"/>
        <w:left w:val="none" w:sz="0" w:space="0" w:color="auto"/>
        <w:bottom w:val="none" w:sz="0" w:space="0" w:color="auto"/>
        <w:right w:val="none" w:sz="0" w:space="0" w:color="auto"/>
      </w:divBdr>
    </w:div>
    <w:div w:id="821653733">
      <w:bodyDiv w:val="1"/>
      <w:marLeft w:val="0"/>
      <w:marRight w:val="0"/>
      <w:marTop w:val="0"/>
      <w:marBottom w:val="0"/>
      <w:divBdr>
        <w:top w:val="none" w:sz="0" w:space="0" w:color="auto"/>
        <w:left w:val="none" w:sz="0" w:space="0" w:color="auto"/>
        <w:bottom w:val="none" w:sz="0" w:space="0" w:color="auto"/>
        <w:right w:val="none" w:sz="0" w:space="0" w:color="auto"/>
      </w:divBdr>
    </w:div>
    <w:div w:id="1152789570">
      <w:bodyDiv w:val="1"/>
      <w:marLeft w:val="0"/>
      <w:marRight w:val="0"/>
      <w:marTop w:val="0"/>
      <w:marBottom w:val="0"/>
      <w:divBdr>
        <w:top w:val="none" w:sz="0" w:space="0" w:color="auto"/>
        <w:left w:val="none" w:sz="0" w:space="0" w:color="auto"/>
        <w:bottom w:val="none" w:sz="0" w:space="0" w:color="auto"/>
        <w:right w:val="none" w:sz="0" w:space="0" w:color="auto"/>
      </w:divBdr>
    </w:div>
    <w:div w:id="1237084643">
      <w:bodyDiv w:val="1"/>
      <w:marLeft w:val="0"/>
      <w:marRight w:val="0"/>
      <w:marTop w:val="0"/>
      <w:marBottom w:val="0"/>
      <w:divBdr>
        <w:top w:val="none" w:sz="0" w:space="0" w:color="auto"/>
        <w:left w:val="none" w:sz="0" w:space="0" w:color="auto"/>
        <w:bottom w:val="none" w:sz="0" w:space="0" w:color="auto"/>
        <w:right w:val="none" w:sz="0" w:space="0" w:color="auto"/>
      </w:divBdr>
    </w:div>
    <w:div w:id="12786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2.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16280</Words>
  <Characters>116897</Characters>
  <Application>Microsoft Office Word</Application>
  <DocSecurity>4</DocSecurity>
  <Lines>1885</Lines>
  <Paragraphs>384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132793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2019-07-25T13:15:00Z</dcterms:created>
  <dc:creator>Nijolė Kundrotienė</dc:creator>
  <cp:lastModifiedBy>Asseco</cp:lastModifiedBy>
  <cp:lastPrinted>1601-01-01T00:00:00Z</cp:lastPrinted>
  <dcterms:modified xsi:type="dcterms:W3CDTF">2019-07-25T13:15:00Z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-579736614</vt:i4>
  </property>
  <property fmtid="{D5CDD505-2E9C-101B-9397-08002B2CF9AE}" pid="3" name="_NewReviewCycle">
    <vt:lpwstr/>
  </property>
  <property fmtid="{D5CDD505-2E9C-101B-9397-08002B2CF9AE}" pid="4" name="_EmailSubject">
    <vt:lpwstr>SKUBU dėl LRV plano įvykdytų 2019 m. I-II ketv. veiksmų</vt:lpwstr>
  </property>
  <property fmtid="{D5CDD505-2E9C-101B-9397-08002B2CF9AE}" pid="5" name="_AuthorEmail">
    <vt:lpwstr>Gerda.Mockaitiene@socmin.lt</vt:lpwstr>
  </property>
  <property fmtid="{D5CDD505-2E9C-101B-9397-08002B2CF9AE}" pid="6" name="_AuthorEmailDisplayName">
    <vt:lpwstr>Gerda Mockaitienė</vt:lpwstr>
  </property>
  <property fmtid="{D5CDD505-2E9C-101B-9397-08002B2CF9AE}" pid="7" name="_PreviousAdHocReviewCycleID">
    <vt:i4>-1081890607</vt:i4>
  </property>
  <property fmtid="{D5CDD505-2E9C-101B-9397-08002B2CF9AE}" pid="8" name="_ReviewingToolsShownOnce">
    <vt:lpwstr/>
  </property>
</Properties>
</file>