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2AB9C" w14:textId="77777777" w:rsidR="003E1F06" w:rsidRDefault="003E1F06" w:rsidP="003E1F06">
      <w:pPr>
        <w:spacing w:after="0" w:line="240" w:lineRule="auto"/>
        <w:ind w:left="6480"/>
        <w:jc w:val="both"/>
        <w:rPr>
          <w:rFonts w:ascii="Times New Roman" w:hAnsi="Times New Roman" w:cs="Times New Roman"/>
          <w:b/>
          <w:bCs/>
          <w:sz w:val="24"/>
          <w:szCs w:val="24"/>
        </w:rPr>
      </w:pPr>
      <w:r>
        <w:rPr>
          <w:rFonts w:ascii="Times New Roman" w:hAnsi="Times New Roman" w:cs="Times New Roman"/>
          <w:b/>
          <w:bCs/>
          <w:sz w:val="24"/>
          <w:szCs w:val="24"/>
        </w:rPr>
        <w:t>Projekto</w:t>
      </w:r>
    </w:p>
    <w:p w14:paraId="5CCE881D" w14:textId="77777777" w:rsidR="00B726C1" w:rsidRPr="00B726C1" w:rsidRDefault="00B726C1" w:rsidP="003E1F06">
      <w:pPr>
        <w:spacing w:after="0" w:line="240" w:lineRule="auto"/>
        <w:ind w:left="6480"/>
        <w:jc w:val="both"/>
        <w:rPr>
          <w:rFonts w:ascii="Times New Roman" w:hAnsi="Times New Roman" w:cs="Times New Roman"/>
          <w:b/>
          <w:bCs/>
          <w:sz w:val="24"/>
          <w:szCs w:val="24"/>
        </w:rPr>
      </w:pPr>
      <w:r w:rsidRPr="00B726C1">
        <w:rPr>
          <w:rFonts w:ascii="Times New Roman" w:hAnsi="Times New Roman" w:cs="Times New Roman"/>
          <w:b/>
          <w:bCs/>
          <w:sz w:val="24"/>
          <w:szCs w:val="24"/>
        </w:rPr>
        <w:t>lyginamasis variantas</w:t>
      </w:r>
    </w:p>
    <w:p w14:paraId="7A48B7E5" w14:textId="77777777" w:rsidR="00204EE1" w:rsidRDefault="00204EE1" w:rsidP="00204EE1">
      <w:pPr>
        <w:jc w:val="right"/>
        <w:rPr>
          <w:rFonts w:ascii="Times New Roman" w:hAnsi="Times New Roman" w:cs="Times New Roman"/>
          <w:b/>
          <w:sz w:val="24"/>
          <w:szCs w:val="24"/>
        </w:rPr>
      </w:pPr>
    </w:p>
    <w:p w14:paraId="52C3B397" w14:textId="77777777" w:rsidR="00204EE1" w:rsidRDefault="00204EE1" w:rsidP="00204EE1">
      <w:pPr>
        <w:jc w:val="right"/>
        <w:rPr>
          <w:rFonts w:ascii="Times New Roman" w:hAnsi="Times New Roman" w:cs="Times New Roman"/>
          <w:b/>
          <w:sz w:val="24"/>
          <w:szCs w:val="24"/>
        </w:rPr>
      </w:pPr>
    </w:p>
    <w:p w14:paraId="38CD9B2C" w14:textId="77777777" w:rsidR="002B52B9" w:rsidRDefault="002B52B9" w:rsidP="002B5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LIETUVOS RESPUBLIKOS </w:t>
      </w:r>
    </w:p>
    <w:p w14:paraId="42C6AF5E" w14:textId="77777777" w:rsidR="002B52B9" w:rsidRDefault="002B52B9" w:rsidP="002B52B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ŽEMĖS ŪKIO, MAISTO ŪKIO IR KAIMO PLĖTROS ĮSTATYMO NR. IX-987 </w:t>
      </w:r>
    </w:p>
    <w:p w14:paraId="5B426E75" w14:textId="453822BE" w:rsidR="002B52B9" w:rsidRDefault="002B52B9" w:rsidP="002B52B9">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009B1B41">
        <w:rPr>
          <w:rFonts w:ascii="Times New Roman" w:hAnsi="Times New Roman" w:cs="Times New Roman"/>
          <w:b/>
          <w:sz w:val="24"/>
          <w:szCs w:val="24"/>
        </w:rPr>
        <w:t>, 7</w:t>
      </w:r>
      <w:r w:rsidR="0094514F">
        <w:rPr>
          <w:rFonts w:ascii="Times New Roman" w:hAnsi="Times New Roman" w:cs="Times New Roman"/>
          <w:b/>
          <w:sz w:val="24"/>
          <w:szCs w:val="24"/>
        </w:rPr>
        <w:t>, 8</w:t>
      </w:r>
      <w:r w:rsidR="007C0C71">
        <w:rPr>
          <w:rFonts w:ascii="Times New Roman" w:hAnsi="Times New Roman" w:cs="Times New Roman"/>
          <w:b/>
          <w:sz w:val="24"/>
          <w:szCs w:val="24"/>
        </w:rPr>
        <w:t>,</w:t>
      </w:r>
      <w:r>
        <w:rPr>
          <w:rFonts w:ascii="Times New Roman" w:hAnsi="Times New Roman" w:cs="Times New Roman"/>
          <w:b/>
          <w:sz w:val="24"/>
          <w:szCs w:val="24"/>
        </w:rPr>
        <w:t xml:space="preserve"> 9</w:t>
      </w:r>
      <w:r w:rsidR="007C0C71">
        <w:rPr>
          <w:rFonts w:ascii="Times New Roman" w:hAnsi="Times New Roman" w:cs="Times New Roman"/>
          <w:b/>
          <w:sz w:val="24"/>
          <w:szCs w:val="24"/>
        </w:rPr>
        <w:t xml:space="preserve"> </w:t>
      </w:r>
      <w:r w:rsidRPr="00204EE1">
        <w:rPr>
          <w:rFonts w:ascii="Times New Roman" w:hAnsi="Times New Roman" w:cs="Times New Roman"/>
          <w:b/>
          <w:sz w:val="24"/>
          <w:szCs w:val="24"/>
        </w:rPr>
        <w:t>STRAIPSNI</w:t>
      </w:r>
      <w:r>
        <w:rPr>
          <w:rFonts w:ascii="Times New Roman" w:hAnsi="Times New Roman" w:cs="Times New Roman"/>
          <w:b/>
          <w:sz w:val="24"/>
          <w:szCs w:val="24"/>
        </w:rPr>
        <w:t xml:space="preserve">Ų </w:t>
      </w:r>
      <w:r w:rsidR="007C0C71">
        <w:rPr>
          <w:rFonts w:ascii="Times New Roman" w:hAnsi="Times New Roman" w:cs="Times New Roman"/>
          <w:b/>
          <w:sz w:val="24"/>
          <w:szCs w:val="24"/>
        </w:rPr>
        <w:t>IR</w:t>
      </w:r>
      <w:r w:rsidR="007C0C71" w:rsidRPr="00204EE1">
        <w:rPr>
          <w:rFonts w:ascii="Times New Roman" w:hAnsi="Times New Roman" w:cs="Times New Roman"/>
          <w:b/>
          <w:sz w:val="24"/>
          <w:szCs w:val="24"/>
        </w:rPr>
        <w:t xml:space="preserve"> </w:t>
      </w:r>
      <w:r w:rsidR="007C0C71">
        <w:rPr>
          <w:rFonts w:ascii="Times New Roman" w:hAnsi="Times New Roman" w:cs="Times New Roman"/>
          <w:b/>
          <w:sz w:val="24"/>
          <w:szCs w:val="24"/>
        </w:rPr>
        <w:t xml:space="preserve">PRIEDO </w:t>
      </w:r>
      <w:r>
        <w:rPr>
          <w:rFonts w:ascii="Times New Roman" w:hAnsi="Times New Roman" w:cs="Times New Roman"/>
          <w:b/>
          <w:sz w:val="24"/>
          <w:szCs w:val="24"/>
        </w:rPr>
        <w:t>PAKEITIMO</w:t>
      </w:r>
    </w:p>
    <w:p w14:paraId="1E945905" w14:textId="77777777" w:rsidR="002B52B9" w:rsidRPr="00204EE1" w:rsidRDefault="002B52B9" w:rsidP="002B52B9">
      <w:pPr>
        <w:spacing w:after="0"/>
        <w:jc w:val="center"/>
        <w:rPr>
          <w:rFonts w:ascii="Times New Roman" w:hAnsi="Times New Roman" w:cs="Times New Roman"/>
          <w:b/>
          <w:sz w:val="24"/>
          <w:szCs w:val="24"/>
        </w:rPr>
      </w:pPr>
      <w:r w:rsidRPr="00204EE1">
        <w:rPr>
          <w:rFonts w:ascii="Times New Roman" w:hAnsi="Times New Roman" w:cs="Times New Roman"/>
          <w:b/>
          <w:sz w:val="24"/>
          <w:szCs w:val="24"/>
        </w:rPr>
        <w:t>ĮSTATYMAS</w:t>
      </w:r>
    </w:p>
    <w:p w14:paraId="3035F558" w14:textId="1948605C" w:rsidR="00A756DB" w:rsidRDefault="00A756DB" w:rsidP="00A756DB">
      <w:pPr>
        <w:jc w:val="center"/>
        <w:rPr>
          <w:rFonts w:ascii="Times New Roman" w:hAnsi="Times New Roman" w:cs="Times New Roman"/>
          <w:b/>
          <w:sz w:val="24"/>
          <w:szCs w:val="24"/>
        </w:rPr>
      </w:pPr>
    </w:p>
    <w:p w14:paraId="5FA89AFB" w14:textId="77777777" w:rsidR="002B52B9" w:rsidRDefault="00204EE1" w:rsidP="002B52B9">
      <w:pPr>
        <w:spacing w:after="0" w:line="312" w:lineRule="auto"/>
        <w:rPr>
          <w:rFonts w:ascii="Times New Roman" w:hAnsi="Times New Roman" w:cs="Times New Roman"/>
          <w:b/>
          <w:sz w:val="24"/>
          <w:szCs w:val="24"/>
        </w:rPr>
      </w:pPr>
      <w:r>
        <w:rPr>
          <w:rFonts w:ascii="Times New Roman" w:hAnsi="Times New Roman" w:cs="Times New Roman"/>
          <w:b/>
          <w:sz w:val="24"/>
          <w:szCs w:val="24"/>
        </w:rPr>
        <w:tab/>
      </w:r>
      <w:r w:rsidR="002B52B9">
        <w:rPr>
          <w:rFonts w:ascii="Times New Roman" w:hAnsi="Times New Roman" w:cs="Times New Roman"/>
          <w:b/>
          <w:sz w:val="24"/>
          <w:szCs w:val="24"/>
        </w:rPr>
        <w:t>1 straipsnis. 2 straipsnio pakeitimas</w:t>
      </w:r>
    </w:p>
    <w:p w14:paraId="207A9AD0" w14:textId="03564EF5" w:rsidR="00960B0C" w:rsidRDefault="002B52B9" w:rsidP="00960B0C">
      <w:pPr>
        <w:spacing w:after="0" w:line="312" w:lineRule="auto"/>
        <w:rPr>
          <w:rFonts w:ascii="Times New Roman" w:hAnsi="Times New Roman" w:cs="Times New Roman"/>
          <w:sz w:val="24"/>
          <w:szCs w:val="24"/>
        </w:rPr>
      </w:pPr>
      <w:r>
        <w:rPr>
          <w:rFonts w:ascii="Times New Roman" w:hAnsi="Times New Roman" w:cs="Times New Roman"/>
          <w:b/>
          <w:sz w:val="24"/>
          <w:szCs w:val="24"/>
        </w:rPr>
        <w:tab/>
      </w:r>
      <w:r w:rsidRPr="00ED60DA">
        <w:rPr>
          <w:rFonts w:ascii="Times New Roman" w:hAnsi="Times New Roman" w:cs="Times New Roman"/>
          <w:sz w:val="24"/>
          <w:szCs w:val="24"/>
        </w:rPr>
        <w:t xml:space="preserve">Papildyti 2 straipsnį </w:t>
      </w:r>
      <w:r>
        <w:rPr>
          <w:rFonts w:ascii="Times New Roman" w:hAnsi="Times New Roman" w:cs="Times New Roman"/>
          <w:sz w:val="24"/>
          <w:szCs w:val="24"/>
        </w:rPr>
        <w:t>20</w:t>
      </w:r>
      <w:r w:rsidRPr="00ED60DA">
        <w:rPr>
          <w:rFonts w:ascii="Times New Roman" w:hAnsi="Times New Roman" w:cs="Times New Roman"/>
          <w:sz w:val="24"/>
          <w:szCs w:val="24"/>
          <w:vertAlign w:val="superscript"/>
        </w:rPr>
        <w:t>1</w:t>
      </w:r>
      <w:r w:rsidR="009B1B41">
        <w:rPr>
          <w:rFonts w:ascii="Times New Roman" w:hAnsi="Times New Roman" w:cs="Times New Roman"/>
          <w:sz w:val="24"/>
          <w:szCs w:val="24"/>
        </w:rPr>
        <w:t xml:space="preserve"> </w:t>
      </w:r>
      <w:r w:rsidR="00960B0C" w:rsidRPr="00ED60DA">
        <w:rPr>
          <w:rFonts w:ascii="Times New Roman" w:hAnsi="Times New Roman" w:cs="Times New Roman"/>
          <w:sz w:val="24"/>
          <w:szCs w:val="24"/>
        </w:rPr>
        <w:t>dalimi</w:t>
      </w:r>
      <w:r w:rsidR="00960B0C">
        <w:rPr>
          <w:rFonts w:ascii="Times New Roman" w:hAnsi="Times New Roman" w:cs="Times New Roman"/>
          <w:sz w:val="24"/>
          <w:szCs w:val="24"/>
        </w:rPr>
        <w:t>:</w:t>
      </w:r>
    </w:p>
    <w:p w14:paraId="01E7C549" w14:textId="758F3C86" w:rsidR="000C6A03" w:rsidRPr="00916560" w:rsidRDefault="002B52B9" w:rsidP="007A6FC0">
      <w:pPr>
        <w:spacing w:after="0" w:line="312" w:lineRule="auto"/>
        <w:jc w:val="both"/>
        <w:rPr>
          <w:rFonts w:ascii="Times New Roman" w:hAnsi="Times New Roman" w:cs="Times New Roman"/>
          <w:b/>
          <w:sz w:val="24"/>
          <w:szCs w:val="24"/>
          <w:lang w:val="en-US"/>
        </w:rPr>
      </w:pPr>
      <w:r>
        <w:rPr>
          <w:rFonts w:ascii="Times New Roman" w:hAnsi="Times New Roman" w:cs="Times New Roman"/>
          <w:sz w:val="24"/>
          <w:szCs w:val="24"/>
        </w:rPr>
        <w:tab/>
      </w:r>
      <w:r w:rsidRPr="009F35B4">
        <w:rPr>
          <w:rFonts w:ascii="Times New Roman" w:hAnsi="Times New Roman" w:cs="Times New Roman"/>
          <w:b/>
          <w:sz w:val="24"/>
          <w:szCs w:val="24"/>
        </w:rPr>
        <w:t>„20</w:t>
      </w:r>
      <w:r w:rsidRPr="009F35B4">
        <w:rPr>
          <w:rFonts w:ascii="Times New Roman" w:hAnsi="Times New Roman" w:cs="Times New Roman"/>
          <w:b/>
          <w:sz w:val="24"/>
          <w:szCs w:val="24"/>
          <w:vertAlign w:val="superscript"/>
        </w:rPr>
        <w:t>1</w:t>
      </w:r>
      <w:r w:rsidRPr="009F35B4">
        <w:rPr>
          <w:rFonts w:ascii="Times New Roman" w:hAnsi="Times New Roman" w:cs="Times New Roman"/>
          <w:b/>
          <w:sz w:val="24"/>
          <w:szCs w:val="24"/>
        </w:rPr>
        <w:t>. Žemės ūkio rizikos valdymo fonda</w:t>
      </w:r>
      <w:r w:rsidR="00916560">
        <w:rPr>
          <w:rFonts w:ascii="Times New Roman" w:hAnsi="Times New Roman" w:cs="Times New Roman"/>
          <w:b/>
          <w:sz w:val="24"/>
          <w:szCs w:val="24"/>
        </w:rPr>
        <w:t>s</w:t>
      </w:r>
      <w:r w:rsidR="009F35B4" w:rsidRPr="009F35B4">
        <w:rPr>
          <w:rFonts w:ascii="Times New Roman" w:hAnsi="Times New Roman" w:cs="Times New Roman"/>
          <w:b/>
          <w:sz w:val="24"/>
          <w:szCs w:val="24"/>
        </w:rPr>
        <w:t xml:space="preserve"> </w:t>
      </w:r>
      <w:r w:rsidRPr="009F35B4">
        <w:rPr>
          <w:rFonts w:ascii="Times New Roman" w:hAnsi="Times New Roman" w:cs="Times New Roman"/>
          <w:b/>
          <w:sz w:val="24"/>
          <w:szCs w:val="24"/>
        </w:rPr>
        <w:t>–</w:t>
      </w:r>
      <w:r w:rsidR="00F65E14">
        <w:rPr>
          <w:rFonts w:ascii="Times New Roman" w:hAnsi="Times New Roman" w:cs="Times New Roman"/>
          <w:b/>
          <w:sz w:val="24"/>
          <w:szCs w:val="24"/>
        </w:rPr>
        <w:t xml:space="preserve"> </w:t>
      </w:r>
      <w:r w:rsidR="00916560" w:rsidRPr="00916560">
        <w:rPr>
          <w:rFonts w:ascii="Times New Roman" w:hAnsi="Times New Roman" w:cs="Times New Roman"/>
          <w:b/>
          <w:sz w:val="24"/>
          <w:szCs w:val="24"/>
        </w:rPr>
        <w:t>savanoriška žemės ūkio veiklos subjektų tarpusavio pagalbos sistema, grindžiama narių įnašais ir skirta jų pajamų lygiui palaikyti</w:t>
      </w:r>
      <w:r w:rsidR="00074985" w:rsidRPr="00916560">
        <w:rPr>
          <w:rFonts w:ascii="Times New Roman" w:hAnsi="Times New Roman" w:cs="Times New Roman"/>
          <w:b/>
          <w:sz w:val="24"/>
          <w:szCs w:val="24"/>
        </w:rPr>
        <w:t>.</w:t>
      </w:r>
      <w:r w:rsidRPr="00916560">
        <w:rPr>
          <w:rFonts w:ascii="Times New Roman" w:hAnsi="Times New Roman" w:cs="Times New Roman"/>
          <w:b/>
          <w:sz w:val="24"/>
          <w:szCs w:val="24"/>
        </w:rPr>
        <w:t>“</w:t>
      </w:r>
    </w:p>
    <w:p w14:paraId="3BD49C8B" w14:textId="77777777" w:rsidR="00D333C3" w:rsidRPr="00644C53" w:rsidRDefault="00D333C3" w:rsidP="00960B0C">
      <w:pPr>
        <w:spacing w:after="0" w:line="312" w:lineRule="auto"/>
        <w:ind w:firstLine="1276"/>
        <w:jc w:val="both"/>
        <w:rPr>
          <w:rFonts w:ascii="Times New Roman" w:hAnsi="Times New Roman" w:cs="Times New Roman"/>
          <w:b/>
          <w:sz w:val="24"/>
          <w:szCs w:val="24"/>
        </w:rPr>
      </w:pPr>
    </w:p>
    <w:p w14:paraId="1772C732" w14:textId="11EF788D" w:rsidR="009B1B41" w:rsidRDefault="009B1B41" w:rsidP="009B1B41">
      <w:pPr>
        <w:spacing w:after="0" w:line="312" w:lineRule="auto"/>
        <w:ind w:firstLine="1296"/>
        <w:rPr>
          <w:rFonts w:ascii="Times New Roman" w:hAnsi="Times New Roman" w:cs="Times New Roman"/>
          <w:b/>
          <w:sz w:val="24"/>
          <w:szCs w:val="24"/>
        </w:rPr>
      </w:pPr>
      <w:r>
        <w:rPr>
          <w:rFonts w:ascii="Times New Roman" w:hAnsi="Times New Roman" w:cs="Times New Roman"/>
          <w:b/>
          <w:sz w:val="24"/>
          <w:szCs w:val="24"/>
        </w:rPr>
        <w:t>2 straipsnis. 7 straipsnio pakeitimas</w:t>
      </w:r>
    </w:p>
    <w:p w14:paraId="3591CCE4" w14:textId="753CE6FB" w:rsidR="009B1B41" w:rsidRPr="009E23DF" w:rsidRDefault="009E23DF" w:rsidP="009E23DF">
      <w:pPr>
        <w:spacing w:after="0" w:line="312" w:lineRule="auto"/>
        <w:rPr>
          <w:rFonts w:ascii="Times New Roman" w:hAnsi="Times New Roman" w:cs="Times New Roman"/>
          <w:sz w:val="24"/>
          <w:szCs w:val="24"/>
        </w:rPr>
      </w:pPr>
      <w:r w:rsidRPr="009E23DF">
        <w:rPr>
          <w:rFonts w:ascii="Times New Roman" w:hAnsi="Times New Roman" w:cs="Times New Roman"/>
          <w:b/>
          <w:sz w:val="24"/>
          <w:szCs w:val="24"/>
        </w:rPr>
        <w:tab/>
      </w:r>
      <w:r w:rsidRPr="009E23DF">
        <w:rPr>
          <w:rFonts w:ascii="Times New Roman" w:hAnsi="Times New Roman" w:cs="Times New Roman"/>
          <w:bCs/>
          <w:sz w:val="24"/>
          <w:szCs w:val="24"/>
        </w:rPr>
        <w:t>1.</w:t>
      </w:r>
      <w:r>
        <w:rPr>
          <w:rFonts w:ascii="Times New Roman" w:hAnsi="Times New Roman" w:cs="Times New Roman"/>
          <w:sz w:val="24"/>
          <w:szCs w:val="24"/>
        </w:rPr>
        <w:t xml:space="preserve"> </w:t>
      </w:r>
      <w:r w:rsidR="009B1B41" w:rsidRPr="009E23DF">
        <w:rPr>
          <w:rFonts w:ascii="Times New Roman" w:hAnsi="Times New Roman" w:cs="Times New Roman"/>
          <w:sz w:val="24"/>
          <w:szCs w:val="24"/>
        </w:rPr>
        <w:t>Papildyti 7 straipsn</w:t>
      </w:r>
      <w:r w:rsidR="00A32AB5" w:rsidRPr="009E23DF">
        <w:rPr>
          <w:rFonts w:ascii="Times New Roman" w:hAnsi="Times New Roman" w:cs="Times New Roman"/>
          <w:sz w:val="24"/>
          <w:szCs w:val="24"/>
        </w:rPr>
        <w:t>io</w:t>
      </w:r>
      <w:r w:rsidR="009B1B41" w:rsidRPr="009E23DF">
        <w:rPr>
          <w:rFonts w:ascii="Times New Roman" w:hAnsi="Times New Roman" w:cs="Times New Roman"/>
          <w:sz w:val="24"/>
          <w:szCs w:val="24"/>
        </w:rPr>
        <w:t xml:space="preserve"> </w:t>
      </w:r>
      <w:r w:rsidR="00A32AB5" w:rsidRPr="009E23DF">
        <w:rPr>
          <w:rFonts w:ascii="Times New Roman" w:hAnsi="Times New Roman" w:cs="Times New Roman"/>
          <w:sz w:val="24"/>
          <w:szCs w:val="24"/>
        </w:rPr>
        <w:t xml:space="preserve">2 dalį </w:t>
      </w:r>
      <w:r w:rsidR="0088065B">
        <w:rPr>
          <w:rFonts w:ascii="Times New Roman" w:hAnsi="Times New Roman" w:cs="Times New Roman"/>
          <w:sz w:val="24"/>
          <w:szCs w:val="24"/>
        </w:rPr>
        <w:t xml:space="preserve">nauju </w:t>
      </w:r>
      <w:r w:rsidRPr="009E23DF">
        <w:rPr>
          <w:rFonts w:ascii="Times New Roman" w:hAnsi="Times New Roman" w:cs="Times New Roman"/>
          <w:sz w:val="24"/>
          <w:szCs w:val="24"/>
        </w:rPr>
        <w:t>8</w:t>
      </w:r>
      <w:r w:rsidR="009B1B41" w:rsidRPr="009E23DF">
        <w:rPr>
          <w:rFonts w:ascii="Times New Roman" w:hAnsi="Times New Roman" w:cs="Times New Roman"/>
          <w:sz w:val="24"/>
          <w:szCs w:val="24"/>
        </w:rPr>
        <w:t xml:space="preserve"> </w:t>
      </w:r>
      <w:r w:rsidR="00A32AB5" w:rsidRPr="009E23DF">
        <w:rPr>
          <w:rFonts w:ascii="Times New Roman" w:hAnsi="Times New Roman" w:cs="Times New Roman"/>
          <w:sz w:val="24"/>
          <w:szCs w:val="24"/>
        </w:rPr>
        <w:t>punk</w:t>
      </w:r>
      <w:r w:rsidR="00A91637">
        <w:rPr>
          <w:rFonts w:ascii="Times New Roman" w:hAnsi="Times New Roman" w:cs="Times New Roman"/>
          <w:sz w:val="24"/>
          <w:szCs w:val="24"/>
        </w:rPr>
        <w:t>t</w:t>
      </w:r>
      <w:r w:rsidR="00A32AB5" w:rsidRPr="009E23DF">
        <w:rPr>
          <w:rFonts w:ascii="Times New Roman" w:hAnsi="Times New Roman" w:cs="Times New Roman"/>
          <w:sz w:val="24"/>
          <w:szCs w:val="24"/>
        </w:rPr>
        <w:t>u</w:t>
      </w:r>
      <w:r w:rsidR="009B1B41" w:rsidRPr="009E23DF">
        <w:rPr>
          <w:rFonts w:ascii="Times New Roman" w:hAnsi="Times New Roman" w:cs="Times New Roman"/>
          <w:sz w:val="24"/>
          <w:szCs w:val="24"/>
        </w:rPr>
        <w:t>:</w:t>
      </w:r>
    </w:p>
    <w:p w14:paraId="356E059E" w14:textId="28F96B2F" w:rsidR="009B1B41" w:rsidRDefault="009B1B41" w:rsidP="009B1B41">
      <w:pPr>
        <w:spacing w:after="0" w:line="312" w:lineRule="auto"/>
        <w:jc w:val="both"/>
        <w:rPr>
          <w:rFonts w:ascii="Times New Roman" w:hAnsi="Times New Roman" w:cs="Times New Roman"/>
          <w:b/>
          <w:sz w:val="24"/>
          <w:szCs w:val="24"/>
        </w:rPr>
      </w:pPr>
      <w:r>
        <w:rPr>
          <w:rFonts w:ascii="Times New Roman" w:hAnsi="Times New Roman" w:cs="Times New Roman"/>
          <w:sz w:val="24"/>
          <w:szCs w:val="24"/>
        </w:rPr>
        <w:tab/>
      </w:r>
      <w:r w:rsidRPr="009F35B4">
        <w:rPr>
          <w:rFonts w:ascii="Times New Roman" w:hAnsi="Times New Roman" w:cs="Times New Roman"/>
          <w:b/>
          <w:sz w:val="24"/>
          <w:szCs w:val="24"/>
        </w:rPr>
        <w:t>„</w:t>
      </w:r>
      <w:r w:rsidR="009E23DF">
        <w:rPr>
          <w:rFonts w:ascii="Times New Roman" w:hAnsi="Times New Roman" w:cs="Times New Roman"/>
          <w:b/>
          <w:sz w:val="24"/>
          <w:szCs w:val="24"/>
        </w:rPr>
        <w:t>8</w:t>
      </w:r>
      <w:r w:rsidR="00A32AB5">
        <w:rPr>
          <w:rFonts w:ascii="Times New Roman" w:hAnsi="Times New Roman" w:cs="Times New Roman"/>
          <w:b/>
          <w:sz w:val="24"/>
          <w:szCs w:val="24"/>
        </w:rPr>
        <w:t>)</w:t>
      </w:r>
      <w:r w:rsidRPr="009F35B4">
        <w:rPr>
          <w:rFonts w:ascii="Times New Roman" w:hAnsi="Times New Roman" w:cs="Times New Roman"/>
          <w:b/>
          <w:sz w:val="24"/>
          <w:szCs w:val="24"/>
        </w:rPr>
        <w:t xml:space="preserve"> </w:t>
      </w:r>
      <w:r w:rsidR="00A32AB5">
        <w:rPr>
          <w:rFonts w:ascii="Times New Roman" w:hAnsi="Times New Roman" w:cs="Times New Roman"/>
          <w:b/>
          <w:sz w:val="24"/>
          <w:szCs w:val="24"/>
        </w:rPr>
        <w:t>ž</w:t>
      </w:r>
      <w:r w:rsidRPr="009F35B4">
        <w:rPr>
          <w:rFonts w:ascii="Times New Roman" w:hAnsi="Times New Roman" w:cs="Times New Roman"/>
          <w:b/>
          <w:sz w:val="24"/>
          <w:szCs w:val="24"/>
        </w:rPr>
        <w:t xml:space="preserve">emės ūkio rizikos valdymo </w:t>
      </w:r>
      <w:r w:rsidR="00A32AB5">
        <w:rPr>
          <w:rFonts w:ascii="Times New Roman" w:hAnsi="Times New Roman" w:cs="Times New Roman"/>
          <w:b/>
          <w:sz w:val="24"/>
          <w:szCs w:val="24"/>
        </w:rPr>
        <w:t>priemonės</w:t>
      </w:r>
      <w:r w:rsidR="000A556A">
        <w:rPr>
          <w:rFonts w:ascii="Times New Roman" w:hAnsi="Times New Roman" w:cs="Times New Roman"/>
          <w:b/>
          <w:sz w:val="24"/>
          <w:szCs w:val="24"/>
        </w:rPr>
        <w:t>,</w:t>
      </w:r>
      <w:r w:rsidR="000A556A" w:rsidRPr="000A556A">
        <w:t xml:space="preserve"> </w:t>
      </w:r>
      <w:r w:rsidR="000A556A" w:rsidRPr="000A556A">
        <w:rPr>
          <w:rFonts w:ascii="Times New Roman" w:hAnsi="Times New Roman" w:cs="Times New Roman"/>
          <w:b/>
          <w:sz w:val="24"/>
          <w:szCs w:val="24"/>
        </w:rPr>
        <w:t>nustatytos Reglamento (ES) Nr. 1305/2013 36 str. 1 d. c p.</w:t>
      </w:r>
      <w:r w:rsidRPr="009F35B4">
        <w:rPr>
          <w:rFonts w:ascii="Times New Roman" w:hAnsi="Times New Roman" w:cs="Times New Roman"/>
          <w:b/>
          <w:sz w:val="24"/>
          <w:szCs w:val="24"/>
        </w:rPr>
        <w:t>“</w:t>
      </w:r>
    </w:p>
    <w:p w14:paraId="5B4888D5" w14:textId="7C87C2C6" w:rsidR="009E23DF" w:rsidRDefault="009E23DF" w:rsidP="009E23DF">
      <w:pPr>
        <w:spacing w:after="0" w:line="312" w:lineRule="auto"/>
        <w:ind w:firstLine="1276"/>
        <w:jc w:val="both"/>
        <w:rPr>
          <w:rFonts w:ascii="Times New Roman" w:hAnsi="Times New Roman" w:cs="Times New Roman"/>
          <w:bCs/>
          <w:sz w:val="24"/>
          <w:szCs w:val="24"/>
        </w:rPr>
      </w:pPr>
      <w:r w:rsidRPr="009E23DF">
        <w:rPr>
          <w:rFonts w:ascii="Times New Roman" w:hAnsi="Times New Roman" w:cs="Times New Roman"/>
          <w:bCs/>
          <w:sz w:val="24"/>
          <w:szCs w:val="24"/>
        </w:rPr>
        <w:t xml:space="preserve">2. </w:t>
      </w:r>
      <w:r>
        <w:rPr>
          <w:rFonts w:ascii="Times New Roman" w:hAnsi="Times New Roman" w:cs="Times New Roman"/>
          <w:bCs/>
          <w:sz w:val="24"/>
          <w:szCs w:val="24"/>
        </w:rPr>
        <w:t xml:space="preserve">Buvusį 7 straipsnio 2 dalies 8 </w:t>
      </w:r>
      <w:r w:rsidR="00A91637">
        <w:rPr>
          <w:rFonts w:ascii="Times New Roman" w:hAnsi="Times New Roman" w:cs="Times New Roman"/>
          <w:bCs/>
          <w:sz w:val="24"/>
          <w:szCs w:val="24"/>
        </w:rPr>
        <w:t>p</w:t>
      </w:r>
      <w:r>
        <w:rPr>
          <w:rFonts w:ascii="Times New Roman" w:hAnsi="Times New Roman" w:cs="Times New Roman"/>
          <w:bCs/>
          <w:sz w:val="24"/>
          <w:szCs w:val="24"/>
        </w:rPr>
        <w:t>unkt</w:t>
      </w:r>
      <w:r w:rsidR="00A91637">
        <w:rPr>
          <w:rFonts w:ascii="Times New Roman" w:hAnsi="Times New Roman" w:cs="Times New Roman"/>
          <w:bCs/>
          <w:sz w:val="24"/>
          <w:szCs w:val="24"/>
        </w:rPr>
        <w:t>ą</w:t>
      </w:r>
      <w:r>
        <w:rPr>
          <w:rFonts w:ascii="Times New Roman" w:hAnsi="Times New Roman" w:cs="Times New Roman"/>
          <w:bCs/>
          <w:sz w:val="24"/>
          <w:szCs w:val="24"/>
        </w:rPr>
        <w:t xml:space="preserve"> laikyti atitinkamai 9 punk</w:t>
      </w:r>
      <w:r w:rsidR="00A91637">
        <w:rPr>
          <w:rFonts w:ascii="Times New Roman" w:hAnsi="Times New Roman" w:cs="Times New Roman"/>
          <w:bCs/>
          <w:sz w:val="24"/>
          <w:szCs w:val="24"/>
        </w:rPr>
        <w:t>t</w:t>
      </w:r>
      <w:r>
        <w:rPr>
          <w:rFonts w:ascii="Times New Roman" w:hAnsi="Times New Roman" w:cs="Times New Roman"/>
          <w:bCs/>
          <w:sz w:val="24"/>
          <w:szCs w:val="24"/>
        </w:rPr>
        <w:t>u.</w:t>
      </w:r>
    </w:p>
    <w:p w14:paraId="56344D63" w14:textId="01A9C88F" w:rsidR="009E23DF" w:rsidRPr="00D70BE8" w:rsidRDefault="00D70BE8" w:rsidP="009E23DF">
      <w:pPr>
        <w:spacing w:after="0" w:line="312" w:lineRule="auto"/>
        <w:ind w:firstLine="1276"/>
        <w:jc w:val="both"/>
        <w:rPr>
          <w:rFonts w:ascii="Times New Roman" w:hAnsi="Times New Roman" w:cs="Times New Roman"/>
          <w:bCs/>
          <w:sz w:val="24"/>
          <w:szCs w:val="24"/>
        </w:rPr>
      </w:pPr>
      <w:r w:rsidRPr="00D70BE8">
        <w:rPr>
          <w:rFonts w:ascii="Times New Roman" w:hAnsi="Times New Roman" w:cs="Times New Roman"/>
          <w:b/>
          <w:bCs/>
          <w:color w:val="000000"/>
          <w:sz w:val="24"/>
          <w:szCs w:val="24"/>
        </w:rPr>
        <w:t>9</w:t>
      </w:r>
      <w:r w:rsidRPr="00D70BE8">
        <w:rPr>
          <w:rFonts w:ascii="Times New Roman" w:hAnsi="Times New Roman" w:cs="Times New Roman"/>
          <w:color w:val="000000"/>
          <w:sz w:val="24"/>
          <w:szCs w:val="24"/>
        </w:rPr>
        <w:t>) kitos Vyriausybės ar jos įgaliotos institucijos</w:t>
      </w:r>
      <w:r w:rsidRPr="00D70BE8">
        <w:rPr>
          <w:rFonts w:ascii="Times New Roman" w:hAnsi="Times New Roman" w:cs="Times New Roman"/>
          <w:b/>
          <w:bCs/>
          <w:color w:val="000000"/>
          <w:sz w:val="24"/>
          <w:szCs w:val="24"/>
        </w:rPr>
        <w:t xml:space="preserve"> </w:t>
      </w:r>
      <w:r w:rsidRPr="00D70BE8">
        <w:rPr>
          <w:rFonts w:ascii="Times New Roman" w:hAnsi="Times New Roman" w:cs="Times New Roman"/>
          <w:color w:val="000000"/>
          <w:sz w:val="24"/>
          <w:szCs w:val="24"/>
        </w:rPr>
        <w:t>nustatytos priemonės.</w:t>
      </w:r>
    </w:p>
    <w:p w14:paraId="0AEE88CF" w14:textId="5BE97E9B" w:rsidR="0032355B" w:rsidRDefault="0032355B" w:rsidP="002B52B9">
      <w:pPr>
        <w:spacing w:after="0" w:line="312" w:lineRule="auto"/>
        <w:ind w:firstLine="1296"/>
        <w:rPr>
          <w:rFonts w:ascii="Times New Roman" w:hAnsi="Times New Roman" w:cs="Times New Roman"/>
          <w:b/>
          <w:sz w:val="24"/>
          <w:szCs w:val="24"/>
        </w:rPr>
      </w:pPr>
    </w:p>
    <w:p w14:paraId="4E0AB9F2" w14:textId="7F85F9D0" w:rsidR="0094514F" w:rsidRDefault="0094514F" w:rsidP="0094514F">
      <w:pPr>
        <w:spacing w:after="0" w:line="312" w:lineRule="auto"/>
        <w:ind w:firstLine="1296"/>
        <w:rPr>
          <w:rFonts w:ascii="Times New Roman" w:hAnsi="Times New Roman" w:cs="Times New Roman"/>
          <w:b/>
          <w:sz w:val="24"/>
          <w:szCs w:val="24"/>
        </w:rPr>
      </w:pPr>
      <w:r>
        <w:rPr>
          <w:rFonts w:ascii="Times New Roman" w:hAnsi="Times New Roman" w:cs="Times New Roman"/>
          <w:b/>
          <w:sz w:val="24"/>
          <w:szCs w:val="24"/>
        </w:rPr>
        <w:t>3 straipsnis. 8 straipsnio pakeitimas</w:t>
      </w:r>
    </w:p>
    <w:p w14:paraId="5AD67758" w14:textId="07005D1B" w:rsidR="0094514F" w:rsidRDefault="0094514F" w:rsidP="0094514F">
      <w:pPr>
        <w:spacing w:after="0" w:line="312" w:lineRule="auto"/>
        <w:ind w:left="1296"/>
        <w:rPr>
          <w:rFonts w:ascii="Times New Roman" w:hAnsi="Times New Roman" w:cs="Times New Roman"/>
          <w:sz w:val="24"/>
          <w:szCs w:val="24"/>
        </w:rPr>
      </w:pPr>
      <w:r>
        <w:rPr>
          <w:rFonts w:ascii="Times New Roman" w:hAnsi="Times New Roman" w:cs="Times New Roman"/>
          <w:sz w:val="24"/>
          <w:szCs w:val="24"/>
        </w:rPr>
        <w:t>Pakeisti 8</w:t>
      </w:r>
      <w:r>
        <w:rPr>
          <w:rFonts w:ascii="Times New Roman" w:hAnsi="Times New Roman" w:cs="Times New Roman"/>
          <w:sz w:val="24"/>
          <w:szCs w:val="24"/>
          <w:vertAlign w:val="superscript"/>
        </w:rPr>
        <w:t xml:space="preserve"> </w:t>
      </w:r>
      <w:r>
        <w:rPr>
          <w:rFonts w:ascii="Times New Roman" w:hAnsi="Times New Roman" w:cs="Times New Roman"/>
          <w:sz w:val="24"/>
          <w:szCs w:val="24"/>
        </w:rPr>
        <w:t>straipsnio 4 dalį ir ją išdėstyti taip:</w:t>
      </w:r>
    </w:p>
    <w:p w14:paraId="27AADC06" w14:textId="60DC442D" w:rsidR="0094514F" w:rsidRPr="0094514F" w:rsidRDefault="00A756DB" w:rsidP="002B52B9">
      <w:pPr>
        <w:spacing w:after="0" w:line="312" w:lineRule="auto"/>
        <w:ind w:firstLine="1296"/>
        <w:rPr>
          <w:rFonts w:ascii="Times New Roman" w:hAnsi="Times New Roman" w:cs="Times New Roman"/>
          <w:b/>
          <w:sz w:val="24"/>
          <w:szCs w:val="24"/>
        </w:rPr>
      </w:pPr>
      <w:r>
        <w:rPr>
          <w:rFonts w:ascii="Times New Roman" w:hAnsi="Times New Roman" w:cs="Times New Roman"/>
          <w:sz w:val="24"/>
          <w:szCs w:val="24"/>
        </w:rPr>
        <w:t>„</w:t>
      </w:r>
      <w:r w:rsidR="0094514F" w:rsidRPr="0094514F">
        <w:rPr>
          <w:rFonts w:ascii="Times New Roman" w:hAnsi="Times New Roman" w:cs="Times New Roman"/>
          <w:sz w:val="24"/>
          <w:szCs w:val="24"/>
        </w:rPr>
        <w:t>4. Valstybės ir Europos Sąjungos paramos lėšų naudojimo tvarką ir sąlygas</w:t>
      </w:r>
      <w:r w:rsidR="00ED6783" w:rsidRPr="00737DC0">
        <w:rPr>
          <w:rFonts w:ascii="Times New Roman" w:hAnsi="Times New Roman" w:cs="Times New Roman"/>
          <w:b/>
          <w:bCs/>
          <w:sz w:val="24"/>
          <w:szCs w:val="24"/>
        </w:rPr>
        <w:t>,</w:t>
      </w:r>
      <w:r w:rsidR="003E195F">
        <w:rPr>
          <w:rFonts w:ascii="Times New Roman" w:hAnsi="Times New Roman" w:cs="Times New Roman"/>
          <w:b/>
          <w:bCs/>
          <w:sz w:val="24"/>
          <w:szCs w:val="24"/>
        </w:rPr>
        <w:t xml:space="preserve"> </w:t>
      </w:r>
      <w:r w:rsidR="00D70BE8">
        <w:rPr>
          <w:rFonts w:ascii="Times New Roman" w:hAnsi="Times New Roman" w:cs="Times New Roman"/>
          <w:b/>
          <w:bCs/>
          <w:sz w:val="24"/>
          <w:szCs w:val="24"/>
        </w:rPr>
        <w:t xml:space="preserve">tiek </w:t>
      </w:r>
      <w:r w:rsidR="00116796">
        <w:rPr>
          <w:rFonts w:ascii="Times New Roman" w:hAnsi="Times New Roman" w:cs="Times New Roman"/>
          <w:b/>
          <w:bCs/>
          <w:sz w:val="24"/>
          <w:szCs w:val="24"/>
        </w:rPr>
        <w:t xml:space="preserve">kiek </w:t>
      </w:r>
      <w:r w:rsidR="00D70BE8">
        <w:rPr>
          <w:rFonts w:ascii="Times New Roman" w:hAnsi="Times New Roman" w:cs="Times New Roman"/>
          <w:b/>
          <w:bCs/>
          <w:sz w:val="24"/>
          <w:szCs w:val="24"/>
        </w:rPr>
        <w:t>nėra sureguliuota</w:t>
      </w:r>
      <w:r w:rsidR="00771D5F">
        <w:rPr>
          <w:rFonts w:ascii="Times New Roman" w:hAnsi="Times New Roman" w:cs="Times New Roman"/>
          <w:b/>
          <w:bCs/>
          <w:sz w:val="24"/>
          <w:szCs w:val="24"/>
        </w:rPr>
        <w:t xml:space="preserve"> ši</w:t>
      </w:r>
      <w:r w:rsidR="00D70BE8">
        <w:rPr>
          <w:rFonts w:ascii="Times New Roman" w:hAnsi="Times New Roman" w:cs="Times New Roman"/>
          <w:b/>
          <w:bCs/>
          <w:sz w:val="24"/>
          <w:szCs w:val="24"/>
        </w:rPr>
        <w:t>uo</w:t>
      </w:r>
      <w:r w:rsidR="00116796" w:rsidRPr="0094514F">
        <w:rPr>
          <w:rFonts w:ascii="Times New Roman" w:hAnsi="Times New Roman" w:cs="Times New Roman"/>
          <w:b/>
          <w:bCs/>
          <w:sz w:val="24"/>
          <w:szCs w:val="24"/>
        </w:rPr>
        <w:t xml:space="preserve"> įstatym</w:t>
      </w:r>
      <w:r w:rsidR="00D70BE8">
        <w:rPr>
          <w:rFonts w:ascii="Times New Roman" w:hAnsi="Times New Roman" w:cs="Times New Roman"/>
          <w:b/>
          <w:bCs/>
          <w:sz w:val="24"/>
          <w:szCs w:val="24"/>
        </w:rPr>
        <w:t>u</w:t>
      </w:r>
      <w:r w:rsidR="00ED6783">
        <w:rPr>
          <w:rFonts w:ascii="Times New Roman" w:hAnsi="Times New Roman" w:cs="Times New Roman"/>
          <w:b/>
          <w:bCs/>
          <w:sz w:val="24"/>
          <w:szCs w:val="24"/>
        </w:rPr>
        <w:t>,</w:t>
      </w:r>
      <w:r w:rsidR="00116796" w:rsidRPr="0094514F">
        <w:rPr>
          <w:rFonts w:ascii="Times New Roman" w:hAnsi="Times New Roman" w:cs="Times New Roman"/>
          <w:sz w:val="24"/>
          <w:szCs w:val="24"/>
        </w:rPr>
        <w:t xml:space="preserve"> </w:t>
      </w:r>
      <w:r w:rsidR="0094514F" w:rsidRPr="0094514F">
        <w:rPr>
          <w:rFonts w:ascii="Times New Roman" w:hAnsi="Times New Roman" w:cs="Times New Roman"/>
          <w:sz w:val="24"/>
          <w:szCs w:val="24"/>
        </w:rPr>
        <w:t>nustato Žemės ūkio ministerija.</w:t>
      </w:r>
      <w:r>
        <w:rPr>
          <w:rFonts w:ascii="Times New Roman" w:hAnsi="Times New Roman" w:cs="Times New Roman"/>
          <w:sz w:val="24"/>
          <w:szCs w:val="24"/>
        </w:rPr>
        <w:t>“</w:t>
      </w:r>
    </w:p>
    <w:p w14:paraId="519F00AB" w14:textId="77777777" w:rsidR="0094514F" w:rsidRDefault="0094514F" w:rsidP="002B52B9">
      <w:pPr>
        <w:spacing w:after="0" w:line="312" w:lineRule="auto"/>
        <w:ind w:firstLine="1296"/>
        <w:rPr>
          <w:rFonts w:ascii="Times New Roman" w:hAnsi="Times New Roman" w:cs="Times New Roman"/>
          <w:b/>
          <w:sz w:val="24"/>
          <w:szCs w:val="24"/>
        </w:rPr>
      </w:pPr>
    </w:p>
    <w:p w14:paraId="7C0311D6" w14:textId="2E2E340F" w:rsidR="00204EE1" w:rsidRDefault="0094514F" w:rsidP="002B52B9">
      <w:pPr>
        <w:spacing w:after="0" w:line="312" w:lineRule="auto"/>
        <w:ind w:firstLine="1296"/>
        <w:rPr>
          <w:rFonts w:ascii="Times New Roman" w:hAnsi="Times New Roman" w:cs="Times New Roman"/>
          <w:b/>
          <w:sz w:val="24"/>
          <w:szCs w:val="24"/>
        </w:rPr>
      </w:pPr>
      <w:r>
        <w:rPr>
          <w:rFonts w:ascii="Times New Roman" w:hAnsi="Times New Roman" w:cs="Times New Roman"/>
          <w:b/>
          <w:sz w:val="24"/>
          <w:szCs w:val="24"/>
        </w:rPr>
        <w:t>4</w:t>
      </w:r>
      <w:r w:rsidR="002B52B9">
        <w:rPr>
          <w:rFonts w:ascii="Times New Roman" w:hAnsi="Times New Roman" w:cs="Times New Roman"/>
          <w:b/>
          <w:sz w:val="24"/>
          <w:szCs w:val="24"/>
        </w:rPr>
        <w:t xml:space="preserve"> straipsnis. 9 straipsnio pakeitimas</w:t>
      </w:r>
    </w:p>
    <w:p w14:paraId="1CD03821" w14:textId="77777777" w:rsidR="00311015" w:rsidRDefault="00204EE1" w:rsidP="00D520FF">
      <w:pPr>
        <w:spacing w:after="0" w:line="312"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w:t>
      </w:r>
      <w:r w:rsidR="00311015">
        <w:rPr>
          <w:rFonts w:ascii="Times New Roman" w:hAnsi="Times New Roman" w:cs="Times New Roman"/>
          <w:sz w:val="24"/>
          <w:szCs w:val="24"/>
        </w:rPr>
        <w:t>akeisti 9</w:t>
      </w:r>
      <w:r>
        <w:rPr>
          <w:rFonts w:ascii="Times New Roman" w:hAnsi="Times New Roman" w:cs="Times New Roman"/>
          <w:sz w:val="24"/>
          <w:szCs w:val="24"/>
          <w:vertAlign w:val="superscript"/>
        </w:rPr>
        <w:t xml:space="preserve"> </w:t>
      </w:r>
      <w:r>
        <w:rPr>
          <w:rFonts w:ascii="Times New Roman" w:hAnsi="Times New Roman" w:cs="Times New Roman"/>
          <w:sz w:val="24"/>
          <w:szCs w:val="24"/>
        </w:rPr>
        <w:t>straipsn</w:t>
      </w:r>
      <w:r w:rsidR="00311015">
        <w:rPr>
          <w:rFonts w:ascii="Times New Roman" w:hAnsi="Times New Roman" w:cs="Times New Roman"/>
          <w:sz w:val="24"/>
          <w:szCs w:val="24"/>
        </w:rPr>
        <w:t>į ir jį išdėstyti taip:</w:t>
      </w:r>
    </w:p>
    <w:p w14:paraId="7B06075A" w14:textId="4FC6A639" w:rsidR="00933BE7" w:rsidRPr="00A32AB5" w:rsidRDefault="00933BE7" w:rsidP="00D520FF">
      <w:pPr>
        <w:spacing w:after="0" w:line="312" w:lineRule="auto"/>
        <w:ind w:firstLine="1298"/>
        <w:rPr>
          <w:rFonts w:ascii="Times New Roman" w:hAnsi="Times New Roman" w:cs="Times New Roman"/>
          <w:strike/>
          <w:sz w:val="24"/>
          <w:szCs w:val="24"/>
        </w:rPr>
      </w:pPr>
      <w:r w:rsidRPr="00933BE7">
        <w:rPr>
          <w:rFonts w:ascii="Times New Roman" w:hAnsi="Times New Roman" w:cs="Times New Roman"/>
          <w:sz w:val="24"/>
          <w:szCs w:val="24"/>
        </w:rPr>
        <w:t xml:space="preserve"> „</w:t>
      </w:r>
      <w:r w:rsidRPr="00933BE7">
        <w:rPr>
          <w:rFonts w:ascii="Times New Roman" w:hAnsi="Times New Roman" w:cs="Times New Roman"/>
          <w:b/>
          <w:sz w:val="24"/>
          <w:szCs w:val="24"/>
        </w:rPr>
        <w:t xml:space="preserve">9 straipsnis. </w:t>
      </w:r>
      <w:r w:rsidR="00A32AB5" w:rsidRPr="009F35B4">
        <w:rPr>
          <w:rFonts w:ascii="Times New Roman" w:hAnsi="Times New Roman" w:cs="Times New Roman"/>
          <w:b/>
          <w:sz w:val="24"/>
          <w:szCs w:val="24"/>
        </w:rPr>
        <w:t>Žemės ūkio rizikos valdymo fond</w:t>
      </w:r>
      <w:r w:rsidR="0094514F">
        <w:rPr>
          <w:rFonts w:ascii="Times New Roman" w:hAnsi="Times New Roman" w:cs="Times New Roman"/>
          <w:b/>
          <w:sz w:val="24"/>
          <w:szCs w:val="24"/>
        </w:rPr>
        <w:t>ų tinkamum</w:t>
      </w:r>
      <w:r w:rsidR="003E195F">
        <w:rPr>
          <w:rFonts w:ascii="Times New Roman" w:hAnsi="Times New Roman" w:cs="Times New Roman"/>
          <w:b/>
          <w:sz w:val="24"/>
          <w:szCs w:val="24"/>
        </w:rPr>
        <w:t>o</w:t>
      </w:r>
      <w:r w:rsidR="00737DC0">
        <w:rPr>
          <w:rFonts w:ascii="Times New Roman" w:hAnsi="Times New Roman" w:cs="Times New Roman"/>
          <w:b/>
          <w:sz w:val="24"/>
          <w:szCs w:val="24"/>
        </w:rPr>
        <w:t xml:space="preserve"> </w:t>
      </w:r>
      <w:r w:rsidR="00737DC0" w:rsidRPr="00737DC0">
        <w:rPr>
          <w:rFonts w:ascii="Times New Roman" w:hAnsi="Times New Roman" w:cs="Times New Roman"/>
          <w:b/>
          <w:sz w:val="24"/>
          <w:szCs w:val="24"/>
        </w:rPr>
        <w:t xml:space="preserve">sąlygos </w:t>
      </w:r>
      <w:r w:rsidR="00737DC0">
        <w:rPr>
          <w:rFonts w:ascii="Times New Roman" w:hAnsi="Times New Roman" w:cs="Times New Roman"/>
          <w:b/>
          <w:sz w:val="24"/>
          <w:szCs w:val="24"/>
        </w:rPr>
        <w:t>v</w:t>
      </w:r>
      <w:r w:rsidR="00737DC0" w:rsidRPr="00737DC0">
        <w:rPr>
          <w:rFonts w:ascii="Times New Roman" w:hAnsi="Times New Roman" w:cs="Times New Roman"/>
          <w:b/>
          <w:sz w:val="24"/>
          <w:szCs w:val="24"/>
        </w:rPr>
        <w:t>alstybės ir Europos Sąjungos</w:t>
      </w:r>
      <w:r w:rsidR="0094514F" w:rsidRPr="00737DC0">
        <w:rPr>
          <w:rFonts w:ascii="Times New Roman" w:hAnsi="Times New Roman" w:cs="Times New Roman"/>
          <w:b/>
          <w:sz w:val="24"/>
          <w:szCs w:val="24"/>
        </w:rPr>
        <w:t xml:space="preserve"> paramai</w:t>
      </w:r>
      <w:r w:rsidR="00ED6783" w:rsidRPr="00737DC0">
        <w:rPr>
          <w:rFonts w:ascii="Times New Roman" w:hAnsi="Times New Roman" w:cs="Times New Roman"/>
          <w:b/>
          <w:sz w:val="24"/>
          <w:szCs w:val="24"/>
        </w:rPr>
        <w:t xml:space="preserve"> gauti</w:t>
      </w:r>
      <w:r w:rsidR="006F6D07">
        <w:rPr>
          <w:rFonts w:ascii="Times New Roman" w:hAnsi="Times New Roman" w:cs="Times New Roman"/>
          <w:b/>
          <w:sz w:val="24"/>
          <w:szCs w:val="24"/>
        </w:rPr>
        <w:t>.</w:t>
      </w:r>
      <w:r w:rsidR="00BE06DD">
        <w:rPr>
          <w:rFonts w:ascii="Times New Roman" w:hAnsi="Times New Roman" w:cs="Times New Roman"/>
          <w:b/>
          <w:sz w:val="24"/>
          <w:szCs w:val="24"/>
        </w:rPr>
        <w:t xml:space="preserve"> </w:t>
      </w:r>
    </w:p>
    <w:p w14:paraId="24C10407" w14:textId="08625430" w:rsidR="00933BE7" w:rsidRPr="00A32AB5" w:rsidRDefault="00F2161E" w:rsidP="00D520FF">
      <w:pPr>
        <w:spacing w:after="0" w:line="312" w:lineRule="auto"/>
        <w:ind w:firstLine="1298"/>
        <w:jc w:val="both"/>
        <w:rPr>
          <w:rFonts w:ascii="Times New Roman" w:hAnsi="Times New Roman" w:cs="Times New Roman"/>
          <w:strike/>
          <w:sz w:val="24"/>
          <w:szCs w:val="24"/>
        </w:rPr>
      </w:pPr>
      <w:r w:rsidRPr="00A32AB5">
        <w:rPr>
          <w:rFonts w:ascii="Times New Roman" w:hAnsi="Times New Roman" w:cs="Times New Roman"/>
          <w:strike/>
          <w:sz w:val="24"/>
          <w:szCs w:val="24"/>
        </w:rPr>
        <w:t xml:space="preserve">2. </w:t>
      </w:r>
      <w:r w:rsidR="00933BE7" w:rsidRPr="00A32AB5">
        <w:rPr>
          <w:rFonts w:ascii="Times New Roman" w:hAnsi="Times New Roman" w:cs="Times New Roman"/>
          <w:strike/>
          <w:sz w:val="24"/>
          <w:szCs w:val="24"/>
        </w:rPr>
        <w:t>Valstybės pagalbos žemės ūkiui priemonė –</w:t>
      </w:r>
      <w:r w:rsidR="00FA1594" w:rsidRPr="00A32AB5">
        <w:rPr>
          <w:rFonts w:ascii="Times New Roman" w:hAnsi="Times New Roman" w:cs="Times New Roman"/>
          <w:strike/>
          <w:sz w:val="24"/>
          <w:szCs w:val="24"/>
        </w:rPr>
        <w:t>dalies žemės ūkio veiklos subjektų sumokėtos draudimo įmokos</w:t>
      </w:r>
      <w:r w:rsidR="00933BE7" w:rsidRPr="00A32AB5">
        <w:rPr>
          <w:rFonts w:ascii="Times New Roman" w:hAnsi="Times New Roman" w:cs="Times New Roman"/>
          <w:strike/>
          <w:sz w:val="24"/>
          <w:szCs w:val="24"/>
        </w:rPr>
        <w:t xml:space="preserve"> sumos atlyginimas – įgyvendinama </w:t>
      </w:r>
      <w:r w:rsidR="004C2DCF" w:rsidRPr="00A32AB5">
        <w:rPr>
          <w:rFonts w:ascii="Times New Roman" w:hAnsi="Times New Roman" w:cs="Times New Roman"/>
          <w:strike/>
          <w:sz w:val="24"/>
          <w:szCs w:val="24"/>
        </w:rPr>
        <w:t xml:space="preserve"> </w:t>
      </w:r>
      <w:r w:rsidR="00933BE7" w:rsidRPr="00A32AB5">
        <w:rPr>
          <w:rFonts w:ascii="Times New Roman" w:hAnsi="Times New Roman" w:cs="Times New Roman"/>
          <w:strike/>
          <w:sz w:val="24"/>
          <w:szCs w:val="24"/>
        </w:rPr>
        <w:t>Žemės ūkio ministerijos</w:t>
      </w:r>
      <w:r w:rsidR="00281204" w:rsidRPr="00A32AB5">
        <w:rPr>
          <w:rFonts w:ascii="Times New Roman" w:hAnsi="Times New Roman" w:cs="Times New Roman"/>
          <w:strike/>
          <w:sz w:val="24"/>
          <w:szCs w:val="24"/>
        </w:rPr>
        <w:t xml:space="preserve"> </w:t>
      </w:r>
      <w:r w:rsidR="00933BE7" w:rsidRPr="00A32AB5">
        <w:rPr>
          <w:rFonts w:ascii="Times New Roman" w:hAnsi="Times New Roman" w:cs="Times New Roman"/>
          <w:strike/>
          <w:sz w:val="24"/>
          <w:szCs w:val="24"/>
        </w:rPr>
        <w:t xml:space="preserve"> nustatyta tvarka. </w:t>
      </w:r>
    </w:p>
    <w:p w14:paraId="12CCAE2F" w14:textId="04688F35" w:rsidR="00A32AB5" w:rsidRPr="008F1E09" w:rsidRDefault="00A32AB5" w:rsidP="008F1E09">
      <w:pPr>
        <w:spacing w:after="0" w:line="312" w:lineRule="auto"/>
        <w:ind w:firstLine="1276"/>
        <w:jc w:val="both"/>
        <w:rPr>
          <w:rFonts w:ascii="Times New Roman" w:hAnsi="Times New Roman" w:cs="Times New Roman"/>
          <w:b/>
          <w:color w:val="000000"/>
          <w:sz w:val="24"/>
          <w:szCs w:val="24"/>
        </w:rPr>
      </w:pPr>
      <w:bookmarkStart w:id="0" w:name="_Hlk514161559"/>
      <w:r w:rsidRPr="008F1E09">
        <w:rPr>
          <w:rFonts w:ascii="Times New Roman" w:hAnsi="Times New Roman" w:cs="Times New Roman"/>
          <w:b/>
          <w:sz w:val="24"/>
          <w:szCs w:val="24"/>
        </w:rPr>
        <w:t>1.</w:t>
      </w:r>
      <w:r w:rsidRPr="008F1E09">
        <w:rPr>
          <w:rFonts w:ascii="Times New Roman" w:hAnsi="Times New Roman" w:cs="Times New Roman"/>
          <w:b/>
          <w:color w:val="000000"/>
          <w:sz w:val="24"/>
          <w:szCs w:val="24"/>
        </w:rPr>
        <w:t xml:space="preserve"> </w:t>
      </w:r>
      <w:r w:rsidR="00CC6FAD" w:rsidRPr="008F1E09">
        <w:rPr>
          <w:rFonts w:ascii="Times New Roman" w:hAnsi="Times New Roman" w:cs="Times New Roman"/>
          <w:b/>
          <w:sz w:val="24"/>
          <w:szCs w:val="24"/>
        </w:rPr>
        <w:t xml:space="preserve">Žemės ūkio rizikos valdymo </w:t>
      </w:r>
      <w:r w:rsidR="00CC6FAD" w:rsidRPr="008F1E09">
        <w:rPr>
          <w:rFonts w:ascii="Times New Roman" w:hAnsi="Times New Roman" w:cs="Times New Roman"/>
          <w:b/>
          <w:color w:val="000000"/>
          <w:sz w:val="24"/>
          <w:szCs w:val="24"/>
        </w:rPr>
        <w:t>fondų kūrimo sąlygos:</w:t>
      </w:r>
    </w:p>
    <w:p w14:paraId="08FDC3F4" w14:textId="0A532E4D" w:rsidR="00737DC0" w:rsidRPr="008F1E09" w:rsidRDefault="00A32AB5" w:rsidP="008F1E09">
      <w:pPr>
        <w:spacing w:after="0" w:line="312" w:lineRule="auto"/>
        <w:ind w:firstLine="1276"/>
        <w:jc w:val="both"/>
        <w:rPr>
          <w:rFonts w:ascii="Times New Roman" w:hAnsi="Times New Roman" w:cs="Times New Roman"/>
          <w:b/>
          <w:color w:val="000000"/>
          <w:sz w:val="24"/>
          <w:szCs w:val="24"/>
        </w:rPr>
      </w:pPr>
      <w:r w:rsidRPr="008F1E09">
        <w:rPr>
          <w:rFonts w:ascii="Times New Roman" w:hAnsi="Times New Roman" w:cs="Times New Roman"/>
          <w:b/>
          <w:color w:val="000000"/>
          <w:sz w:val="24"/>
          <w:szCs w:val="24"/>
        </w:rPr>
        <w:t>1</w:t>
      </w:r>
      <w:r w:rsidR="00CC6FAD" w:rsidRPr="008F1E09">
        <w:rPr>
          <w:rFonts w:ascii="Times New Roman" w:hAnsi="Times New Roman" w:cs="Times New Roman"/>
          <w:b/>
          <w:color w:val="000000"/>
          <w:sz w:val="24"/>
          <w:szCs w:val="24"/>
        </w:rPr>
        <w:t>)</w:t>
      </w:r>
      <w:r w:rsidRPr="008F1E09">
        <w:rPr>
          <w:rFonts w:ascii="Times New Roman" w:hAnsi="Times New Roman" w:cs="Times New Roman"/>
          <w:b/>
          <w:color w:val="000000"/>
          <w:sz w:val="24"/>
          <w:szCs w:val="24"/>
        </w:rPr>
        <w:t xml:space="preserve"> </w:t>
      </w:r>
      <w:r w:rsidR="00CC6FAD" w:rsidRPr="008F1E09">
        <w:rPr>
          <w:rFonts w:ascii="Times New Roman" w:hAnsi="Times New Roman" w:cs="Times New Roman"/>
          <w:b/>
          <w:color w:val="000000"/>
          <w:sz w:val="24"/>
          <w:szCs w:val="24"/>
        </w:rPr>
        <w:t>ž</w:t>
      </w:r>
      <w:r w:rsidR="00CC6FAD" w:rsidRPr="008F1E09">
        <w:rPr>
          <w:rFonts w:ascii="Times New Roman" w:hAnsi="Times New Roman" w:cs="Times New Roman"/>
          <w:b/>
          <w:sz w:val="24"/>
          <w:szCs w:val="24"/>
        </w:rPr>
        <w:t xml:space="preserve">emės ūkio rizikos valdymo </w:t>
      </w:r>
      <w:r w:rsidR="00CC6FAD" w:rsidRPr="008F1E09">
        <w:rPr>
          <w:rFonts w:ascii="Times New Roman" w:hAnsi="Times New Roman" w:cs="Times New Roman"/>
          <w:b/>
          <w:color w:val="000000"/>
          <w:sz w:val="24"/>
          <w:szCs w:val="24"/>
        </w:rPr>
        <w:t>fondai</w:t>
      </w:r>
      <w:r w:rsidRPr="008F1E09">
        <w:rPr>
          <w:rFonts w:ascii="Times New Roman" w:hAnsi="Times New Roman" w:cs="Times New Roman"/>
          <w:b/>
          <w:color w:val="000000"/>
          <w:sz w:val="24"/>
          <w:szCs w:val="24"/>
        </w:rPr>
        <w:t xml:space="preserve"> kuriam</w:t>
      </w:r>
      <w:r w:rsidR="00CC6FAD" w:rsidRPr="008F1E09">
        <w:rPr>
          <w:rFonts w:ascii="Times New Roman" w:hAnsi="Times New Roman" w:cs="Times New Roman"/>
          <w:b/>
          <w:color w:val="000000"/>
          <w:sz w:val="24"/>
          <w:szCs w:val="24"/>
        </w:rPr>
        <w:t>i</w:t>
      </w:r>
      <w:r w:rsidR="00DF2212" w:rsidRPr="008F1E09">
        <w:rPr>
          <w:rFonts w:ascii="Times New Roman" w:hAnsi="Times New Roman" w:cs="Times New Roman"/>
          <w:b/>
          <w:color w:val="000000"/>
          <w:sz w:val="24"/>
          <w:szCs w:val="24"/>
        </w:rPr>
        <w:t xml:space="preserve"> ne mažiau kaip penkių</w:t>
      </w:r>
      <w:r w:rsidRPr="008F1E09">
        <w:rPr>
          <w:rFonts w:ascii="Times New Roman" w:hAnsi="Times New Roman" w:cs="Times New Roman"/>
          <w:b/>
          <w:color w:val="000000"/>
          <w:sz w:val="24"/>
          <w:szCs w:val="24"/>
        </w:rPr>
        <w:t xml:space="preserve"> žemės ūkio veiklos subjektų</w:t>
      </w:r>
      <w:r w:rsidR="00737DC0" w:rsidRPr="008F1E09">
        <w:rPr>
          <w:rFonts w:ascii="Times New Roman" w:hAnsi="Times New Roman" w:cs="Times New Roman"/>
          <w:b/>
          <w:color w:val="000000"/>
          <w:sz w:val="24"/>
          <w:szCs w:val="24"/>
        </w:rPr>
        <w:t>;</w:t>
      </w:r>
      <w:r w:rsidR="009324CE" w:rsidRPr="008F1E09">
        <w:rPr>
          <w:rFonts w:ascii="Times New Roman" w:hAnsi="Times New Roman" w:cs="Times New Roman"/>
          <w:b/>
          <w:color w:val="000000"/>
          <w:sz w:val="24"/>
          <w:szCs w:val="24"/>
        </w:rPr>
        <w:t xml:space="preserve"> </w:t>
      </w:r>
    </w:p>
    <w:p w14:paraId="5142FC0B" w14:textId="44CC952E" w:rsidR="00A32AB5" w:rsidRPr="008F1E09" w:rsidRDefault="00737DC0" w:rsidP="008F1E09">
      <w:pPr>
        <w:spacing w:after="0" w:line="312" w:lineRule="auto"/>
        <w:ind w:firstLine="1276"/>
        <w:jc w:val="both"/>
        <w:rPr>
          <w:rFonts w:ascii="Times New Roman" w:hAnsi="Times New Roman" w:cs="Times New Roman"/>
          <w:b/>
          <w:color w:val="000000"/>
          <w:sz w:val="24"/>
          <w:szCs w:val="24"/>
        </w:rPr>
      </w:pPr>
      <w:r w:rsidRPr="008F1E09">
        <w:rPr>
          <w:rFonts w:ascii="Times New Roman" w:hAnsi="Times New Roman" w:cs="Times New Roman"/>
          <w:b/>
          <w:color w:val="000000"/>
          <w:sz w:val="24"/>
          <w:szCs w:val="24"/>
        </w:rPr>
        <w:t>2) ž</w:t>
      </w:r>
      <w:r w:rsidRPr="008F1E09">
        <w:rPr>
          <w:rFonts w:ascii="Times New Roman" w:hAnsi="Times New Roman" w:cs="Times New Roman"/>
          <w:b/>
          <w:sz w:val="24"/>
          <w:szCs w:val="24"/>
        </w:rPr>
        <w:t xml:space="preserve">emės ūkio rizikos valdymo </w:t>
      </w:r>
      <w:r w:rsidRPr="008F1E09">
        <w:rPr>
          <w:rFonts w:ascii="Times New Roman" w:hAnsi="Times New Roman" w:cs="Times New Roman"/>
          <w:b/>
          <w:color w:val="000000"/>
          <w:sz w:val="24"/>
          <w:szCs w:val="24"/>
        </w:rPr>
        <w:t xml:space="preserve">fondai </w:t>
      </w:r>
      <w:r w:rsidR="009324CE" w:rsidRPr="008F1E09">
        <w:rPr>
          <w:rFonts w:ascii="Times New Roman" w:hAnsi="Times New Roman" w:cs="Times New Roman"/>
          <w:b/>
          <w:color w:val="000000"/>
          <w:sz w:val="24"/>
          <w:szCs w:val="24"/>
        </w:rPr>
        <w:t>turi turėti:</w:t>
      </w:r>
    </w:p>
    <w:p w14:paraId="5BA705A5" w14:textId="768D7742" w:rsidR="00A32AB5" w:rsidRPr="008F1E09" w:rsidRDefault="000C6A03" w:rsidP="008F1E09">
      <w:pPr>
        <w:spacing w:after="0" w:line="312" w:lineRule="auto"/>
        <w:ind w:firstLine="1276"/>
        <w:jc w:val="both"/>
        <w:rPr>
          <w:rFonts w:ascii="Times New Roman" w:hAnsi="Times New Roman" w:cs="Times New Roman"/>
          <w:b/>
          <w:sz w:val="24"/>
          <w:szCs w:val="24"/>
        </w:rPr>
      </w:pPr>
      <w:r w:rsidRPr="008F1E09">
        <w:rPr>
          <w:rFonts w:ascii="Times New Roman" w:hAnsi="Times New Roman" w:cs="Times New Roman"/>
          <w:b/>
          <w:sz w:val="24"/>
          <w:szCs w:val="24"/>
        </w:rPr>
        <w:t xml:space="preserve">a) </w:t>
      </w:r>
      <w:r w:rsidR="00A32AB5" w:rsidRPr="008F1E09">
        <w:rPr>
          <w:rFonts w:ascii="Times New Roman" w:hAnsi="Times New Roman" w:cs="Times New Roman"/>
          <w:b/>
          <w:sz w:val="24"/>
          <w:szCs w:val="24"/>
        </w:rPr>
        <w:t>tarpusavio pagalbos tikslui skirtą</w:t>
      </w:r>
      <w:r w:rsidR="00DF2212" w:rsidRPr="008F1E09">
        <w:rPr>
          <w:rFonts w:ascii="Times New Roman" w:hAnsi="Times New Roman" w:cs="Times New Roman"/>
          <w:b/>
          <w:sz w:val="24"/>
          <w:szCs w:val="24"/>
        </w:rPr>
        <w:t xml:space="preserve"> nuo kito turto </w:t>
      </w:r>
      <w:r w:rsidR="00E27FA5" w:rsidRPr="008F1E09">
        <w:rPr>
          <w:rFonts w:ascii="Times New Roman" w:hAnsi="Times New Roman" w:cs="Times New Roman"/>
          <w:b/>
          <w:sz w:val="24"/>
          <w:szCs w:val="24"/>
        </w:rPr>
        <w:t xml:space="preserve">atskirtą </w:t>
      </w:r>
      <w:r w:rsidR="00DF2212" w:rsidRPr="008F1E09">
        <w:rPr>
          <w:rFonts w:ascii="Times New Roman" w:hAnsi="Times New Roman" w:cs="Times New Roman"/>
          <w:b/>
          <w:sz w:val="24"/>
          <w:szCs w:val="24"/>
        </w:rPr>
        <w:t xml:space="preserve">ir atskirai tvarkomą </w:t>
      </w:r>
      <w:r w:rsidR="00A32AB5" w:rsidRPr="008F1E09">
        <w:rPr>
          <w:rFonts w:ascii="Times New Roman" w:hAnsi="Times New Roman" w:cs="Times New Roman"/>
          <w:b/>
          <w:sz w:val="24"/>
          <w:szCs w:val="24"/>
        </w:rPr>
        <w:t>sąskaitą</w:t>
      </w:r>
      <w:r w:rsidR="00CC6FAD" w:rsidRPr="008F1E09">
        <w:rPr>
          <w:rFonts w:ascii="Times New Roman" w:hAnsi="Times New Roman" w:cs="Times New Roman"/>
          <w:b/>
          <w:sz w:val="24"/>
          <w:szCs w:val="24"/>
        </w:rPr>
        <w:t>;</w:t>
      </w:r>
    </w:p>
    <w:p w14:paraId="31907EA2" w14:textId="356EFF6B" w:rsidR="00A32AB5" w:rsidRPr="008F1E09" w:rsidRDefault="000C6A03" w:rsidP="008F1E09">
      <w:pPr>
        <w:spacing w:after="0" w:line="312" w:lineRule="auto"/>
        <w:ind w:firstLine="1276"/>
        <w:jc w:val="both"/>
        <w:rPr>
          <w:rFonts w:ascii="Times New Roman" w:hAnsi="Times New Roman" w:cs="Times New Roman"/>
          <w:b/>
          <w:sz w:val="24"/>
          <w:szCs w:val="24"/>
        </w:rPr>
      </w:pPr>
      <w:r w:rsidRPr="008F1E09">
        <w:rPr>
          <w:rFonts w:ascii="Times New Roman" w:hAnsi="Times New Roman" w:cs="Times New Roman"/>
          <w:b/>
          <w:sz w:val="24"/>
          <w:szCs w:val="24"/>
        </w:rPr>
        <w:lastRenderedPageBreak/>
        <w:t>b)</w:t>
      </w:r>
      <w:r w:rsidR="00A32AB5" w:rsidRPr="008F1E09">
        <w:rPr>
          <w:rFonts w:ascii="Times New Roman" w:hAnsi="Times New Roman" w:cs="Times New Roman"/>
          <w:b/>
          <w:sz w:val="24"/>
          <w:szCs w:val="24"/>
        </w:rPr>
        <w:t xml:space="preserve"> administratorių (sąskait</w:t>
      </w:r>
      <w:r w:rsidR="00116796" w:rsidRPr="008F1E09">
        <w:rPr>
          <w:rFonts w:ascii="Times New Roman" w:hAnsi="Times New Roman" w:cs="Times New Roman"/>
          <w:b/>
          <w:sz w:val="24"/>
          <w:szCs w:val="24"/>
        </w:rPr>
        <w:t>ai</w:t>
      </w:r>
      <w:r w:rsidR="00A32AB5" w:rsidRPr="008F1E09">
        <w:rPr>
          <w:rFonts w:ascii="Times New Roman" w:hAnsi="Times New Roman" w:cs="Times New Roman"/>
          <w:b/>
          <w:sz w:val="24"/>
          <w:szCs w:val="24"/>
        </w:rPr>
        <w:t xml:space="preserve"> tvarky</w:t>
      </w:r>
      <w:r w:rsidR="00116796" w:rsidRPr="008F1E09">
        <w:rPr>
          <w:rFonts w:ascii="Times New Roman" w:hAnsi="Times New Roman" w:cs="Times New Roman"/>
          <w:b/>
          <w:sz w:val="24"/>
          <w:szCs w:val="24"/>
        </w:rPr>
        <w:t>t</w:t>
      </w:r>
      <w:r w:rsidR="00A32AB5" w:rsidRPr="008F1E09">
        <w:rPr>
          <w:rFonts w:ascii="Times New Roman" w:hAnsi="Times New Roman" w:cs="Times New Roman"/>
          <w:b/>
          <w:sz w:val="24"/>
          <w:szCs w:val="24"/>
        </w:rPr>
        <w:t>i, nuostoli</w:t>
      </w:r>
      <w:r w:rsidR="00116796" w:rsidRPr="008F1E09">
        <w:rPr>
          <w:rFonts w:ascii="Times New Roman" w:hAnsi="Times New Roman" w:cs="Times New Roman"/>
          <w:b/>
          <w:sz w:val="24"/>
          <w:szCs w:val="24"/>
        </w:rPr>
        <w:t>ams</w:t>
      </w:r>
      <w:r w:rsidR="00A32AB5" w:rsidRPr="008F1E09">
        <w:rPr>
          <w:rFonts w:ascii="Times New Roman" w:hAnsi="Times New Roman" w:cs="Times New Roman"/>
          <w:b/>
          <w:sz w:val="24"/>
          <w:szCs w:val="24"/>
        </w:rPr>
        <w:t xml:space="preserve"> skaiči</w:t>
      </w:r>
      <w:r w:rsidR="00116796" w:rsidRPr="008F1E09">
        <w:rPr>
          <w:rFonts w:ascii="Times New Roman" w:hAnsi="Times New Roman" w:cs="Times New Roman"/>
          <w:b/>
          <w:sz w:val="24"/>
          <w:szCs w:val="24"/>
        </w:rPr>
        <w:t>uoti</w:t>
      </w:r>
      <w:r w:rsidR="00A32AB5" w:rsidRPr="008F1E09">
        <w:rPr>
          <w:rFonts w:ascii="Times New Roman" w:hAnsi="Times New Roman" w:cs="Times New Roman"/>
          <w:b/>
          <w:sz w:val="24"/>
          <w:szCs w:val="24"/>
        </w:rPr>
        <w:t xml:space="preserve">, </w:t>
      </w:r>
      <w:r w:rsidR="00116796" w:rsidRPr="008F1E09">
        <w:rPr>
          <w:rFonts w:ascii="Times New Roman" w:hAnsi="Times New Roman" w:cs="Times New Roman"/>
          <w:b/>
          <w:sz w:val="24"/>
          <w:szCs w:val="24"/>
        </w:rPr>
        <w:t>įnašams</w:t>
      </w:r>
      <w:r w:rsidR="00A32AB5" w:rsidRPr="008F1E09">
        <w:rPr>
          <w:rFonts w:ascii="Times New Roman" w:hAnsi="Times New Roman" w:cs="Times New Roman"/>
          <w:b/>
          <w:sz w:val="24"/>
          <w:szCs w:val="24"/>
        </w:rPr>
        <w:t xml:space="preserve"> ar </w:t>
      </w:r>
      <w:r w:rsidR="00D9558C">
        <w:rPr>
          <w:rFonts w:ascii="Times New Roman" w:hAnsi="Times New Roman" w:cs="Times New Roman"/>
          <w:b/>
          <w:sz w:val="24"/>
          <w:szCs w:val="24"/>
        </w:rPr>
        <w:t>prarastų pajamų kompensacijoms</w:t>
      </w:r>
      <w:r w:rsidR="00A32AB5" w:rsidRPr="008F1E09">
        <w:rPr>
          <w:rFonts w:ascii="Times New Roman" w:hAnsi="Times New Roman" w:cs="Times New Roman"/>
          <w:b/>
          <w:sz w:val="24"/>
          <w:szCs w:val="24"/>
        </w:rPr>
        <w:t xml:space="preserve"> administr</w:t>
      </w:r>
      <w:r w:rsidR="00116796" w:rsidRPr="008F1E09">
        <w:rPr>
          <w:rFonts w:ascii="Times New Roman" w:hAnsi="Times New Roman" w:cs="Times New Roman"/>
          <w:b/>
          <w:sz w:val="24"/>
          <w:szCs w:val="24"/>
        </w:rPr>
        <w:t>uot</w:t>
      </w:r>
      <w:r w:rsidR="00A32AB5" w:rsidRPr="008F1E09">
        <w:rPr>
          <w:rFonts w:ascii="Times New Roman" w:hAnsi="Times New Roman" w:cs="Times New Roman"/>
          <w:b/>
          <w:sz w:val="24"/>
          <w:szCs w:val="24"/>
        </w:rPr>
        <w:t>i</w:t>
      </w:r>
      <w:r w:rsidR="00E27FA5" w:rsidRPr="008F1E09">
        <w:rPr>
          <w:rFonts w:ascii="Times New Roman" w:hAnsi="Times New Roman" w:cs="Times New Roman"/>
          <w:b/>
          <w:sz w:val="24"/>
          <w:szCs w:val="24"/>
        </w:rPr>
        <w:t>, apskait</w:t>
      </w:r>
      <w:r w:rsidR="00116796" w:rsidRPr="008F1E09">
        <w:rPr>
          <w:rFonts w:ascii="Times New Roman" w:hAnsi="Times New Roman" w:cs="Times New Roman"/>
          <w:b/>
          <w:sz w:val="24"/>
          <w:szCs w:val="24"/>
        </w:rPr>
        <w:t>ai</w:t>
      </w:r>
      <w:r w:rsidR="00E27FA5" w:rsidRPr="008F1E09">
        <w:rPr>
          <w:rFonts w:ascii="Times New Roman" w:hAnsi="Times New Roman" w:cs="Times New Roman"/>
          <w:b/>
          <w:sz w:val="24"/>
          <w:szCs w:val="24"/>
        </w:rPr>
        <w:t xml:space="preserve"> tvarky</w:t>
      </w:r>
      <w:r w:rsidR="00116796" w:rsidRPr="008F1E09">
        <w:rPr>
          <w:rFonts w:ascii="Times New Roman" w:hAnsi="Times New Roman" w:cs="Times New Roman"/>
          <w:b/>
          <w:sz w:val="24"/>
          <w:szCs w:val="24"/>
        </w:rPr>
        <w:t>t</w:t>
      </w:r>
      <w:r w:rsidR="00E27FA5" w:rsidRPr="008F1E09">
        <w:rPr>
          <w:rFonts w:ascii="Times New Roman" w:hAnsi="Times New Roman" w:cs="Times New Roman"/>
          <w:b/>
          <w:sz w:val="24"/>
          <w:szCs w:val="24"/>
        </w:rPr>
        <w:t>i</w:t>
      </w:r>
      <w:r w:rsidR="00A32AB5" w:rsidRPr="008F1E09">
        <w:rPr>
          <w:rFonts w:ascii="Times New Roman" w:hAnsi="Times New Roman" w:cs="Times New Roman"/>
          <w:b/>
          <w:sz w:val="24"/>
          <w:szCs w:val="24"/>
        </w:rPr>
        <w:t xml:space="preserve"> ir k</w:t>
      </w:r>
      <w:r w:rsidR="00116796" w:rsidRPr="008F1E09">
        <w:rPr>
          <w:rFonts w:ascii="Times New Roman" w:hAnsi="Times New Roman" w:cs="Times New Roman"/>
          <w:b/>
          <w:sz w:val="24"/>
          <w:szCs w:val="24"/>
        </w:rPr>
        <w:t>itoms</w:t>
      </w:r>
      <w:r w:rsidR="00A32AB5" w:rsidRPr="008F1E09">
        <w:rPr>
          <w:rFonts w:ascii="Times New Roman" w:hAnsi="Times New Roman" w:cs="Times New Roman"/>
          <w:b/>
          <w:sz w:val="24"/>
          <w:szCs w:val="24"/>
        </w:rPr>
        <w:t xml:space="preserve"> veikloms</w:t>
      </w:r>
      <w:r w:rsidR="00116796" w:rsidRPr="008F1E09">
        <w:rPr>
          <w:rFonts w:ascii="Times New Roman" w:hAnsi="Times New Roman" w:cs="Times New Roman"/>
          <w:b/>
          <w:sz w:val="24"/>
          <w:szCs w:val="24"/>
        </w:rPr>
        <w:t xml:space="preserve"> susijusioms su žemės ūkio rizikos valdymo fond</w:t>
      </w:r>
      <w:r w:rsidR="00737DC0" w:rsidRPr="008F1E09">
        <w:rPr>
          <w:rFonts w:ascii="Times New Roman" w:hAnsi="Times New Roman" w:cs="Times New Roman"/>
          <w:b/>
          <w:sz w:val="24"/>
          <w:szCs w:val="24"/>
        </w:rPr>
        <w:t>o tvarkymu</w:t>
      </w:r>
      <w:r w:rsidR="00A32AB5" w:rsidRPr="008F1E09">
        <w:rPr>
          <w:rFonts w:ascii="Times New Roman" w:hAnsi="Times New Roman" w:cs="Times New Roman"/>
          <w:b/>
          <w:sz w:val="24"/>
          <w:szCs w:val="24"/>
        </w:rPr>
        <w:t>)</w:t>
      </w:r>
      <w:r w:rsidR="00D333C3" w:rsidRPr="008F1E09">
        <w:rPr>
          <w:rFonts w:ascii="Times New Roman" w:hAnsi="Times New Roman" w:cs="Times New Roman"/>
          <w:b/>
          <w:sz w:val="24"/>
          <w:szCs w:val="24"/>
        </w:rPr>
        <w:t>;</w:t>
      </w:r>
    </w:p>
    <w:p w14:paraId="7900FF0E" w14:textId="1870A368" w:rsidR="008155AF" w:rsidRPr="008F1E09" w:rsidRDefault="000C6A03" w:rsidP="008F1E09">
      <w:pPr>
        <w:spacing w:after="0" w:line="312" w:lineRule="auto"/>
        <w:ind w:firstLine="1276"/>
        <w:jc w:val="both"/>
        <w:rPr>
          <w:rFonts w:ascii="Times New Roman" w:hAnsi="Times New Roman" w:cs="Times New Roman"/>
          <w:b/>
          <w:bCs/>
          <w:sz w:val="24"/>
          <w:szCs w:val="24"/>
        </w:rPr>
      </w:pPr>
      <w:r w:rsidRPr="008F1E09">
        <w:rPr>
          <w:rFonts w:ascii="Times New Roman" w:hAnsi="Times New Roman" w:cs="Times New Roman"/>
          <w:b/>
          <w:bCs/>
          <w:sz w:val="24"/>
          <w:szCs w:val="24"/>
          <w:lang w:eastAsia="lt-LT"/>
        </w:rPr>
        <w:t xml:space="preserve">c) </w:t>
      </w:r>
      <w:r w:rsidR="00AA10AF">
        <w:rPr>
          <w:rFonts w:ascii="Times New Roman" w:hAnsi="Times New Roman" w:cs="Times New Roman"/>
          <w:b/>
          <w:bCs/>
          <w:sz w:val="24"/>
          <w:szCs w:val="24"/>
          <w:lang w:eastAsia="lt-LT"/>
        </w:rPr>
        <w:t xml:space="preserve">vadovaujantis </w:t>
      </w:r>
      <w:r w:rsidR="00AA10AF" w:rsidRPr="00AA10AF">
        <w:rPr>
          <w:rFonts w:ascii="Times New Roman" w:hAnsi="Times New Roman" w:cs="Times New Roman"/>
          <w:b/>
          <w:bCs/>
          <w:sz w:val="24"/>
          <w:szCs w:val="24"/>
          <w:lang w:eastAsia="lt-LT"/>
        </w:rPr>
        <w:t>Reglamento (ES) Nr. 1305/2013 39 str. 4 d</w:t>
      </w:r>
      <w:r w:rsidR="00AA10AF">
        <w:rPr>
          <w:rFonts w:ascii="Times New Roman" w:hAnsi="Times New Roman" w:cs="Times New Roman"/>
          <w:b/>
          <w:bCs/>
          <w:sz w:val="24"/>
          <w:szCs w:val="24"/>
          <w:lang w:eastAsia="lt-LT"/>
        </w:rPr>
        <w:t>alimi</w:t>
      </w:r>
      <w:r w:rsidR="00AA10AF" w:rsidRPr="00AA10AF">
        <w:rPr>
          <w:rFonts w:ascii="Times New Roman" w:hAnsi="Times New Roman" w:cs="Times New Roman"/>
          <w:b/>
          <w:bCs/>
          <w:sz w:val="24"/>
          <w:szCs w:val="24"/>
          <w:lang w:eastAsia="lt-LT"/>
        </w:rPr>
        <w:t xml:space="preserve"> </w:t>
      </w:r>
      <w:r w:rsidRPr="008F1E09">
        <w:rPr>
          <w:rFonts w:ascii="Times New Roman" w:hAnsi="Times New Roman" w:cs="Times New Roman"/>
          <w:b/>
          <w:bCs/>
          <w:sz w:val="24"/>
          <w:szCs w:val="24"/>
          <w:lang w:eastAsia="lt-LT"/>
        </w:rPr>
        <w:t>patvirtint</w:t>
      </w:r>
      <w:r w:rsidR="003E6494" w:rsidRPr="008F1E09">
        <w:rPr>
          <w:rFonts w:ascii="Times New Roman" w:hAnsi="Times New Roman" w:cs="Times New Roman"/>
          <w:b/>
          <w:bCs/>
          <w:sz w:val="24"/>
          <w:szCs w:val="24"/>
          <w:lang w:eastAsia="lt-LT"/>
        </w:rPr>
        <w:t>as</w:t>
      </w:r>
      <w:r w:rsidR="008155AF" w:rsidRPr="008F1E09">
        <w:rPr>
          <w:rFonts w:ascii="Times New Roman" w:hAnsi="Times New Roman" w:cs="Times New Roman"/>
          <w:b/>
          <w:sz w:val="24"/>
          <w:szCs w:val="24"/>
        </w:rPr>
        <w:t xml:space="preserve"> ir viešai paskelbt</w:t>
      </w:r>
      <w:r w:rsidR="003E6494" w:rsidRPr="008F1E09">
        <w:rPr>
          <w:rFonts w:ascii="Times New Roman" w:hAnsi="Times New Roman" w:cs="Times New Roman"/>
          <w:b/>
          <w:sz w:val="24"/>
          <w:szCs w:val="24"/>
        </w:rPr>
        <w:t>as</w:t>
      </w:r>
      <w:r w:rsidR="008155AF" w:rsidRPr="008F1E09">
        <w:rPr>
          <w:rFonts w:ascii="Times New Roman" w:hAnsi="Times New Roman" w:cs="Times New Roman"/>
          <w:b/>
          <w:sz w:val="24"/>
          <w:szCs w:val="24"/>
        </w:rPr>
        <w:t xml:space="preserve"> </w:t>
      </w:r>
      <w:r w:rsidRPr="008F1E09">
        <w:rPr>
          <w:rFonts w:ascii="Times New Roman" w:hAnsi="Times New Roman" w:cs="Times New Roman"/>
          <w:b/>
          <w:color w:val="000000"/>
          <w:sz w:val="24"/>
          <w:szCs w:val="24"/>
        </w:rPr>
        <w:t>ž</w:t>
      </w:r>
      <w:r w:rsidRPr="008F1E09">
        <w:rPr>
          <w:rFonts w:ascii="Times New Roman" w:hAnsi="Times New Roman" w:cs="Times New Roman"/>
          <w:b/>
          <w:sz w:val="24"/>
          <w:szCs w:val="24"/>
        </w:rPr>
        <w:t>emės ūkio rizikos valdymo fond</w:t>
      </w:r>
      <w:r w:rsidR="00D9558C">
        <w:rPr>
          <w:rFonts w:ascii="Times New Roman" w:hAnsi="Times New Roman" w:cs="Times New Roman"/>
          <w:b/>
          <w:sz w:val="24"/>
          <w:szCs w:val="24"/>
        </w:rPr>
        <w:t>o</w:t>
      </w:r>
      <w:r w:rsidRPr="008F1E09">
        <w:rPr>
          <w:rFonts w:ascii="Times New Roman" w:hAnsi="Times New Roman" w:cs="Times New Roman"/>
          <w:b/>
          <w:sz w:val="24"/>
          <w:szCs w:val="24"/>
        </w:rPr>
        <w:t xml:space="preserve"> veiklai skirt</w:t>
      </w:r>
      <w:r w:rsidR="003E6494" w:rsidRPr="008F1E09">
        <w:rPr>
          <w:rFonts w:ascii="Times New Roman" w:hAnsi="Times New Roman" w:cs="Times New Roman"/>
          <w:b/>
          <w:sz w:val="24"/>
          <w:szCs w:val="24"/>
        </w:rPr>
        <w:t>as taisykles</w:t>
      </w:r>
      <w:r w:rsidR="00E27FA5" w:rsidRPr="008F1E09">
        <w:rPr>
          <w:rFonts w:ascii="Times New Roman" w:hAnsi="Times New Roman" w:cs="Times New Roman"/>
          <w:b/>
          <w:sz w:val="24"/>
          <w:szCs w:val="24"/>
        </w:rPr>
        <w:t xml:space="preserve">, </w:t>
      </w:r>
      <w:r w:rsidR="003E6494" w:rsidRPr="008F1E09">
        <w:rPr>
          <w:rFonts w:ascii="Times New Roman" w:hAnsi="Times New Roman" w:cs="Times New Roman"/>
          <w:b/>
          <w:sz w:val="24"/>
          <w:szCs w:val="24"/>
        </w:rPr>
        <w:t>nustatančias</w:t>
      </w:r>
      <w:r w:rsidR="00522CEE">
        <w:rPr>
          <w:rFonts w:ascii="Times New Roman" w:hAnsi="Times New Roman" w:cs="Times New Roman"/>
          <w:b/>
          <w:sz w:val="24"/>
          <w:szCs w:val="24"/>
        </w:rPr>
        <w:t>:</w:t>
      </w:r>
      <w:r w:rsidR="00E27FA5" w:rsidRPr="008F1E09">
        <w:rPr>
          <w:rFonts w:ascii="Times New Roman" w:hAnsi="Times New Roman" w:cs="Times New Roman"/>
          <w:b/>
          <w:sz w:val="24"/>
          <w:szCs w:val="24"/>
        </w:rPr>
        <w:t xml:space="preserve"> </w:t>
      </w:r>
      <w:r w:rsidR="008155AF" w:rsidRPr="008F1E09">
        <w:rPr>
          <w:rFonts w:ascii="Times New Roman" w:hAnsi="Times New Roman" w:cs="Times New Roman"/>
          <w:b/>
          <w:sz w:val="24"/>
          <w:szCs w:val="24"/>
        </w:rPr>
        <w:t xml:space="preserve">lėšų </w:t>
      </w:r>
      <w:r w:rsidR="00E27FA5" w:rsidRPr="008F1E09">
        <w:rPr>
          <w:rFonts w:ascii="Times New Roman" w:hAnsi="Times New Roman" w:cs="Times New Roman"/>
          <w:b/>
          <w:sz w:val="24"/>
          <w:szCs w:val="24"/>
        </w:rPr>
        <w:t xml:space="preserve">administravimą, </w:t>
      </w:r>
      <w:r w:rsidR="008155AF" w:rsidRPr="008F1E09">
        <w:rPr>
          <w:rFonts w:ascii="Times New Roman" w:hAnsi="Times New Roman" w:cs="Times New Roman"/>
          <w:b/>
          <w:sz w:val="24"/>
          <w:szCs w:val="24"/>
        </w:rPr>
        <w:t>kaupim</w:t>
      </w:r>
      <w:r w:rsidR="00E27FA5" w:rsidRPr="008F1E09">
        <w:rPr>
          <w:rFonts w:ascii="Times New Roman" w:hAnsi="Times New Roman" w:cs="Times New Roman"/>
          <w:b/>
          <w:sz w:val="24"/>
          <w:szCs w:val="24"/>
        </w:rPr>
        <w:t>ą,</w:t>
      </w:r>
      <w:r w:rsidR="008155AF" w:rsidRPr="008F1E09">
        <w:rPr>
          <w:rFonts w:ascii="Times New Roman" w:hAnsi="Times New Roman" w:cs="Times New Roman"/>
          <w:b/>
          <w:sz w:val="24"/>
          <w:szCs w:val="24"/>
        </w:rPr>
        <w:t xml:space="preserve"> naudojim</w:t>
      </w:r>
      <w:r w:rsidR="00E27FA5" w:rsidRPr="008F1E09">
        <w:rPr>
          <w:rFonts w:ascii="Times New Roman" w:hAnsi="Times New Roman" w:cs="Times New Roman"/>
          <w:b/>
          <w:sz w:val="24"/>
          <w:szCs w:val="24"/>
        </w:rPr>
        <w:t>ą</w:t>
      </w:r>
      <w:r w:rsidR="00910112" w:rsidRPr="008F1E09">
        <w:rPr>
          <w:rFonts w:ascii="Times New Roman" w:hAnsi="Times New Roman" w:cs="Times New Roman"/>
          <w:b/>
          <w:sz w:val="24"/>
          <w:szCs w:val="24"/>
        </w:rPr>
        <w:t>;</w:t>
      </w:r>
      <w:r w:rsidR="008155AF" w:rsidRPr="008F1E09">
        <w:rPr>
          <w:rFonts w:ascii="Times New Roman" w:hAnsi="Times New Roman" w:cs="Times New Roman"/>
          <w:b/>
          <w:sz w:val="24"/>
          <w:szCs w:val="24"/>
        </w:rPr>
        <w:t xml:space="preserve"> </w:t>
      </w:r>
      <w:r w:rsidR="003E6494" w:rsidRPr="008F1E09">
        <w:rPr>
          <w:rFonts w:ascii="Times New Roman" w:hAnsi="Times New Roman" w:cs="Times New Roman"/>
          <w:b/>
          <w:sz w:val="24"/>
          <w:szCs w:val="24"/>
        </w:rPr>
        <w:t>įnašų</w:t>
      </w:r>
      <w:r w:rsidR="008155AF" w:rsidRPr="008F1E09">
        <w:rPr>
          <w:rFonts w:ascii="Times New Roman" w:hAnsi="Times New Roman" w:cs="Times New Roman"/>
          <w:b/>
          <w:sz w:val="24"/>
          <w:szCs w:val="24"/>
        </w:rPr>
        <w:t xml:space="preserve"> ir </w:t>
      </w:r>
      <w:r w:rsidR="00D9558C">
        <w:rPr>
          <w:rFonts w:ascii="Times New Roman" w:hAnsi="Times New Roman" w:cs="Times New Roman"/>
          <w:b/>
          <w:sz w:val="24"/>
          <w:szCs w:val="24"/>
        </w:rPr>
        <w:t>prarastų pajamų kompensacijų</w:t>
      </w:r>
      <w:r w:rsidR="008155AF" w:rsidRPr="008F1E09">
        <w:rPr>
          <w:rFonts w:ascii="Times New Roman" w:hAnsi="Times New Roman" w:cs="Times New Roman"/>
          <w:b/>
          <w:sz w:val="24"/>
          <w:szCs w:val="24"/>
        </w:rPr>
        <w:t xml:space="preserve"> apskaičiavim</w:t>
      </w:r>
      <w:r w:rsidR="00E27FA5" w:rsidRPr="008F1E09">
        <w:rPr>
          <w:rFonts w:ascii="Times New Roman" w:hAnsi="Times New Roman" w:cs="Times New Roman"/>
          <w:b/>
          <w:sz w:val="24"/>
          <w:szCs w:val="24"/>
        </w:rPr>
        <w:t>ą</w:t>
      </w:r>
      <w:r w:rsidR="008155AF" w:rsidRPr="008F1E09">
        <w:rPr>
          <w:rFonts w:ascii="Times New Roman" w:hAnsi="Times New Roman" w:cs="Times New Roman"/>
          <w:b/>
          <w:sz w:val="24"/>
          <w:szCs w:val="24"/>
        </w:rPr>
        <w:t xml:space="preserve"> bei išmokėjim</w:t>
      </w:r>
      <w:r w:rsidR="00E27FA5" w:rsidRPr="008F1E09">
        <w:rPr>
          <w:rFonts w:ascii="Times New Roman" w:hAnsi="Times New Roman" w:cs="Times New Roman"/>
          <w:b/>
          <w:sz w:val="24"/>
          <w:szCs w:val="24"/>
        </w:rPr>
        <w:t>ą</w:t>
      </w:r>
      <w:r w:rsidR="00910112" w:rsidRPr="008F1E09">
        <w:rPr>
          <w:rFonts w:ascii="Times New Roman" w:hAnsi="Times New Roman" w:cs="Times New Roman"/>
          <w:b/>
          <w:sz w:val="24"/>
          <w:szCs w:val="24"/>
        </w:rPr>
        <w:t>;</w:t>
      </w:r>
      <w:r w:rsidR="008155AF" w:rsidRPr="008F1E09">
        <w:rPr>
          <w:rFonts w:ascii="Times New Roman" w:hAnsi="Times New Roman" w:cs="Times New Roman"/>
          <w:b/>
          <w:sz w:val="24"/>
          <w:szCs w:val="24"/>
        </w:rPr>
        <w:t xml:space="preserve"> tapim</w:t>
      </w:r>
      <w:r w:rsidR="00E27FA5" w:rsidRPr="008F1E09">
        <w:rPr>
          <w:rFonts w:ascii="Times New Roman" w:hAnsi="Times New Roman" w:cs="Times New Roman"/>
          <w:b/>
          <w:sz w:val="24"/>
          <w:szCs w:val="24"/>
        </w:rPr>
        <w:t>o</w:t>
      </w:r>
      <w:r w:rsidR="008155AF" w:rsidRPr="008F1E09">
        <w:rPr>
          <w:rFonts w:ascii="Times New Roman" w:hAnsi="Times New Roman" w:cs="Times New Roman"/>
          <w:b/>
          <w:sz w:val="24"/>
          <w:szCs w:val="24"/>
        </w:rPr>
        <w:t xml:space="preserve"> žemės ūkio rizikos valdymo fondo nariu ir išėjimo iš žemės ūkio rizikos valdymo fondo </w:t>
      </w:r>
      <w:r w:rsidR="00E27FA5" w:rsidRPr="008F1E09">
        <w:rPr>
          <w:rFonts w:ascii="Times New Roman" w:hAnsi="Times New Roman" w:cs="Times New Roman"/>
          <w:b/>
          <w:sz w:val="24"/>
          <w:szCs w:val="24"/>
        </w:rPr>
        <w:t>sąlygas</w:t>
      </w:r>
      <w:r w:rsidR="00910112" w:rsidRPr="008F1E09">
        <w:rPr>
          <w:rFonts w:ascii="Times New Roman" w:hAnsi="Times New Roman" w:cs="Times New Roman"/>
          <w:b/>
          <w:sz w:val="24"/>
          <w:szCs w:val="24"/>
        </w:rPr>
        <w:t>;</w:t>
      </w:r>
      <w:r w:rsidR="00910112" w:rsidRPr="008F1E09">
        <w:rPr>
          <w:rFonts w:ascii="Times New Roman" w:hAnsi="Times New Roman" w:cs="Times New Roman"/>
          <w:b/>
          <w:bCs/>
          <w:color w:val="000000"/>
          <w:sz w:val="24"/>
          <w:szCs w:val="24"/>
        </w:rPr>
        <w:t xml:space="preserve"> informacijos apie galimus interesų konfliktus</w:t>
      </w:r>
      <w:r w:rsidR="003E6494" w:rsidRPr="008F1E09">
        <w:rPr>
          <w:rFonts w:ascii="Times New Roman" w:hAnsi="Times New Roman" w:cs="Times New Roman"/>
          <w:b/>
          <w:bCs/>
          <w:color w:val="000000"/>
          <w:sz w:val="24"/>
          <w:szCs w:val="24"/>
        </w:rPr>
        <w:t xml:space="preserve"> </w:t>
      </w:r>
      <w:r w:rsidR="00910112" w:rsidRPr="008F1E09">
        <w:rPr>
          <w:rFonts w:ascii="Times New Roman" w:hAnsi="Times New Roman" w:cs="Times New Roman"/>
          <w:b/>
          <w:bCs/>
          <w:color w:val="000000"/>
          <w:sz w:val="24"/>
          <w:szCs w:val="24"/>
        </w:rPr>
        <w:t>teikimą;</w:t>
      </w:r>
      <w:r w:rsidR="00E27FA5" w:rsidRPr="008F1E09">
        <w:rPr>
          <w:rFonts w:ascii="Times New Roman" w:hAnsi="Times New Roman" w:cs="Times New Roman"/>
          <w:b/>
          <w:sz w:val="24"/>
          <w:szCs w:val="24"/>
        </w:rPr>
        <w:t xml:space="preserve"> </w:t>
      </w:r>
      <w:r w:rsidR="00D9558C">
        <w:rPr>
          <w:rFonts w:ascii="Times New Roman" w:hAnsi="Times New Roman" w:cs="Times New Roman"/>
          <w:b/>
          <w:sz w:val="24"/>
          <w:szCs w:val="24"/>
        </w:rPr>
        <w:t>prarastų pajamų kompensacijų</w:t>
      </w:r>
      <w:r w:rsidR="003E6494" w:rsidRPr="008F1E09">
        <w:rPr>
          <w:rFonts w:ascii="Times New Roman" w:hAnsi="Times New Roman" w:cs="Times New Roman"/>
          <w:b/>
          <w:sz w:val="24"/>
          <w:szCs w:val="24"/>
        </w:rPr>
        <w:t xml:space="preserve"> sumažinimo ar neišmokėjimo</w:t>
      </w:r>
      <w:r w:rsidR="008155AF" w:rsidRPr="008F1E09">
        <w:rPr>
          <w:rFonts w:ascii="Times New Roman" w:hAnsi="Times New Roman" w:cs="Times New Roman"/>
          <w:b/>
          <w:sz w:val="24"/>
          <w:szCs w:val="24"/>
        </w:rPr>
        <w:t xml:space="preserve"> žemės ūkio rizikos valdymo fondo </w:t>
      </w:r>
      <w:r w:rsidR="004941DC" w:rsidRPr="008F1E09">
        <w:rPr>
          <w:rFonts w:ascii="Times New Roman" w:hAnsi="Times New Roman" w:cs="Times New Roman"/>
          <w:b/>
          <w:sz w:val="24"/>
          <w:szCs w:val="24"/>
        </w:rPr>
        <w:t>nariam</w:t>
      </w:r>
      <w:r w:rsidR="008155AF" w:rsidRPr="008F1E09">
        <w:rPr>
          <w:rFonts w:ascii="Times New Roman" w:hAnsi="Times New Roman" w:cs="Times New Roman"/>
          <w:b/>
          <w:sz w:val="24"/>
          <w:szCs w:val="24"/>
        </w:rPr>
        <w:t>s dėl jų aplaidumo</w:t>
      </w:r>
      <w:r w:rsidR="00E27FA5" w:rsidRPr="008F1E09">
        <w:rPr>
          <w:rFonts w:ascii="Times New Roman" w:hAnsi="Times New Roman" w:cs="Times New Roman"/>
          <w:b/>
          <w:sz w:val="24"/>
          <w:szCs w:val="24"/>
        </w:rPr>
        <w:t xml:space="preserve"> </w:t>
      </w:r>
      <w:r w:rsidR="00D128CA" w:rsidRPr="008F1E09">
        <w:rPr>
          <w:rFonts w:ascii="Times New Roman" w:hAnsi="Times New Roman" w:cs="Times New Roman"/>
          <w:b/>
          <w:sz w:val="24"/>
          <w:szCs w:val="24"/>
        </w:rPr>
        <w:t>sąlygas</w:t>
      </w:r>
      <w:r w:rsidR="00910112" w:rsidRPr="008F1E09">
        <w:rPr>
          <w:rFonts w:ascii="Times New Roman" w:hAnsi="Times New Roman" w:cs="Times New Roman"/>
          <w:b/>
          <w:sz w:val="24"/>
          <w:szCs w:val="24"/>
        </w:rPr>
        <w:t>;</w:t>
      </w:r>
      <w:r w:rsidR="00E27FA5" w:rsidRPr="008F1E09">
        <w:rPr>
          <w:rFonts w:ascii="Times New Roman" w:hAnsi="Times New Roman" w:cs="Times New Roman"/>
          <w:b/>
          <w:sz w:val="24"/>
          <w:szCs w:val="24"/>
        </w:rPr>
        <w:t xml:space="preserve"> </w:t>
      </w:r>
      <w:r w:rsidR="00D9558C" w:rsidRPr="008F1E09">
        <w:rPr>
          <w:rFonts w:ascii="Times New Roman" w:hAnsi="Times New Roman" w:cs="Times New Roman"/>
          <w:b/>
          <w:sz w:val="24"/>
          <w:szCs w:val="24"/>
        </w:rPr>
        <w:t>žemės ūkio rizikos valdymo fondo nari</w:t>
      </w:r>
      <w:r w:rsidR="00D9558C">
        <w:rPr>
          <w:rFonts w:ascii="Times New Roman" w:hAnsi="Times New Roman" w:cs="Times New Roman"/>
          <w:b/>
          <w:sz w:val="24"/>
          <w:szCs w:val="24"/>
        </w:rPr>
        <w:t>ų</w:t>
      </w:r>
      <w:r w:rsidR="00D9558C" w:rsidRPr="008F1E09">
        <w:rPr>
          <w:rFonts w:ascii="Times New Roman" w:hAnsi="Times New Roman" w:cs="Times New Roman"/>
          <w:b/>
          <w:sz w:val="24"/>
          <w:szCs w:val="24"/>
        </w:rPr>
        <w:t xml:space="preserve"> </w:t>
      </w:r>
      <w:r w:rsidR="00E27FA5" w:rsidRPr="008F1E09">
        <w:rPr>
          <w:rFonts w:ascii="Times New Roman" w:hAnsi="Times New Roman" w:cs="Times New Roman"/>
          <w:b/>
          <w:sz w:val="24"/>
          <w:szCs w:val="24"/>
        </w:rPr>
        <w:t xml:space="preserve">atsakomybę už </w:t>
      </w:r>
      <w:r w:rsidR="00D9558C" w:rsidRPr="008F1E09">
        <w:rPr>
          <w:rFonts w:ascii="Times New Roman" w:hAnsi="Times New Roman" w:cs="Times New Roman"/>
          <w:b/>
          <w:sz w:val="24"/>
          <w:szCs w:val="24"/>
        </w:rPr>
        <w:t>skolas</w:t>
      </w:r>
      <w:r w:rsidR="00D9558C">
        <w:rPr>
          <w:rFonts w:ascii="Times New Roman" w:hAnsi="Times New Roman" w:cs="Times New Roman"/>
          <w:b/>
          <w:sz w:val="24"/>
          <w:szCs w:val="24"/>
        </w:rPr>
        <w:t>,</w:t>
      </w:r>
      <w:r w:rsidR="00D9558C" w:rsidRPr="008F1E09">
        <w:rPr>
          <w:rFonts w:ascii="Times New Roman" w:hAnsi="Times New Roman" w:cs="Times New Roman"/>
          <w:b/>
          <w:sz w:val="24"/>
          <w:szCs w:val="24"/>
        </w:rPr>
        <w:t xml:space="preserve"> susidariusias </w:t>
      </w:r>
      <w:r w:rsidR="00D9558C">
        <w:rPr>
          <w:rFonts w:ascii="Times New Roman" w:hAnsi="Times New Roman" w:cs="Times New Roman"/>
          <w:b/>
          <w:sz w:val="24"/>
          <w:szCs w:val="24"/>
        </w:rPr>
        <w:t xml:space="preserve">dėl </w:t>
      </w:r>
      <w:r w:rsidR="00D9558C" w:rsidRPr="008F1E09">
        <w:rPr>
          <w:rFonts w:ascii="Times New Roman" w:hAnsi="Times New Roman" w:cs="Times New Roman"/>
          <w:b/>
          <w:sz w:val="24"/>
          <w:szCs w:val="24"/>
        </w:rPr>
        <w:t>žemės ūkio rizikos valdymo fondo</w:t>
      </w:r>
      <w:r w:rsidR="00D9558C">
        <w:rPr>
          <w:rFonts w:ascii="Times New Roman" w:hAnsi="Times New Roman" w:cs="Times New Roman"/>
          <w:b/>
          <w:sz w:val="24"/>
          <w:szCs w:val="24"/>
        </w:rPr>
        <w:t xml:space="preserve"> veiklos</w:t>
      </w:r>
      <w:r w:rsidR="00E27FA5" w:rsidRPr="008F1E09">
        <w:rPr>
          <w:rFonts w:ascii="Times New Roman" w:hAnsi="Times New Roman" w:cs="Times New Roman"/>
          <w:b/>
          <w:sz w:val="24"/>
          <w:szCs w:val="24"/>
        </w:rPr>
        <w:t xml:space="preserve">. </w:t>
      </w:r>
    </w:p>
    <w:p w14:paraId="2556E0C3" w14:textId="26C46D52" w:rsidR="00CC6FAD" w:rsidRPr="008F1E09" w:rsidRDefault="00CC6FAD" w:rsidP="008F1E09">
      <w:pPr>
        <w:spacing w:after="0" w:line="312" w:lineRule="auto"/>
        <w:ind w:firstLine="1276"/>
        <w:jc w:val="both"/>
        <w:rPr>
          <w:rFonts w:ascii="Times New Roman" w:hAnsi="Times New Roman" w:cs="Times New Roman"/>
          <w:b/>
          <w:color w:val="000000"/>
          <w:sz w:val="24"/>
          <w:szCs w:val="24"/>
        </w:rPr>
      </w:pPr>
      <w:r w:rsidRPr="008F1E09">
        <w:rPr>
          <w:rFonts w:ascii="Times New Roman" w:hAnsi="Times New Roman" w:cs="Times New Roman"/>
          <w:b/>
          <w:color w:val="000000"/>
          <w:sz w:val="24"/>
          <w:szCs w:val="24"/>
        </w:rPr>
        <w:t>2.</w:t>
      </w:r>
      <w:r w:rsidRPr="008F1E09">
        <w:rPr>
          <w:rFonts w:ascii="Times New Roman" w:hAnsi="Times New Roman" w:cs="Times New Roman"/>
          <w:b/>
          <w:sz w:val="24"/>
          <w:szCs w:val="24"/>
        </w:rPr>
        <w:t xml:space="preserve"> Žemės ūkio rizikos valdymo</w:t>
      </w:r>
      <w:r w:rsidRPr="008F1E09">
        <w:rPr>
          <w:rFonts w:ascii="Times New Roman" w:hAnsi="Times New Roman" w:cs="Times New Roman"/>
          <w:b/>
          <w:color w:val="000000"/>
          <w:sz w:val="24"/>
          <w:szCs w:val="24"/>
        </w:rPr>
        <w:t xml:space="preserve"> fondų lėš</w:t>
      </w:r>
      <w:r w:rsidR="00AD1DB4" w:rsidRPr="008F1E09">
        <w:rPr>
          <w:rFonts w:ascii="Times New Roman" w:hAnsi="Times New Roman" w:cs="Times New Roman"/>
          <w:b/>
          <w:color w:val="000000"/>
          <w:sz w:val="24"/>
          <w:szCs w:val="24"/>
        </w:rPr>
        <w:t>as sudaro:</w:t>
      </w:r>
    </w:p>
    <w:p w14:paraId="4DF2BE79" w14:textId="5F9B7161" w:rsidR="00CC6FAD" w:rsidRPr="008F1E09" w:rsidRDefault="00AD1DB4" w:rsidP="008F1E09">
      <w:pPr>
        <w:spacing w:after="0" w:line="312" w:lineRule="auto"/>
        <w:ind w:firstLine="1276"/>
        <w:jc w:val="both"/>
        <w:rPr>
          <w:rFonts w:ascii="Times New Roman" w:hAnsi="Times New Roman" w:cs="Times New Roman"/>
          <w:b/>
          <w:sz w:val="24"/>
          <w:szCs w:val="24"/>
        </w:rPr>
      </w:pPr>
      <w:r w:rsidRPr="008F1E09">
        <w:rPr>
          <w:rFonts w:ascii="Times New Roman" w:hAnsi="Times New Roman" w:cs="Times New Roman"/>
          <w:b/>
          <w:sz w:val="24"/>
          <w:szCs w:val="24"/>
        </w:rPr>
        <w:t>1</w:t>
      </w:r>
      <w:r w:rsidR="00960B0C" w:rsidRPr="008F1E09">
        <w:rPr>
          <w:rFonts w:ascii="Times New Roman" w:hAnsi="Times New Roman" w:cs="Times New Roman"/>
          <w:b/>
          <w:sz w:val="24"/>
          <w:szCs w:val="24"/>
        </w:rPr>
        <w:t>)</w:t>
      </w:r>
      <w:r w:rsidR="00CC6FAD" w:rsidRPr="008F1E09">
        <w:rPr>
          <w:rFonts w:ascii="Times New Roman" w:hAnsi="Times New Roman" w:cs="Times New Roman"/>
          <w:b/>
          <w:sz w:val="24"/>
          <w:szCs w:val="24"/>
        </w:rPr>
        <w:t xml:space="preserve"> </w:t>
      </w:r>
      <w:r w:rsidR="00910112" w:rsidRPr="008F1E09">
        <w:rPr>
          <w:rFonts w:ascii="Times New Roman" w:hAnsi="Times New Roman" w:cs="Times New Roman"/>
          <w:b/>
          <w:sz w:val="24"/>
          <w:szCs w:val="24"/>
        </w:rPr>
        <w:t xml:space="preserve">žemės ūkio rizikos valdymo fondo narių </w:t>
      </w:r>
      <w:r w:rsidR="003E6494" w:rsidRPr="008F1E09">
        <w:rPr>
          <w:rFonts w:ascii="Times New Roman" w:hAnsi="Times New Roman" w:cs="Times New Roman"/>
          <w:b/>
          <w:sz w:val="24"/>
          <w:szCs w:val="24"/>
        </w:rPr>
        <w:t>įnašai</w:t>
      </w:r>
      <w:r w:rsidR="00CC6FAD" w:rsidRPr="008F1E09">
        <w:rPr>
          <w:rFonts w:ascii="Times New Roman" w:hAnsi="Times New Roman" w:cs="Times New Roman"/>
          <w:b/>
          <w:sz w:val="24"/>
          <w:szCs w:val="24"/>
          <w:lang w:eastAsia="lt-LT"/>
        </w:rPr>
        <w:t>;</w:t>
      </w:r>
    </w:p>
    <w:p w14:paraId="74820E28" w14:textId="3B865108" w:rsidR="00CC6FAD" w:rsidRPr="008F1E09" w:rsidRDefault="00AD1DB4" w:rsidP="008F1E09">
      <w:pPr>
        <w:spacing w:after="0" w:line="312" w:lineRule="auto"/>
        <w:ind w:firstLine="1276"/>
        <w:jc w:val="both"/>
        <w:rPr>
          <w:rFonts w:ascii="Times New Roman" w:hAnsi="Times New Roman" w:cs="Times New Roman"/>
          <w:b/>
          <w:sz w:val="24"/>
          <w:szCs w:val="24"/>
        </w:rPr>
      </w:pPr>
      <w:r w:rsidRPr="008F1E09">
        <w:rPr>
          <w:rFonts w:ascii="Times New Roman" w:hAnsi="Times New Roman" w:cs="Times New Roman"/>
          <w:b/>
          <w:sz w:val="24"/>
          <w:szCs w:val="24"/>
        </w:rPr>
        <w:t>2</w:t>
      </w:r>
      <w:r w:rsidR="00960B0C" w:rsidRPr="008F1E09">
        <w:rPr>
          <w:rFonts w:ascii="Times New Roman" w:hAnsi="Times New Roman" w:cs="Times New Roman"/>
          <w:b/>
          <w:sz w:val="24"/>
          <w:szCs w:val="24"/>
        </w:rPr>
        <w:t>)</w:t>
      </w:r>
      <w:r w:rsidR="00CC6FAD" w:rsidRPr="008F1E09">
        <w:rPr>
          <w:rFonts w:ascii="Times New Roman" w:hAnsi="Times New Roman" w:cs="Times New Roman"/>
          <w:b/>
          <w:sz w:val="24"/>
          <w:szCs w:val="24"/>
        </w:rPr>
        <w:t xml:space="preserve"> pajamos, gautos iš </w:t>
      </w:r>
      <w:r w:rsidR="00A91637" w:rsidRPr="008F1E09">
        <w:rPr>
          <w:rFonts w:ascii="Times New Roman" w:hAnsi="Times New Roman" w:cs="Times New Roman"/>
          <w:b/>
          <w:color w:val="000000"/>
          <w:sz w:val="24"/>
          <w:szCs w:val="24"/>
        </w:rPr>
        <w:t>ž</w:t>
      </w:r>
      <w:r w:rsidR="00A91637" w:rsidRPr="008F1E09">
        <w:rPr>
          <w:rFonts w:ascii="Times New Roman" w:hAnsi="Times New Roman" w:cs="Times New Roman"/>
          <w:b/>
          <w:sz w:val="24"/>
          <w:szCs w:val="24"/>
        </w:rPr>
        <w:t xml:space="preserve">emės ūkio rizikos valdymo </w:t>
      </w:r>
      <w:r w:rsidR="00CC6FAD" w:rsidRPr="008F1E09">
        <w:rPr>
          <w:rFonts w:ascii="Times New Roman" w:hAnsi="Times New Roman" w:cs="Times New Roman"/>
          <w:b/>
          <w:sz w:val="24"/>
          <w:szCs w:val="24"/>
        </w:rPr>
        <w:t>fondo lėšų investavimo į vertybinius popierius arba palūkanos už terminuotus indėlius</w:t>
      </w:r>
      <w:r w:rsidR="003E6494" w:rsidRPr="008F1E09">
        <w:rPr>
          <w:rFonts w:ascii="Times New Roman" w:hAnsi="Times New Roman" w:cs="Times New Roman"/>
          <w:b/>
          <w:sz w:val="24"/>
          <w:szCs w:val="24"/>
        </w:rPr>
        <w:t xml:space="preserve"> (</w:t>
      </w:r>
      <w:r w:rsidR="00B20E2C" w:rsidRPr="008F1E09">
        <w:rPr>
          <w:rFonts w:ascii="Times New Roman" w:hAnsi="Times New Roman" w:cs="Times New Roman"/>
          <w:b/>
          <w:sz w:val="24"/>
          <w:szCs w:val="24"/>
        </w:rPr>
        <w:t xml:space="preserve">negali būti </w:t>
      </w:r>
      <w:r w:rsidR="003E6494" w:rsidRPr="008F1E09">
        <w:rPr>
          <w:rFonts w:ascii="Times New Roman" w:hAnsi="Times New Roman" w:cs="Times New Roman"/>
          <w:b/>
          <w:sz w:val="24"/>
          <w:szCs w:val="24"/>
        </w:rPr>
        <w:t>investuojamos lėšos</w:t>
      </w:r>
      <w:r w:rsidR="00B20E2C" w:rsidRPr="008F1E09">
        <w:rPr>
          <w:rFonts w:ascii="Times New Roman" w:hAnsi="Times New Roman" w:cs="Times New Roman"/>
          <w:b/>
          <w:sz w:val="24"/>
          <w:szCs w:val="24"/>
        </w:rPr>
        <w:t>,</w:t>
      </w:r>
      <w:r w:rsidR="003E6494" w:rsidRPr="008F1E09">
        <w:rPr>
          <w:rFonts w:ascii="Times New Roman" w:hAnsi="Times New Roman" w:cs="Times New Roman"/>
          <w:b/>
          <w:sz w:val="24"/>
          <w:szCs w:val="24"/>
        </w:rPr>
        <w:t xml:space="preserve"> nurodytos šio</w:t>
      </w:r>
      <w:r w:rsidR="009F4445" w:rsidRPr="008F1E09">
        <w:rPr>
          <w:rFonts w:ascii="Times New Roman" w:hAnsi="Times New Roman" w:cs="Times New Roman"/>
          <w:b/>
          <w:sz w:val="24"/>
          <w:szCs w:val="24"/>
        </w:rPr>
        <w:t>s</w:t>
      </w:r>
      <w:r w:rsidR="003E6494" w:rsidRPr="008F1E09">
        <w:rPr>
          <w:rFonts w:ascii="Times New Roman" w:hAnsi="Times New Roman" w:cs="Times New Roman"/>
          <w:b/>
          <w:sz w:val="24"/>
          <w:szCs w:val="24"/>
        </w:rPr>
        <w:t xml:space="preserve"> </w:t>
      </w:r>
      <w:r w:rsidR="009F4445" w:rsidRPr="008F1E09">
        <w:rPr>
          <w:rFonts w:ascii="Times New Roman" w:hAnsi="Times New Roman" w:cs="Times New Roman"/>
          <w:b/>
          <w:sz w:val="24"/>
          <w:szCs w:val="24"/>
        </w:rPr>
        <w:t>dalies</w:t>
      </w:r>
      <w:r w:rsidR="003E6494" w:rsidRPr="008F1E09">
        <w:rPr>
          <w:rFonts w:ascii="Times New Roman" w:hAnsi="Times New Roman" w:cs="Times New Roman"/>
          <w:b/>
          <w:sz w:val="24"/>
          <w:szCs w:val="24"/>
        </w:rPr>
        <w:t xml:space="preserve"> 3 punkte)</w:t>
      </w:r>
      <w:r w:rsidR="00CC6FAD" w:rsidRPr="008F1E09">
        <w:rPr>
          <w:rFonts w:ascii="Times New Roman" w:hAnsi="Times New Roman" w:cs="Times New Roman"/>
          <w:b/>
          <w:sz w:val="24"/>
          <w:szCs w:val="24"/>
        </w:rPr>
        <w:t>;</w:t>
      </w:r>
    </w:p>
    <w:p w14:paraId="3C660B71" w14:textId="7F481BB7" w:rsidR="00CC6FAD" w:rsidRPr="008F1E09" w:rsidRDefault="00AD1DB4" w:rsidP="008F1E09">
      <w:pPr>
        <w:spacing w:after="0" w:line="312" w:lineRule="auto"/>
        <w:ind w:firstLine="1276"/>
        <w:jc w:val="both"/>
        <w:rPr>
          <w:rFonts w:ascii="Times New Roman" w:hAnsi="Times New Roman" w:cs="Times New Roman"/>
          <w:b/>
          <w:sz w:val="24"/>
          <w:szCs w:val="24"/>
        </w:rPr>
      </w:pPr>
      <w:r w:rsidRPr="008F1E09">
        <w:rPr>
          <w:rFonts w:ascii="Times New Roman" w:hAnsi="Times New Roman" w:cs="Times New Roman"/>
          <w:b/>
          <w:sz w:val="24"/>
          <w:szCs w:val="24"/>
        </w:rPr>
        <w:t>3</w:t>
      </w:r>
      <w:r w:rsidR="00960B0C" w:rsidRPr="008F1E09">
        <w:rPr>
          <w:rFonts w:ascii="Times New Roman" w:hAnsi="Times New Roman" w:cs="Times New Roman"/>
          <w:b/>
          <w:sz w:val="24"/>
          <w:szCs w:val="24"/>
        </w:rPr>
        <w:t>)</w:t>
      </w:r>
      <w:r w:rsidR="00CC6FAD" w:rsidRPr="008F1E09">
        <w:rPr>
          <w:rFonts w:ascii="Times New Roman" w:hAnsi="Times New Roman" w:cs="Times New Roman"/>
          <w:b/>
          <w:sz w:val="24"/>
          <w:szCs w:val="24"/>
          <w:lang w:eastAsia="lt-LT"/>
        </w:rPr>
        <w:t xml:space="preserve"> </w:t>
      </w:r>
      <w:r w:rsidR="00960B0C" w:rsidRPr="008F1E09">
        <w:rPr>
          <w:rFonts w:ascii="Times New Roman" w:hAnsi="Times New Roman" w:cs="Times New Roman"/>
          <w:b/>
          <w:sz w:val="24"/>
          <w:szCs w:val="24"/>
          <w:lang w:eastAsia="lt-LT"/>
        </w:rPr>
        <w:t>p</w:t>
      </w:r>
      <w:r w:rsidR="00960B0C" w:rsidRPr="008F1E09">
        <w:rPr>
          <w:rFonts w:ascii="Times New Roman" w:hAnsi="Times New Roman" w:cs="Times New Roman"/>
          <w:b/>
          <w:sz w:val="24"/>
          <w:szCs w:val="24"/>
        </w:rPr>
        <w:t>arama</w:t>
      </w:r>
      <w:r w:rsidR="002E50F7" w:rsidRPr="008F1E09">
        <w:rPr>
          <w:rFonts w:ascii="Times New Roman" w:hAnsi="Times New Roman" w:cs="Times New Roman"/>
          <w:b/>
          <w:sz w:val="24"/>
          <w:szCs w:val="24"/>
        </w:rPr>
        <w:t>,</w:t>
      </w:r>
      <w:r w:rsidR="00960B0C" w:rsidRPr="008F1E09">
        <w:rPr>
          <w:rFonts w:ascii="Times New Roman" w:hAnsi="Times New Roman" w:cs="Times New Roman"/>
          <w:b/>
          <w:sz w:val="24"/>
          <w:szCs w:val="24"/>
        </w:rPr>
        <w:t xml:space="preserve"> teikiama iš Lietuvos Respublikos valstybės biudžeto lėšų, Europos Sąjungos fondų lėšų;</w:t>
      </w:r>
    </w:p>
    <w:p w14:paraId="31D1D215" w14:textId="1713A24C" w:rsidR="00CC6FAD" w:rsidRPr="008F1E09" w:rsidRDefault="00AD1DB4" w:rsidP="008F1E09">
      <w:pPr>
        <w:spacing w:after="0" w:line="312" w:lineRule="auto"/>
        <w:ind w:firstLine="1276"/>
        <w:jc w:val="both"/>
        <w:rPr>
          <w:rFonts w:ascii="Times New Roman" w:hAnsi="Times New Roman" w:cs="Times New Roman"/>
          <w:b/>
          <w:sz w:val="24"/>
          <w:szCs w:val="24"/>
          <w:lang w:eastAsia="lt-LT"/>
        </w:rPr>
      </w:pPr>
      <w:r w:rsidRPr="008F1E09">
        <w:rPr>
          <w:rFonts w:ascii="Times New Roman" w:hAnsi="Times New Roman" w:cs="Times New Roman"/>
          <w:b/>
          <w:sz w:val="24"/>
          <w:szCs w:val="24"/>
        </w:rPr>
        <w:t>4</w:t>
      </w:r>
      <w:r w:rsidR="00960B0C" w:rsidRPr="008F1E09">
        <w:rPr>
          <w:rFonts w:ascii="Times New Roman" w:hAnsi="Times New Roman" w:cs="Times New Roman"/>
          <w:b/>
          <w:sz w:val="24"/>
          <w:szCs w:val="24"/>
        </w:rPr>
        <w:t xml:space="preserve">) </w:t>
      </w:r>
      <w:r w:rsidR="00CC6FAD" w:rsidRPr="008F1E09">
        <w:rPr>
          <w:rFonts w:ascii="Times New Roman" w:hAnsi="Times New Roman" w:cs="Times New Roman"/>
          <w:b/>
          <w:sz w:val="24"/>
          <w:szCs w:val="24"/>
        </w:rPr>
        <w:t>juridinių bei fizinių asmenų savanoriški tiksliniai įnašai;</w:t>
      </w:r>
    </w:p>
    <w:p w14:paraId="597535E9" w14:textId="7E64807E" w:rsidR="00CC6FAD" w:rsidRPr="008F1E09" w:rsidRDefault="00AD1DB4" w:rsidP="008F1E09">
      <w:pPr>
        <w:spacing w:after="0" w:line="312" w:lineRule="auto"/>
        <w:ind w:firstLine="1276"/>
        <w:jc w:val="both"/>
        <w:rPr>
          <w:rFonts w:ascii="Times New Roman" w:hAnsi="Times New Roman" w:cs="Times New Roman"/>
          <w:b/>
          <w:sz w:val="24"/>
          <w:szCs w:val="24"/>
        </w:rPr>
      </w:pPr>
      <w:r w:rsidRPr="008F1E09">
        <w:rPr>
          <w:rFonts w:ascii="Times New Roman" w:hAnsi="Times New Roman" w:cs="Times New Roman"/>
          <w:b/>
          <w:sz w:val="24"/>
          <w:szCs w:val="24"/>
        </w:rPr>
        <w:t>5</w:t>
      </w:r>
      <w:r w:rsidR="00960B0C" w:rsidRPr="008F1E09">
        <w:rPr>
          <w:rFonts w:ascii="Times New Roman" w:hAnsi="Times New Roman" w:cs="Times New Roman"/>
          <w:b/>
          <w:sz w:val="24"/>
          <w:szCs w:val="24"/>
        </w:rPr>
        <w:t>)</w:t>
      </w:r>
      <w:r w:rsidR="00CC6FAD" w:rsidRPr="008F1E09">
        <w:rPr>
          <w:rFonts w:ascii="Times New Roman" w:hAnsi="Times New Roman" w:cs="Times New Roman"/>
          <w:b/>
          <w:sz w:val="24"/>
          <w:szCs w:val="24"/>
        </w:rPr>
        <w:t xml:space="preserve"> kitos teisėtai įgytos lėšos</w:t>
      </w:r>
      <w:r w:rsidRPr="008F1E09">
        <w:rPr>
          <w:rFonts w:ascii="Times New Roman" w:hAnsi="Times New Roman" w:cs="Times New Roman"/>
          <w:b/>
          <w:sz w:val="24"/>
          <w:szCs w:val="24"/>
        </w:rPr>
        <w:t>.</w:t>
      </w:r>
    </w:p>
    <w:p w14:paraId="1E96EF0B" w14:textId="27C84E9E" w:rsidR="004941DC" w:rsidRPr="008F1E09" w:rsidRDefault="003E6494" w:rsidP="008F1E09">
      <w:pPr>
        <w:spacing w:after="0" w:line="312" w:lineRule="auto"/>
        <w:ind w:firstLine="1276"/>
        <w:jc w:val="both"/>
        <w:rPr>
          <w:rFonts w:ascii="Times New Roman" w:hAnsi="Times New Roman" w:cs="Times New Roman"/>
          <w:b/>
          <w:sz w:val="24"/>
          <w:szCs w:val="24"/>
        </w:rPr>
      </w:pPr>
      <w:r w:rsidRPr="008F1E09">
        <w:rPr>
          <w:rFonts w:ascii="Times New Roman" w:hAnsi="Times New Roman" w:cs="Times New Roman"/>
          <w:b/>
          <w:bCs/>
          <w:sz w:val="24"/>
          <w:szCs w:val="24"/>
        </w:rPr>
        <w:t>3</w:t>
      </w:r>
      <w:r w:rsidR="004941DC" w:rsidRPr="008F1E09">
        <w:rPr>
          <w:rFonts w:ascii="Times New Roman" w:hAnsi="Times New Roman" w:cs="Times New Roman"/>
          <w:b/>
          <w:bCs/>
          <w:sz w:val="24"/>
          <w:szCs w:val="24"/>
        </w:rPr>
        <w:t>. Žemės</w:t>
      </w:r>
      <w:r w:rsidR="004941DC" w:rsidRPr="008F1E09">
        <w:rPr>
          <w:rFonts w:ascii="Times New Roman" w:hAnsi="Times New Roman" w:cs="Times New Roman"/>
          <w:b/>
          <w:sz w:val="24"/>
          <w:szCs w:val="24"/>
        </w:rPr>
        <w:t xml:space="preserve"> ūkio rizikos valdymo fondų veikla</w:t>
      </w:r>
      <w:r w:rsidRPr="008F1E09">
        <w:rPr>
          <w:rFonts w:ascii="Times New Roman" w:hAnsi="Times New Roman" w:cs="Times New Roman"/>
          <w:b/>
          <w:sz w:val="24"/>
          <w:szCs w:val="24"/>
        </w:rPr>
        <w:t>i</w:t>
      </w:r>
      <w:r w:rsidR="004941DC" w:rsidRPr="008F1E09">
        <w:rPr>
          <w:rFonts w:ascii="Times New Roman" w:hAnsi="Times New Roman" w:cs="Times New Roman"/>
          <w:b/>
          <w:sz w:val="24"/>
          <w:szCs w:val="24"/>
        </w:rPr>
        <w:t xml:space="preserve"> kasmet </w:t>
      </w:r>
      <w:r w:rsidRPr="008F1E09">
        <w:rPr>
          <w:rFonts w:ascii="Times New Roman" w:hAnsi="Times New Roman" w:cs="Times New Roman"/>
          <w:b/>
          <w:sz w:val="24"/>
          <w:szCs w:val="24"/>
        </w:rPr>
        <w:t xml:space="preserve">atliekamas </w:t>
      </w:r>
      <w:r w:rsidR="004941DC" w:rsidRPr="008F1E09">
        <w:rPr>
          <w:rFonts w:ascii="Times New Roman" w:hAnsi="Times New Roman" w:cs="Times New Roman"/>
          <w:b/>
          <w:sz w:val="24"/>
          <w:szCs w:val="24"/>
        </w:rPr>
        <w:t>nepriklausom</w:t>
      </w:r>
      <w:r w:rsidRPr="008F1E09">
        <w:rPr>
          <w:rFonts w:ascii="Times New Roman" w:hAnsi="Times New Roman" w:cs="Times New Roman"/>
          <w:b/>
          <w:sz w:val="24"/>
          <w:szCs w:val="24"/>
        </w:rPr>
        <w:t>as</w:t>
      </w:r>
      <w:r w:rsidR="004941DC" w:rsidRPr="008F1E09">
        <w:rPr>
          <w:rFonts w:ascii="Times New Roman" w:hAnsi="Times New Roman" w:cs="Times New Roman"/>
          <w:b/>
          <w:sz w:val="24"/>
          <w:szCs w:val="24"/>
        </w:rPr>
        <w:t xml:space="preserve"> audit</w:t>
      </w:r>
      <w:r w:rsidRPr="008F1E09">
        <w:rPr>
          <w:rFonts w:ascii="Times New Roman" w:hAnsi="Times New Roman" w:cs="Times New Roman"/>
          <w:b/>
          <w:sz w:val="24"/>
          <w:szCs w:val="24"/>
        </w:rPr>
        <w:t>a</w:t>
      </w:r>
      <w:r w:rsidR="004941DC" w:rsidRPr="008F1E09">
        <w:rPr>
          <w:rFonts w:ascii="Times New Roman" w:hAnsi="Times New Roman" w:cs="Times New Roman"/>
          <w:b/>
          <w:sz w:val="24"/>
          <w:szCs w:val="24"/>
        </w:rPr>
        <w:t>s.</w:t>
      </w:r>
    </w:p>
    <w:p w14:paraId="0A91C5B6" w14:textId="65FE67B0" w:rsidR="00910112" w:rsidRPr="008F1E09" w:rsidRDefault="00394270" w:rsidP="008B217C">
      <w:pPr>
        <w:spacing w:after="0" w:line="312" w:lineRule="auto"/>
        <w:ind w:firstLine="1298"/>
        <w:jc w:val="both"/>
        <w:rPr>
          <w:rFonts w:ascii="Times New Roman" w:eastAsia="Times New Roman" w:hAnsi="Times New Roman" w:cs="Times New Roman"/>
          <w:b/>
          <w:sz w:val="24"/>
          <w:szCs w:val="24"/>
        </w:rPr>
      </w:pPr>
      <w:r w:rsidRPr="008F1E09">
        <w:rPr>
          <w:rFonts w:ascii="Times New Roman" w:eastAsia="Times New Roman" w:hAnsi="Times New Roman" w:cs="Times New Roman"/>
          <w:b/>
          <w:color w:val="000000"/>
          <w:sz w:val="24"/>
          <w:szCs w:val="24"/>
        </w:rPr>
        <w:t>4</w:t>
      </w:r>
      <w:r w:rsidR="006F5E80" w:rsidRPr="008F1E09">
        <w:rPr>
          <w:rFonts w:ascii="Times New Roman" w:eastAsia="Times New Roman" w:hAnsi="Times New Roman" w:cs="Times New Roman"/>
          <w:b/>
          <w:color w:val="000000"/>
          <w:sz w:val="24"/>
          <w:szCs w:val="24"/>
        </w:rPr>
        <w:t>. Ž</w:t>
      </w:r>
      <w:r w:rsidR="006F5E80" w:rsidRPr="008F1E09">
        <w:rPr>
          <w:rFonts w:ascii="Times New Roman" w:hAnsi="Times New Roman" w:cs="Times New Roman"/>
          <w:b/>
          <w:sz w:val="24"/>
          <w:szCs w:val="24"/>
        </w:rPr>
        <w:t xml:space="preserve">emės ūkio rizikos valdymo </w:t>
      </w:r>
      <w:r w:rsidR="006F5E80" w:rsidRPr="008F1E09">
        <w:rPr>
          <w:rFonts w:ascii="Times New Roman" w:eastAsia="Times New Roman" w:hAnsi="Times New Roman" w:cs="Times New Roman"/>
          <w:b/>
          <w:color w:val="000000"/>
          <w:sz w:val="24"/>
          <w:szCs w:val="24"/>
        </w:rPr>
        <w:t xml:space="preserve">fondų atitikimą paramos reikalavimams vertina ir veiklos </w:t>
      </w:r>
      <w:r w:rsidR="00C21908" w:rsidRPr="008F1E09">
        <w:rPr>
          <w:rFonts w:ascii="Times New Roman" w:eastAsia="Times New Roman" w:hAnsi="Times New Roman" w:cs="Times New Roman"/>
          <w:b/>
          <w:color w:val="000000"/>
          <w:sz w:val="24"/>
          <w:szCs w:val="24"/>
        </w:rPr>
        <w:t>susijusios su paramos panaudojimu ž</w:t>
      </w:r>
      <w:r w:rsidR="00C21908" w:rsidRPr="008F1E09">
        <w:rPr>
          <w:rFonts w:ascii="Times New Roman" w:eastAsia="Calibri" w:hAnsi="Times New Roman" w:cs="Times New Roman"/>
          <w:b/>
          <w:bCs/>
          <w:sz w:val="24"/>
          <w:szCs w:val="24"/>
        </w:rPr>
        <w:t xml:space="preserve">emės ūkio </w:t>
      </w:r>
      <w:r w:rsidR="00C21908" w:rsidRPr="008F1E09">
        <w:rPr>
          <w:rFonts w:ascii="Times New Roman" w:hAnsi="Times New Roman" w:cs="Times New Roman"/>
          <w:b/>
          <w:sz w:val="24"/>
          <w:szCs w:val="24"/>
        </w:rPr>
        <w:t>rizikos valdymo fondų narių</w:t>
      </w:r>
      <w:r w:rsidR="00C21908" w:rsidRPr="008F1E09">
        <w:rPr>
          <w:rFonts w:ascii="Times New Roman" w:eastAsia="Calibri" w:hAnsi="Times New Roman" w:cs="Times New Roman"/>
          <w:b/>
          <w:bCs/>
          <w:sz w:val="24"/>
          <w:szCs w:val="24"/>
        </w:rPr>
        <w:t xml:space="preserve"> prarastų pajamų kompensavimu</w:t>
      </w:r>
      <w:r w:rsidR="00AA5574" w:rsidRPr="008F1E09">
        <w:rPr>
          <w:rFonts w:ascii="Times New Roman" w:eastAsia="Calibri" w:hAnsi="Times New Roman" w:cs="Times New Roman"/>
          <w:b/>
          <w:bCs/>
          <w:sz w:val="24"/>
          <w:szCs w:val="24"/>
        </w:rPr>
        <w:t>i</w:t>
      </w:r>
      <w:r w:rsidR="00C21908" w:rsidRPr="008F1E09">
        <w:rPr>
          <w:rFonts w:ascii="Times New Roman" w:eastAsia="Times New Roman" w:hAnsi="Times New Roman" w:cs="Times New Roman"/>
          <w:b/>
          <w:color w:val="000000"/>
          <w:sz w:val="24"/>
          <w:szCs w:val="24"/>
        </w:rPr>
        <w:t xml:space="preserve"> stebėseną </w:t>
      </w:r>
      <w:r w:rsidR="00A91637" w:rsidRPr="008F1E09">
        <w:rPr>
          <w:rFonts w:ascii="Times New Roman" w:eastAsia="Times New Roman" w:hAnsi="Times New Roman" w:cs="Times New Roman"/>
          <w:b/>
          <w:color w:val="000000"/>
          <w:sz w:val="24"/>
          <w:szCs w:val="24"/>
        </w:rPr>
        <w:t xml:space="preserve">Žemės ūkio ministerijos nustatyta tvarka </w:t>
      </w:r>
      <w:r w:rsidR="006F5E80" w:rsidRPr="008F1E09">
        <w:rPr>
          <w:rFonts w:ascii="Times New Roman" w:eastAsia="Times New Roman" w:hAnsi="Times New Roman" w:cs="Times New Roman"/>
          <w:b/>
          <w:color w:val="000000"/>
          <w:sz w:val="24"/>
          <w:szCs w:val="24"/>
        </w:rPr>
        <w:t xml:space="preserve">vykdo </w:t>
      </w:r>
      <w:r w:rsidR="006F5E80" w:rsidRPr="008F1E09">
        <w:rPr>
          <w:rFonts w:ascii="Times New Roman" w:eastAsia="Times New Roman" w:hAnsi="Times New Roman" w:cs="Times New Roman"/>
          <w:b/>
          <w:sz w:val="24"/>
          <w:szCs w:val="24"/>
        </w:rPr>
        <w:t>institucija</w:t>
      </w:r>
      <w:r w:rsidR="002E50F7" w:rsidRPr="008F1E09">
        <w:rPr>
          <w:rFonts w:ascii="Times New Roman" w:eastAsia="Times New Roman" w:hAnsi="Times New Roman" w:cs="Times New Roman"/>
          <w:b/>
          <w:sz w:val="24"/>
          <w:szCs w:val="24"/>
        </w:rPr>
        <w:t>,</w:t>
      </w:r>
      <w:r w:rsidR="006F5E80" w:rsidRPr="008F1E09">
        <w:rPr>
          <w:rFonts w:ascii="Times New Roman" w:eastAsia="Times New Roman" w:hAnsi="Times New Roman" w:cs="Times New Roman"/>
          <w:b/>
          <w:sz w:val="24"/>
          <w:szCs w:val="24"/>
        </w:rPr>
        <w:t xml:space="preserve"> </w:t>
      </w:r>
      <w:r w:rsidRPr="008F1E09">
        <w:rPr>
          <w:rFonts w:ascii="Times New Roman" w:eastAsia="Times New Roman" w:hAnsi="Times New Roman" w:cs="Times New Roman"/>
          <w:b/>
          <w:sz w:val="24"/>
          <w:szCs w:val="24"/>
        </w:rPr>
        <w:t>atsakinga už Europos žemės ūkio fondo kaimo plėtrai išlaidų valdymą ir kontrolę</w:t>
      </w:r>
      <w:r w:rsidR="006F5E80" w:rsidRPr="008F1E09">
        <w:rPr>
          <w:rFonts w:ascii="Times New Roman" w:eastAsia="Times New Roman" w:hAnsi="Times New Roman" w:cs="Times New Roman"/>
          <w:b/>
          <w:sz w:val="24"/>
          <w:szCs w:val="24"/>
        </w:rPr>
        <w:t>.</w:t>
      </w:r>
      <w:r w:rsidR="008B217C" w:rsidRPr="008B217C">
        <w:t xml:space="preserve"> </w:t>
      </w:r>
      <w:r w:rsidR="008B217C" w:rsidRPr="008B217C">
        <w:rPr>
          <w:rFonts w:ascii="Times New Roman" w:eastAsia="Times New Roman" w:hAnsi="Times New Roman" w:cs="Times New Roman"/>
          <w:b/>
          <w:sz w:val="24"/>
          <w:szCs w:val="24"/>
        </w:rPr>
        <w:t xml:space="preserve">Žemės ūkio rizikos valdymo fondui </w:t>
      </w:r>
      <w:r w:rsidR="001B28B4">
        <w:rPr>
          <w:rFonts w:ascii="Times New Roman" w:eastAsia="Times New Roman" w:hAnsi="Times New Roman" w:cs="Times New Roman"/>
          <w:b/>
          <w:sz w:val="24"/>
          <w:szCs w:val="24"/>
        </w:rPr>
        <w:t xml:space="preserve"> neatitikus šio įstatymo</w:t>
      </w:r>
      <w:r w:rsidR="008B217C" w:rsidRPr="008B217C">
        <w:rPr>
          <w:rFonts w:ascii="Times New Roman" w:eastAsia="Times New Roman" w:hAnsi="Times New Roman" w:cs="Times New Roman"/>
          <w:b/>
          <w:sz w:val="24"/>
          <w:szCs w:val="24"/>
        </w:rPr>
        <w:t xml:space="preserve"> 9 str. 1 dalies nustatyt</w:t>
      </w:r>
      <w:r w:rsidR="001B28B4">
        <w:rPr>
          <w:rFonts w:ascii="Times New Roman" w:eastAsia="Times New Roman" w:hAnsi="Times New Roman" w:cs="Times New Roman"/>
          <w:b/>
          <w:sz w:val="24"/>
          <w:szCs w:val="24"/>
        </w:rPr>
        <w:t>ų</w:t>
      </w:r>
      <w:r w:rsidR="008B217C" w:rsidRPr="008B217C">
        <w:rPr>
          <w:rFonts w:ascii="Times New Roman" w:eastAsia="Times New Roman" w:hAnsi="Times New Roman" w:cs="Times New Roman"/>
          <w:b/>
          <w:sz w:val="24"/>
          <w:szCs w:val="24"/>
        </w:rPr>
        <w:t xml:space="preserve"> reikalavim</w:t>
      </w:r>
      <w:r w:rsidR="001B28B4">
        <w:rPr>
          <w:rFonts w:ascii="Times New Roman" w:eastAsia="Times New Roman" w:hAnsi="Times New Roman" w:cs="Times New Roman"/>
          <w:b/>
          <w:sz w:val="24"/>
          <w:szCs w:val="24"/>
        </w:rPr>
        <w:t>ų</w:t>
      </w:r>
      <w:r w:rsidR="008B217C" w:rsidRPr="008B217C">
        <w:rPr>
          <w:rFonts w:ascii="Times New Roman" w:eastAsia="Times New Roman" w:hAnsi="Times New Roman" w:cs="Times New Roman"/>
          <w:b/>
          <w:sz w:val="24"/>
          <w:szCs w:val="24"/>
        </w:rPr>
        <w:t xml:space="preserve"> parama neteikiama</w:t>
      </w:r>
      <w:r w:rsidR="008B217C">
        <w:rPr>
          <w:rFonts w:ascii="Times New Roman" w:eastAsia="Times New Roman" w:hAnsi="Times New Roman" w:cs="Times New Roman"/>
          <w:b/>
          <w:sz w:val="24"/>
          <w:szCs w:val="24"/>
        </w:rPr>
        <w:t>.</w:t>
      </w:r>
    </w:p>
    <w:p w14:paraId="4A8C6CA3" w14:textId="77777777" w:rsidR="00D167F2" w:rsidRPr="008F1E09" w:rsidRDefault="00394270" w:rsidP="008F1E09">
      <w:pPr>
        <w:spacing w:after="0" w:line="312" w:lineRule="auto"/>
        <w:ind w:firstLine="1298"/>
        <w:jc w:val="both"/>
        <w:rPr>
          <w:rFonts w:ascii="Times New Roman" w:eastAsia="Calibri" w:hAnsi="Times New Roman" w:cs="Times New Roman"/>
          <w:b/>
          <w:bCs/>
          <w:sz w:val="24"/>
          <w:szCs w:val="24"/>
        </w:rPr>
      </w:pPr>
      <w:r w:rsidRPr="008F1E09">
        <w:rPr>
          <w:rFonts w:ascii="Times New Roman" w:eastAsia="Calibri" w:hAnsi="Times New Roman" w:cs="Times New Roman"/>
          <w:b/>
          <w:bCs/>
          <w:sz w:val="24"/>
          <w:szCs w:val="24"/>
        </w:rPr>
        <w:t>5</w:t>
      </w:r>
      <w:r w:rsidR="00910112" w:rsidRPr="008F1E09">
        <w:rPr>
          <w:rFonts w:ascii="Times New Roman" w:eastAsia="Calibri" w:hAnsi="Times New Roman" w:cs="Times New Roman"/>
          <w:b/>
          <w:bCs/>
          <w:sz w:val="24"/>
          <w:szCs w:val="24"/>
        </w:rPr>
        <w:t xml:space="preserve">. Žemės ūkio </w:t>
      </w:r>
      <w:r w:rsidR="0037395E" w:rsidRPr="008F1E09">
        <w:rPr>
          <w:rFonts w:ascii="Times New Roman" w:eastAsia="Calibri" w:hAnsi="Times New Roman" w:cs="Times New Roman"/>
          <w:b/>
          <w:bCs/>
          <w:sz w:val="24"/>
          <w:szCs w:val="24"/>
        </w:rPr>
        <w:t>rizikos valdymo fondo narių</w:t>
      </w:r>
      <w:r w:rsidR="00910112" w:rsidRPr="008F1E09">
        <w:rPr>
          <w:rFonts w:ascii="Times New Roman" w:eastAsia="Calibri" w:hAnsi="Times New Roman" w:cs="Times New Roman"/>
          <w:b/>
          <w:bCs/>
          <w:sz w:val="24"/>
          <w:szCs w:val="24"/>
        </w:rPr>
        <w:t xml:space="preserve"> prarastų pajamų kompensacija mokama </w:t>
      </w:r>
      <w:r w:rsidR="00A436DF" w:rsidRPr="008F1E09">
        <w:rPr>
          <w:rFonts w:ascii="Times New Roman" w:eastAsia="Calibri" w:hAnsi="Times New Roman" w:cs="Times New Roman"/>
          <w:b/>
          <w:bCs/>
          <w:sz w:val="24"/>
          <w:szCs w:val="24"/>
        </w:rPr>
        <w:t>įvertinus</w:t>
      </w:r>
      <w:r w:rsidR="00910112" w:rsidRPr="008F1E09">
        <w:rPr>
          <w:rFonts w:ascii="Times New Roman" w:eastAsia="Calibri" w:hAnsi="Times New Roman" w:cs="Times New Roman"/>
          <w:b/>
          <w:bCs/>
          <w:sz w:val="24"/>
          <w:szCs w:val="24"/>
        </w:rPr>
        <w:t xml:space="preserve"> vis</w:t>
      </w:r>
      <w:r w:rsidR="00A436DF" w:rsidRPr="008F1E09">
        <w:rPr>
          <w:rFonts w:ascii="Times New Roman" w:eastAsia="Calibri" w:hAnsi="Times New Roman" w:cs="Times New Roman"/>
          <w:b/>
          <w:bCs/>
          <w:sz w:val="24"/>
          <w:szCs w:val="24"/>
        </w:rPr>
        <w:t>us</w:t>
      </w:r>
      <w:r w:rsidR="00910112" w:rsidRPr="008F1E09">
        <w:rPr>
          <w:rFonts w:ascii="Times New Roman" w:eastAsia="Calibri" w:hAnsi="Times New Roman" w:cs="Times New Roman"/>
          <w:b/>
          <w:bCs/>
          <w:sz w:val="24"/>
          <w:szCs w:val="24"/>
        </w:rPr>
        <w:t xml:space="preserve"> galim</w:t>
      </w:r>
      <w:r w:rsidR="00A436DF" w:rsidRPr="008F1E09">
        <w:rPr>
          <w:rFonts w:ascii="Times New Roman" w:eastAsia="Calibri" w:hAnsi="Times New Roman" w:cs="Times New Roman"/>
          <w:b/>
          <w:bCs/>
          <w:sz w:val="24"/>
          <w:szCs w:val="24"/>
        </w:rPr>
        <w:t>us</w:t>
      </w:r>
      <w:r w:rsidR="00910112" w:rsidRPr="008F1E09">
        <w:rPr>
          <w:rFonts w:ascii="Times New Roman" w:eastAsia="Calibri" w:hAnsi="Times New Roman" w:cs="Times New Roman"/>
          <w:b/>
          <w:bCs/>
          <w:sz w:val="24"/>
          <w:szCs w:val="24"/>
        </w:rPr>
        <w:t xml:space="preserve"> finansavimo šaltini</w:t>
      </w:r>
      <w:r w:rsidR="00A436DF" w:rsidRPr="008F1E09">
        <w:rPr>
          <w:rFonts w:ascii="Times New Roman" w:eastAsia="Calibri" w:hAnsi="Times New Roman" w:cs="Times New Roman"/>
          <w:b/>
          <w:bCs/>
          <w:sz w:val="24"/>
          <w:szCs w:val="24"/>
        </w:rPr>
        <w:t>us</w:t>
      </w:r>
      <w:r w:rsidR="0037395E" w:rsidRPr="008F1E09">
        <w:rPr>
          <w:rFonts w:ascii="Times New Roman" w:eastAsia="Calibri" w:hAnsi="Times New Roman" w:cs="Times New Roman"/>
          <w:b/>
          <w:bCs/>
          <w:sz w:val="24"/>
          <w:szCs w:val="24"/>
        </w:rPr>
        <w:t xml:space="preserve"> </w:t>
      </w:r>
      <w:r w:rsidR="00910112" w:rsidRPr="008F1E09">
        <w:rPr>
          <w:rFonts w:ascii="Times New Roman" w:eastAsia="Calibri" w:hAnsi="Times New Roman" w:cs="Times New Roman"/>
          <w:b/>
          <w:bCs/>
          <w:sz w:val="24"/>
          <w:szCs w:val="24"/>
        </w:rPr>
        <w:t>negali viršyti prarastų pajamų dydžio</w:t>
      </w:r>
      <w:r w:rsidR="00B830BA" w:rsidRPr="008F1E09">
        <w:rPr>
          <w:rFonts w:ascii="Times New Roman" w:eastAsia="Calibri" w:hAnsi="Times New Roman" w:cs="Times New Roman"/>
          <w:b/>
          <w:bCs/>
          <w:sz w:val="24"/>
          <w:szCs w:val="24"/>
        </w:rPr>
        <w:t>.</w:t>
      </w:r>
    </w:p>
    <w:p w14:paraId="086D1A64" w14:textId="2809417D" w:rsidR="00D167F2" w:rsidRPr="008F1E09" w:rsidRDefault="00D167F2" w:rsidP="008F1E09">
      <w:pPr>
        <w:spacing w:after="0" w:line="312" w:lineRule="auto"/>
        <w:ind w:firstLine="1298"/>
        <w:jc w:val="both"/>
        <w:rPr>
          <w:rFonts w:ascii="Times New Roman" w:eastAsia="Calibri" w:hAnsi="Times New Roman" w:cs="Times New Roman"/>
          <w:b/>
          <w:bCs/>
          <w:sz w:val="24"/>
          <w:szCs w:val="24"/>
        </w:rPr>
      </w:pPr>
      <w:r w:rsidRPr="008F1E09">
        <w:rPr>
          <w:rFonts w:ascii="Times New Roman" w:eastAsia="Calibri" w:hAnsi="Times New Roman" w:cs="Times New Roman"/>
          <w:b/>
          <w:bCs/>
          <w:sz w:val="24"/>
          <w:szCs w:val="24"/>
        </w:rPr>
        <w:t>6. P</w:t>
      </w:r>
      <w:r w:rsidRPr="008F1E09">
        <w:rPr>
          <w:rFonts w:ascii="Times New Roman" w:hAnsi="Times New Roman" w:cs="Times New Roman"/>
          <w:b/>
          <w:bCs/>
          <w:sz w:val="24"/>
          <w:szCs w:val="24"/>
        </w:rPr>
        <w:t>arama iš Lietuvos Respublikos valstybės biudžeto lėšų, Europos Sąjungos fondų lėšų</w:t>
      </w:r>
      <w:r w:rsidRPr="008F1E09">
        <w:rPr>
          <w:rFonts w:ascii="Times New Roman" w:hAnsi="Times New Roman" w:cs="Times New Roman"/>
          <w:b/>
          <w:bCs/>
          <w:color w:val="000000"/>
          <w:sz w:val="24"/>
          <w:szCs w:val="24"/>
        </w:rPr>
        <w:t xml:space="preserve"> skiriama tik tuo atveju, jei pajamų sumažėjimas viršija 30 proc. atskiro žemės ūkio veiklos subjekto vidutinių metinių praėjusių trejų metų laikotarpio pajamų arba praėjusių penkerių metų laikotarpio vidutinių trejų metų pajamų, neįskaitant didžiausios ir mažiausios vertės. Pajamos yra įplaukų, kurias žemės ūkio veiklos subjektas gauna iš rinkos, įskaitant bet kokios formos viešąją paramą, suma, atskaičius sąnaudas. Iš </w:t>
      </w:r>
      <w:r w:rsidRPr="008F1E09">
        <w:rPr>
          <w:rFonts w:ascii="Times New Roman" w:eastAsia="Times New Roman" w:hAnsi="Times New Roman" w:cs="Times New Roman"/>
          <w:b/>
          <w:color w:val="000000"/>
          <w:sz w:val="24"/>
          <w:szCs w:val="24"/>
        </w:rPr>
        <w:t>ž</w:t>
      </w:r>
      <w:r w:rsidRPr="008F1E09">
        <w:rPr>
          <w:rFonts w:ascii="Times New Roman" w:eastAsia="Calibri" w:hAnsi="Times New Roman" w:cs="Times New Roman"/>
          <w:b/>
          <w:bCs/>
          <w:sz w:val="24"/>
          <w:szCs w:val="24"/>
        </w:rPr>
        <w:t xml:space="preserve">emės ūkio </w:t>
      </w:r>
      <w:r w:rsidRPr="008F1E09">
        <w:rPr>
          <w:rFonts w:ascii="Times New Roman" w:hAnsi="Times New Roman" w:cs="Times New Roman"/>
          <w:b/>
          <w:sz w:val="24"/>
          <w:szCs w:val="24"/>
        </w:rPr>
        <w:t xml:space="preserve">rizikos valdymo </w:t>
      </w:r>
      <w:r w:rsidRPr="008F1E09">
        <w:rPr>
          <w:rFonts w:ascii="Times New Roman" w:hAnsi="Times New Roman" w:cs="Times New Roman"/>
          <w:b/>
          <w:bCs/>
          <w:color w:val="000000"/>
          <w:sz w:val="24"/>
          <w:szCs w:val="24"/>
        </w:rPr>
        <w:t xml:space="preserve">fondo žemės ūkio veiklos subjektui mokamomis </w:t>
      </w:r>
      <w:r w:rsidR="00D9558C">
        <w:rPr>
          <w:rFonts w:ascii="Times New Roman" w:hAnsi="Times New Roman" w:cs="Times New Roman"/>
          <w:b/>
          <w:bCs/>
          <w:color w:val="000000"/>
          <w:sz w:val="24"/>
          <w:szCs w:val="24"/>
        </w:rPr>
        <w:t>prarastų pajamų kompensacijomis</w:t>
      </w:r>
      <w:r w:rsidRPr="008F1E09">
        <w:rPr>
          <w:rFonts w:ascii="Times New Roman" w:hAnsi="Times New Roman" w:cs="Times New Roman"/>
          <w:b/>
          <w:bCs/>
          <w:color w:val="000000"/>
          <w:sz w:val="24"/>
          <w:szCs w:val="24"/>
        </w:rPr>
        <w:t xml:space="preserve"> kompensuojama mažiau kaip 70 proc. pajamų, prarastų tais metais, kuriais žemės ūkio veiklos subjektas įgyja teisę gauti šią paramą.</w:t>
      </w:r>
    </w:p>
    <w:p w14:paraId="3C6978FE" w14:textId="7AA1A866" w:rsidR="004941DC" w:rsidRDefault="008F1E09" w:rsidP="008F1E09">
      <w:pPr>
        <w:spacing w:after="0" w:line="312" w:lineRule="auto"/>
        <w:ind w:firstLine="1276"/>
        <w:jc w:val="both"/>
        <w:rPr>
          <w:rFonts w:ascii="Times New Roman" w:hAnsi="Times New Roman" w:cs="Times New Roman"/>
          <w:b/>
          <w:sz w:val="24"/>
          <w:szCs w:val="24"/>
        </w:rPr>
      </w:pPr>
      <w:r w:rsidRPr="008F1E09">
        <w:rPr>
          <w:rFonts w:ascii="Times New Roman" w:hAnsi="Times New Roman" w:cs="Times New Roman"/>
          <w:b/>
          <w:sz w:val="24"/>
          <w:szCs w:val="24"/>
        </w:rPr>
        <w:lastRenderedPageBreak/>
        <w:t>7</w:t>
      </w:r>
      <w:r w:rsidR="004941DC" w:rsidRPr="008F1E09">
        <w:rPr>
          <w:rFonts w:ascii="Times New Roman" w:hAnsi="Times New Roman" w:cs="Times New Roman"/>
          <w:b/>
          <w:sz w:val="24"/>
          <w:szCs w:val="24"/>
        </w:rPr>
        <w:t xml:space="preserve">. Žemės ūkio </w:t>
      </w:r>
      <w:bookmarkStart w:id="1" w:name="_Hlk9246402"/>
      <w:r w:rsidR="004941DC" w:rsidRPr="008F1E09">
        <w:rPr>
          <w:rFonts w:ascii="Times New Roman" w:hAnsi="Times New Roman" w:cs="Times New Roman"/>
          <w:b/>
          <w:sz w:val="24"/>
          <w:szCs w:val="24"/>
        </w:rPr>
        <w:t>rizikos valdymo fondams nutrauk</w:t>
      </w:r>
      <w:r w:rsidR="005B15C3" w:rsidRPr="008F1E09">
        <w:rPr>
          <w:rFonts w:ascii="Times New Roman" w:hAnsi="Times New Roman" w:cs="Times New Roman"/>
          <w:b/>
          <w:sz w:val="24"/>
          <w:szCs w:val="24"/>
        </w:rPr>
        <w:t>us</w:t>
      </w:r>
      <w:r w:rsidR="004941DC" w:rsidRPr="008F1E09">
        <w:rPr>
          <w:rFonts w:ascii="Times New Roman" w:hAnsi="Times New Roman" w:cs="Times New Roman"/>
          <w:b/>
          <w:sz w:val="24"/>
          <w:szCs w:val="24"/>
        </w:rPr>
        <w:t xml:space="preserve"> veiklą  sukauptos žemės ūkio rizikos valdymo </w:t>
      </w:r>
      <w:r w:rsidR="004941DC" w:rsidRPr="008F1E09">
        <w:rPr>
          <w:rFonts w:ascii="Times New Roman" w:eastAsia="Times New Roman" w:hAnsi="Times New Roman" w:cs="Times New Roman"/>
          <w:b/>
          <w:color w:val="000000"/>
          <w:sz w:val="24"/>
          <w:szCs w:val="24"/>
        </w:rPr>
        <w:t xml:space="preserve">fondo lėšos grąžinamos </w:t>
      </w:r>
      <w:r w:rsidR="004941DC" w:rsidRPr="008F1E09">
        <w:rPr>
          <w:rFonts w:ascii="Times New Roman" w:hAnsi="Times New Roman" w:cs="Times New Roman"/>
          <w:b/>
          <w:sz w:val="24"/>
          <w:szCs w:val="24"/>
        </w:rPr>
        <w:t xml:space="preserve">žemės ūkio rizikos valdymo </w:t>
      </w:r>
      <w:r w:rsidR="004941DC" w:rsidRPr="008F1E09">
        <w:rPr>
          <w:rFonts w:ascii="Times New Roman" w:eastAsia="Times New Roman" w:hAnsi="Times New Roman" w:cs="Times New Roman"/>
          <w:b/>
          <w:color w:val="000000"/>
          <w:sz w:val="24"/>
          <w:szCs w:val="24"/>
        </w:rPr>
        <w:t>fondo nariams proporcingai jų sumokėtoms įmokoms, atskaičius administravimo kaštus</w:t>
      </w:r>
      <w:bookmarkEnd w:id="1"/>
      <w:r w:rsidR="009F4445" w:rsidRPr="008F1E09">
        <w:rPr>
          <w:rFonts w:ascii="Times New Roman" w:eastAsia="Times New Roman" w:hAnsi="Times New Roman" w:cs="Times New Roman"/>
          <w:b/>
          <w:color w:val="000000"/>
          <w:sz w:val="24"/>
          <w:szCs w:val="24"/>
        </w:rPr>
        <w:t xml:space="preserve">. Šio straipsnio 2  </w:t>
      </w:r>
      <w:r w:rsidR="00C21908" w:rsidRPr="008F1E09">
        <w:rPr>
          <w:rFonts w:ascii="Times New Roman" w:eastAsia="Times New Roman" w:hAnsi="Times New Roman" w:cs="Times New Roman"/>
          <w:b/>
          <w:color w:val="000000"/>
          <w:sz w:val="24"/>
          <w:szCs w:val="24"/>
        </w:rPr>
        <w:t xml:space="preserve"> </w:t>
      </w:r>
      <w:r w:rsidR="009F4445" w:rsidRPr="008F1E09">
        <w:rPr>
          <w:rFonts w:ascii="Times New Roman" w:hAnsi="Times New Roman" w:cs="Times New Roman"/>
          <w:b/>
          <w:sz w:val="24"/>
          <w:szCs w:val="24"/>
        </w:rPr>
        <w:t>dalies 3 punkte nurodytos</w:t>
      </w:r>
      <w:r w:rsidR="009F4445" w:rsidRPr="008F1E09">
        <w:rPr>
          <w:rFonts w:ascii="Times New Roman" w:eastAsia="Times New Roman" w:hAnsi="Times New Roman" w:cs="Times New Roman"/>
          <w:b/>
          <w:color w:val="000000"/>
          <w:sz w:val="24"/>
          <w:szCs w:val="24"/>
        </w:rPr>
        <w:t xml:space="preserve"> </w:t>
      </w:r>
      <w:r w:rsidR="00C21908" w:rsidRPr="008F1E09">
        <w:rPr>
          <w:rFonts w:ascii="Times New Roman" w:eastAsia="Times New Roman" w:hAnsi="Times New Roman" w:cs="Times New Roman"/>
          <w:b/>
          <w:color w:val="000000"/>
          <w:sz w:val="24"/>
          <w:szCs w:val="24"/>
        </w:rPr>
        <w:t xml:space="preserve">gautos ir </w:t>
      </w:r>
      <w:r w:rsidR="006A59EE" w:rsidRPr="008F1E09">
        <w:rPr>
          <w:rFonts w:ascii="Times New Roman" w:hAnsi="Times New Roman" w:cs="Times New Roman"/>
          <w:b/>
          <w:sz w:val="24"/>
          <w:szCs w:val="24"/>
        </w:rPr>
        <w:t xml:space="preserve">žemės ūkio rizikos valdymo </w:t>
      </w:r>
      <w:r w:rsidR="006A59EE" w:rsidRPr="008F1E09">
        <w:rPr>
          <w:rFonts w:ascii="Times New Roman" w:eastAsia="Times New Roman" w:hAnsi="Times New Roman" w:cs="Times New Roman"/>
          <w:b/>
          <w:color w:val="000000"/>
          <w:sz w:val="24"/>
          <w:szCs w:val="24"/>
        </w:rPr>
        <w:t xml:space="preserve">fondo narių </w:t>
      </w:r>
      <w:r w:rsidR="00D9558C" w:rsidRPr="009F35B4">
        <w:rPr>
          <w:rFonts w:ascii="Times New Roman" w:hAnsi="Times New Roman" w:cs="Times New Roman"/>
          <w:b/>
          <w:sz w:val="24"/>
          <w:szCs w:val="24"/>
        </w:rPr>
        <w:t>prarast</w:t>
      </w:r>
      <w:r w:rsidR="00D9558C">
        <w:rPr>
          <w:rFonts w:ascii="Times New Roman" w:hAnsi="Times New Roman" w:cs="Times New Roman"/>
          <w:b/>
          <w:sz w:val="24"/>
          <w:szCs w:val="24"/>
        </w:rPr>
        <w:t>oms</w:t>
      </w:r>
      <w:r w:rsidR="00D9558C" w:rsidRPr="009F35B4">
        <w:rPr>
          <w:rFonts w:ascii="Times New Roman" w:hAnsi="Times New Roman" w:cs="Times New Roman"/>
          <w:b/>
          <w:sz w:val="24"/>
          <w:szCs w:val="24"/>
        </w:rPr>
        <w:t xml:space="preserve"> pajam</w:t>
      </w:r>
      <w:r w:rsidR="00D9558C">
        <w:rPr>
          <w:rFonts w:ascii="Times New Roman" w:hAnsi="Times New Roman" w:cs="Times New Roman"/>
          <w:b/>
          <w:sz w:val="24"/>
          <w:szCs w:val="24"/>
        </w:rPr>
        <w:t>oms</w:t>
      </w:r>
      <w:r w:rsidR="00D9558C" w:rsidRPr="009F35B4">
        <w:rPr>
          <w:rFonts w:ascii="Times New Roman" w:hAnsi="Times New Roman" w:cs="Times New Roman"/>
          <w:b/>
          <w:sz w:val="24"/>
          <w:szCs w:val="24"/>
        </w:rPr>
        <w:t xml:space="preserve"> kompens</w:t>
      </w:r>
      <w:r w:rsidR="00D9558C">
        <w:rPr>
          <w:rFonts w:ascii="Times New Roman" w:hAnsi="Times New Roman" w:cs="Times New Roman"/>
          <w:b/>
          <w:sz w:val="24"/>
          <w:szCs w:val="24"/>
        </w:rPr>
        <w:t xml:space="preserve">uoti </w:t>
      </w:r>
      <w:r w:rsidR="00C21908" w:rsidRPr="008F1E09">
        <w:rPr>
          <w:rFonts w:ascii="Times New Roman" w:eastAsia="Times New Roman" w:hAnsi="Times New Roman" w:cs="Times New Roman"/>
          <w:b/>
          <w:color w:val="000000"/>
          <w:sz w:val="24"/>
          <w:szCs w:val="24"/>
        </w:rPr>
        <w:t xml:space="preserve">nepanaudotos paramos lėšos grąžinamos </w:t>
      </w:r>
      <w:r w:rsidR="00C21908" w:rsidRPr="008F1E09">
        <w:rPr>
          <w:rFonts w:ascii="Times New Roman" w:hAnsi="Times New Roman" w:cs="Times New Roman"/>
          <w:b/>
          <w:sz w:val="24"/>
          <w:szCs w:val="24"/>
        </w:rPr>
        <w:t>į Lietuvos Respublikos valstybės biudžetą.</w:t>
      </w:r>
      <w:r w:rsidR="004941DC" w:rsidRPr="008F1E09">
        <w:rPr>
          <w:rFonts w:ascii="Times New Roman" w:hAnsi="Times New Roman" w:cs="Times New Roman"/>
          <w:b/>
          <w:sz w:val="24"/>
          <w:szCs w:val="24"/>
        </w:rPr>
        <w:t>“</w:t>
      </w:r>
    </w:p>
    <w:p w14:paraId="5D4E4768" w14:textId="603B9A57" w:rsidR="008F1E09" w:rsidRDefault="008F1E09" w:rsidP="008F1E09">
      <w:pPr>
        <w:spacing w:after="0" w:line="312" w:lineRule="auto"/>
        <w:ind w:firstLine="1296"/>
        <w:rPr>
          <w:rFonts w:ascii="Times New Roman" w:hAnsi="Times New Roman" w:cs="Times New Roman"/>
          <w:b/>
          <w:sz w:val="24"/>
          <w:szCs w:val="24"/>
        </w:rPr>
      </w:pPr>
      <w:r>
        <w:rPr>
          <w:rFonts w:ascii="Times New Roman" w:hAnsi="Times New Roman" w:cs="Times New Roman"/>
          <w:b/>
          <w:sz w:val="24"/>
          <w:szCs w:val="24"/>
        </w:rPr>
        <w:t>5 straipsnis. Priedo pakeitimas</w:t>
      </w:r>
    </w:p>
    <w:p w14:paraId="1F163E25" w14:textId="6BDCC358" w:rsidR="008F1E09" w:rsidRPr="009E23DF" w:rsidRDefault="008F1E09" w:rsidP="008F1E09">
      <w:pPr>
        <w:spacing w:after="0" w:line="312" w:lineRule="auto"/>
        <w:rPr>
          <w:rFonts w:ascii="Times New Roman" w:hAnsi="Times New Roman" w:cs="Times New Roman"/>
          <w:sz w:val="24"/>
          <w:szCs w:val="24"/>
        </w:rPr>
      </w:pPr>
      <w:r w:rsidRPr="009E23DF">
        <w:rPr>
          <w:rFonts w:ascii="Times New Roman" w:hAnsi="Times New Roman" w:cs="Times New Roman"/>
          <w:b/>
          <w:sz w:val="24"/>
          <w:szCs w:val="24"/>
        </w:rPr>
        <w:tab/>
      </w:r>
      <w:r w:rsidRPr="009E23DF">
        <w:rPr>
          <w:rFonts w:ascii="Times New Roman" w:hAnsi="Times New Roman" w:cs="Times New Roman"/>
          <w:sz w:val="24"/>
          <w:szCs w:val="24"/>
        </w:rPr>
        <w:t xml:space="preserve">Papildyti </w:t>
      </w:r>
      <w:r>
        <w:rPr>
          <w:rFonts w:ascii="Times New Roman" w:hAnsi="Times New Roman" w:cs="Times New Roman"/>
          <w:sz w:val="24"/>
          <w:szCs w:val="24"/>
        </w:rPr>
        <w:t>priedą 3</w:t>
      </w:r>
      <w:r w:rsidRPr="009E23DF">
        <w:rPr>
          <w:rFonts w:ascii="Times New Roman" w:hAnsi="Times New Roman" w:cs="Times New Roman"/>
          <w:sz w:val="24"/>
          <w:szCs w:val="24"/>
        </w:rPr>
        <w:t xml:space="preserve"> </w:t>
      </w:r>
      <w:r w:rsidR="006627E3">
        <w:rPr>
          <w:rFonts w:ascii="Times New Roman" w:hAnsi="Times New Roman" w:cs="Times New Roman"/>
          <w:sz w:val="24"/>
          <w:szCs w:val="24"/>
        </w:rPr>
        <w:t>punktu</w:t>
      </w:r>
      <w:r w:rsidRPr="009E23DF">
        <w:rPr>
          <w:rFonts w:ascii="Times New Roman" w:hAnsi="Times New Roman" w:cs="Times New Roman"/>
          <w:sz w:val="24"/>
          <w:szCs w:val="24"/>
        </w:rPr>
        <w:t>:</w:t>
      </w:r>
    </w:p>
    <w:p w14:paraId="70C6C246" w14:textId="04A1DD5C" w:rsidR="00AD2C3A" w:rsidRDefault="008F1E09" w:rsidP="007C0C71">
      <w:pPr>
        <w:spacing w:after="0" w:line="312" w:lineRule="auto"/>
        <w:jc w:val="both"/>
        <w:rPr>
          <w:rFonts w:ascii="Times New Roman" w:hAnsi="Times New Roman" w:cs="Times New Roman"/>
          <w:bCs/>
          <w:sz w:val="24"/>
          <w:szCs w:val="24"/>
        </w:rPr>
      </w:pPr>
      <w:r>
        <w:rPr>
          <w:rFonts w:ascii="Times New Roman" w:hAnsi="Times New Roman" w:cs="Times New Roman"/>
          <w:sz w:val="24"/>
          <w:szCs w:val="24"/>
        </w:rPr>
        <w:tab/>
      </w:r>
      <w:r w:rsidRPr="007C0C71">
        <w:rPr>
          <w:rFonts w:ascii="Times New Roman" w:hAnsi="Times New Roman" w:cs="Times New Roman"/>
          <w:bCs/>
          <w:sz w:val="24"/>
          <w:szCs w:val="24"/>
        </w:rPr>
        <w:t>„</w:t>
      </w:r>
      <w:r w:rsidRPr="007C0C71">
        <w:rPr>
          <w:rFonts w:ascii="Times New Roman" w:hAnsi="Times New Roman" w:cs="Times New Roman"/>
          <w:b/>
          <w:sz w:val="24"/>
          <w:szCs w:val="24"/>
        </w:rPr>
        <w:t>3. 2013 m. gruodžio 17 d. Europos Parlamento ir Tarybos reglament</w:t>
      </w:r>
      <w:r w:rsidR="007C0C71" w:rsidRPr="007C0C71">
        <w:rPr>
          <w:rFonts w:ascii="Times New Roman" w:hAnsi="Times New Roman" w:cs="Times New Roman"/>
          <w:b/>
          <w:sz w:val="24"/>
          <w:szCs w:val="24"/>
        </w:rPr>
        <w:t>as</w:t>
      </w:r>
      <w:r w:rsidRPr="007C0C71">
        <w:rPr>
          <w:rFonts w:ascii="Times New Roman" w:hAnsi="Times New Roman" w:cs="Times New Roman"/>
          <w:b/>
          <w:sz w:val="24"/>
          <w:szCs w:val="24"/>
        </w:rPr>
        <w:t xml:space="preserve"> (ES) Nr.1305/2013 dėl paramos kaimo plėtrai, teikiamos Europos žemės ūkio fondo kaimo plėtrai lėšomis, kuriuo panaikinamas Tarybos reglamentas (EB) Nr. 1698/2005 (OL 2013 L 347, p. 487).</w:t>
      </w:r>
      <w:r w:rsidRPr="007C0C71">
        <w:rPr>
          <w:rFonts w:ascii="Times New Roman" w:hAnsi="Times New Roman" w:cs="Times New Roman"/>
          <w:bCs/>
          <w:sz w:val="24"/>
          <w:szCs w:val="24"/>
        </w:rPr>
        <w:t>“</w:t>
      </w:r>
    </w:p>
    <w:p w14:paraId="50B5D5B5" w14:textId="77777777" w:rsidR="007C0C71" w:rsidRPr="00AD2C3A" w:rsidRDefault="007C0C71" w:rsidP="007C0C71">
      <w:pPr>
        <w:spacing w:after="0" w:line="312" w:lineRule="auto"/>
        <w:jc w:val="both"/>
        <w:rPr>
          <w:rFonts w:ascii="Times New Roman" w:hAnsi="Times New Roman" w:cs="Times New Roman"/>
          <w:b/>
          <w:bCs/>
          <w:sz w:val="24"/>
          <w:szCs w:val="24"/>
        </w:rPr>
      </w:pPr>
    </w:p>
    <w:bookmarkEnd w:id="0"/>
    <w:p w14:paraId="27C4F1CF" w14:textId="27991811" w:rsidR="00A94530" w:rsidRPr="00D83E56" w:rsidRDefault="007C0C71" w:rsidP="00A94530">
      <w:pPr>
        <w:spacing w:after="0" w:line="312" w:lineRule="auto"/>
        <w:ind w:firstLine="1296"/>
        <w:jc w:val="both"/>
        <w:rPr>
          <w:rFonts w:ascii="Times New Roman" w:hAnsi="Times New Roman" w:cs="Times New Roman"/>
          <w:b/>
          <w:sz w:val="24"/>
          <w:szCs w:val="24"/>
        </w:rPr>
      </w:pPr>
      <w:r>
        <w:rPr>
          <w:rFonts w:ascii="Times New Roman" w:hAnsi="Times New Roman" w:cs="Times New Roman"/>
          <w:b/>
          <w:sz w:val="24"/>
          <w:szCs w:val="24"/>
        </w:rPr>
        <w:t>6</w:t>
      </w:r>
      <w:r w:rsidR="00A94530" w:rsidRPr="00D83E56">
        <w:rPr>
          <w:rFonts w:ascii="Times New Roman" w:hAnsi="Times New Roman" w:cs="Times New Roman"/>
          <w:b/>
          <w:sz w:val="24"/>
          <w:szCs w:val="24"/>
        </w:rPr>
        <w:t xml:space="preserve"> straipsnis. Įstatymo įsigaliojimas ir įgyvendinimas</w:t>
      </w:r>
    </w:p>
    <w:p w14:paraId="497D51F7" w14:textId="4B7335AE" w:rsidR="00A94530" w:rsidRPr="00AD2C3A" w:rsidRDefault="00AD2C3A" w:rsidP="00AD2C3A">
      <w:pPr>
        <w:spacing w:after="0" w:line="312" w:lineRule="auto"/>
        <w:ind w:left="1298"/>
        <w:jc w:val="both"/>
        <w:rPr>
          <w:rFonts w:ascii="Times New Roman" w:hAnsi="Times New Roman" w:cs="Times New Roman"/>
          <w:sz w:val="24"/>
          <w:szCs w:val="24"/>
        </w:rPr>
      </w:pPr>
      <w:r w:rsidRPr="00AD2C3A">
        <w:rPr>
          <w:rFonts w:ascii="Times New Roman" w:hAnsi="Times New Roman" w:cs="Times New Roman"/>
          <w:sz w:val="24"/>
          <w:szCs w:val="24"/>
        </w:rPr>
        <w:t>1.</w:t>
      </w:r>
      <w:r>
        <w:rPr>
          <w:rFonts w:ascii="Times New Roman" w:hAnsi="Times New Roman" w:cs="Times New Roman"/>
          <w:sz w:val="24"/>
          <w:szCs w:val="24"/>
        </w:rPr>
        <w:t xml:space="preserve"> </w:t>
      </w:r>
      <w:r w:rsidR="00A94530" w:rsidRPr="00AD2C3A">
        <w:rPr>
          <w:rFonts w:ascii="Times New Roman" w:hAnsi="Times New Roman" w:cs="Times New Roman"/>
          <w:sz w:val="24"/>
          <w:szCs w:val="24"/>
        </w:rPr>
        <w:t>Šis įstatymas</w:t>
      </w:r>
      <w:r w:rsidR="002E50F7">
        <w:rPr>
          <w:rFonts w:ascii="Times New Roman" w:hAnsi="Times New Roman" w:cs="Times New Roman"/>
          <w:sz w:val="24"/>
          <w:szCs w:val="24"/>
        </w:rPr>
        <w:t>, išskyrus šio straipsnio 2 dalį,</w:t>
      </w:r>
      <w:r w:rsidR="00A94530" w:rsidRPr="00AD2C3A">
        <w:rPr>
          <w:rFonts w:ascii="Times New Roman" w:hAnsi="Times New Roman" w:cs="Times New Roman"/>
          <w:sz w:val="24"/>
          <w:szCs w:val="24"/>
        </w:rPr>
        <w:t xml:space="preserve"> įsigalioja 20</w:t>
      </w:r>
      <w:r w:rsidR="00C64515" w:rsidRPr="00AD2C3A">
        <w:rPr>
          <w:rFonts w:ascii="Times New Roman" w:hAnsi="Times New Roman" w:cs="Times New Roman"/>
          <w:sz w:val="24"/>
          <w:szCs w:val="24"/>
        </w:rPr>
        <w:t>2</w:t>
      </w:r>
      <w:r w:rsidR="00F30F39">
        <w:rPr>
          <w:rFonts w:ascii="Times New Roman" w:hAnsi="Times New Roman" w:cs="Times New Roman"/>
          <w:sz w:val="24"/>
          <w:szCs w:val="24"/>
        </w:rPr>
        <w:t>1</w:t>
      </w:r>
      <w:r w:rsidR="00A94530" w:rsidRPr="00AD2C3A">
        <w:rPr>
          <w:rFonts w:ascii="Times New Roman" w:hAnsi="Times New Roman" w:cs="Times New Roman"/>
          <w:sz w:val="24"/>
          <w:szCs w:val="24"/>
        </w:rPr>
        <w:t xml:space="preserve"> m. </w:t>
      </w:r>
      <w:r w:rsidR="009F4445">
        <w:rPr>
          <w:rFonts w:ascii="Times New Roman" w:hAnsi="Times New Roman" w:cs="Times New Roman"/>
          <w:sz w:val="24"/>
          <w:szCs w:val="24"/>
        </w:rPr>
        <w:t>s</w:t>
      </w:r>
      <w:r w:rsidR="00F30F39">
        <w:rPr>
          <w:rFonts w:ascii="Times New Roman" w:hAnsi="Times New Roman" w:cs="Times New Roman"/>
          <w:sz w:val="24"/>
          <w:szCs w:val="24"/>
        </w:rPr>
        <w:t>ausio</w:t>
      </w:r>
      <w:r w:rsidR="00A94530" w:rsidRPr="00AD2C3A">
        <w:rPr>
          <w:rFonts w:ascii="Times New Roman" w:hAnsi="Times New Roman" w:cs="Times New Roman"/>
          <w:sz w:val="24"/>
          <w:szCs w:val="24"/>
        </w:rPr>
        <w:t xml:space="preserve"> 1 d.</w:t>
      </w:r>
    </w:p>
    <w:p w14:paraId="67BE3A4F" w14:textId="793B441F" w:rsidR="00A94530" w:rsidRPr="00AD2C3A" w:rsidRDefault="00AD2C3A" w:rsidP="00AD2C3A">
      <w:pPr>
        <w:tabs>
          <w:tab w:val="left" w:pos="1701"/>
        </w:tabs>
        <w:spacing w:after="0"/>
        <w:ind w:left="1298"/>
        <w:jc w:val="both"/>
        <w:rPr>
          <w:rFonts w:ascii="Times New Roman" w:hAnsi="Times New Roman" w:cs="Times New Roman"/>
          <w:sz w:val="24"/>
          <w:szCs w:val="24"/>
        </w:rPr>
      </w:pPr>
      <w:r>
        <w:rPr>
          <w:rFonts w:ascii="Times New Roman" w:hAnsi="Times New Roman" w:cs="Times New Roman"/>
          <w:sz w:val="24"/>
          <w:szCs w:val="24"/>
        </w:rPr>
        <w:t xml:space="preserve">2. </w:t>
      </w:r>
      <w:r w:rsidR="00A94530" w:rsidRPr="00AD2C3A">
        <w:rPr>
          <w:rFonts w:ascii="Times New Roman" w:hAnsi="Times New Roman" w:cs="Times New Roman"/>
          <w:sz w:val="24"/>
          <w:szCs w:val="24"/>
        </w:rPr>
        <w:t xml:space="preserve">Lietuvos Respublikos </w:t>
      </w:r>
      <w:r w:rsidR="008816C3">
        <w:rPr>
          <w:rFonts w:ascii="Times New Roman" w:hAnsi="Times New Roman" w:cs="Times New Roman"/>
          <w:sz w:val="24"/>
          <w:szCs w:val="24"/>
        </w:rPr>
        <w:t>Vyriausybė ar jos įgaliota institucij</w:t>
      </w:r>
      <w:r w:rsidR="006528A2">
        <w:rPr>
          <w:rFonts w:ascii="Times New Roman" w:hAnsi="Times New Roman" w:cs="Times New Roman"/>
          <w:sz w:val="24"/>
          <w:szCs w:val="24"/>
        </w:rPr>
        <w:t>a</w:t>
      </w:r>
      <w:r w:rsidR="008816C3">
        <w:rPr>
          <w:rFonts w:ascii="Times New Roman" w:hAnsi="Times New Roman" w:cs="Times New Roman"/>
          <w:sz w:val="24"/>
          <w:szCs w:val="24"/>
        </w:rPr>
        <w:t xml:space="preserve"> </w:t>
      </w:r>
      <w:r w:rsidR="006705D9">
        <w:rPr>
          <w:rFonts w:ascii="Times New Roman" w:hAnsi="Times New Roman" w:cs="Times New Roman"/>
          <w:sz w:val="24"/>
          <w:szCs w:val="24"/>
        </w:rPr>
        <w:t xml:space="preserve">ne vėliau kaip </w:t>
      </w:r>
      <w:r w:rsidR="00A94530" w:rsidRPr="00AD2C3A">
        <w:rPr>
          <w:rFonts w:ascii="Times New Roman" w:hAnsi="Times New Roman" w:cs="Times New Roman"/>
          <w:sz w:val="24"/>
          <w:szCs w:val="24"/>
        </w:rPr>
        <w:t>iki 20</w:t>
      </w:r>
      <w:r w:rsidR="00C64515" w:rsidRPr="00AD2C3A">
        <w:rPr>
          <w:rFonts w:ascii="Times New Roman" w:hAnsi="Times New Roman" w:cs="Times New Roman"/>
          <w:sz w:val="24"/>
          <w:szCs w:val="24"/>
        </w:rPr>
        <w:t>2</w:t>
      </w:r>
      <w:r w:rsidR="002E50F7">
        <w:rPr>
          <w:rFonts w:ascii="Times New Roman" w:hAnsi="Times New Roman" w:cs="Times New Roman"/>
          <w:sz w:val="24"/>
          <w:szCs w:val="24"/>
        </w:rPr>
        <w:t>0</w:t>
      </w:r>
      <w:r w:rsidR="00A94530" w:rsidRPr="00AD2C3A">
        <w:rPr>
          <w:rFonts w:ascii="Times New Roman" w:hAnsi="Times New Roman" w:cs="Times New Roman"/>
          <w:sz w:val="24"/>
          <w:szCs w:val="24"/>
        </w:rPr>
        <w:t xml:space="preserve"> m. </w:t>
      </w:r>
      <w:r w:rsidR="002E50F7">
        <w:rPr>
          <w:rFonts w:ascii="Times New Roman" w:hAnsi="Times New Roman" w:cs="Times New Roman"/>
          <w:sz w:val="24"/>
          <w:szCs w:val="24"/>
        </w:rPr>
        <w:t>gruodž</w:t>
      </w:r>
      <w:r w:rsidR="009F4445">
        <w:rPr>
          <w:rFonts w:ascii="Times New Roman" w:hAnsi="Times New Roman" w:cs="Times New Roman"/>
          <w:sz w:val="24"/>
          <w:szCs w:val="24"/>
        </w:rPr>
        <w:t xml:space="preserve">io </w:t>
      </w:r>
      <w:r w:rsidR="002E50F7">
        <w:rPr>
          <w:rFonts w:ascii="Times New Roman" w:hAnsi="Times New Roman" w:cs="Times New Roman"/>
          <w:sz w:val="24"/>
          <w:szCs w:val="24"/>
        </w:rPr>
        <w:t>3</w:t>
      </w:r>
      <w:r w:rsidR="00A94530" w:rsidRPr="00AD2C3A">
        <w:rPr>
          <w:rFonts w:ascii="Times New Roman" w:hAnsi="Times New Roman" w:cs="Times New Roman"/>
          <w:sz w:val="24"/>
          <w:szCs w:val="24"/>
        </w:rPr>
        <w:t>1 d. priima šio įstatymo įgyvendinamuosius teisės aktus.</w:t>
      </w:r>
    </w:p>
    <w:p w14:paraId="07CFD0C7" w14:textId="77777777" w:rsidR="00311015" w:rsidRDefault="00311015" w:rsidP="004E118F">
      <w:pPr>
        <w:spacing w:after="0"/>
        <w:ind w:firstLine="1298"/>
        <w:rPr>
          <w:rFonts w:ascii="Times New Roman" w:hAnsi="Times New Roman" w:cs="Times New Roman"/>
          <w:sz w:val="24"/>
          <w:szCs w:val="24"/>
        </w:rPr>
      </w:pPr>
    </w:p>
    <w:p w14:paraId="4A89213B" w14:textId="77777777" w:rsidR="00311015" w:rsidRPr="00311015" w:rsidRDefault="00311015" w:rsidP="00311015">
      <w:pPr>
        <w:spacing w:after="0"/>
        <w:ind w:firstLine="1298"/>
        <w:rPr>
          <w:rFonts w:ascii="Times New Roman" w:hAnsi="Times New Roman" w:cs="Times New Roman"/>
          <w:i/>
          <w:sz w:val="24"/>
          <w:szCs w:val="24"/>
        </w:rPr>
      </w:pPr>
      <w:r w:rsidRPr="00311015">
        <w:rPr>
          <w:rFonts w:ascii="Times New Roman" w:hAnsi="Times New Roman" w:cs="Times New Roman"/>
          <w:i/>
          <w:sz w:val="24"/>
          <w:szCs w:val="24"/>
        </w:rPr>
        <w:t>Skelbiu šį Lietuvos Respublikos Seimo priimtą įstatymą.</w:t>
      </w:r>
    </w:p>
    <w:p w14:paraId="09CCC474" w14:textId="77777777" w:rsidR="00311015" w:rsidRPr="00DE3254" w:rsidRDefault="00311015" w:rsidP="00311015">
      <w:pPr>
        <w:spacing w:after="0"/>
        <w:rPr>
          <w:rFonts w:ascii="Times New Roman" w:hAnsi="Times New Roman" w:cs="Times New Roman"/>
          <w:sz w:val="24"/>
          <w:szCs w:val="24"/>
        </w:rPr>
      </w:pPr>
      <w:r w:rsidRPr="00311015">
        <w:rPr>
          <w:rFonts w:ascii="Times New Roman" w:hAnsi="Times New Roman" w:cs="Times New Roman"/>
          <w:sz w:val="24"/>
          <w:szCs w:val="24"/>
        </w:rPr>
        <w:t>Respublikos Prezidentas</w:t>
      </w:r>
    </w:p>
    <w:sectPr w:rsidR="00311015" w:rsidRPr="00DE3254" w:rsidSect="004F00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D4B"/>
    <w:multiLevelType w:val="hybridMultilevel"/>
    <w:tmpl w:val="780258AA"/>
    <w:lvl w:ilvl="0" w:tplc="1CD4606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76972EC"/>
    <w:multiLevelType w:val="hybridMultilevel"/>
    <w:tmpl w:val="AF969D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665B9"/>
    <w:multiLevelType w:val="hybridMultilevel"/>
    <w:tmpl w:val="267A67F8"/>
    <w:lvl w:ilvl="0" w:tplc="29BC541C">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10F70227"/>
    <w:multiLevelType w:val="hybridMultilevel"/>
    <w:tmpl w:val="DCE83B7C"/>
    <w:lvl w:ilvl="0" w:tplc="E8D61B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62243D87"/>
    <w:multiLevelType w:val="hybridMultilevel"/>
    <w:tmpl w:val="C526D5FE"/>
    <w:lvl w:ilvl="0" w:tplc="68225CA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15:restartNumberingAfterBreak="0">
    <w:nsid w:val="7FBC17D6"/>
    <w:multiLevelType w:val="hybridMultilevel"/>
    <w:tmpl w:val="BF90ACEC"/>
    <w:lvl w:ilvl="0" w:tplc="8188DCD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9A"/>
    <w:rsid w:val="000020B1"/>
    <w:rsid w:val="00030B8C"/>
    <w:rsid w:val="00060088"/>
    <w:rsid w:val="00064076"/>
    <w:rsid w:val="00064969"/>
    <w:rsid w:val="00074985"/>
    <w:rsid w:val="00093E48"/>
    <w:rsid w:val="00097684"/>
    <w:rsid w:val="000A0E02"/>
    <w:rsid w:val="000A556A"/>
    <w:rsid w:val="000C6A03"/>
    <w:rsid w:val="000F2D11"/>
    <w:rsid w:val="00102D8B"/>
    <w:rsid w:val="00116796"/>
    <w:rsid w:val="00130076"/>
    <w:rsid w:val="001359F1"/>
    <w:rsid w:val="001504C6"/>
    <w:rsid w:val="0016669C"/>
    <w:rsid w:val="001814FA"/>
    <w:rsid w:val="00193C06"/>
    <w:rsid w:val="001B17F5"/>
    <w:rsid w:val="001B28B4"/>
    <w:rsid w:val="001C2D77"/>
    <w:rsid w:val="001D3128"/>
    <w:rsid w:val="001E088E"/>
    <w:rsid w:val="001E4A0A"/>
    <w:rsid w:val="001F2916"/>
    <w:rsid w:val="00204EE1"/>
    <w:rsid w:val="00221EDD"/>
    <w:rsid w:val="002372FA"/>
    <w:rsid w:val="00252C42"/>
    <w:rsid w:val="00281204"/>
    <w:rsid w:val="00284FF1"/>
    <w:rsid w:val="002910E3"/>
    <w:rsid w:val="002A470E"/>
    <w:rsid w:val="002B52B9"/>
    <w:rsid w:val="002C6F9A"/>
    <w:rsid w:val="002E50F7"/>
    <w:rsid w:val="002F1897"/>
    <w:rsid w:val="002F5636"/>
    <w:rsid w:val="00301E11"/>
    <w:rsid w:val="00304632"/>
    <w:rsid w:val="00311015"/>
    <w:rsid w:val="0032355B"/>
    <w:rsid w:val="00324697"/>
    <w:rsid w:val="003311CE"/>
    <w:rsid w:val="003566C8"/>
    <w:rsid w:val="003642B4"/>
    <w:rsid w:val="0037395E"/>
    <w:rsid w:val="00381B9E"/>
    <w:rsid w:val="00387319"/>
    <w:rsid w:val="00394270"/>
    <w:rsid w:val="003A64E0"/>
    <w:rsid w:val="003E195F"/>
    <w:rsid w:val="003E1F06"/>
    <w:rsid w:val="003E6494"/>
    <w:rsid w:val="003E6C84"/>
    <w:rsid w:val="00416C10"/>
    <w:rsid w:val="00422F33"/>
    <w:rsid w:val="00472BB7"/>
    <w:rsid w:val="0047705E"/>
    <w:rsid w:val="004941DC"/>
    <w:rsid w:val="004A777A"/>
    <w:rsid w:val="004C2DCF"/>
    <w:rsid w:val="004E118F"/>
    <w:rsid w:val="004F009A"/>
    <w:rsid w:val="004F23DA"/>
    <w:rsid w:val="00522CEE"/>
    <w:rsid w:val="0056561C"/>
    <w:rsid w:val="005B073F"/>
    <w:rsid w:val="005B15C3"/>
    <w:rsid w:val="005F0520"/>
    <w:rsid w:val="006379EA"/>
    <w:rsid w:val="00644C53"/>
    <w:rsid w:val="006528A2"/>
    <w:rsid w:val="006627E3"/>
    <w:rsid w:val="006631A6"/>
    <w:rsid w:val="006705D9"/>
    <w:rsid w:val="006909C5"/>
    <w:rsid w:val="006A1D82"/>
    <w:rsid w:val="006A59EE"/>
    <w:rsid w:val="006C4E94"/>
    <w:rsid w:val="006E2C66"/>
    <w:rsid w:val="006F5E80"/>
    <w:rsid w:val="006F6D07"/>
    <w:rsid w:val="007019E2"/>
    <w:rsid w:val="00706BF1"/>
    <w:rsid w:val="00717266"/>
    <w:rsid w:val="00717EBF"/>
    <w:rsid w:val="00726E0A"/>
    <w:rsid w:val="00727E3C"/>
    <w:rsid w:val="00737DB9"/>
    <w:rsid w:val="00737DC0"/>
    <w:rsid w:val="00771D5F"/>
    <w:rsid w:val="0077546A"/>
    <w:rsid w:val="007A5C4F"/>
    <w:rsid w:val="007A6FC0"/>
    <w:rsid w:val="007C0C71"/>
    <w:rsid w:val="0080435B"/>
    <w:rsid w:val="008155AF"/>
    <w:rsid w:val="008162B0"/>
    <w:rsid w:val="008270F3"/>
    <w:rsid w:val="00836025"/>
    <w:rsid w:val="00865E86"/>
    <w:rsid w:val="0088065B"/>
    <w:rsid w:val="00880CA6"/>
    <w:rsid w:val="008816C3"/>
    <w:rsid w:val="008B217C"/>
    <w:rsid w:val="008B5348"/>
    <w:rsid w:val="008D081B"/>
    <w:rsid w:val="008D748C"/>
    <w:rsid w:val="008E1428"/>
    <w:rsid w:val="008E4291"/>
    <w:rsid w:val="008F1E09"/>
    <w:rsid w:val="00910112"/>
    <w:rsid w:val="00916510"/>
    <w:rsid w:val="00916560"/>
    <w:rsid w:val="009324CE"/>
    <w:rsid w:val="00933BE7"/>
    <w:rsid w:val="00944BE0"/>
    <w:rsid w:val="0094514F"/>
    <w:rsid w:val="009507C0"/>
    <w:rsid w:val="00955DA4"/>
    <w:rsid w:val="00960B0C"/>
    <w:rsid w:val="00980A63"/>
    <w:rsid w:val="009B1B41"/>
    <w:rsid w:val="009E23DF"/>
    <w:rsid w:val="009F35B4"/>
    <w:rsid w:val="009F4445"/>
    <w:rsid w:val="00A07721"/>
    <w:rsid w:val="00A32AB5"/>
    <w:rsid w:val="00A40B52"/>
    <w:rsid w:val="00A436DF"/>
    <w:rsid w:val="00A70104"/>
    <w:rsid w:val="00A720AA"/>
    <w:rsid w:val="00A756DB"/>
    <w:rsid w:val="00A773B8"/>
    <w:rsid w:val="00A91637"/>
    <w:rsid w:val="00A94530"/>
    <w:rsid w:val="00A95398"/>
    <w:rsid w:val="00AA10AF"/>
    <w:rsid w:val="00AA5574"/>
    <w:rsid w:val="00AD1DB4"/>
    <w:rsid w:val="00AD2C3A"/>
    <w:rsid w:val="00B02F60"/>
    <w:rsid w:val="00B20E2C"/>
    <w:rsid w:val="00B726C1"/>
    <w:rsid w:val="00B77725"/>
    <w:rsid w:val="00B830BA"/>
    <w:rsid w:val="00B83561"/>
    <w:rsid w:val="00B83D87"/>
    <w:rsid w:val="00B872F1"/>
    <w:rsid w:val="00BB73A5"/>
    <w:rsid w:val="00BE06DD"/>
    <w:rsid w:val="00C0124A"/>
    <w:rsid w:val="00C16145"/>
    <w:rsid w:val="00C1727C"/>
    <w:rsid w:val="00C175AD"/>
    <w:rsid w:val="00C21908"/>
    <w:rsid w:val="00C21FC1"/>
    <w:rsid w:val="00C31514"/>
    <w:rsid w:val="00C374A0"/>
    <w:rsid w:val="00C440C3"/>
    <w:rsid w:val="00C64515"/>
    <w:rsid w:val="00CA40DC"/>
    <w:rsid w:val="00CC0382"/>
    <w:rsid w:val="00CC6FAD"/>
    <w:rsid w:val="00CF3294"/>
    <w:rsid w:val="00D128CA"/>
    <w:rsid w:val="00D1360C"/>
    <w:rsid w:val="00D167F2"/>
    <w:rsid w:val="00D2395A"/>
    <w:rsid w:val="00D333C3"/>
    <w:rsid w:val="00D45361"/>
    <w:rsid w:val="00D520FF"/>
    <w:rsid w:val="00D70BE8"/>
    <w:rsid w:val="00D7143F"/>
    <w:rsid w:val="00D7177A"/>
    <w:rsid w:val="00D93666"/>
    <w:rsid w:val="00D9558C"/>
    <w:rsid w:val="00DB564A"/>
    <w:rsid w:val="00DD01AB"/>
    <w:rsid w:val="00DE3254"/>
    <w:rsid w:val="00DF063A"/>
    <w:rsid w:val="00DF2212"/>
    <w:rsid w:val="00E07319"/>
    <w:rsid w:val="00E146EC"/>
    <w:rsid w:val="00E27FA5"/>
    <w:rsid w:val="00E33241"/>
    <w:rsid w:val="00E40CA2"/>
    <w:rsid w:val="00E464F4"/>
    <w:rsid w:val="00E53967"/>
    <w:rsid w:val="00E6103B"/>
    <w:rsid w:val="00E81DAD"/>
    <w:rsid w:val="00E9430E"/>
    <w:rsid w:val="00E96897"/>
    <w:rsid w:val="00EA09F7"/>
    <w:rsid w:val="00EB76FD"/>
    <w:rsid w:val="00EC5F63"/>
    <w:rsid w:val="00ED4F8F"/>
    <w:rsid w:val="00ED6783"/>
    <w:rsid w:val="00EE6C2E"/>
    <w:rsid w:val="00F153E9"/>
    <w:rsid w:val="00F20B3D"/>
    <w:rsid w:val="00F20F20"/>
    <w:rsid w:val="00F2161E"/>
    <w:rsid w:val="00F30F39"/>
    <w:rsid w:val="00F34A05"/>
    <w:rsid w:val="00F35876"/>
    <w:rsid w:val="00F65E14"/>
    <w:rsid w:val="00F7384B"/>
    <w:rsid w:val="00F81866"/>
    <w:rsid w:val="00F87399"/>
    <w:rsid w:val="00FA1594"/>
    <w:rsid w:val="00FC216A"/>
    <w:rsid w:val="00FC2F53"/>
    <w:rsid w:val="00FD24C7"/>
    <w:rsid w:val="00FE0DE0"/>
    <w:rsid w:val="00FF7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7F7A"/>
  <w15:chartTrackingRefBased/>
  <w15:docId w15:val="{8C784D8A-903D-494D-997A-E70C1555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F009A"/>
    <w:pPr>
      <w:ind w:left="720"/>
      <w:contextualSpacing/>
    </w:pPr>
  </w:style>
  <w:style w:type="character" w:styleId="Hipersaitas">
    <w:name w:val="Hyperlink"/>
    <w:basedOn w:val="Numatytasispastraiposriftas"/>
    <w:uiPriority w:val="99"/>
    <w:unhideWhenUsed/>
    <w:rsid w:val="00FD24C7"/>
    <w:rPr>
      <w:color w:val="0563C1" w:themeColor="hyperlink"/>
      <w:u w:val="single"/>
    </w:rPr>
  </w:style>
  <w:style w:type="character" w:styleId="Neapdorotaspaminjimas">
    <w:name w:val="Unresolved Mention"/>
    <w:basedOn w:val="Numatytasispastraiposriftas"/>
    <w:uiPriority w:val="99"/>
    <w:semiHidden/>
    <w:unhideWhenUsed/>
    <w:rsid w:val="00FD24C7"/>
    <w:rPr>
      <w:color w:val="808080"/>
      <w:shd w:val="clear" w:color="auto" w:fill="E6E6E6"/>
    </w:rPr>
  </w:style>
  <w:style w:type="paragraph" w:styleId="Debesliotekstas">
    <w:name w:val="Balloon Text"/>
    <w:basedOn w:val="prastasis"/>
    <w:link w:val="DebesliotekstasDiagrama"/>
    <w:uiPriority w:val="99"/>
    <w:semiHidden/>
    <w:unhideWhenUsed/>
    <w:rsid w:val="00D717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77A"/>
    <w:rPr>
      <w:rFonts w:ascii="Segoe UI" w:hAnsi="Segoe UI" w:cs="Segoe UI"/>
      <w:sz w:val="18"/>
      <w:szCs w:val="18"/>
    </w:rPr>
  </w:style>
  <w:style w:type="character" w:styleId="Komentaronuoroda">
    <w:name w:val="annotation reference"/>
    <w:basedOn w:val="Numatytasispastraiposriftas"/>
    <w:uiPriority w:val="99"/>
    <w:semiHidden/>
    <w:unhideWhenUsed/>
    <w:rsid w:val="00ED6783"/>
    <w:rPr>
      <w:sz w:val="16"/>
      <w:szCs w:val="16"/>
    </w:rPr>
  </w:style>
  <w:style w:type="paragraph" w:styleId="Komentarotekstas">
    <w:name w:val="annotation text"/>
    <w:basedOn w:val="prastasis"/>
    <w:link w:val="KomentarotekstasDiagrama"/>
    <w:uiPriority w:val="99"/>
    <w:semiHidden/>
    <w:unhideWhenUsed/>
    <w:rsid w:val="00ED67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D6783"/>
    <w:rPr>
      <w:sz w:val="20"/>
      <w:szCs w:val="20"/>
    </w:rPr>
  </w:style>
  <w:style w:type="paragraph" w:styleId="Komentarotema">
    <w:name w:val="annotation subject"/>
    <w:basedOn w:val="Komentarotekstas"/>
    <w:next w:val="Komentarotekstas"/>
    <w:link w:val="KomentarotemaDiagrama"/>
    <w:uiPriority w:val="99"/>
    <w:semiHidden/>
    <w:unhideWhenUsed/>
    <w:rsid w:val="00ED6783"/>
    <w:rPr>
      <w:b/>
      <w:bCs/>
    </w:rPr>
  </w:style>
  <w:style w:type="character" w:customStyle="1" w:styleId="KomentarotemaDiagrama">
    <w:name w:val="Komentaro tema Diagrama"/>
    <w:basedOn w:val="KomentarotekstasDiagrama"/>
    <w:link w:val="Komentarotema"/>
    <w:uiPriority w:val="99"/>
    <w:semiHidden/>
    <w:rsid w:val="00ED6783"/>
    <w:rPr>
      <w:b/>
      <w:bCs/>
      <w:sz w:val="20"/>
      <w:szCs w:val="20"/>
    </w:rPr>
  </w:style>
  <w:style w:type="paragraph" w:customStyle="1" w:styleId="CM1">
    <w:name w:val="CM1"/>
    <w:basedOn w:val="prastasis"/>
    <w:next w:val="prastasis"/>
    <w:uiPriority w:val="99"/>
    <w:rsid w:val="00D167F2"/>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D167F2"/>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540391">
      <w:bodyDiv w:val="1"/>
      <w:marLeft w:val="0"/>
      <w:marRight w:val="0"/>
      <w:marTop w:val="0"/>
      <w:marBottom w:val="0"/>
      <w:divBdr>
        <w:top w:val="none" w:sz="0" w:space="0" w:color="auto"/>
        <w:left w:val="none" w:sz="0" w:space="0" w:color="auto"/>
        <w:bottom w:val="none" w:sz="0" w:space="0" w:color="auto"/>
        <w:right w:val="none" w:sz="0" w:space="0" w:color="auto"/>
      </w:divBdr>
    </w:div>
    <w:div w:id="517814681">
      <w:bodyDiv w:val="1"/>
      <w:marLeft w:val="0"/>
      <w:marRight w:val="0"/>
      <w:marTop w:val="0"/>
      <w:marBottom w:val="0"/>
      <w:divBdr>
        <w:top w:val="none" w:sz="0" w:space="0" w:color="auto"/>
        <w:left w:val="none" w:sz="0" w:space="0" w:color="auto"/>
        <w:bottom w:val="none" w:sz="0" w:space="0" w:color="auto"/>
        <w:right w:val="none" w:sz="0" w:space="0" w:color="auto"/>
      </w:divBdr>
    </w:div>
    <w:div w:id="951664368">
      <w:bodyDiv w:val="1"/>
      <w:marLeft w:val="0"/>
      <w:marRight w:val="0"/>
      <w:marTop w:val="0"/>
      <w:marBottom w:val="0"/>
      <w:divBdr>
        <w:top w:val="none" w:sz="0" w:space="0" w:color="auto"/>
        <w:left w:val="none" w:sz="0" w:space="0" w:color="auto"/>
        <w:bottom w:val="none" w:sz="0" w:space="0" w:color="auto"/>
        <w:right w:val="none" w:sz="0" w:space="0" w:color="auto"/>
      </w:divBdr>
      <w:divsChild>
        <w:div w:id="66268508">
          <w:marLeft w:val="0"/>
          <w:marRight w:val="0"/>
          <w:marTop w:val="0"/>
          <w:marBottom w:val="0"/>
          <w:divBdr>
            <w:top w:val="none" w:sz="0" w:space="0" w:color="auto"/>
            <w:left w:val="none" w:sz="0" w:space="0" w:color="auto"/>
            <w:bottom w:val="none" w:sz="0" w:space="0" w:color="auto"/>
            <w:right w:val="none" w:sz="0" w:space="0" w:color="auto"/>
          </w:divBdr>
          <w:divsChild>
            <w:div w:id="2029943913">
              <w:marLeft w:val="0"/>
              <w:marRight w:val="0"/>
              <w:marTop w:val="0"/>
              <w:marBottom w:val="0"/>
              <w:divBdr>
                <w:top w:val="none" w:sz="0" w:space="0" w:color="auto"/>
                <w:left w:val="none" w:sz="0" w:space="0" w:color="auto"/>
                <w:bottom w:val="none" w:sz="0" w:space="0" w:color="auto"/>
                <w:right w:val="none" w:sz="0" w:space="0" w:color="auto"/>
              </w:divBdr>
              <w:divsChild>
                <w:div w:id="1927838742">
                  <w:marLeft w:val="0"/>
                  <w:marRight w:val="0"/>
                  <w:marTop w:val="0"/>
                  <w:marBottom w:val="0"/>
                  <w:divBdr>
                    <w:top w:val="none" w:sz="0" w:space="0" w:color="auto"/>
                    <w:left w:val="none" w:sz="0" w:space="0" w:color="auto"/>
                    <w:bottom w:val="none" w:sz="0" w:space="0" w:color="auto"/>
                    <w:right w:val="none" w:sz="0" w:space="0" w:color="auto"/>
                  </w:divBdr>
                  <w:divsChild>
                    <w:div w:id="725377931">
                      <w:marLeft w:val="0"/>
                      <w:marRight w:val="0"/>
                      <w:marTop w:val="0"/>
                      <w:marBottom w:val="0"/>
                      <w:divBdr>
                        <w:top w:val="none" w:sz="0" w:space="0" w:color="auto"/>
                        <w:left w:val="none" w:sz="0" w:space="0" w:color="auto"/>
                        <w:bottom w:val="none" w:sz="0" w:space="0" w:color="auto"/>
                        <w:right w:val="none" w:sz="0" w:space="0" w:color="auto"/>
                      </w:divBdr>
                      <w:divsChild>
                        <w:div w:id="14690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645699">
      <w:bodyDiv w:val="1"/>
      <w:marLeft w:val="0"/>
      <w:marRight w:val="0"/>
      <w:marTop w:val="0"/>
      <w:marBottom w:val="0"/>
      <w:divBdr>
        <w:top w:val="none" w:sz="0" w:space="0" w:color="auto"/>
        <w:left w:val="none" w:sz="0" w:space="0" w:color="auto"/>
        <w:bottom w:val="none" w:sz="0" w:space="0" w:color="auto"/>
        <w:right w:val="none" w:sz="0" w:space="0" w:color="auto"/>
      </w:divBdr>
      <w:divsChild>
        <w:div w:id="257569817">
          <w:marLeft w:val="0"/>
          <w:marRight w:val="0"/>
          <w:marTop w:val="0"/>
          <w:marBottom w:val="0"/>
          <w:divBdr>
            <w:top w:val="none" w:sz="0" w:space="0" w:color="auto"/>
            <w:left w:val="none" w:sz="0" w:space="0" w:color="auto"/>
            <w:bottom w:val="none" w:sz="0" w:space="0" w:color="auto"/>
            <w:right w:val="none" w:sz="0" w:space="0" w:color="auto"/>
          </w:divBdr>
          <w:divsChild>
            <w:div w:id="97599486">
              <w:marLeft w:val="0"/>
              <w:marRight w:val="0"/>
              <w:marTop w:val="0"/>
              <w:marBottom w:val="0"/>
              <w:divBdr>
                <w:top w:val="none" w:sz="0" w:space="0" w:color="auto"/>
                <w:left w:val="none" w:sz="0" w:space="0" w:color="auto"/>
                <w:bottom w:val="none" w:sz="0" w:space="0" w:color="auto"/>
                <w:right w:val="none" w:sz="0" w:space="0" w:color="auto"/>
              </w:divBdr>
              <w:divsChild>
                <w:div w:id="1979064149">
                  <w:marLeft w:val="0"/>
                  <w:marRight w:val="0"/>
                  <w:marTop w:val="0"/>
                  <w:marBottom w:val="0"/>
                  <w:divBdr>
                    <w:top w:val="none" w:sz="0" w:space="0" w:color="auto"/>
                    <w:left w:val="none" w:sz="0" w:space="0" w:color="auto"/>
                    <w:bottom w:val="none" w:sz="0" w:space="0" w:color="auto"/>
                    <w:right w:val="none" w:sz="0" w:space="0" w:color="auto"/>
                  </w:divBdr>
                  <w:divsChild>
                    <w:div w:id="670254255">
                      <w:marLeft w:val="0"/>
                      <w:marRight w:val="0"/>
                      <w:marTop w:val="0"/>
                      <w:marBottom w:val="0"/>
                      <w:divBdr>
                        <w:top w:val="none" w:sz="0" w:space="0" w:color="auto"/>
                        <w:left w:val="none" w:sz="0" w:space="0" w:color="auto"/>
                        <w:bottom w:val="none" w:sz="0" w:space="0" w:color="auto"/>
                        <w:right w:val="none" w:sz="0" w:space="0" w:color="auto"/>
                      </w:divBdr>
                    </w:div>
                    <w:div w:id="4261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D63C0-428C-4326-B1C5-06B248F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3594</Words>
  <Characters>2050</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2020-04-24T06:27:00Z</dcterms:created>
  <dc:creator>Jolanta Oleškevič</dc:creator>
  <cp:lastModifiedBy>Audronė Zdanevičienė</cp:lastModifiedBy>
  <cp:lastPrinted>2019-10-24T11:51:00Z</cp:lastPrinted>
  <dcterms:modified xsi:type="dcterms:W3CDTF">2020-04-24T06:27:00Z</dcterms:modified>
  <cp:revision>2</cp:revision>
</cp:coreProperties>
</file>