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A7CD0" w14:textId="40CE7F21" w:rsidR="00F6385C" w:rsidRDefault="00FB3FE1" w:rsidP="006A11FA">
      <w:pPr>
        <w:ind w:left="7655"/>
        <w:rPr>
          <w:b/>
          <w:lang w:eastAsia="lt-LT"/>
        </w:rPr>
      </w:pPr>
      <w:bookmarkStart w:id="0" w:name="_GoBack"/>
      <w:bookmarkEnd w:id="0"/>
      <w:r>
        <w:rPr>
          <w:b/>
          <w:lang w:eastAsia="lt-LT"/>
        </w:rPr>
        <w:t>Projekt</w:t>
      </w:r>
      <w:r w:rsidR="006E722D">
        <w:rPr>
          <w:b/>
          <w:lang w:eastAsia="lt-LT"/>
        </w:rPr>
        <w:t>o</w:t>
      </w:r>
    </w:p>
    <w:p w14:paraId="4CEFFDBD" w14:textId="359B8B43" w:rsidR="006E722D" w:rsidRDefault="006E722D" w:rsidP="006A11FA">
      <w:pPr>
        <w:ind w:left="7655"/>
        <w:rPr>
          <w:b/>
          <w:lang w:eastAsia="lt-LT"/>
        </w:rPr>
      </w:pPr>
      <w:r>
        <w:rPr>
          <w:b/>
          <w:lang w:eastAsia="lt-LT"/>
        </w:rPr>
        <w:t>lyginamasis variantas</w:t>
      </w:r>
    </w:p>
    <w:p w14:paraId="2A530770" w14:textId="77777777" w:rsidR="00F6385C" w:rsidRDefault="00F6385C" w:rsidP="006A11FA"/>
    <w:p w14:paraId="4E511F4A" w14:textId="77777777" w:rsidR="00F6385C" w:rsidRDefault="00F6385C" w:rsidP="006A11FA">
      <w:pPr>
        <w:rPr>
          <w:sz w:val="10"/>
          <w:szCs w:val="10"/>
          <w:lang w:eastAsia="lt-LT"/>
        </w:rPr>
      </w:pPr>
    </w:p>
    <w:p w14:paraId="192A3E4A" w14:textId="77777777" w:rsidR="00F6385C" w:rsidRDefault="00FB3FE1" w:rsidP="006A11FA">
      <w:pPr>
        <w:keepNext/>
        <w:jc w:val="center"/>
        <w:rPr>
          <w:b/>
          <w:caps/>
          <w:szCs w:val="24"/>
          <w:lang w:eastAsia="lt-LT"/>
        </w:rPr>
      </w:pPr>
      <w:r>
        <w:rPr>
          <w:b/>
          <w:caps/>
          <w:szCs w:val="24"/>
          <w:lang w:eastAsia="lt-LT"/>
        </w:rPr>
        <w:t>Lietuvos Respublikos Vyriausybė</w:t>
      </w:r>
    </w:p>
    <w:p w14:paraId="04A45FA6" w14:textId="77777777" w:rsidR="00F6385C" w:rsidRDefault="00F6385C" w:rsidP="006A11FA">
      <w:pPr>
        <w:jc w:val="center"/>
        <w:rPr>
          <w:caps/>
          <w:lang w:eastAsia="lt-LT"/>
        </w:rPr>
      </w:pPr>
    </w:p>
    <w:p w14:paraId="30F610B6" w14:textId="77777777" w:rsidR="00F6385C" w:rsidRDefault="00FB3FE1" w:rsidP="006A11FA">
      <w:pPr>
        <w:jc w:val="center"/>
        <w:rPr>
          <w:b/>
          <w:caps/>
          <w:lang w:eastAsia="lt-LT"/>
        </w:rPr>
      </w:pPr>
      <w:r>
        <w:rPr>
          <w:b/>
          <w:caps/>
          <w:lang w:eastAsia="lt-LT"/>
        </w:rPr>
        <w:t>nutarimas</w:t>
      </w:r>
    </w:p>
    <w:p w14:paraId="6AEBF2CD" w14:textId="77777777" w:rsidR="00F6385C" w:rsidRDefault="00FB3FE1" w:rsidP="006A11FA">
      <w:pPr>
        <w:widowControl w:val="0"/>
        <w:jc w:val="center"/>
        <w:rPr>
          <w:b/>
          <w:caps/>
          <w:lang w:eastAsia="lt-LT"/>
        </w:rPr>
      </w:pPr>
      <w:r>
        <w:rPr>
          <w:b/>
          <w:caps/>
          <w:lang w:eastAsia="lt-LT"/>
        </w:rPr>
        <w:t xml:space="preserve">DĖL LIETUVOS RESPUBLIKOS VYRIAUSYBĖS 2020 M. VASARIO 26 D. NUTARIMO  NR. 152 „DĖL </w:t>
      </w:r>
      <w:r>
        <w:rPr>
          <w:b/>
          <w:bCs/>
          <w:color w:val="000000"/>
          <w:lang w:eastAsia="lt-LT"/>
        </w:rPr>
        <w:t>VALSTYBĖS LYGIO EKSTREMALIOSIOS SITUACIJOS PASKELBIMO</w:t>
      </w:r>
      <w:r>
        <w:rPr>
          <w:b/>
          <w:caps/>
          <w:lang w:eastAsia="lt-LT"/>
        </w:rPr>
        <w:t>“ PAKEITIMO</w:t>
      </w:r>
    </w:p>
    <w:p w14:paraId="78CE96C2" w14:textId="77777777" w:rsidR="00F6385C" w:rsidRDefault="00F6385C" w:rsidP="006A11FA">
      <w:pPr>
        <w:rPr>
          <w:sz w:val="14"/>
          <w:szCs w:val="14"/>
        </w:rPr>
      </w:pPr>
    </w:p>
    <w:p w14:paraId="00833B2B" w14:textId="77777777" w:rsidR="00F6385C" w:rsidRDefault="00F6385C" w:rsidP="006A11FA">
      <w:pPr>
        <w:rPr>
          <w:sz w:val="14"/>
          <w:szCs w:val="14"/>
        </w:rPr>
      </w:pPr>
    </w:p>
    <w:p w14:paraId="18FB5F29" w14:textId="27A8EF09" w:rsidR="00F6385C" w:rsidRDefault="00B1467A" w:rsidP="00B1467A">
      <w:pPr>
        <w:jc w:val="center"/>
        <w:rPr>
          <w:sz w:val="14"/>
          <w:szCs w:val="14"/>
        </w:rPr>
      </w:pPr>
      <w:r>
        <w:rPr>
          <w:lang w:eastAsia="lt-LT"/>
        </w:rPr>
        <w:t>Nr.</w:t>
      </w:r>
    </w:p>
    <w:p w14:paraId="7E7E68B4" w14:textId="77777777" w:rsidR="00F6385C" w:rsidRDefault="00FB3FE1" w:rsidP="00B1467A">
      <w:pPr>
        <w:jc w:val="center"/>
        <w:rPr>
          <w:lang w:eastAsia="lt-LT"/>
        </w:rPr>
      </w:pPr>
      <w:r>
        <w:rPr>
          <w:lang w:eastAsia="lt-LT"/>
        </w:rPr>
        <w:t>Vilnius</w:t>
      </w:r>
    </w:p>
    <w:p w14:paraId="5283C62A" w14:textId="77777777" w:rsidR="00F6385C" w:rsidRDefault="00F6385C" w:rsidP="006A11FA">
      <w:pPr>
        <w:rPr>
          <w:sz w:val="14"/>
          <w:szCs w:val="14"/>
        </w:rPr>
      </w:pPr>
    </w:p>
    <w:p w14:paraId="7DB92949" w14:textId="77777777" w:rsidR="006A11FA" w:rsidRPr="0062049C" w:rsidRDefault="006A11FA" w:rsidP="0062049C">
      <w:pPr>
        <w:tabs>
          <w:tab w:val="left" w:pos="993"/>
        </w:tabs>
        <w:ind w:firstLine="851"/>
        <w:jc w:val="both"/>
        <w:rPr>
          <w:szCs w:val="24"/>
        </w:rPr>
      </w:pPr>
      <w:r w:rsidRPr="0062049C">
        <w:rPr>
          <w:szCs w:val="24"/>
        </w:rPr>
        <w:t xml:space="preserve">Lietuvos Respublikos Vyriausybė  </w:t>
      </w:r>
      <w:r w:rsidRPr="0062049C">
        <w:rPr>
          <w:spacing w:val="20"/>
          <w:szCs w:val="24"/>
        </w:rPr>
        <w:t>n u t a r i a</w:t>
      </w:r>
      <w:r w:rsidRPr="0062049C">
        <w:rPr>
          <w:szCs w:val="24"/>
        </w:rPr>
        <w:t xml:space="preserve">: </w:t>
      </w:r>
    </w:p>
    <w:p w14:paraId="6E68B366" w14:textId="77777777" w:rsidR="00B1467A" w:rsidRDefault="006A11FA" w:rsidP="0062049C">
      <w:pPr>
        <w:pStyle w:val="Sraopastraipa"/>
        <w:tabs>
          <w:tab w:val="left" w:pos="1134"/>
        </w:tabs>
        <w:ind w:left="0" w:firstLine="851"/>
        <w:jc w:val="both"/>
        <w:rPr>
          <w:szCs w:val="24"/>
        </w:rPr>
      </w:pPr>
      <w:r w:rsidRPr="0062049C">
        <w:rPr>
          <w:szCs w:val="24"/>
        </w:rPr>
        <w:t>Pakeisti Lietuvos Respublikos Vyriausybės 2020 m. vasario 26 d. nutarim</w:t>
      </w:r>
      <w:r w:rsidR="0062049C" w:rsidRPr="0062049C">
        <w:rPr>
          <w:szCs w:val="24"/>
        </w:rPr>
        <w:t>o</w:t>
      </w:r>
      <w:r w:rsidRPr="0062049C">
        <w:rPr>
          <w:szCs w:val="24"/>
        </w:rPr>
        <w:t xml:space="preserve"> Nr. 152 „Dėl valstybės lygio ekstremaliosios situacijos paskelbimo“</w:t>
      </w:r>
      <w:r w:rsidR="00B1467A">
        <w:rPr>
          <w:szCs w:val="24"/>
        </w:rPr>
        <w:t>:</w:t>
      </w:r>
    </w:p>
    <w:p w14:paraId="16E6F88D" w14:textId="7A764D2C" w:rsidR="00B1467A" w:rsidRDefault="00B1467A" w:rsidP="00B1467A">
      <w:pPr>
        <w:pStyle w:val="Sraopastraipa"/>
        <w:numPr>
          <w:ilvl w:val="0"/>
          <w:numId w:val="2"/>
        </w:numPr>
        <w:tabs>
          <w:tab w:val="left" w:pos="1134"/>
        </w:tabs>
        <w:jc w:val="both"/>
        <w:rPr>
          <w:szCs w:val="24"/>
        </w:rPr>
      </w:pPr>
      <w:r>
        <w:rPr>
          <w:szCs w:val="24"/>
        </w:rPr>
        <w:t>Pakeisti</w:t>
      </w:r>
      <w:r w:rsidRPr="0062049C">
        <w:rPr>
          <w:szCs w:val="24"/>
        </w:rPr>
        <w:t xml:space="preserve"> </w:t>
      </w:r>
      <w:r w:rsidRPr="0062049C">
        <w:rPr>
          <w:color w:val="000000"/>
          <w:szCs w:val="24"/>
        </w:rPr>
        <w:t>3.3</w:t>
      </w:r>
      <w:r>
        <w:rPr>
          <w:color w:val="000000"/>
          <w:szCs w:val="24"/>
        </w:rPr>
        <w:t>.</w:t>
      </w:r>
      <w:r>
        <w:rPr>
          <w:color w:val="000000"/>
          <w:szCs w:val="24"/>
          <w:lang w:val="en-GB"/>
        </w:rPr>
        <w:t>2</w:t>
      </w:r>
      <w:r>
        <w:rPr>
          <w:color w:val="000000"/>
          <w:szCs w:val="24"/>
        </w:rPr>
        <w:t xml:space="preserve"> papunktį </w:t>
      </w:r>
      <w:r w:rsidRPr="0062049C">
        <w:rPr>
          <w:szCs w:val="24"/>
        </w:rPr>
        <w:t>ir jį išdėstyti taip:</w:t>
      </w:r>
    </w:p>
    <w:p w14:paraId="705977D3" w14:textId="3A3FFB7C" w:rsidR="00B1467A" w:rsidRPr="00B1467A" w:rsidRDefault="00B1467A" w:rsidP="00B1467A">
      <w:pPr>
        <w:tabs>
          <w:tab w:val="left" w:pos="1134"/>
        </w:tabs>
        <w:ind w:firstLine="851"/>
        <w:jc w:val="both"/>
        <w:rPr>
          <w:szCs w:val="24"/>
        </w:rPr>
      </w:pPr>
      <w:r w:rsidRPr="00B1467A">
        <w:rPr>
          <w:szCs w:val="24"/>
        </w:rPr>
        <w:t xml:space="preserve">„3.3.2. užsieniečiams, turintiems teisę gyventi Lietuvos Respublikoje patvirtinantį dokumentą, ar dėl kurių Migracijos departamentas prie Lietuvos Respublikos vidaus reikalų ministerijos priėmė sprendimą išduoti teisę gyventi Lietuvos Respublikoje patvirtinantį dokumentą </w:t>
      </w:r>
      <w:r w:rsidR="007B622A">
        <w:rPr>
          <w:b/>
          <w:bCs/>
        </w:rPr>
        <w:t>ar išsiuntė pranešimą per nustatytą terminą pateikti sprendimui išduoti teisę gyventi Lietuvos Respublikoje patvirtinantį dokumentą priimti reikalingus</w:t>
      </w:r>
      <w:r w:rsidR="007B622A">
        <w:t xml:space="preserve"> </w:t>
      </w:r>
      <w:r w:rsidR="007B622A">
        <w:rPr>
          <w:b/>
          <w:bCs/>
        </w:rPr>
        <w:t>dokumentų originalus ir biometrinius duomenis,</w:t>
      </w:r>
      <w:r w:rsidRPr="00B1467A">
        <w:rPr>
          <w:szCs w:val="24"/>
        </w:rPr>
        <w:t xml:space="preserve"> ir užsieniečiams, kurie yra Lietuvos Respublikos piliečių ir užsieniečių, turinčių teisę nuolat gyventi Lietuvos Respublikoje patvirtinančius dokumentus, šeimos nariai (sutuoktinis arba asmuo, su kuriuo sudaryta registruotos partnerystės sutartis, vaikai (įvaikiai), įskaitant sutuoktinio arba asmens, su kuriuo sudaryta registruotos partnerystės sutartis, nepilnamečius vaikus, tėvai (įtėviai), globėjai);“.</w:t>
      </w:r>
    </w:p>
    <w:p w14:paraId="0C8AC2A1" w14:textId="21D02157" w:rsidR="00B1467A" w:rsidRDefault="00B1467A" w:rsidP="00B1467A">
      <w:pPr>
        <w:pStyle w:val="Sraopastraipa"/>
        <w:numPr>
          <w:ilvl w:val="0"/>
          <w:numId w:val="2"/>
        </w:numPr>
        <w:tabs>
          <w:tab w:val="left" w:pos="1134"/>
        </w:tabs>
        <w:jc w:val="both"/>
        <w:rPr>
          <w:szCs w:val="24"/>
        </w:rPr>
      </w:pPr>
      <w:r>
        <w:rPr>
          <w:szCs w:val="24"/>
        </w:rPr>
        <w:t>Pakeisti</w:t>
      </w:r>
      <w:r w:rsidRPr="0062049C">
        <w:rPr>
          <w:szCs w:val="24"/>
        </w:rPr>
        <w:t xml:space="preserve"> </w:t>
      </w:r>
      <w:r w:rsidRPr="0062049C">
        <w:rPr>
          <w:color w:val="000000"/>
          <w:szCs w:val="24"/>
        </w:rPr>
        <w:t>3.3</w:t>
      </w:r>
      <w:r>
        <w:rPr>
          <w:color w:val="000000"/>
          <w:szCs w:val="24"/>
        </w:rPr>
        <w:t xml:space="preserve">.16 papunktį </w:t>
      </w:r>
      <w:r w:rsidRPr="0062049C">
        <w:rPr>
          <w:szCs w:val="24"/>
        </w:rPr>
        <w:t>ir jį išdėstyti taip:</w:t>
      </w:r>
    </w:p>
    <w:p w14:paraId="12FEA61C" w14:textId="0DEDC964" w:rsidR="00B1467A" w:rsidRPr="00B1467A" w:rsidRDefault="00B1467A" w:rsidP="00B1467A">
      <w:pPr>
        <w:tabs>
          <w:tab w:val="left" w:pos="1134"/>
        </w:tabs>
        <w:ind w:firstLine="851"/>
        <w:jc w:val="both"/>
        <w:rPr>
          <w:szCs w:val="24"/>
        </w:rPr>
      </w:pPr>
      <w:r>
        <w:rPr>
          <w:rFonts w:ascii="&amp;quot" w:hAnsi="&amp;quot"/>
          <w:color w:val="000000"/>
        </w:rPr>
        <w:t>„3.3.16. užsieniečiams, atvykstantiems į Lietuvos Respubliką dėl ypatingų humanitarinių priežasčių, Lietuvos Respublikos vidaus reikalų ministro leidimu, kai yra gautas motyvuotas Lietuvos Respublikos užsienio reikalų ministro</w:t>
      </w:r>
      <w:r>
        <w:rPr>
          <w:rFonts w:ascii="&amp;quot" w:hAnsi="&amp;quot"/>
          <w:b/>
          <w:color w:val="000000"/>
        </w:rPr>
        <w:t xml:space="preserve"> ar jo įgalioto asmens</w:t>
      </w:r>
      <w:r>
        <w:rPr>
          <w:rFonts w:ascii="&amp;quot" w:hAnsi="&amp;quot"/>
          <w:color w:val="000000"/>
        </w:rPr>
        <w:t xml:space="preserve"> siūlymas dėl šių užsieniečių atvykimo į Lietuvos Respubliką;“.</w:t>
      </w:r>
    </w:p>
    <w:p w14:paraId="09E70E99" w14:textId="37333AE6" w:rsidR="00CD0962" w:rsidRPr="0062049C" w:rsidRDefault="00B1467A" w:rsidP="00B1467A">
      <w:pPr>
        <w:pStyle w:val="Sraopastraipa"/>
        <w:numPr>
          <w:ilvl w:val="0"/>
          <w:numId w:val="2"/>
        </w:numPr>
        <w:tabs>
          <w:tab w:val="left" w:pos="1134"/>
        </w:tabs>
        <w:jc w:val="both"/>
        <w:rPr>
          <w:szCs w:val="24"/>
        </w:rPr>
      </w:pPr>
      <w:r>
        <w:rPr>
          <w:szCs w:val="24"/>
        </w:rPr>
        <w:t>Pakeisti</w:t>
      </w:r>
      <w:r w:rsidR="00576118" w:rsidRPr="0062049C">
        <w:rPr>
          <w:szCs w:val="24"/>
        </w:rPr>
        <w:t xml:space="preserve"> </w:t>
      </w:r>
      <w:r w:rsidR="0062049C" w:rsidRPr="0062049C">
        <w:rPr>
          <w:color w:val="000000"/>
          <w:szCs w:val="24"/>
        </w:rPr>
        <w:t>3.3</w:t>
      </w:r>
      <w:r w:rsidR="0062049C" w:rsidRPr="0062049C">
        <w:rPr>
          <w:color w:val="000000"/>
          <w:szCs w:val="24"/>
          <w:vertAlign w:val="superscript"/>
        </w:rPr>
        <w:t>1</w:t>
      </w:r>
      <w:r w:rsidR="0062049C">
        <w:rPr>
          <w:color w:val="000000"/>
          <w:szCs w:val="24"/>
        </w:rPr>
        <w:t xml:space="preserve"> papunktį </w:t>
      </w:r>
      <w:r w:rsidR="00576118" w:rsidRPr="0062049C">
        <w:rPr>
          <w:szCs w:val="24"/>
        </w:rPr>
        <w:t xml:space="preserve">ir </w:t>
      </w:r>
      <w:r w:rsidR="005A576A" w:rsidRPr="0062049C">
        <w:rPr>
          <w:szCs w:val="24"/>
        </w:rPr>
        <w:t xml:space="preserve">jį </w:t>
      </w:r>
      <w:r w:rsidR="0062049C" w:rsidRPr="0062049C">
        <w:rPr>
          <w:szCs w:val="24"/>
        </w:rPr>
        <w:t>išdėstyti taip:</w:t>
      </w:r>
    </w:p>
    <w:p w14:paraId="751AD49B" w14:textId="5B6490A6" w:rsidR="0062049C" w:rsidRPr="0062049C" w:rsidRDefault="0062049C" w:rsidP="0062049C">
      <w:pPr>
        <w:pStyle w:val="tajtip"/>
        <w:shd w:val="clear" w:color="auto" w:fill="FFFFFF"/>
        <w:spacing w:before="0" w:beforeAutospacing="0" w:after="0" w:afterAutospacing="0"/>
        <w:ind w:firstLine="851"/>
        <w:jc w:val="both"/>
        <w:rPr>
          <w:color w:val="000000"/>
        </w:rPr>
      </w:pPr>
      <w:r w:rsidRPr="0062049C">
        <w:rPr>
          <w:color w:val="000000"/>
        </w:rPr>
        <w:t>„3.3</w:t>
      </w:r>
      <w:r w:rsidRPr="0062049C">
        <w:rPr>
          <w:color w:val="000000"/>
          <w:vertAlign w:val="superscript"/>
        </w:rPr>
        <w:t>1</w:t>
      </w:r>
      <w:r w:rsidRPr="0062049C">
        <w:rPr>
          <w:color w:val="000000"/>
        </w:rPr>
        <w:t>.Užsieniečiai, atvykstantys į Lietuvos Respubliką</w:t>
      </w:r>
      <w:r w:rsidRPr="0062049C">
        <w:rPr>
          <w:strike/>
          <w:color w:val="000000"/>
        </w:rPr>
        <w:t>:</w:t>
      </w:r>
    </w:p>
    <w:p w14:paraId="215B2F27" w14:textId="77777777" w:rsidR="0062049C" w:rsidRPr="0062049C" w:rsidRDefault="0062049C" w:rsidP="0062049C">
      <w:pPr>
        <w:pStyle w:val="tajtip"/>
        <w:shd w:val="clear" w:color="auto" w:fill="FFFFFF"/>
        <w:spacing w:before="0" w:beforeAutospacing="0" w:after="0" w:afterAutospacing="0"/>
        <w:ind w:firstLine="851"/>
        <w:jc w:val="both"/>
        <w:rPr>
          <w:color w:val="000000"/>
        </w:rPr>
      </w:pPr>
      <w:r w:rsidRPr="0062049C">
        <w:rPr>
          <w:strike/>
          <w:color w:val="000000"/>
        </w:rPr>
        <w:t>3.3</w:t>
      </w:r>
      <w:r w:rsidRPr="0062049C">
        <w:rPr>
          <w:strike/>
          <w:color w:val="000000"/>
          <w:vertAlign w:val="superscript"/>
        </w:rPr>
        <w:t>1</w:t>
      </w:r>
      <w:r w:rsidRPr="0062049C">
        <w:rPr>
          <w:strike/>
          <w:color w:val="000000"/>
        </w:rPr>
        <w:t>.1.</w:t>
      </w:r>
      <w:r w:rsidRPr="0062049C">
        <w:rPr>
          <w:color w:val="000000"/>
        </w:rPr>
        <w:t xml:space="preserve"> privalo laikytis valstybės lygio ekstremaliosios situacijos operacijų vadovo nustatytų izoliavimo sąlygų, išskyrus užsieniečius, nurodytus šio nutarimo 3.3.5, 3.3.6, 3.3.13 papunkčiuose</w:t>
      </w:r>
      <w:r w:rsidRPr="0062049C">
        <w:rPr>
          <w:strike/>
          <w:color w:val="000000"/>
        </w:rPr>
        <w:t>;</w:t>
      </w:r>
    </w:p>
    <w:p w14:paraId="422CB3EC" w14:textId="0BAA9CD6" w:rsidR="0062049C" w:rsidRPr="0062049C" w:rsidRDefault="0062049C" w:rsidP="0062049C">
      <w:pPr>
        <w:pStyle w:val="tajtip"/>
        <w:shd w:val="clear" w:color="auto" w:fill="FFFFFF"/>
        <w:spacing w:before="0" w:beforeAutospacing="0" w:after="0" w:afterAutospacing="0"/>
        <w:ind w:firstLine="851"/>
        <w:jc w:val="both"/>
        <w:rPr>
          <w:strike/>
          <w:color w:val="000000"/>
        </w:rPr>
      </w:pPr>
      <w:r w:rsidRPr="0062049C">
        <w:rPr>
          <w:strike/>
          <w:color w:val="000000"/>
        </w:rPr>
        <w:t>3.3</w:t>
      </w:r>
      <w:r w:rsidRPr="0062049C">
        <w:rPr>
          <w:strike/>
          <w:color w:val="000000"/>
          <w:vertAlign w:val="superscript"/>
        </w:rPr>
        <w:t>1</w:t>
      </w:r>
      <w:r w:rsidRPr="0062049C">
        <w:rPr>
          <w:strike/>
          <w:color w:val="000000"/>
        </w:rPr>
        <w:t>.2. privalo turėti ne anksčiau nei prieš 72 val. iki atvykimo į Lietuvos Respubliką atliktą tyrimą COVID-19 ligai (</w:t>
      </w:r>
      <w:proofErr w:type="spellStart"/>
      <w:r w:rsidRPr="0062049C">
        <w:rPr>
          <w:strike/>
          <w:color w:val="000000"/>
        </w:rPr>
        <w:t>koronaviruso</w:t>
      </w:r>
      <w:proofErr w:type="spellEnd"/>
      <w:r w:rsidRPr="0062049C">
        <w:rPr>
          <w:strike/>
          <w:color w:val="000000"/>
        </w:rPr>
        <w:t xml:space="preserve"> infekcijos) nustatyti bei gautą neigiamą atsakymą, jei atvyksta iš valstybių, kuriose sergamumas COVID-19 liga (</w:t>
      </w:r>
      <w:proofErr w:type="spellStart"/>
      <w:r w:rsidRPr="0062049C">
        <w:rPr>
          <w:strike/>
          <w:color w:val="000000"/>
        </w:rPr>
        <w:t>koronaviruso</w:t>
      </w:r>
      <w:proofErr w:type="spellEnd"/>
      <w:r w:rsidRPr="0062049C">
        <w:rPr>
          <w:strike/>
          <w:color w:val="000000"/>
        </w:rPr>
        <w:t xml:space="preserve"> infekcija) per pastarąsias 14 kalendorinių dienų viršija 25 atvejų 100 tūkst. gyventojų, išskyrus užsieniečius, nurodytus šio nutarimo 3.3.5, 3.3.6, 3.3.13 ir 3.3.16 papunkčiuos</w:t>
      </w:r>
      <w:r w:rsidR="004740FA">
        <w:rPr>
          <w:strike/>
          <w:color w:val="000000"/>
        </w:rPr>
        <w:t>e</w:t>
      </w:r>
      <w:r w:rsidRPr="0062049C">
        <w:rPr>
          <w:color w:val="000000"/>
        </w:rPr>
        <w:t>.“</w:t>
      </w:r>
    </w:p>
    <w:p w14:paraId="6C665142" w14:textId="77777777" w:rsidR="006A11FA" w:rsidRDefault="006A11FA" w:rsidP="00AB1345">
      <w:pPr>
        <w:rPr>
          <w:sz w:val="14"/>
          <w:szCs w:val="14"/>
        </w:rPr>
      </w:pPr>
    </w:p>
    <w:p w14:paraId="4FE63983" w14:textId="3BE674EE" w:rsidR="00F6385C" w:rsidRDefault="00F6385C" w:rsidP="00AB1345">
      <w:pPr>
        <w:rPr>
          <w:sz w:val="14"/>
          <w:szCs w:val="14"/>
        </w:rPr>
      </w:pPr>
    </w:p>
    <w:p w14:paraId="13209B7E" w14:textId="77777777" w:rsidR="009F605A" w:rsidRDefault="009F605A" w:rsidP="00AB1345">
      <w:pPr>
        <w:rPr>
          <w:sz w:val="14"/>
          <w:szCs w:val="14"/>
        </w:rPr>
      </w:pPr>
    </w:p>
    <w:p w14:paraId="4E392B55" w14:textId="77777777" w:rsidR="00F6385C" w:rsidRDefault="00FB3FE1" w:rsidP="00AB1345">
      <w:pPr>
        <w:tabs>
          <w:tab w:val="left" w:pos="1418"/>
        </w:tabs>
        <w:jc w:val="both"/>
        <w:rPr>
          <w:lang w:eastAsia="lt-LT"/>
        </w:rPr>
      </w:pPr>
      <w:r>
        <w:rPr>
          <w:lang w:eastAsia="lt-LT"/>
        </w:rPr>
        <w:t>Ministras Pirmininkas</w:t>
      </w:r>
      <w:r>
        <w:rPr>
          <w:lang w:eastAsia="lt-LT"/>
        </w:rPr>
        <w:tab/>
      </w:r>
    </w:p>
    <w:p w14:paraId="0240466E" w14:textId="77777777" w:rsidR="00F6385C" w:rsidRDefault="00F6385C" w:rsidP="00AB1345">
      <w:pPr>
        <w:rPr>
          <w:sz w:val="14"/>
          <w:szCs w:val="14"/>
        </w:rPr>
      </w:pPr>
    </w:p>
    <w:p w14:paraId="76DAA8AC" w14:textId="77777777" w:rsidR="00F6385C" w:rsidRDefault="00F6385C" w:rsidP="00AB1345">
      <w:pPr>
        <w:tabs>
          <w:tab w:val="center" w:pos="-7800"/>
          <w:tab w:val="left" w:pos="6237"/>
          <w:tab w:val="right" w:pos="8306"/>
        </w:tabs>
        <w:rPr>
          <w:lang w:eastAsia="lt-LT"/>
        </w:rPr>
      </w:pPr>
    </w:p>
    <w:p w14:paraId="3D85CFF7" w14:textId="77777777" w:rsidR="00F6385C" w:rsidRDefault="00F6385C" w:rsidP="00AB1345">
      <w:pPr>
        <w:rPr>
          <w:sz w:val="14"/>
          <w:szCs w:val="14"/>
        </w:rPr>
      </w:pPr>
    </w:p>
    <w:p w14:paraId="5187FC7D" w14:textId="7C905801" w:rsidR="00F6385C" w:rsidRDefault="0062049C" w:rsidP="00AB1345">
      <w:pPr>
        <w:tabs>
          <w:tab w:val="center" w:pos="-7800"/>
          <w:tab w:val="left" w:pos="6237"/>
          <w:tab w:val="right" w:pos="8306"/>
        </w:tabs>
        <w:rPr>
          <w:lang w:eastAsia="lt-LT"/>
        </w:rPr>
      </w:pPr>
      <w:r>
        <w:rPr>
          <w:lang w:eastAsia="lt-LT"/>
        </w:rPr>
        <w:t>V</w:t>
      </w:r>
      <w:r w:rsidR="00576118">
        <w:rPr>
          <w:lang w:eastAsia="lt-LT"/>
        </w:rPr>
        <w:t>idaus reikalų ministr</w:t>
      </w:r>
      <w:r>
        <w:rPr>
          <w:lang w:eastAsia="lt-LT"/>
        </w:rPr>
        <w:t>as</w:t>
      </w:r>
      <w:r w:rsidR="00FB3FE1">
        <w:rPr>
          <w:lang w:eastAsia="lt-LT"/>
        </w:rPr>
        <w:tab/>
      </w:r>
    </w:p>
    <w:sectPr w:rsidR="00F6385C">
      <w:headerReference w:type="even" r:id="rId12"/>
      <w:headerReference w:type="default" r:id="rId13"/>
      <w:footerReference w:type="even" r:id="rId14"/>
      <w:footerReference w:type="default" r:id="rId15"/>
      <w:headerReference w:type="first" r:id="rId16"/>
      <w:footerReference w:type="first" r:id="rId17"/>
      <w:pgSz w:w="11906" w:h="16838"/>
      <w:pgMar w:top="964" w:right="567" w:bottom="709" w:left="1418" w:header="567" w:footer="567" w:gutter="0"/>
      <w:cols w:space="1296"/>
      <w:titlePg/>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82706" w16cex:dateUtc="2020-06-20T03:1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68BF8" w14:textId="77777777" w:rsidR="00835C1D" w:rsidRDefault="00835C1D">
      <w:pPr>
        <w:rPr>
          <w:lang w:eastAsia="lt-LT"/>
        </w:rPr>
      </w:pPr>
      <w:r>
        <w:rPr>
          <w:lang w:eastAsia="lt-LT"/>
        </w:rPr>
        <w:separator/>
      </w:r>
    </w:p>
  </w:endnote>
  <w:endnote w:type="continuationSeparator" w:id="0">
    <w:p w14:paraId="54EB369E" w14:textId="77777777" w:rsidR="00835C1D" w:rsidRDefault="00835C1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D8FFE" w14:textId="77777777" w:rsidR="00F6385C" w:rsidRDefault="00F6385C">
    <w:pPr>
      <w:tabs>
        <w:tab w:val="center" w:pos="4153"/>
        <w:tab w:val="right" w:pos="8306"/>
      </w:tabs>
      <w:spacing w:after="160" w:line="259" w:lineRule="auto"/>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10C8E" w14:textId="77777777" w:rsidR="00F6385C" w:rsidRDefault="00F6385C">
    <w:pPr>
      <w:tabs>
        <w:tab w:val="center" w:pos="4153"/>
        <w:tab w:val="right" w:pos="8306"/>
      </w:tabs>
      <w:spacing w:after="160" w:line="259" w:lineRule="auto"/>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25B99" w14:textId="77777777" w:rsidR="00F6385C" w:rsidRDefault="00F6385C">
    <w:pPr>
      <w:tabs>
        <w:tab w:val="center" w:pos="4153"/>
        <w:tab w:val="right" w:pos="8306"/>
      </w:tabs>
      <w:spacing w:after="160" w:line="259" w:lineRule="auto"/>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FD817" w14:textId="77777777" w:rsidR="00835C1D" w:rsidRDefault="00835C1D">
      <w:pPr>
        <w:rPr>
          <w:lang w:eastAsia="lt-LT"/>
        </w:rPr>
      </w:pPr>
      <w:r>
        <w:rPr>
          <w:lang w:eastAsia="lt-LT"/>
        </w:rPr>
        <w:separator/>
      </w:r>
    </w:p>
  </w:footnote>
  <w:footnote w:type="continuationSeparator" w:id="0">
    <w:p w14:paraId="0C94B9A4" w14:textId="77777777" w:rsidR="00835C1D" w:rsidRDefault="00835C1D">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E255E" w14:textId="77777777" w:rsidR="00F6385C" w:rsidRDefault="00FB3FE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31C7ED0" w14:textId="77777777" w:rsidR="00F6385C" w:rsidRDefault="00F6385C">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31D02" w14:textId="77777777" w:rsidR="00F6385C" w:rsidRDefault="00FB3FE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4EAC793E" w14:textId="77777777" w:rsidR="00F6385C" w:rsidRDefault="00F6385C">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C8D2A" w14:textId="77777777" w:rsidR="00F6385C" w:rsidRDefault="00F6385C">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77197"/>
    <w:multiLevelType w:val="multilevel"/>
    <w:tmpl w:val="E48C64FA"/>
    <w:lvl w:ilvl="0">
      <w:start w:val="1"/>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 w15:restartNumberingAfterBreak="0">
    <w:nsid w:val="4FD85B56"/>
    <w:multiLevelType w:val="hybridMultilevel"/>
    <w:tmpl w:val="6DE8B968"/>
    <w:lvl w:ilvl="0" w:tplc="790E8C9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4B28"/>
    <w:rsid w:val="00053751"/>
    <w:rsid w:val="0006050D"/>
    <w:rsid w:val="00091113"/>
    <w:rsid w:val="000C6F99"/>
    <w:rsid w:val="00126832"/>
    <w:rsid w:val="0012688F"/>
    <w:rsid w:val="001E7542"/>
    <w:rsid w:val="00202151"/>
    <w:rsid w:val="00217C3A"/>
    <w:rsid w:val="00295A6E"/>
    <w:rsid w:val="002E58E5"/>
    <w:rsid w:val="003137C9"/>
    <w:rsid w:val="00316E5F"/>
    <w:rsid w:val="00333CF6"/>
    <w:rsid w:val="003727E6"/>
    <w:rsid w:val="004740FA"/>
    <w:rsid w:val="004B3E81"/>
    <w:rsid w:val="004C66E7"/>
    <w:rsid w:val="004F2D04"/>
    <w:rsid w:val="00576118"/>
    <w:rsid w:val="005A576A"/>
    <w:rsid w:val="005D2B94"/>
    <w:rsid w:val="00614F4F"/>
    <w:rsid w:val="0062049C"/>
    <w:rsid w:val="00672F02"/>
    <w:rsid w:val="006A11FA"/>
    <w:rsid w:val="006A6C1F"/>
    <w:rsid w:val="006E722D"/>
    <w:rsid w:val="00734C54"/>
    <w:rsid w:val="007B622A"/>
    <w:rsid w:val="007D613E"/>
    <w:rsid w:val="007E41F2"/>
    <w:rsid w:val="007F378C"/>
    <w:rsid w:val="00801D6A"/>
    <w:rsid w:val="00835C1D"/>
    <w:rsid w:val="00903EC8"/>
    <w:rsid w:val="009F605A"/>
    <w:rsid w:val="009F6A4A"/>
    <w:rsid w:val="00A612BE"/>
    <w:rsid w:val="00AB1345"/>
    <w:rsid w:val="00B02555"/>
    <w:rsid w:val="00B1467A"/>
    <w:rsid w:val="00B5644B"/>
    <w:rsid w:val="00C85861"/>
    <w:rsid w:val="00CD0962"/>
    <w:rsid w:val="00CD494C"/>
    <w:rsid w:val="00EA54D9"/>
    <w:rsid w:val="00F6385C"/>
    <w:rsid w:val="00F8096A"/>
    <w:rsid w:val="00FB3FE1"/>
    <w:rsid w:val="00FF6AC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F4DDC7"/>
  <w15:docId w15:val="{769DAE1A-A3FC-4CE8-9CC8-08B7BABD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D2B94"/>
    <w:pPr>
      <w:ind w:left="720"/>
      <w:contextualSpacing/>
    </w:pPr>
  </w:style>
  <w:style w:type="paragraph" w:styleId="Debesliotekstas">
    <w:name w:val="Balloon Text"/>
    <w:basedOn w:val="prastasis"/>
    <w:link w:val="DebesliotekstasDiagrama"/>
    <w:rsid w:val="00FF6AC4"/>
    <w:rPr>
      <w:rFonts w:ascii="Segoe UI" w:hAnsi="Segoe UI" w:cs="Segoe UI"/>
      <w:sz w:val="18"/>
      <w:szCs w:val="18"/>
    </w:rPr>
  </w:style>
  <w:style w:type="character" w:customStyle="1" w:styleId="DebesliotekstasDiagrama">
    <w:name w:val="Debesėlio tekstas Diagrama"/>
    <w:basedOn w:val="Numatytasispastraiposriftas"/>
    <w:link w:val="Debesliotekstas"/>
    <w:rsid w:val="00FF6AC4"/>
    <w:rPr>
      <w:rFonts w:ascii="Segoe UI" w:hAnsi="Segoe UI" w:cs="Segoe UI"/>
      <w:sz w:val="18"/>
      <w:szCs w:val="18"/>
    </w:rPr>
  </w:style>
  <w:style w:type="paragraph" w:customStyle="1" w:styleId="tajtip">
    <w:name w:val="tajtip"/>
    <w:basedOn w:val="prastasis"/>
    <w:rsid w:val="0062049C"/>
    <w:pPr>
      <w:spacing w:before="100" w:beforeAutospacing="1" w:after="100" w:afterAutospacing="1"/>
    </w:pPr>
    <w:rPr>
      <w:szCs w:val="24"/>
      <w:lang w:eastAsia="lt-LT"/>
    </w:rPr>
  </w:style>
  <w:style w:type="paragraph" w:customStyle="1" w:styleId="tartip">
    <w:name w:val="tartip"/>
    <w:basedOn w:val="prastasis"/>
    <w:rsid w:val="0062049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155388965">
      <w:bodyDiv w:val="1"/>
      <w:marLeft w:val="0"/>
      <w:marRight w:val="0"/>
      <w:marTop w:val="0"/>
      <w:marBottom w:val="0"/>
      <w:divBdr>
        <w:top w:val="none" w:sz="0" w:space="0" w:color="auto"/>
        <w:left w:val="none" w:sz="0" w:space="0" w:color="auto"/>
        <w:bottom w:val="none" w:sz="0" w:space="0" w:color="auto"/>
        <w:right w:val="none" w:sz="0" w:space="0" w:color="auto"/>
      </w:divBdr>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413018929">
      <w:bodyDiv w:val="1"/>
      <w:marLeft w:val="0"/>
      <w:marRight w:val="0"/>
      <w:marTop w:val="0"/>
      <w:marBottom w:val="0"/>
      <w:divBdr>
        <w:top w:val="none" w:sz="0" w:space="0" w:color="auto"/>
        <w:left w:val="none" w:sz="0" w:space="0" w:color="auto"/>
        <w:bottom w:val="none" w:sz="0" w:space="0" w:color="auto"/>
        <w:right w:val="none" w:sz="0" w:space="0" w:color="auto"/>
      </w:divBdr>
    </w:div>
    <w:div w:id="488638813">
      <w:bodyDiv w:val="1"/>
      <w:marLeft w:val="0"/>
      <w:marRight w:val="0"/>
      <w:marTop w:val="0"/>
      <w:marBottom w:val="0"/>
      <w:divBdr>
        <w:top w:val="none" w:sz="0" w:space="0" w:color="auto"/>
        <w:left w:val="none" w:sz="0" w:space="0" w:color="auto"/>
        <w:bottom w:val="none" w:sz="0" w:space="0" w:color="auto"/>
        <w:right w:val="none" w:sz="0" w:space="0" w:color="auto"/>
      </w:divBdr>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073239956">
      <w:bodyDiv w:val="1"/>
      <w:marLeft w:val="0"/>
      <w:marRight w:val="0"/>
      <w:marTop w:val="0"/>
      <w:marBottom w:val="0"/>
      <w:divBdr>
        <w:top w:val="none" w:sz="0" w:space="0" w:color="auto"/>
        <w:left w:val="none" w:sz="0" w:space="0" w:color="auto"/>
        <w:bottom w:val="none" w:sz="0" w:space="0" w:color="auto"/>
        <w:right w:val="none" w:sz="0" w:space="0" w:color="auto"/>
      </w:divBdr>
      <w:divsChild>
        <w:div w:id="677194346">
          <w:marLeft w:val="0"/>
          <w:marRight w:val="0"/>
          <w:marTop w:val="0"/>
          <w:marBottom w:val="0"/>
          <w:divBdr>
            <w:top w:val="none" w:sz="0" w:space="0" w:color="auto"/>
            <w:left w:val="none" w:sz="0" w:space="0" w:color="auto"/>
            <w:bottom w:val="none" w:sz="0" w:space="0" w:color="auto"/>
            <w:right w:val="none" w:sz="0" w:space="0" w:color="auto"/>
          </w:divBdr>
        </w:div>
      </w:divsChild>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266842595">
      <w:bodyDiv w:val="1"/>
      <w:marLeft w:val="0"/>
      <w:marRight w:val="0"/>
      <w:marTop w:val="0"/>
      <w:marBottom w:val="0"/>
      <w:divBdr>
        <w:top w:val="none" w:sz="0" w:space="0" w:color="auto"/>
        <w:left w:val="none" w:sz="0" w:space="0" w:color="auto"/>
        <w:bottom w:val="none" w:sz="0" w:space="0" w:color="auto"/>
        <w:right w:val="none" w:sz="0" w:space="0" w:color="auto"/>
      </w:divBdr>
    </w:div>
    <w:div w:id="1378819031">
      <w:bodyDiv w:val="1"/>
      <w:marLeft w:val="0"/>
      <w:marRight w:val="0"/>
      <w:marTop w:val="0"/>
      <w:marBottom w:val="0"/>
      <w:divBdr>
        <w:top w:val="none" w:sz="0" w:space="0" w:color="auto"/>
        <w:left w:val="none" w:sz="0" w:space="0" w:color="auto"/>
        <w:bottom w:val="none" w:sz="0" w:space="0" w:color="auto"/>
        <w:right w:val="none" w:sz="0" w:space="0" w:color="auto"/>
      </w:divBdr>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22798714">
      <w:bodyDiv w:val="1"/>
      <w:marLeft w:val="0"/>
      <w:marRight w:val="0"/>
      <w:marTop w:val="0"/>
      <w:marBottom w:val="0"/>
      <w:divBdr>
        <w:top w:val="none" w:sz="0" w:space="0" w:color="auto"/>
        <w:left w:val="none" w:sz="0" w:space="0" w:color="auto"/>
        <w:bottom w:val="none" w:sz="0" w:space="0" w:color="auto"/>
        <w:right w:val="none" w:sz="0" w:space="0" w:color="auto"/>
      </w:divBdr>
    </w:div>
    <w:div w:id="1463383984">
      <w:bodyDiv w:val="1"/>
      <w:marLeft w:val="0"/>
      <w:marRight w:val="0"/>
      <w:marTop w:val="0"/>
      <w:marBottom w:val="0"/>
      <w:divBdr>
        <w:top w:val="none" w:sz="0" w:space="0" w:color="auto"/>
        <w:left w:val="none" w:sz="0" w:space="0" w:color="auto"/>
        <w:bottom w:val="none" w:sz="0" w:space="0" w:color="auto"/>
        <w:right w:val="none" w:sz="0" w:space="0" w:color="auto"/>
      </w:divBdr>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1963921435">
      <w:bodyDiv w:val="1"/>
      <w:marLeft w:val="0"/>
      <w:marRight w:val="0"/>
      <w:marTop w:val="0"/>
      <w:marBottom w:val="0"/>
      <w:divBdr>
        <w:top w:val="none" w:sz="0" w:space="0" w:color="auto"/>
        <w:left w:val="none" w:sz="0" w:space="0" w:color="auto"/>
        <w:bottom w:val="none" w:sz="0" w:space="0" w:color="auto"/>
        <w:right w:val="none" w:sz="0" w:space="0" w:color="auto"/>
      </w:divBdr>
      <w:divsChild>
        <w:div w:id="1434014595">
          <w:marLeft w:val="0"/>
          <w:marRight w:val="0"/>
          <w:marTop w:val="0"/>
          <w:marBottom w:val="0"/>
          <w:divBdr>
            <w:top w:val="none" w:sz="0" w:space="0" w:color="auto"/>
            <w:left w:val="none" w:sz="0" w:space="0" w:color="auto"/>
            <w:bottom w:val="none" w:sz="0" w:space="0" w:color="auto"/>
            <w:right w:val="none" w:sz="0" w:space="0" w:color="auto"/>
          </w:divBdr>
        </w:div>
      </w:divsChild>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 w:id="2129859730">
      <w:bodyDiv w:val="1"/>
      <w:marLeft w:val="0"/>
      <w:marRight w:val="0"/>
      <w:marTop w:val="0"/>
      <w:marBottom w:val="0"/>
      <w:divBdr>
        <w:top w:val="none" w:sz="0" w:space="0" w:color="auto"/>
        <w:left w:val="none" w:sz="0" w:space="0" w:color="auto"/>
        <w:bottom w:val="none" w:sz="0" w:space="0" w:color="auto"/>
        <w:right w:val="none" w:sz="0" w:space="0" w:color="auto"/>
      </w:divBdr>
      <w:divsChild>
        <w:div w:id="1694915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3"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s="http://www.wps.cn/officeDocument/2013/wpsCustomData" xmln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3.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ADE5B3-5D0C-4A93-8A05-93F6D0A7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1594</Words>
  <Characters>909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2020-09-29T12:34:00Z</dcterms:created>
  <dc:creator>lrvk</dc:creator>
  <cp:lastModifiedBy>Darius Domarkas</cp:lastModifiedBy>
  <cp:lastPrinted>2020-09-28T03:43:00Z</cp:lastPrinted>
  <dcterms:modified xsi:type="dcterms:W3CDTF">2020-09-29T12:34:00Z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y fmtid="{D5CDD505-2E9C-101B-9397-08002B2CF9AE}" pid="4" name="_NewReviewCycle">
    <vt:lpwstr/>
  </property>
</Properties>
</file>