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069" w:rsidRPr="007C1D4A" w:rsidRDefault="007F4069" w:rsidP="008878B2">
      <w:pPr>
        <w:spacing w:after="0"/>
        <w:jc w:val="center"/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</w:pPr>
      <w:r w:rsidRPr="007C1D4A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2020 M. B</w:t>
      </w:r>
      <w:r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 xml:space="preserve">IRŽELIO </w:t>
      </w:r>
      <w:r w:rsidRPr="007C1D4A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 xml:space="preserve">8 D. </w:t>
      </w:r>
      <w:r w:rsidR="008878B2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 xml:space="preserve">NEFORMALIOS </w:t>
      </w:r>
      <w:r w:rsidRPr="007C1D4A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ES UŽSIENIO REIKALŲ TARYBOS</w:t>
      </w:r>
    </w:p>
    <w:p w:rsidR="007F4069" w:rsidRPr="007C1D4A" w:rsidRDefault="007F4069" w:rsidP="008878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C1D4A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(VYSTOMOJO BENDRADARBIAVIMO KLAUSIMAI) VAIZDO KONFERENCIJOS</w:t>
      </w:r>
      <w:r w:rsidRPr="007C1D4A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7C1D4A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ANOTUOTA DARBOTVARKĖ</w:t>
      </w:r>
    </w:p>
    <w:p w:rsidR="007F4069" w:rsidRPr="007C1D4A" w:rsidRDefault="007F4069" w:rsidP="007F40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BE7" w:rsidRPr="008725B4" w:rsidRDefault="008725B4" w:rsidP="000D04A2">
      <w:pPr>
        <w:ind w:firstLine="7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>2020 m.</w:t>
      </w:r>
      <w:r w:rsidRPr="008725B4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 xml:space="preserve"> </w:t>
      </w:r>
      <w:r w:rsidR="007F4069" w:rsidRPr="008725B4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>b</w:t>
      </w:r>
      <w:r w:rsidR="00871BE7" w:rsidRPr="008725B4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>irželio</w:t>
      </w:r>
      <w:r w:rsidR="007F4069" w:rsidRPr="008725B4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 xml:space="preserve"> 8 d. </w:t>
      </w:r>
      <w:r w:rsidR="00150666" w:rsidRPr="008725B4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 xml:space="preserve">neformalios </w:t>
      </w:r>
      <w:r w:rsidR="007F4069" w:rsidRPr="008725B4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>Užsienio reikalų tarybos vystomojo bendradarbiavimo ministrų vaizdo konferencijos darbotvark</w:t>
      </w:r>
      <w:r w:rsidR="009E3887" w:rsidRPr="008725B4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 xml:space="preserve">ėje </w:t>
      </w:r>
      <w:r w:rsidR="002B0D43" w:rsidRPr="008725B4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>2 diskusiniai punktai</w:t>
      </w:r>
      <w:r w:rsidR="00871BE7" w:rsidRPr="008725B4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>:</w:t>
      </w:r>
    </w:p>
    <w:p w:rsidR="00871BE7" w:rsidRPr="00150666" w:rsidRDefault="00150666" w:rsidP="00D51A7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0666">
        <w:rPr>
          <w:rFonts w:ascii="Times New Roman" w:hAnsi="Times New Roman" w:cs="Times New Roman"/>
          <w:sz w:val="24"/>
          <w:szCs w:val="24"/>
        </w:rPr>
        <w:t>Europos komandos (</w:t>
      </w:r>
      <w:proofErr w:type="spellStart"/>
      <w:r w:rsidR="00871BE7" w:rsidRPr="00150666">
        <w:rPr>
          <w:rFonts w:ascii="Times New Roman" w:hAnsi="Times New Roman" w:cs="Times New Roman"/>
          <w:i/>
          <w:sz w:val="24"/>
          <w:szCs w:val="24"/>
        </w:rPr>
        <w:t>Team</w:t>
      </w:r>
      <w:proofErr w:type="spellEnd"/>
      <w:r w:rsidR="00871BE7" w:rsidRPr="001506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71BE7" w:rsidRPr="00150666">
        <w:rPr>
          <w:rFonts w:ascii="Times New Roman" w:hAnsi="Times New Roman" w:cs="Times New Roman"/>
          <w:i/>
          <w:sz w:val="24"/>
          <w:szCs w:val="24"/>
        </w:rPr>
        <w:t>Europe</w:t>
      </w:r>
      <w:proofErr w:type="spellEnd"/>
      <w:r w:rsidRPr="00150666">
        <w:rPr>
          <w:rFonts w:ascii="Times New Roman" w:hAnsi="Times New Roman" w:cs="Times New Roman"/>
          <w:i/>
          <w:sz w:val="24"/>
          <w:szCs w:val="24"/>
        </w:rPr>
        <w:t>)</w:t>
      </w:r>
      <w:r w:rsidR="00871BE7" w:rsidRPr="001506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1BE7" w:rsidRPr="00150666">
        <w:rPr>
          <w:rFonts w:ascii="Times New Roman" w:hAnsi="Times New Roman" w:cs="Times New Roman"/>
          <w:sz w:val="24"/>
          <w:szCs w:val="24"/>
        </w:rPr>
        <w:t>įgyvendinimas šalyse partnerėse, teikiamos pagalbos stebėsena ir matomumo užtikrinimas (svečio teisėmis dalyvaus PSO atstovas);</w:t>
      </w:r>
    </w:p>
    <w:p w:rsidR="00E71FF8" w:rsidRPr="00E71FF8" w:rsidRDefault="00871BE7" w:rsidP="00D51A7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78B2">
        <w:rPr>
          <w:rFonts w:ascii="Times New Roman" w:hAnsi="Times New Roman" w:cs="Times New Roman"/>
          <w:sz w:val="24"/>
          <w:szCs w:val="24"/>
        </w:rPr>
        <w:t>Einamieji klausimai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 w:rsidR="00E71F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71FF8">
        <w:rPr>
          <w:rFonts w:ascii="Times New Roman" w:hAnsi="Times New Roman" w:cs="Times New Roman"/>
          <w:i/>
          <w:sz w:val="24"/>
          <w:szCs w:val="24"/>
        </w:rPr>
        <w:t>Post</w:t>
      </w:r>
      <w:proofErr w:type="spellEnd"/>
      <w:r w:rsidR="00E71F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71FF8">
        <w:rPr>
          <w:rFonts w:ascii="Times New Roman" w:hAnsi="Times New Roman" w:cs="Times New Roman"/>
          <w:i/>
          <w:sz w:val="24"/>
          <w:szCs w:val="24"/>
        </w:rPr>
        <w:t>Kotonu</w:t>
      </w:r>
      <w:proofErr w:type="spellEnd"/>
      <w:r w:rsidR="00E71F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1FF8" w:rsidRPr="008878B2">
        <w:rPr>
          <w:rFonts w:ascii="Times New Roman" w:hAnsi="Times New Roman" w:cs="Times New Roman"/>
          <w:sz w:val="24"/>
          <w:szCs w:val="24"/>
        </w:rPr>
        <w:t>derybos ir būsimoji ES išorės finansų sistema.</w:t>
      </w:r>
    </w:p>
    <w:p w:rsidR="00E71FF8" w:rsidRDefault="00E71FF8" w:rsidP="00E71FF8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71FF8" w:rsidRDefault="00E71FF8" w:rsidP="00E71FF8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50666" w:rsidRPr="00D51A7F" w:rsidRDefault="00150666" w:rsidP="0015066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1A7F">
        <w:rPr>
          <w:rFonts w:ascii="Times New Roman" w:hAnsi="Times New Roman" w:cs="Times New Roman"/>
          <w:b/>
          <w:sz w:val="24"/>
          <w:szCs w:val="24"/>
        </w:rPr>
        <w:t>Europos komandos (</w:t>
      </w:r>
      <w:proofErr w:type="spellStart"/>
      <w:r w:rsidRPr="00D51A7F">
        <w:rPr>
          <w:rFonts w:ascii="Times New Roman" w:hAnsi="Times New Roman" w:cs="Times New Roman"/>
          <w:b/>
          <w:i/>
          <w:sz w:val="24"/>
          <w:szCs w:val="24"/>
        </w:rPr>
        <w:t>Team</w:t>
      </w:r>
      <w:proofErr w:type="spellEnd"/>
      <w:r w:rsidRPr="00D51A7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51A7F">
        <w:rPr>
          <w:rFonts w:ascii="Times New Roman" w:hAnsi="Times New Roman" w:cs="Times New Roman"/>
          <w:b/>
          <w:i/>
          <w:sz w:val="24"/>
          <w:szCs w:val="24"/>
        </w:rPr>
        <w:t>Europe</w:t>
      </w:r>
      <w:proofErr w:type="spellEnd"/>
      <w:r w:rsidRPr="00D51A7F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 w:rsidRPr="00D51A7F">
        <w:rPr>
          <w:rFonts w:ascii="Times New Roman" w:hAnsi="Times New Roman" w:cs="Times New Roman"/>
          <w:b/>
          <w:sz w:val="24"/>
          <w:szCs w:val="24"/>
        </w:rPr>
        <w:t>įgyvendinimas šalyse partnerėse, teikiamos pagalbos stebėsena ir matomumo užtikrinimas (svečio teisėmis dalyvaus PSO atstovas);</w:t>
      </w:r>
    </w:p>
    <w:p w:rsidR="007F4069" w:rsidRPr="007C1D4A" w:rsidRDefault="007F4069" w:rsidP="007F4069">
      <w:pPr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</w:pPr>
      <w:r w:rsidRPr="007C1D4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lt-LT"/>
        </w:rPr>
        <w:t>Klausimo esmė:</w:t>
      </w:r>
    </w:p>
    <w:p w:rsidR="00530960" w:rsidRDefault="007F4069" w:rsidP="007F4069">
      <w:pPr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 xml:space="preserve">           </w:t>
      </w:r>
      <w:r w:rsidR="00E71FF8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 xml:space="preserve">2020 m. balandžio 8 d. </w:t>
      </w:r>
      <w:r w:rsidR="00150666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 xml:space="preserve">vaizdo konferencijos būdu surengtoje </w:t>
      </w:r>
      <w:r w:rsidR="002828FF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 xml:space="preserve">neformalioje </w:t>
      </w:r>
      <w:r w:rsidR="00E71FF8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>URT (vystomojo bendradarbiavimo klausimai)</w:t>
      </w:r>
      <w:r w:rsidR="002828FF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 xml:space="preserve"> </w:t>
      </w:r>
      <w:r w:rsidR="00E71FF8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 xml:space="preserve"> sutarta dėl </w:t>
      </w:r>
      <w:r w:rsidR="002828FF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 xml:space="preserve">bendro </w:t>
      </w:r>
      <w:r w:rsidR="00E71FF8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 xml:space="preserve">ES ir VN </w:t>
      </w:r>
      <w:r w:rsidRPr="007C1D4A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>atsak</w:t>
      </w:r>
      <w:r w:rsidR="00E71FF8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>o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>, skirt</w:t>
      </w:r>
      <w:r w:rsidR="00E71FF8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>o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 xml:space="preserve"> </w:t>
      </w:r>
      <w:r w:rsidRPr="007C1D4A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>pad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>ėti</w:t>
      </w:r>
      <w:r w:rsidRPr="007C1D4A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 xml:space="preserve"> šalims partnerėms kovo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>ti su</w:t>
      </w:r>
      <w:r w:rsidRPr="007C1D4A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 xml:space="preserve"> COVID-19 p</w:t>
      </w:r>
      <w:r w:rsidR="002828FF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>rotrūkiu</w:t>
      </w:r>
      <w:r w:rsidRPr="007C1D4A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 xml:space="preserve">. </w:t>
      </w:r>
      <w:r w:rsidR="00E71FF8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>Pagrindiniai šio atsako aspektai ir Europos komandos (</w:t>
      </w:r>
      <w:proofErr w:type="spellStart"/>
      <w:r w:rsidR="00E71FF8" w:rsidRPr="00072234">
        <w:rPr>
          <w:rFonts w:ascii="Times New Roman" w:eastAsia="Times New Roman" w:hAnsi="Times New Roman" w:cs="Times New Roman"/>
          <w:i/>
          <w:color w:val="212121"/>
          <w:sz w:val="24"/>
          <w:szCs w:val="24"/>
          <w:lang w:eastAsia="lt-LT"/>
        </w:rPr>
        <w:t>Team</w:t>
      </w:r>
      <w:proofErr w:type="spellEnd"/>
      <w:r w:rsidR="00E71FF8" w:rsidRPr="00072234">
        <w:rPr>
          <w:rFonts w:ascii="Times New Roman" w:eastAsia="Times New Roman" w:hAnsi="Times New Roman" w:cs="Times New Roman"/>
          <w:i/>
          <w:color w:val="212121"/>
          <w:sz w:val="24"/>
          <w:szCs w:val="24"/>
          <w:lang w:eastAsia="lt-LT"/>
        </w:rPr>
        <w:t xml:space="preserve"> </w:t>
      </w:r>
      <w:proofErr w:type="spellStart"/>
      <w:r w:rsidR="00E71FF8" w:rsidRPr="00072234">
        <w:rPr>
          <w:rFonts w:ascii="Times New Roman" w:eastAsia="Times New Roman" w:hAnsi="Times New Roman" w:cs="Times New Roman"/>
          <w:i/>
          <w:color w:val="212121"/>
          <w:sz w:val="24"/>
          <w:szCs w:val="24"/>
          <w:lang w:eastAsia="lt-LT"/>
        </w:rPr>
        <w:t>Europe</w:t>
      </w:r>
      <w:proofErr w:type="spellEnd"/>
      <w:r w:rsidR="00E71FF8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>) principas įtvirtinti balandžio 8 d. EK komunikate</w:t>
      </w:r>
      <w:r w:rsidR="002828FF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 xml:space="preserve">. Numatoma, kad už vystomojo bendradarbiavimo klausimus atsakingi VN ministrai apsikeis nuomonėmis apie </w:t>
      </w:r>
      <w:r w:rsidR="00530960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 xml:space="preserve">praktinę </w:t>
      </w:r>
      <w:r w:rsidR="002828FF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>pažangą įgyvendinant Europos komandos požiūrį</w:t>
      </w:r>
      <w:r w:rsidR="00530960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 xml:space="preserve">, teikiamos pagalbos stebėseną ir ES matomumo aspektus. EIVT ketina parengti diskusinius klausimus, o birželio 5 d. EK </w:t>
      </w:r>
      <w:r w:rsidR="00150666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 xml:space="preserve">surengs ekspertų </w:t>
      </w:r>
      <w:r w:rsidR="00530960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 xml:space="preserve">vaizdo konferencija, kurioje bus pateikta išsamesnė informacija apie pasirengimą vystomojo bendradarbiavimo ministrų diskusijai.  </w:t>
      </w:r>
    </w:p>
    <w:p w:rsidR="007F4069" w:rsidRPr="007C1D4A" w:rsidRDefault="007F4069" w:rsidP="007F4069">
      <w:pPr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lt-LT"/>
        </w:rPr>
      </w:pPr>
      <w:r w:rsidRPr="007C1D4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lt-LT"/>
        </w:rPr>
        <w:t>Lietuvos pozicija:</w:t>
      </w:r>
    </w:p>
    <w:p w:rsidR="009E3887" w:rsidRDefault="007F4069" w:rsidP="007F4069">
      <w:pPr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 xml:space="preserve">           </w:t>
      </w:r>
      <w:r w:rsidRPr="007C1D4A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 xml:space="preserve">Lietuva </w:t>
      </w:r>
      <w:r w:rsidR="00530960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 xml:space="preserve">remia </w:t>
      </w:r>
      <w:r w:rsidRPr="007C1D4A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 xml:space="preserve">pastangas </w:t>
      </w:r>
      <w:r w:rsidR="009678FF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 xml:space="preserve">užtikrinti </w:t>
      </w:r>
      <w:r w:rsidRPr="007C1D4A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>labiau koordinuotą ir veiksmingesnį ES atsaką</w:t>
      </w:r>
      <w:r w:rsidR="009678FF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 xml:space="preserve"> ir </w:t>
      </w:r>
      <w:r w:rsidR="000D04A2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 xml:space="preserve">dvišaliu pagrindu </w:t>
      </w:r>
      <w:r w:rsidR="009678FF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>pati prisidėjo prie šio atsako stiprinimo</w:t>
      </w:r>
      <w:r w:rsidR="009E3887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 xml:space="preserve"> (</w:t>
      </w:r>
      <w:r w:rsidR="009678FF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 xml:space="preserve">Lietuva </w:t>
      </w:r>
      <w:r w:rsidRPr="007C1D4A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>skyrė tikslinį 100</w:t>
      </w:r>
      <w:r w:rsidR="00150666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 xml:space="preserve"> tūkst.</w:t>
      </w:r>
      <w:r w:rsidRPr="007C1D4A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 xml:space="preserve"> eurų </w:t>
      </w:r>
      <w:r w:rsidR="00150666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 xml:space="preserve">įnašą </w:t>
      </w:r>
      <w:r w:rsidRPr="007C1D4A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>Tarptautinio Raudonojo Kryžiaus Pusmėnulio federacijai</w:t>
      </w:r>
      <w:r w:rsidR="009678FF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>, 50</w:t>
      </w:r>
      <w:r w:rsidR="00150666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 xml:space="preserve"> tūkst.</w:t>
      </w:r>
      <w:r w:rsidR="009678FF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 xml:space="preserve"> eurų Palestinos pabėgėliams, 100 tūkst. vertės medicininių apsaugos priemonių Italijai ir Ispanijai ir 100 tūkst. eurų </w:t>
      </w:r>
      <w:r w:rsidR="009E3887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>vertės medicininių apsaugos priemonių 4 Rytų partnerystės šalims</w:t>
      </w:r>
      <w:r w:rsidR="00A5263A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 xml:space="preserve">, 100 tūkst. eurų skirta </w:t>
      </w:r>
      <w:r w:rsidR="00A5263A" w:rsidRPr="000C196E">
        <w:rPr>
          <w:rFonts w:ascii="Times New Roman" w:hAnsi="Times New Roman" w:cs="Times New Roman"/>
          <w:sz w:val="24"/>
          <w:szCs w:val="24"/>
        </w:rPr>
        <w:t>Pasirengimo epidemijoms inovacijų koalicijai</w:t>
      </w:r>
      <w:bookmarkStart w:id="0" w:name="_GoBack"/>
      <w:bookmarkEnd w:id="0"/>
      <w:r w:rsidR="00A5263A" w:rsidRPr="000C196E">
        <w:rPr>
          <w:rFonts w:ascii="Times New Roman" w:hAnsi="Times New Roman" w:cs="Times New Roman"/>
          <w:sz w:val="24"/>
          <w:szCs w:val="24"/>
        </w:rPr>
        <w:t>, kurios pastangomis bus siekiama kuo skubiau sukurti vakciną</w:t>
      </w:r>
      <w:r w:rsidR="009E3887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>). Lietuva nepritaria ES institucijų ir dalies VN siūlymams Afrikos regioną laikyti prioritetiniu</w:t>
      </w:r>
      <w:r w:rsidR="00150666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 xml:space="preserve"> ir siekia, kad kuo didesnis dėmesys būtų skirtas ES Rytų partnerystės šalims</w:t>
      </w:r>
      <w:r w:rsidR="009E3887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>.</w:t>
      </w:r>
    </w:p>
    <w:p w:rsidR="009E3887" w:rsidRDefault="009E3887" w:rsidP="007F4069">
      <w:pPr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</w:pPr>
    </w:p>
    <w:p w:rsidR="00D51A7F" w:rsidRDefault="009E3887" w:rsidP="00D51A7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1A7F">
        <w:rPr>
          <w:rFonts w:ascii="Times New Roman" w:hAnsi="Times New Roman" w:cs="Times New Roman"/>
          <w:b/>
          <w:sz w:val="24"/>
          <w:szCs w:val="24"/>
        </w:rPr>
        <w:t>Einamieji klausimai</w:t>
      </w:r>
      <w:r w:rsidR="00D51A7F" w:rsidRPr="00D51A7F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D51A7F" w:rsidRPr="00D51A7F">
        <w:rPr>
          <w:rFonts w:ascii="Times New Roman" w:hAnsi="Times New Roman" w:cs="Times New Roman"/>
          <w:b/>
          <w:i/>
          <w:sz w:val="24"/>
          <w:szCs w:val="24"/>
        </w:rPr>
        <w:t>Post</w:t>
      </w:r>
      <w:proofErr w:type="spellEnd"/>
      <w:r w:rsidR="00D51A7F" w:rsidRPr="00D51A7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D51A7F" w:rsidRPr="00D51A7F">
        <w:rPr>
          <w:rFonts w:ascii="Times New Roman" w:hAnsi="Times New Roman" w:cs="Times New Roman"/>
          <w:b/>
          <w:i/>
          <w:sz w:val="24"/>
          <w:szCs w:val="24"/>
        </w:rPr>
        <w:t>Kotonu</w:t>
      </w:r>
      <w:proofErr w:type="spellEnd"/>
      <w:r w:rsidR="00D51A7F" w:rsidRPr="00D51A7F">
        <w:rPr>
          <w:rFonts w:ascii="Times New Roman" w:hAnsi="Times New Roman" w:cs="Times New Roman"/>
          <w:b/>
          <w:sz w:val="24"/>
          <w:szCs w:val="24"/>
        </w:rPr>
        <w:t xml:space="preserve"> derybos ir būsimoji ES išorės finansų sistema</w:t>
      </w:r>
    </w:p>
    <w:p w:rsidR="008878B2" w:rsidRPr="00D51A7F" w:rsidRDefault="008878B2" w:rsidP="008878B2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3887" w:rsidRPr="008725B4" w:rsidRDefault="00D51A7F" w:rsidP="00D51A7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725B4">
        <w:rPr>
          <w:rFonts w:ascii="Times New Roman" w:hAnsi="Times New Roman" w:cs="Times New Roman"/>
          <w:b/>
          <w:i/>
          <w:sz w:val="24"/>
          <w:szCs w:val="24"/>
        </w:rPr>
        <w:t>Post</w:t>
      </w:r>
      <w:proofErr w:type="spellEnd"/>
      <w:r w:rsidRPr="008725B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725B4">
        <w:rPr>
          <w:rFonts w:ascii="Times New Roman" w:hAnsi="Times New Roman" w:cs="Times New Roman"/>
          <w:b/>
          <w:i/>
          <w:sz w:val="24"/>
          <w:szCs w:val="24"/>
        </w:rPr>
        <w:t>Kotonu</w:t>
      </w:r>
      <w:proofErr w:type="spellEnd"/>
      <w:r w:rsidRPr="008725B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725B4">
        <w:rPr>
          <w:rFonts w:ascii="Times New Roman" w:hAnsi="Times New Roman" w:cs="Times New Roman"/>
          <w:b/>
          <w:sz w:val="24"/>
          <w:szCs w:val="24"/>
        </w:rPr>
        <w:t>derybos</w:t>
      </w:r>
    </w:p>
    <w:p w:rsidR="00B25846" w:rsidRPr="00D51A7F" w:rsidRDefault="00B25846" w:rsidP="00B258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1A7F">
        <w:rPr>
          <w:rFonts w:ascii="Times New Roman" w:hAnsi="Times New Roman" w:cs="Times New Roman"/>
          <w:b/>
          <w:sz w:val="24"/>
          <w:szCs w:val="24"/>
        </w:rPr>
        <w:t>Klausimo esmė</w:t>
      </w:r>
    </w:p>
    <w:p w:rsidR="00072234" w:rsidRPr="002B0D43" w:rsidRDefault="008725B4" w:rsidP="008725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17699" w:rsidRPr="002B0D43">
        <w:rPr>
          <w:rFonts w:ascii="Times New Roman" w:hAnsi="Times New Roman" w:cs="Times New Roman"/>
          <w:sz w:val="24"/>
          <w:szCs w:val="24"/>
        </w:rPr>
        <w:t xml:space="preserve">2018 m. liepos mėn. ES Taryba patvirtino EK įgaliojimus derėtis su </w:t>
      </w:r>
      <w:r w:rsidR="00744B40" w:rsidRPr="002B0D43">
        <w:rPr>
          <w:rFonts w:ascii="Times New Roman" w:hAnsi="Times New Roman" w:cs="Times New Roman"/>
          <w:sz w:val="24"/>
          <w:szCs w:val="24"/>
        </w:rPr>
        <w:t>A</w:t>
      </w:r>
      <w:r w:rsidR="00A17699" w:rsidRPr="002B0D43">
        <w:rPr>
          <w:rFonts w:ascii="Times New Roman" w:hAnsi="Times New Roman" w:cs="Times New Roman"/>
          <w:sz w:val="24"/>
          <w:szCs w:val="24"/>
        </w:rPr>
        <w:t>frikos, Karibų ir Ramiojo Vandenyno (AKR) šalių grupe dėl naujos partnerystės po 2020 metų, tačiau derybose esminės pažangos pasiekti nepavyko. Itin sudėtinga siekti sutarimo jautriausiais klausimais</w:t>
      </w:r>
      <w:r w:rsidR="001660A2">
        <w:rPr>
          <w:rFonts w:ascii="Times New Roman" w:hAnsi="Times New Roman" w:cs="Times New Roman"/>
          <w:sz w:val="24"/>
          <w:szCs w:val="24"/>
        </w:rPr>
        <w:t xml:space="preserve">, ypač </w:t>
      </w:r>
      <w:r w:rsidR="00A17699" w:rsidRPr="002B0D43">
        <w:rPr>
          <w:rFonts w:ascii="Times New Roman" w:hAnsi="Times New Roman" w:cs="Times New Roman"/>
          <w:sz w:val="24"/>
          <w:szCs w:val="24"/>
        </w:rPr>
        <w:t xml:space="preserve"> migracijos ir grąžinimų srityje. Numatoma, kad EK ir </w:t>
      </w:r>
      <w:r w:rsidR="001660A2">
        <w:rPr>
          <w:rFonts w:ascii="Times New Roman" w:hAnsi="Times New Roman" w:cs="Times New Roman"/>
          <w:sz w:val="24"/>
          <w:szCs w:val="24"/>
        </w:rPr>
        <w:t>VĮ VN</w:t>
      </w:r>
      <w:r w:rsidR="00A17699" w:rsidRPr="002B0D43">
        <w:rPr>
          <w:rFonts w:ascii="Times New Roman" w:hAnsi="Times New Roman" w:cs="Times New Roman"/>
          <w:sz w:val="24"/>
          <w:szCs w:val="24"/>
        </w:rPr>
        <w:t xml:space="preserve"> vystomojo bendradarbiavimo </w:t>
      </w:r>
      <w:r w:rsidR="00A17699" w:rsidRPr="002B0D43">
        <w:rPr>
          <w:rFonts w:ascii="Times New Roman" w:hAnsi="Times New Roman" w:cs="Times New Roman"/>
          <w:sz w:val="24"/>
          <w:szCs w:val="24"/>
        </w:rPr>
        <w:lastRenderedPageBreak/>
        <w:t>ministrams pateiks naujausią informaciją apie vykstančias derybas</w:t>
      </w:r>
      <w:r w:rsidR="00D51A7F">
        <w:rPr>
          <w:rFonts w:ascii="Times New Roman" w:hAnsi="Times New Roman" w:cs="Times New Roman"/>
          <w:sz w:val="24"/>
          <w:szCs w:val="24"/>
        </w:rPr>
        <w:t xml:space="preserve"> ir suteiks galimybę </w:t>
      </w:r>
      <w:r w:rsidR="00072234" w:rsidRPr="002B0D43">
        <w:rPr>
          <w:rFonts w:ascii="Times New Roman" w:hAnsi="Times New Roman" w:cs="Times New Roman"/>
          <w:sz w:val="24"/>
          <w:szCs w:val="24"/>
        </w:rPr>
        <w:t xml:space="preserve">pasisakyti, tačiau esminių diskusijų nesitikima. </w:t>
      </w:r>
    </w:p>
    <w:p w:rsidR="00072234" w:rsidRPr="007C1D4A" w:rsidRDefault="00072234" w:rsidP="00072234">
      <w:pPr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lt-LT"/>
        </w:rPr>
      </w:pPr>
      <w:r w:rsidRPr="007C1D4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lt-LT"/>
        </w:rPr>
        <w:t>Lietuvos pozicija:</w:t>
      </w:r>
    </w:p>
    <w:p w:rsidR="00072234" w:rsidRDefault="00072234" w:rsidP="00072234">
      <w:pPr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 xml:space="preserve">           </w:t>
      </w:r>
      <w:r w:rsidRPr="007C1D4A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>Lietuv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 xml:space="preserve">a remia EK pastangas derybose su AKR šalių grupe siekti kuo spartesnės pažangos, tačiau svarbu, kad būtų laikomasi Tarybos patvirtintų derybų įgaliojimų (ypač migracijos ir grąžinimų srityje). </w:t>
      </w:r>
    </w:p>
    <w:p w:rsidR="00B25846" w:rsidRPr="008725B4" w:rsidRDefault="00B25846" w:rsidP="008725B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25B4">
        <w:rPr>
          <w:rFonts w:ascii="Times New Roman" w:hAnsi="Times New Roman" w:cs="Times New Roman"/>
          <w:b/>
          <w:sz w:val="24"/>
          <w:szCs w:val="24"/>
        </w:rPr>
        <w:t>Būs</w:t>
      </w:r>
      <w:r w:rsidR="002B0D43" w:rsidRPr="008725B4">
        <w:rPr>
          <w:rFonts w:ascii="Times New Roman" w:hAnsi="Times New Roman" w:cs="Times New Roman"/>
          <w:b/>
          <w:sz w:val="24"/>
          <w:szCs w:val="24"/>
        </w:rPr>
        <w:t>imoji ES išorės finansų sistema</w:t>
      </w:r>
    </w:p>
    <w:p w:rsidR="008725B4" w:rsidRDefault="00B25846" w:rsidP="00872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61C">
        <w:rPr>
          <w:rFonts w:ascii="Times New Roman" w:hAnsi="Times New Roman" w:cs="Times New Roman"/>
          <w:b/>
          <w:bCs/>
          <w:sz w:val="24"/>
          <w:szCs w:val="24"/>
        </w:rPr>
        <w:t>Klausimo esmė:</w:t>
      </w:r>
      <w:r w:rsidRPr="004926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1CA0" w:rsidRDefault="00B25846" w:rsidP="00872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61C">
        <w:rPr>
          <w:rFonts w:ascii="Times New Roman" w:hAnsi="Times New Roman" w:cs="Times New Roman"/>
          <w:sz w:val="24"/>
          <w:szCs w:val="24"/>
        </w:rPr>
        <w:br/>
      </w:r>
      <w:r w:rsidR="001660A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9261C">
        <w:rPr>
          <w:rFonts w:ascii="Times New Roman" w:hAnsi="Times New Roman" w:cs="Times New Roman"/>
          <w:sz w:val="24"/>
          <w:szCs w:val="24"/>
        </w:rPr>
        <w:t xml:space="preserve">2019 m. </w:t>
      </w:r>
      <w:r>
        <w:rPr>
          <w:rFonts w:ascii="Times New Roman" w:hAnsi="Times New Roman" w:cs="Times New Roman"/>
          <w:sz w:val="24"/>
          <w:szCs w:val="24"/>
        </w:rPr>
        <w:t xml:space="preserve">pabaigoje </w:t>
      </w:r>
      <w:r w:rsidRPr="0049261C">
        <w:rPr>
          <w:rFonts w:ascii="Times New Roman" w:hAnsi="Times New Roman" w:cs="Times New Roman"/>
          <w:sz w:val="24"/>
          <w:szCs w:val="24"/>
        </w:rPr>
        <w:t>Aukšto lygio ekspertų darbo grupė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9261C">
        <w:rPr>
          <w:rFonts w:ascii="Times New Roman" w:hAnsi="Times New Roman" w:cs="Times New Roman"/>
          <w:sz w:val="24"/>
          <w:szCs w:val="24"/>
        </w:rPr>
        <w:t xml:space="preserve"> pateik</w:t>
      </w:r>
      <w:r>
        <w:rPr>
          <w:rFonts w:ascii="Times New Roman" w:hAnsi="Times New Roman" w:cs="Times New Roman"/>
          <w:sz w:val="24"/>
          <w:szCs w:val="24"/>
        </w:rPr>
        <w:t xml:space="preserve">tos </w:t>
      </w:r>
      <w:r w:rsidRPr="0049261C">
        <w:rPr>
          <w:rFonts w:ascii="Times New Roman" w:hAnsi="Times New Roman" w:cs="Times New Roman"/>
          <w:sz w:val="24"/>
          <w:szCs w:val="24"/>
        </w:rPr>
        <w:t>ataskait</w:t>
      </w:r>
      <w:r>
        <w:rPr>
          <w:rFonts w:ascii="Times New Roman" w:hAnsi="Times New Roman" w:cs="Times New Roman"/>
          <w:sz w:val="24"/>
          <w:szCs w:val="24"/>
        </w:rPr>
        <w:t xml:space="preserve">os pagrindu buvo suformuluoti </w:t>
      </w:r>
      <w:r w:rsidRPr="0049261C">
        <w:rPr>
          <w:rFonts w:ascii="Times New Roman" w:hAnsi="Times New Roman" w:cs="Times New Roman"/>
          <w:sz w:val="24"/>
          <w:szCs w:val="24"/>
        </w:rPr>
        <w:t>siūlym</w:t>
      </w:r>
      <w:r>
        <w:rPr>
          <w:rFonts w:ascii="Times New Roman" w:hAnsi="Times New Roman" w:cs="Times New Roman"/>
          <w:sz w:val="24"/>
          <w:szCs w:val="24"/>
        </w:rPr>
        <w:t>ai</w:t>
      </w:r>
      <w:r w:rsidRPr="0049261C">
        <w:rPr>
          <w:rFonts w:ascii="Times New Roman" w:hAnsi="Times New Roman" w:cs="Times New Roman"/>
          <w:sz w:val="24"/>
          <w:szCs w:val="24"/>
        </w:rPr>
        <w:t xml:space="preserve"> dėl Europos vystomojo bendradarbiavimo politikos finansavimo architektūros ateities. </w:t>
      </w:r>
      <w:r>
        <w:rPr>
          <w:rFonts w:ascii="Times New Roman" w:hAnsi="Times New Roman" w:cs="Times New Roman"/>
          <w:sz w:val="24"/>
          <w:szCs w:val="24"/>
        </w:rPr>
        <w:t>Šiuo klausimu vyko diskusijos ECOFIN ir URT (vystomasis bendradarbiavimas) formatuose. 2019 m. gruodžio 5 d. patvirtintos ES Tarybos išvados, kuriose įtvirtinamas poreikis sukurti veiksmingesnę, lankstesnę ir geriau ES i</w:t>
      </w:r>
      <w:r w:rsidR="004E2653">
        <w:rPr>
          <w:rFonts w:ascii="Times New Roman" w:hAnsi="Times New Roman" w:cs="Times New Roman"/>
          <w:sz w:val="24"/>
          <w:szCs w:val="24"/>
        </w:rPr>
        <w:t xml:space="preserve">nteresus atliepiančią ES išorės investicijų sistemą. Priimtas sprendimas atlikti </w:t>
      </w:r>
      <w:proofErr w:type="spellStart"/>
      <w:r w:rsidR="004E2653">
        <w:rPr>
          <w:rFonts w:ascii="Times New Roman" w:hAnsi="Times New Roman" w:cs="Times New Roman"/>
          <w:sz w:val="24"/>
          <w:szCs w:val="24"/>
        </w:rPr>
        <w:t>visaapimančią</w:t>
      </w:r>
      <w:proofErr w:type="spellEnd"/>
      <w:r w:rsidR="004E2653">
        <w:rPr>
          <w:rFonts w:ascii="Times New Roman" w:hAnsi="Times New Roman" w:cs="Times New Roman"/>
          <w:sz w:val="24"/>
          <w:szCs w:val="24"/>
        </w:rPr>
        <w:t xml:space="preserve"> galimybių studiją, kurios pagrindin</w:t>
      </w:r>
      <w:r w:rsidR="00E51CA0">
        <w:rPr>
          <w:rFonts w:ascii="Times New Roman" w:hAnsi="Times New Roman" w:cs="Times New Roman"/>
          <w:sz w:val="24"/>
          <w:szCs w:val="24"/>
        </w:rPr>
        <w:t>e</w:t>
      </w:r>
      <w:r w:rsidR="004E2653">
        <w:rPr>
          <w:rFonts w:ascii="Times New Roman" w:hAnsi="Times New Roman" w:cs="Times New Roman"/>
          <w:sz w:val="24"/>
          <w:szCs w:val="24"/>
        </w:rPr>
        <w:t>s sąlyg</w:t>
      </w:r>
      <w:r w:rsidR="00E51CA0">
        <w:rPr>
          <w:rFonts w:ascii="Times New Roman" w:hAnsi="Times New Roman" w:cs="Times New Roman"/>
          <w:sz w:val="24"/>
          <w:szCs w:val="24"/>
        </w:rPr>
        <w:t>as</w:t>
      </w:r>
      <w:r w:rsidR="004E265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E2653" w:rsidRPr="000D04A2">
        <w:rPr>
          <w:rFonts w:ascii="Times New Roman" w:hAnsi="Times New Roman" w:cs="Times New Roman"/>
          <w:i/>
          <w:sz w:val="24"/>
          <w:szCs w:val="24"/>
        </w:rPr>
        <w:t>Terms</w:t>
      </w:r>
      <w:proofErr w:type="spellEnd"/>
      <w:r w:rsidR="004E2653" w:rsidRPr="000D04A2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="004E2653" w:rsidRPr="000D04A2">
        <w:rPr>
          <w:rFonts w:ascii="Times New Roman" w:hAnsi="Times New Roman" w:cs="Times New Roman"/>
          <w:i/>
          <w:sz w:val="24"/>
          <w:szCs w:val="24"/>
        </w:rPr>
        <w:t>Reference</w:t>
      </w:r>
      <w:proofErr w:type="spellEnd"/>
      <w:r w:rsidR="004E2653">
        <w:rPr>
          <w:rFonts w:ascii="Times New Roman" w:hAnsi="Times New Roman" w:cs="Times New Roman"/>
          <w:sz w:val="24"/>
          <w:szCs w:val="24"/>
        </w:rPr>
        <w:t xml:space="preserve">) </w:t>
      </w:r>
      <w:r w:rsidR="00E51CA0">
        <w:rPr>
          <w:rFonts w:ascii="Times New Roman" w:hAnsi="Times New Roman" w:cs="Times New Roman"/>
          <w:sz w:val="24"/>
          <w:szCs w:val="24"/>
        </w:rPr>
        <w:t xml:space="preserve">artimiausiu metu formaliai patvirtins ES Taryba. Numatomas VN apsikeitimas nuomonėmis EK/EIVT pristatymo pagrindu. </w:t>
      </w:r>
    </w:p>
    <w:p w:rsidR="008725B4" w:rsidRDefault="00B25846" w:rsidP="008725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61C">
        <w:rPr>
          <w:rFonts w:ascii="Times New Roman" w:hAnsi="Times New Roman" w:cs="Times New Roman"/>
          <w:sz w:val="24"/>
          <w:szCs w:val="24"/>
        </w:rPr>
        <w:t xml:space="preserve">    </w:t>
      </w:r>
      <w:r w:rsidRPr="0049261C">
        <w:rPr>
          <w:rFonts w:ascii="Times New Roman" w:hAnsi="Times New Roman" w:cs="Times New Roman"/>
          <w:sz w:val="24"/>
          <w:szCs w:val="24"/>
        </w:rPr>
        <w:br/>
      </w:r>
      <w:r w:rsidRPr="0049261C">
        <w:rPr>
          <w:rFonts w:ascii="Times New Roman" w:hAnsi="Times New Roman" w:cs="Times New Roman"/>
          <w:b/>
          <w:bCs/>
          <w:sz w:val="24"/>
          <w:szCs w:val="24"/>
        </w:rPr>
        <w:t>Lietuvos pozicija:</w:t>
      </w:r>
      <w:r w:rsidRPr="0049261C">
        <w:rPr>
          <w:rFonts w:ascii="Times New Roman" w:hAnsi="Times New Roman" w:cs="Times New Roman"/>
          <w:sz w:val="24"/>
          <w:szCs w:val="24"/>
        </w:rPr>
        <w:t xml:space="preserve"> </w:t>
      </w:r>
      <w:r w:rsidRPr="0049261C">
        <w:rPr>
          <w:rFonts w:ascii="Times New Roman" w:hAnsi="Times New Roman" w:cs="Times New Roman"/>
          <w:sz w:val="24"/>
          <w:szCs w:val="24"/>
        </w:rPr>
        <w:br/>
      </w:r>
    </w:p>
    <w:p w:rsidR="009E3887" w:rsidRDefault="001660A2" w:rsidP="001660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51CA0">
        <w:rPr>
          <w:rFonts w:ascii="Times New Roman" w:hAnsi="Times New Roman" w:cs="Times New Roman"/>
          <w:sz w:val="24"/>
          <w:szCs w:val="24"/>
        </w:rPr>
        <w:t>Lietuva p</w:t>
      </w:r>
      <w:r w:rsidR="00B25846" w:rsidRPr="0049261C">
        <w:rPr>
          <w:rFonts w:ascii="Times New Roman" w:hAnsi="Times New Roman" w:cs="Times New Roman"/>
          <w:sz w:val="24"/>
          <w:szCs w:val="24"/>
        </w:rPr>
        <w:t xml:space="preserve">alankiai </w:t>
      </w:r>
      <w:r w:rsidR="00E51CA0">
        <w:rPr>
          <w:rFonts w:ascii="Times New Roman" w:hAnsi="Times New Roman" w:cs="Times New Roman"/>
          <w:sz w:val="24"/>
          <w:szCs w:val="24"/>
        </w:rPr>
        <w:t xml:space="preserve">vertina </w:t>
      </w:r>
      <w:r w:rsidR="00B25846" w:rsidRPr="0049261C">
        <w:rPr>
          <w:rFonts w:ascii="Times New Roman" w:hAnsi="Times New Roman" w:cs="Times New Roman"/>
          <w:sz w:val="24"/>
          <w:szCs w:val="24"/>
        </w:rPr>
        <w:t>Aukšto lygio ekspertų grupės ataskait</w:t>
      </w:r>
      <w:r w:rsidR="00E51CA0">
        <w:rPr>
          <w:rFonts w:ascii="Times New Roman" w:hAnsi="Times New Roman" w:cs="Times New Roman"/>
          <w:sz w:val="24"/>
          <w:szCs w:val="24"/>
        </w:rPr>
        <w:t xml:space="preserve">ą ir jos pagrindu 2019 m. gruodžio 5 d. patvirtintas </w:t>
      </w:r>
      <w:r>
        <w:rPr>
          <w:rFonts w:ascii="Times New Roman" w:hAnsi="Times New Roman" w:cs="Times New Roman"/>
          <w:sz w:val="24"/>
          <w:szCs w:val="24"/>
        </w:rPr>
        <w:t xml:space="preserve">ES </w:t>
      </w:r>
      <w:r w:rsidR="00E51CA0">
        <w:rPr>
          <w:rFonts w:ascii="Times New Roman" w:hAnsi="Times New Roman" w:cs="Times New Roman"/>
          <w:sz w:val="24"/>
          <w:szCs w:val="24"/>
        </w:rPr>
        <w:t>Tarybos išvadas, kurio</w:t>
      </w:r>
      <w:r>
        <w:rPr>
          <w:rFonts w:ascii="Times New Roman" w:hAnsi="Times New Roman" w:cs="Times New Roman"/>
          <w:sz w:val="24"/>
          <w:szCs w:val="24"/>
        </w:rPr>
        <w:t>se</w:t>
      </w:r>
      <w:r w:rsidR="00E51CA0">
        <w:rPr>
          <w:rFonts w:ascii="Times New Roman" w:hAnsi="Times New Roman" w:cs="Times New Roman"/>
          <w:sz w:val="24"/>
          <w:szCs w:val="24"/>
        </w:rPr>
        <w:t xml:space="preserve"> įtvirtin</w:t>
      </w:r>
      <w:r w:rsidR="00072234">
        <w:rPr>
          <w:rFonts w:ascii="Times New Roman" w:hAnsi="Times New Roman" w:cs="Times New Roman"/>
          <w:sz w:val="24"/>
          <w:szCs w:val="24"/>
        </w:rPr>
        <w:t xml:space="preserve">ti esminiai principai ir tolesni žingsniai dėl </w:t>
      </w:r>
      <w:r w:rsidR="00B25846" w:rsidRPr="0049261C">
        <w:rPr>
          <w:rFonts w:ascii="Times New Roman" w:hAnsi="Times New Roman" w:cs="Times New Roman"/>
          <w:sz w:val="24"/>
          <w:szCs w:val="24"/>
        </w:rPr>
        <w:t>Europos vystymosi finansavimo architektūr</w:t>
      </w:r>
      <w:r w:rsidR="00072234">
        <w:rPr>
          <w:rFonts w:ascii="Times New Roman" w:hAnsi="Times New Roman" w:cs="Times New Roman"/>
          <w:sz w:val="24"/>
          <w:szCs w:val="24"/>
        </w:rPr>
        <w:t>os tobulinimo.</w:t>
      </w:r>
      <w:r w:rsidR="002B0D43">
        <w:rPr>
          <w:rFonts w:ascii="Times New Roman" w:hAnsi="Times New Roman" w:cs="Times New Roman"/>
          <w:sz w:val="24"/>
          <w:szCs w:val="24"/>
        </w:rPr>
        <w:t xml:space="preserve"> </w:t>
      </w:r>
      <w:r w:rsidR="00072234">
        <w:rPr>
          <w:rFonts w:ascii="Times New Roman" w:hAnsi="Times New Roman" w:cs="Times New Roman"/>
          <w:sz w:val="24"/>
          <w:szCs w:val="24"/>
        </w:rPr>
        <w:t xml:space="preserve">Itin svarbios nuostatos dėl būtinybės užtikrinti visų VN ir jų institucijų </w:t>
      </w:r>
      <w:proofErr w:type="spellStart"/>
      <w:r w:rsidR="00072234">
        <w:rPr>
          <w:rFonts w:ascii="Times New Roman" w:hAnsi="Times New Roman" w:cs="Times New Roman"/>
          <w:sz w:val="24"/>
          <w:szCs w:val="24"/>
        </w:rPr>
        <w:t>įtraukumą</w:t>
      </w:r>
      <w:proofErr w:type="spellEnd"/>
      <w:r w:rsidR="00072234">
        <w:rPr>
          <w:rFonts w:ascii="Times New Roman" w:hAnsi="Times New Roman" w:cs="Times New Roman"/>
          <w:sz w:val="24"/>
          <w:szCs w:val="24"/>
        </w:rPr>
        <w:t xml:space="preserve">. </w:t>
      </w:r>
      <w:r w:rsidR="00B25846" w:rsidRPr="0049261C">
        <w:rPr>
          <w:rFonts w:ascii="Times New Roman" w:hAnsi="Times New Roman" w:cs="Times New Roman"/>
          <w:sz w:val="24"/>
          <w:szCs w:val="24"/>
        </w:rPr>
        <w:t xml:space="preserve"> </w:t>
      </w:r>
      <w:r w:rsidR="002B0D43">
        <w:rPr>
          <w:rFonts w:ascii="Times New Roman" w:hAnsi="Times New Roman" w:cs="Times New Roman"/>
          <w:sz w:val="24"/>
          <w:szCs w:val="24"/>
        </w:rPr>
        <w:t xml:space="preserve">Svarbu, kad </w:t>
      </w:r>
      <w:r w:rsidR="002B0D43">
        <w:rPr>
          <w:rFonts w:ascii="Times New Roman" w:hAnsi="Times New Roman" w:cs="Times New Roman"/>
          <w:bCs/>
          <w:sz w:val="24"/>
          <w:szCs w:val="24"/>
        </w:rPr>
        <w:t xml:space="preserve">šios nuostatos būtų tinkamai atspindėtos </w:t>
      </w:r>
      <w:r w:rsidR="00E51CA0">
        <w:rPr>
          <w:rFonts w:ascii="Times New Roman" w:hAnsi="Times New Roman" w:cs="Times New Roman"/>
          <w:bCs/>
          <w:sz w:val="24"/>
          <w:szCs w:val="24"/>
        </w:rPr>
        <w:t>būsimoje</w:t>
      </w:r>
      <w:r w:rsidR="00744B40">
        <w:rPr>
          <w:rFonts w:ascii="Times New Roman" w:hAnsi="Times New Roman" w:cs="Times New Roman"/>
          <w:bCs/>
          <w:sz w:val="24"/>
          <w:szCs w:val="24"/>
        </w:rPr>
        <w:t xml:space="preserve"> nepriklausomoje</w:t>
      </w:r>
      <w:r w:rsidR="00E51CA0">
        <w:rPr>
          <w:rFonts w:ascii="Times New Roman" w:hAnsi="Times New Roman" w:cs="Times New Roman"/>
          <w:bCs/>
          <w:sz w:val="24"/>
          <w:szCs w:val="24"/>
        </w:rPr>
        <w:t xml:space="preserve"> galimybių studijoje</w:t>
      </w:r>
      <w:r w:rsidR="008725B4">
        <w:rPr>
          <w:rFonts w:ascii="Times New Roman" w:hAnsi="Times New Roman" w:cs="Times New Roman"/>
          <w:bCs/>
          <w:sz w:val="24"/>
          <w:szCs w:val="24"/>
        </w:rPr>
        <w:t xml:space="preserve">, kuri turėtų būti parengta </w:t>
      </w:r>
      <w:r>
        <w:rPr>
          <w:rFonts w:ascii="Times New Roman" w:hAnsi="Times New Roman" w:cs="Times New Roman"/>
          <w:bCs/>
          <w:sz w:val="24"/>
          <w:szCs w:val="24"/>
        </w:rPr>
        <w:t xml:space="preserve">ir ES Tarybai pristatyta </w:t>
      </w:r>
      <w:r w:rsidR="008725B4">
        <w:rPr>
          <w:rFonts w:ascii="Times New Roman" w:hAnsi="Times New Roman" w:cs="Times New Roman"/>
          <w:bCs/>
          <w:sz w:val="24"/>
          <w:szCs w:val="24"/>
        </w:rPr>
        <w:t xml:space="preserve">2020 metų rudenį. </w:t>
      </w:r>
    </w:p>
    <w:sectPr w:rsidR="009E388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85F78"/>
    <w:multiLevelType w:val="hybridMultilevel"/>
    <w:tmpl w:val="48F07798"/>
    <w:lvl w:ilvl="0" w:tplc="676C0BA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4B57CC"/>
    <w:multiLevelType w:val="hybridMultilevel"/>
    <w:tmpl w:val="1674A432"/>
    <w:lvl w:ilvl="0" w:tplc="04A0EDE6">
      <w:start w:val="2020"/>
      <w:numFmt w:val="decimal"/>
      <w:lvlText w:val="%1"/>
      <w:lvlJc w:val="left"/>
      <w:pPr>
        <w:ind w:left="108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43A00AC2"/>
    <w:multiLevelType w:val="hybridMultilevel"/>
    <w:tmpl w:val="348679A0"/>
    <w:lvl w:ilvl="0" w:tplc="13283A04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37FE5"/>
    <w:multiLevelType w:val="hybridMultilevel"/>
    <w:tmpl w:val="A10E39A6"/>
    <w:lvl w:ilvl="0" w:tplc="14AC713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876A1"/>
    <w:multiLevelType w:val="hybridMultilevel"/>
    <w:tmpl w:val="640ED0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D65A30"/>
    <w:multiLevelType w:val="hybridMultilevel"/>
    <w:tmpl w:val="B4C0AE90"/>
    <w:lvl w:ilvl="0" w:tplc="5A26E21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069"/>
    <w:rsid w:val="00072234"/>
    <w:rsid w:val="000D04A2"/>
    <w:rsid w:val="00150666"/>
    <w:rsid w:val="001660A2"/>
    <w:rsid w:val="002828FF"/>
    <w:rsid w:val="002B0D43"/>
    <w:rsid w:val="0049234E"/>
    <w:rsid w:val="004E2653"/>
    <w:rsid w:val="00530960"/>
    <w:rsid w:val="00744B40"/>
    <w:rsid w:val="007F4069"/>
    <w:rsid w:val="00871BE7"/>
    <w:rsid w:val="008725B4"/>
    <w:rsid w:val="008878B2"/>
    <w:rsid w:val="009678FF"/>
    <w:rsid w:val="009E3887"/>
    <w:rsid w:val="00A17699"/>
    <w:rsid w:val="00A5263A"/>
    <w:rsid w:val="00B25846"/>
    <w:rsid w:val="00D51A7F"/>
    <w:rsid w:val="00E51CA0"/>
    <w:rsid w:val="00E71FF8"/>
    <w:rsid w:val="00EB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4EA1A"/>
  <w15:chartTrackingRefBased/>
  <w15:docId w15:val="{0A38719E-1950-4002-BC0E-91E4884F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0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3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2810</Words>
  <Characters>1603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2020-06-01T07:13:00Z</dcterms:created>
  <dc:creator>Valdas VERBUS</dc:creator>
  <cp:lastModifiedBy>Valdas VERBUS</cp:lastModifiedBy>
  <dcterms:modified xsi:type="dcterms:W3CDTF">2020-06-01T13:51:00Z</dcterms:modified>
  <cp:revision>4</cp:revision>
</cp:coreProperties>
</file>