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ABF755" w14:textId="77777777" w:rsidR="00615371" w:rsidRPr="000C69E3" w:rsidRDefault="00615371" w:rsidP="00CE15E4">
      <w:pPr>
        <w:tabs>
          <w:tab w:val="left" w:pos="6804"/>
        </w:tabs>
        <w:ind w:firstLine="567"/>
        <w:jc w:val="center"/>
        <w:rPr>
          <w:rFonts w:ascii="Times New Roman" w:eastAsia="Times New Roman" w:hAnsi="Times New Roman"/>
          <w:b/>
          <w:caps/>
          <w:szCs w:val="24"/>
        </w:rPr>
      </w:pPr>
      <w:r w:rsidRPr="000C69E3">
        <w:rPr>
          <w:rFonts w:ascii="Times New Roman" w:eastAsia="Times New Roman" w:hAnsi="Times New Roman"/>
          <w:b/>
          <w:caps/>
          <w:szCs w:val="24"/>
        </w:rPr>
        <w:t>LIETUVOS RESPUBLIKOS</w:t>
      </w:r>
    </w:p>
    <w:p w14:paraId="153C467B" w14:textId="6F13F9AB" w:rsidR="00615371" w:rsidRPr="000C69E3" w:rsidRDefault="00615371" w:rsidP="00CE15E4">
      <w:pPr>
        <w:tabs>
          <w:tab w:val="left" w:pos="6804"/>
        </w:tabs>
        <w:ind w:firstLine="567"/>
        <w:jc w:val="center"/>
        <w:rPr>
          <w:rFonts w:ascii="Times New Roman" w:eastAsia="Times New Roman" w:hAnsi="Times New Roman"/>
          <w:b/>
          <w:caps/>
          <w:szCs w:val="24"/>
        </w:rPr>
      </w:pPr>
      <w:r w:rsidRPr="000C69E3">
        <w:rPr>
          <w:rFonts w:ascii="Times New Roman" w:eastAsia="Times New Roman" w:hAnsi="Times New Roman"/>
          <w:b/>
          <w:caps/>
          <w:szCs w:val="24"/>
        </w:rPr>
        <w:t>VALSTYBĖS SIENOS IR JOS APSAUGOS ĮSTATYMo Nr.</w:t>
      </w:r>
      <w:r w:rsidR="00B17792" w:rsidRPr="000C69E3">
        <w:t> </w:t>
      </w:r>
      <w:r w:rsidRPr="000C69E3">
        <w:rPr>
          <w:rFonts w:ascii="Times New Roman" w:eastAsia="Times New Roman" w:hAnsi="Times New Roman"/>
          <w:b/>
          <w:caps/>
          <w:szCs w:val="24"/>
        </w:rPr>
        <w:t>VIII-1666</w:t>
      </w:r>
    </w:p>
    <w:p w14:paraId="508EB1DA" w14:textId="40383C43" w:rsidR="009B3198" w:rsidRPr="000C69E3" w:rsidRDefault="00615371" w:rsidP="003D5A79">
      <w:pPr>
        <w:tabs>
          <w:tab w:val="left" w:pos="6804"/>
        </w:tabs>
        <w:ind w:firstLine="567"/>
        <w:jc w:val="center"/>
        <w:rPr>
          <w:rFonts w:ascii="Times New Roman" w:hAnsi="Times New Roman"/>
          <w:b/>
          <w:szCs w:val="24"/>
          <w:lang w:eastAsia="ja-JP"/>
        </w:rPr>
      </w:pPr>
      <w:r w:rsidRPr="000C69E3">
        <w:rPr>
          <w:rFonts w:ascii="Times New Roman" w:eastAsia="Times New Roman" w:hAnsi="Times New Roman"/>
          <w:b/>
          <w:caps/>
          <w:szCs w:val="24"/>
        </w:rPr>
        <w:t>23 straipsni</w:t>
      </w:r>
      <w:r w:rsidR="00B71778" w:rsidRPr="000C69E3">
        <w:rPr>
          <w:rFonts w:ascii="Times New Roman" w:eastAsia="Times New Roman" w:hAnsi="Times New Roman"/>
          <w:b/>
          <w:caps/>
          <w:szCs w:val="24"/>
        </w:rPr>
        <w:t>o</w:t>
      </w:r>
      <w:r w:rsidRPr="000C69E3">
        <w:rPr>
          <w:rFonts w:ascii="Times New Roman" w:eastAsia="Times New Roman" w:hAnsi="Times New Roman"/>
          <w:b/>
          <w:caps/>
          <w:szCs w:val="24"/>
        </w:rPr>
        <w:t xml:space="preserve"> pakeitimo įstatymo</w:t>
      </w:r>
      <w:r w:rsidR="00CE15E4" w:rsidRPr="000C69E3">
        <w:rPr>
          <w:rFonts w:ascii="Times New Roman" w:hAnsi="Times New Roman"/>
          <w:b/>
          <w:caps/>
          <w:szCs w:val="24"/>
          <w:lang w:eastAsia="ja-JP"/>
        </w:rPr>
        <w:t xml:space="preserve"> projekto</w:t>
      </w:r>
      <w:r w:rsidR="00CE15E4" w:rsidRPr="000C69E3">
        <w:rPr>
          <w:rFonts w:ascii="Times New Roman" w:eastAsia="Times New Roman" w:hAnsi="Times New Roman"/>
          <w:b/>
          <w:caps/>
          <w:szCs w:val="24"/>
        </w:rPr>
        <w:t>,</w:t>
      </w:r>
      <w:r w:rsidR="003D5A79" w:rsidRPr="000C69E3">
        <w:rPr>
          <w:rFonts w:ascii="Times New Roman" w:eastAsia="Times New Roman" w:hAnsi="Times New Roman"/>
          <w:b/>
          <w:caps/>
          <w:szCs w:val="24"/>
        </w:rPr>
        <w:t xml:space="preserve"> </w:t>
      </w:r>
      <w:r w:rsidR="00CE15E4" w:rsidRPr="000C69E3">
        <w:rPr>
          <w:rFonts w:ascii="Times New Roman" w:hAnsi="Times New Roman"/>
          <w:b/>
          <w:szCs w:val="24"/>
        </w:rPr>
        <w:t>LIETUVOS RESPUBLIKOS</w:t>
      </w:r>
      <w:r w:rsidR="003D5A79" w:rsidRPr="000C69E3">
        <w:rPr>
          <w:rFonts w:ascii="Times New Roman" w:hAnsi="Times New Roman"/>
          <w:b/>
          <w:szCs w:val="24"/>
        </w:rPr>
        <w:t xml:space="preserve"> </w:t>
      </w:r>
      <w:r w:rsidR="00CE15E4" w:rsidRPr="000C69E3">
        <w:rPr>
          <w:rFonts w:ascii="Times New Roman" w:hAnsi="Times New Roman"/>
          <w:b/>
          <w:bCs/>
          <w:caps/>
          <w:color w:val="000000"/>
          <w:szCs w:val="24"/>
        </w:rPr>
        <w:t>BRANDUOLIN</w:t>
      </w:r>
      <w:r w:rsidR="00CE15E4" w:rsidRPr="000C69E3">
        <w:rPr>
          <w:rFonts w:ascii="Times New Roman" w:hAnsi="Times New Roman" w:hint="cs"/>
          <w:b/>
          <w:bCs/>
          <w:caps/>
          <w:color w:val="000000"/>
          <w:szCs w:val="24"/>
        </w:rPr>
        <w:t>Ė</w:t>
      </w:r>
      <w:r w:rsidR="00CE15E4" w:rsidRPr="000C69E3">
        <w:rPr>
          <w:rFonts w:ascii="Times New Roman" w:hAnsi="Times New Roman"/>
          <w:b/>
          <w:bCs/>
          <w:caps/>
          <w:color w:val="000000"/>
          <w:szCs w:val="24"/>
        </w:rPr>
        <w:t>S ENERGIJOS</w:t>
      </w:r>
      <w:r w:rsidR="00CE15E4" w:rsidRPr="000C69E3">
        <w:rPr>
          <w:rFonts w:ascii="Times New Roman" w:hAnsi="Times New Roman"/>
          <w:b/>
          <w:szCs w:val="24"/>
        </w:rPr>
        <w:t xml:space="preserve"> </w:t>
      </w:r>
      <w:r w:rsidR="00CE15E4" w:rsidRPr="000C69E3">
        <w:rPr>
          <w:rFonts w:ascii="Times New Roman" w:hAnsi="Times New Roman" w:hint="cs"/>
          <w:b/>
          <w:szCs w:val="24"/>
        </w:rPr>
        <w:t>Į</w:t>
      </w:r>
      <w:r w:rsidR="00CE15E4" w:rsidRPr="000C69E3">
        <w:rPr>
          <w:rFonts w:ascii="Times New Roman" w:hAnsi="Times New Roman"/>
          <w:b/>
          <w:szCs w:val="24"/>
        </w:rPr>
        <w:t>STATYMO NR. I-1613</w:t>
      </w:r>
      <w:r w:rsidR="003D5A79" w:rsidRPr="000C69E3">
        <w:rPr>
          <w:rFonts w:ascii="Times New Roman" w:hAnsi="Times New Roman"/>
          <w:b/>
          <w:szCs w:val="24"/>
        </w:rPr>
        <w:t xml:space="preserve"> </w:t>
      </w:r>
      <w:r w:rsidR="00CE15E4" w:rsidRPr="000C69E3">
        <w:rPr>
          <w:rFonts w:ascii="Times New Roman" w:hAnsi="Times New Roman"/>
          <w:b/>
          <w:szCs w:val="24"/>
        </w:rPr>
        <w:t>36 STRAIPSNIO PAKEITIMO</w:t>
      </w:r>
      <w:r w:rsidR="003D5A79" w:rsidRPr="000C69E3">
        <w:rPr>
          <w:rFonts w:ascii="Times New Roman" w:hAnsi="Times New Roman"/>
          <w:b/>
          <w:szCs w:val="24"/>
        </w:rPr>
        <w:t xml:space="preserve"> </w:t>
      </w:r>
      <w:r w:rsidR="00CE15E4" w:rsidRPr="000C69E3">
        <w:rPr>
          <w:rFonts w:ascii="Times New Roman" w:hAnsi="Times New Roman" w:hint="cs"/>
          <w:b/>
          <w:szCs w:val="24"/>
        </w:rPr>
        <w:t>Į</w:t>
      </w:r>
      <w:r w:rsidR="00CE15E4" w:rsidRPr="000C69E3">
        <w:rPr>
          <w:rFonts w:ascii="Times New Roman" w:hAnsi="Times New Roman"/>
          <w:b/>
          <w:szCs w:val="24"/>
        </w:rPr>
        <w:t>STATYM</w:t>
      </w:r>
      <w:r w:rsidR="00CE15E4" w:rsidRPr="000C69E3">
        <w:rPr>
          <w:rFonts w:ascii="Times New Roman" w:hAnsi="Times New Roman"/>
          <w:b/>
          <w:szCs w:val="24"/>
          <w:lang w:eastAsia="ja-JP"/>
        </w:rPr>
        <w:t>O PROJEKTO</w:t>
      </w:r>
      <w:r w:rsidR="003D5A79" w:rsidRPr="000C69E3">
        <w:rPr>
          <w:rFonts w:ascii="Times New Roman" w:hAnsi="Times New Roman"/>
          <w:b/>
          <w:szCs w:val="24"/>
          <w:lang w:eastAsia="ja-JP"/>
        </w:rPr>
        <w:t xml:space="preserve">, </w:t>
      </w:r>
      <w:r w:rsidR="009B3198" w:rsidRPr="000C69E3">
        <w:rPr>
          <w:rFonts w:ascii="Times New Roman" w:hAnsi="Times New Roman"/>
          <w:b/>
          <w:szCs w:val="24"/>
          <w:lang w:eastAsia="ja-JP"/>
        </w:rPr>
        <w:t xml:space="preserve">LIETUVOS RESPUBLIKOS VIEŠOJO SAUGUMO TARNYBOS </w:t>
      </w:r>
      <w:r w:rsidR="009B3198" w:rsidRPr="000C69E3">
        <w:rPr>
          <w:rFonts w:ascii="Times New Roman" w:hAnsi="Times New Roman" w:hint="cs"/>
          <w:b/>
          <w:szCs w:val="24"/>
          <w:lang w:eastAsia="ja-JP"/>
        </w:rPr>
        <w:t>Į</w:t>
      </w:r>
      <w:r w:rsidR="009B3198" w:rsidRPr="000C69E3">
        <w:rPr>
          <w:rFonts w:ascii="Times New Roman" w:hAnsi="Times New Roman"/>
          <w:b/>
          <w:szCs w:val="24"/>
          <w:lang w:eastAsia="ja-JP"/>
        </w:rPr>
        <w:t>STATYMO NR. X-813 2, 6, 7 STRAIPSNI</w:t>
      </w:r>
      <w:r w:rsidR="009B3198" w:rsidRPr="000C69E3">
        <w:rPr>
          <w:rFonts w:ascii="Times New Roman" w:hAnsi="Times New Roman" w:hint="cs"/>
          <w:b/>
          <w:szCs w:val="24"/>
          <w:lang w:eastAsia="ja-JP"/>
        </w:rPr>
        <w:t>Ų</w:t>
      </w:r>
      <w:r w:rsidR="009B3198" w:rsidRPr="000C69E3">
        <w:rPr>
          <w:rFonts w:ascii="Times New Roman" w:hAnsi="Times New Roman"/>
          <w:b/>
          <w:szCs w:val="24"/>
          <w:lang w:eastAsia="ja-JP"/>
        </w:rPr>
        <w:t xml:space="preserve"> PAKEITIMO </w:t>
      </w:r>
      <w:r w:rsidR="009B3198" w:rsidRPr="000C69E3">
        <w:rPr>
          <w:rFonts w:ascii="Times New Roman" w:hAnsi="Times New Roman" w:hint="cs"/>
          <w:b/>
          <w:szCs w:val="24"/>
          <w:lang w:eastAsia="ja-JP"/>
        </w:rPr>
        <w:t>Į</w:t>
      </w:r>
      <w:r w:rsidR="009B3198" w:rsidRPr="000C69E3">
        <w:rPr>
          <w:rFonts w:ascii="Times New Roman" w:hAnsi="Times New Roman"/>
          <w:b/>
          <w:szCs w:val="24"/>
          <w:lang w:eastAsia="ja-JP"/>
        </w:rPr>
        <w:t>STATYMO PROJEKTO</w:t>
      </w:r>
    </w:p>
    <w:p w14:paraId="1D0A593A" w14:textId="77777777" w:rsidR="00862FA4" w:rsidRPr="000C69E3" w:rsidRDefault="00862FA4" w:rsidP="00CE15E4">
      <w:pPr>
        <w:tabs>
          <w:tab w:val="left" w:pos="6804"/>
        </w:tabs>
        <w:ind w:firstLine="567"/>
        <w:jc w:val="center"/>
        <w:rPr>
          <w:rFonts w:ascii="Times New Roman" w:hAnsi="Times New Roman"/>
          <w:b/>
          <w:szCs w:val="24"/>
        </w:rPr>
      </w:pPr>
    </w:p>
    <w:p w14:paraId="0F6247E9" w14:textId="27AC2A9B" w:rsidR="004348DA" w:rsidRPr="000C69E3" w:rsidRDefault="004348DA" w:rsidP="00CE15E4">
      <w:pPr>
        <w:tabs>
          <w:tab w:val="left" w:pos="6804"/>
        </w:tabs>
        <w:ind w:firstLine="567"/>
        <w:jc w:val="center"/>
        <w:rPr>
          <w:rFonts w:ascii="Times New Roman" w:hAnsi="Times New Roman"/>
          <w:b/>
          <w:szCs w:val="24"/>
        </w:rPr>
      </w:pPr>
      <w:r w:rsidRPr="000C69E3">
        <w:rPr>
          <w:rFonts w:ascii="Times New Roman" w:hAnsi="Times New Roman"/>
          <w:b/>
          <w:szCs w:val="24"/>
        </w:rPr>
        <w:t>AIŠKINAMASIS RAŠTAS</w:t>
      </w:r>
    </w:p>
    <w:p w14:paraId="486D7BDA" w14:textId="77777777" w:rsidR="00196C92" w:rsidRPr="000C69E3" w:rsidRDefault="00196C92" w:rsidP="00D95292">
      <w:pPr>
        <w:pStyle w:val="x"/>
        <w:tabs>
          <w:tab w:val="left" w:pos="85"/>
        </w:tabs>
        <w:jc w:val="center"/>
        <w:rPr>
          <w:rFonts w:ascii="Times New Roman" w:hAnsi="Times New Roman" w:cs="Times New Roman"/>
          <w:b/>
          <w:sz w:val="24"/>
          <w:szCs w:val="24"/>
        </w:rPr>
      </w:pPr>
    </w:p>
    <w:p w14:paraId="2B353B9B" w14:textId="77777777" w:rsidR="00A92124" w:rsidRPr="000C69E3" w:rsidRDefault="00A92124" w:rsidP="004D59D4">
      <w:pPr>
        <w:ind w:firstLine="567"/>
        <w:rPr>
          <w:rFonts w:ascii="Times New Roman" w:hAnsi="Times New Roman"/>
          <w:b/>
          <w:caps/>
          <w:szCs w:val="24"/>
          <w:lang w:eastAsia="en-US"/>
        </w:rPr>
      </w:pPr>
    </w:p>
    <w:p w14:paraId="343C61E1" w14:textId="63277DE5" w:rsidR="00171A71" w:rsidRPr="000C69E3" w:rsidRDefault="000E3727" w:rsidP="00D95E2F">
      <w:pPr>
        <w:ind w:firstLine="709"/>
        <w:jc w:val="both"/>
        <w:rPr>
          <w:rFonts w:ascii="Times New Roman" w:hAnsi="Times New Roman"/>
          <w:b/>
          <w:bCs/>
          <w:szCs w:val="24"/>
        </w:rPr>
      </w:pPr>
      <w:r w:rsidRPr="000C69E3">
        <w:rPr>
          <w:rFonts w:ascii="Times New Roman" w:hAnsi="Times New Roman"/>
          <w:b/>
          <w:bCs/>
          <w:szCs w:val="24"/>
        </w:rPr>
        <w:t>1</w:t>
      </w:r>
      <w:r w:rsidR="002B1419" w:rsidRPr="000C69E3">
        <w:rPr>
          <w:rFonts w:ascii="Times New Roman" w:hAnsi="Times New Roman"/>
          <w:b/>
          <w:bCs/>
          <w:szCs w:val="24"/>
        </w:rPr>
        <w:t xml:space="preserve">. </w:t>
      </w:r>
      <w:r w:rsidR="00440457" w:rsidRPr="000C69E3">
        <w:rPr>
          <w:rFonts w:ascii="Times New Roman" w:hAnsi="Times New Roman"/>
          <w:b/>
          <w:bCs/>
          <w:szCs w:val="24"/>
        </w:rPr>
        <w:t>Įstatym</w:t>
      </w:r>
      <w:r w:rsidR="00CE15E4" w:rsidRPr="000C69E3">
        <w:rPr>
          <w:rFonts w:ascii="Times New Roman" w:hAnsi="Times New Roman"/>
          <w:b/>
          <w:bCs/>
          <w:szCs w:val="24"/>
          <w:lang w:eastAsia="ja-JP"/>
        </w:rPr>
        <w:t>ų</w:t>
      </w:r>
      <w:r w:rsidR="00440457" w:rsidRPr="000C69E3">
        <w:rPr>
          <w:rFonts w:ascii="Times New Roman" w:hAnsi="Times New Roman"/>
          <w:b/>
          <w:bCs/>
          <w:szCs w:val="24"/>
        </w:rPr>
        <w:t xml:space="preserve"> p</w:t>
      </w:r>
      <w:r w:rsidR="002B1419" w:rsidRPr="000C69E3">
        <w:rPr>
          <w:rFonts w:ascii="Times New Roman" w:hAnsi="Times New Roman"/>
          <w:b/>
          <w:bCs/>
          <w:szCs w:val="24"/>
        </w:rPr>
        <w:t>rojekt</w:t>
      </w:r>
      <w:r w:rsidR="00CE15E4" w:rsidRPr="000C69E3">
        <w:rPr>
          <w:rFonts w:ascii="Times New Roman" w:hAnsi="Times New Roman"/>
          <w:b/>
          <w:bCs/>
          <w:szCs w:val="24"/>
        </w:rPr>
        <w:t>ų</w:t>
      </w:r>
      <w:r w:rsidR="001057D3" w:rsidRPr="000C69E3">
        <w:rPr>
          <w:rFonts w:ascii="Times New Roman" w:hAnsi="Times New Roman"/>
          <w:b/>
          <w:bCs/>
          <w:szCs w:val="24"/>
        </w:rPr>
        <w:t xml:space="preserve"> rengimą paskatinusios priežastys</w:t>
      </w:r>
      <w:r w:rsidR="000633F8" w:rsidRPr="000C69E3">
        <w:rPr>
          <w:rFonts w:ascii="Times New Roman" w:hAnsi="Times New Roman"/>
          <w:b/>
          <w:bCs/>
          <w:szCs w:val="24"/>
        </w:rPr>
        <w:t xml:space="preserve">, </w:t>
      </w:r>
      <w:r w:rsidR="00440457" w:rsidRPr="000C69E3">
        <w:rPr>
          <w:rFonts w:ascii="Times New Roman" w:hAnsi="Times New Roman"/>
          <w:b/>
          <w:bCs/>
          <w:szCs w:val="24"/>
        </w:rPr>
        <w:t>parengt</w:t>
      </w:r>
      <w:r w:rsidR="00CE15E4" w:rsidRPr="000C69E3">
        <w:rPr>
          <w:rFonts w:ascii="Times New Roman" w:hAnsi="Times New Roman"/>
          <w:b/>
          <w:bCs/>
          <w:szCs w:val="24"/>
        </w:rPr>
        <w:t>ų</w:t>
      </w:r>
      <w:r w:rsidR="00440457" w:rsidRPr="000C69E3">
        <w:rPr>
          <w:rFonts w:ascii="Times New Roman" w:hAnsi="Times New Roman"/>
          <w:b/>
          <w:bCs/>
          <w:szCs w:val="24"/>
        </w:rPr>
        <w:t xml:space="preserve"> projekt</w:t>
      </w:r>
      <w:r w:rsidR="00CE15E4" w:rsidRPr="000C69E3">
        <w:rPr>
          <w:rFonts w:ascii="Times New Roman" w:hAnsi="Times New Roman"/>
          <w:b/>
          <w:bCs/>
          <w:szCs w:val="24"/>
        </w:rPr>
        <w:t>ų</w:t>
      </w:r>
      <w:r w:rsidR="00440457" w:rsidRPr="000C69E3">
        <w:rPr>
          <w:rFonts w:ascii="Times New Roman" w:hAnsi="Times New Roman"/>
          <w:b/>
          <w:bCs/>
          <w:szCs w:val="24"/>
        </w:rPr>
        <w:t xml:space="preserve"> tikslai ir uždaviniai </w:t>
      </w:r>
    </w:p>
    <w:p w14:paraId="1C0AFA09" w14:textId="1731ADDC" w:rsidR="00403A6C" w:rsidRPr="000C69E3" w:rsidRDefault="00474A0D" w:rsidP="00403A6C">
      <w:pPr>
        <w:ind w:firstLine="709"/>
        <w:jc w:val="both"/>
        <w:rPr>
          <w:rFonts w:ascii="Times New Roman" w:hAnsi="Times New Roman"/>
          <w:szCs w:val="24"/>
        </w:rPr>
      </w:pPr>
      <w:r w:rsidRPr="000C69E3">
        <w:rPr>
          <w:rFonts w:ascii="Times New Roman" w:hAnsi="Times New Roman"/>
          <w:bCs/>
          <w:szCs w:val="24"/>
        </w:rPr>
        <w:t>Įstatymų projektai</w:t>
      </w:r>
      <w:r w:rsidR="00615371" w:rsidRPr="000C69E3">
        <w:rPr>
          <w:rFonts w:ascii="Times New Roman" w:hAnsi="Times New Roman"/>
          <w:szCs w:val="24"/>
        </w:rPr>
        <w:t xml:space="preserve"> parengt</w:t>
      </w:r>
      <w:r w:rsidRPr="000C69E3">
        <w:rPr>
          <w:rFonts w:ascii="Times New Roman" w:hAnsi="Times New Roman"/>
          <w:szCs w:val="24"/>
        </w:rPr>
        <w:t>i</w:t>
      </w:r>
      <w:r w:rsidR="00615371" w:rsidRPr="000C69E3">
        <w:rPr>
          <w:rFonts w:ascii="Times New Roman" w:hAnsi="Times New Roman"/>
          <w:szCs w:val="24"/>
        </w:rPr>
        <w:t xml:space="preserve"> įvertinus poreikį optimizuoti Valstybės sienos apsaugos tarnybos prie Lietuvos Respublikos vidaus reikalų ministerijos (toliau – tarnyba)</w:t>
      </w:r>
      <w:r w:rsidR="001B1948" w:rsidRPr="000C69E3">
        <w:rPr>
          <w:rFonts w:ascii="Times New Roman" w:hAnsi="Times New Roman" w:hint="eastAsia"/>
          <w:szCs w:val="24"/>
        </w:rPr>
        <w:t xml:space="preserve"> vykdomas funkcijas</w:t>
      </w:r>
      <w:r w:rsidR="00771EB9" w:rsidRPr="000C69E3">
        <w:rPr>
          <w:rFonts w:ascii="Times New Roman" w:hAnsi="Times New Roman"/>
          <w:szCs w:val="24"/>
        </w:rPr>
        <w:t>.</w:t>
      </w:r>
      <w:r w:rsidR="00403A6C" w:rsidRPr="000C69E3">
        <w:rPr>
          <w:rFonts w:ascii="Times New Roman" w:hAnsi="Times New Roman" w:hint="eastAsia"/>
          <w:szCs w:val="24"/>
        </w:rPr>
        <w:t xml:space="preserve"> </w:t>
      </w:r>
    </w:p>
    <w:p w14:paraId="553F2B48" w14:textId="6C5E01D7" w:rsidR="00403A6C" w:rsidRPr="000C69E3" w:rsidRDefault="00403A6C" w:rsidP="00403A6C">
      <w:pPr>
        <w:ind w:firstLine="720"/>
        <w:jc w:val="both"/>
        <w:rPr>
          <w:rFonts w:ascii="Times New Roman" w:hAnsi="Times New Roman"/>
          <w:szCs w:val="24"/>
        </w:rPr>
      </w:pPr>
      <w:r w:rsidRPr="000C69E3">
        <w:rPr>
          <w:rFonts w:ascii="Times New Roman" w:hAnsi="Times New Roman" w:hint="eastAsia"/>
          <w:szCs w:val="24"/>
        </w:rPr>
        <w:t xml:space="preserve">Teikiamu </w:t>
      </w:r>
      <w:r w:rsidR="00474A0D" w:rsidRPr="000C69E3">
        <w:rPr>
          <w:rFonts w:ascii="Times New Roman" w:hAnsi="Times New Roman"/>
          <w:bCs/>
          <w:szCs w:val="24"/>
        </w:rPr>
        <w:t xml:space="preserve">Lietuvos Respublikos valstybės sienos ir jos apsaugos įstatymo Nr. </w:t>
      </w:r>
      <w:r w:rsidR="00474A0D" w:rsidRPr="000C69E3">
        <w:rPr>
          <w:rStyle w:val="statymonr"/>
          <w:rFonts w:ascii="Times New Roman" w:hAnsi="Times New Roman"/>
          <w:szCs w:val="24"/>
        </w:rPr>
        <w:t>VIII-1666</w:t>
      </w:r>
      <w:r w:rsidR="00474A0D" w:rsidRPr="000C69E3">
        <w:rPr>
          <w:rFonts w:ascii="Times New Roman" w:hAnsi="Times New Roman"/>
          <w:bCs/>
          <w:szCs w:val="24"/>
        </w:rPr>
        <w:t xml:space="preserve"> 23</w:t>
      </w:r>
      <w:r w:rsidR="00B17792" w:rsidRPr="000C69E3">
        <w:rPr>
          <w:rFonts w:ascii="Times New Roman" w:hAnsi="Times New Roman"/>
          <w:bCs/>
          <w:szCs w:val="24"/>
        </w:rPr>
        <w:t> </w:t>
      </w:r>
      <w:r w:rsidR="00474A0D" w:rsidRPr="000C69E3">
        <w:rPr>
          <w:rFonts w:ascii="Times New Roman" w:hAnsi="Times New Roman"/>
          <w:bCs/>
          <w:szCs w:val="24"/>
        </w:rPr>
        <w:t>straipsnio pakeitimo įstatymo p</w:t>
      </w:r>
      <w:r w:rsidRPr="000C69E3">
        <w:rPr>
          <w:rFonts w:ascii="Times New Roman" w:hAnsi="Times New Roman" w:hint="eastAsia"/>
          <w:szCs w:val="24"/>
        </w:rPr>
        <w:t>rojektu</w:t>
      </w:r>
      <w:r w:rsidR="00474A0D" w:rsidRPr="000C69E3">
        <w:rPr>
          <w:rFonts w:ascii="Times New Roman" w:hAnsi="Times New Roman"/>
          <w:szCs w:val="24"/>
        </w:rPr>
        <w:t xml:space="preserve"> (toliau – Projektas)</w:t>
      </w:r>
      <w:r w:rsidRPr="000C69E3">
        <w:rPr>
          <w:rFonts w:ascii="Times New Roman" w:hAnsi="Times New Roman" w:hint="eastAsia"/>
          <w:szCs w:val="24"/>
        </w:rPr>
        <w:t xml:space="preserve"> </w:t>
      </w:r>
      <w:r w:rsidR="00F17DA3" w:rsidRPr="000C69E3">
        <w:rPr>
          <w:rFonts w:ascii="Times New Roman" w:hAnsi="Times New Roman"/>
          <w:szCs w:val="24"/>
        </w:rPr>
        <w:t>siekiama atsisakyti</w:t>
      </w:r>
      <w:r w:rsidRPr="000C69E3">
        <w:rPr>
          <w:rFonts w:ascii="Times New Roman" w:hAnsi="Times New Roman" w:hint="eastAsia"/>
          <w:szCs w:val="24"/>
        </w:rPr>
        <w:t xml:space="preserve"> </w:t>
      </w:r>
      <w:r w:rsidR="009A5270" w:rsidRPr="000C69E3">
        <w:rPr>
          <w:rFonts w:ascii="Times New Roman" w:hAnsi="Times New Roman" w:hint="eastAsia"/>
          <w:szCs w:val="24"/>
        </w:rPr>
        <w:t>tarnybai nebūdingos funkcijos.</w:t>
      </w:r>
    </w:p>
    <w:p w14:paraId="7A30DEAD" w14:textId="4BD3EACF" w:rsidR="00615371" w:rsidRPr="000C69E3" w:rsidRDefault="00615371" w:rsidP="00615371">
      <w:pPr>
        <w:ind w:firstLine="720"/>
        <w:jc w:val="both"/>
        <w:rPr>
          <w:rFonts w:ascii="Times New Roman" w:hAnsi="Times New Roman"/>
          <w:szCs w:val="24"/>
        </w:rPr>
      </w:pPr>
      <w:r w:rsidRPr="000C69E3">
        <w:rPr>
          <w:rFonts w:ascii="Times New Roman" w:hAnsi="Times New Roman"/>
          <w:bCs/>
          <w:szCs w:val="24"/>
        </w:rPr>
        <w:t xml:space="preserve">Lietuvos Respublikos valstybės sienos ir jos apsaugos įstatymo Nr. </w:t>
      </w:r>
      <w:r w:rsidRPr="000C69E3">
        <w:rPr>
          <w:rStyle w:val="statymonr"/>
          <w:rFonts w:ascii="Times New Roman" w:hAnsi="Times New Roman"/>
          <w:szCs w:val="24"/>
        </w:rPr>
        <w:t>VIII-1666</w:t>
      </w:r>
      <w:r w:rsidRPr="000C69E3">
        <w:rPr>
          <w:rFonts w:ascii="Times New Roman" w:hAnsi="Times New Roman"/>
          <w:bCs/>
          <w:szCs w:val="24"/>
        </w:rPr>
        <w:t xml:space="preserve"> 23 straipsnio 1</w:t>
      </w:r>
      <w:r w:rsidR="00425F14" w:rsidRPr="000C69E3">
        <w:rPr>
          <w:rFonts w:ascii="Times New Roman" w:hAnsi="Times New Roman"/>
          <w:bCs/>
          <w:szCs w:val="24"/>
        </w:rPr>
        <w:t> </w:t>
      </w:r>
      <w:r w:rsidRPr="000C69E3">
        <w:rPr>
          <w:rFonts w:ascii="Times New Roman" w:hAnsi="Times New Roman"/>
          <w:bCs/>
          <w:szCs w:val="24"/>
        </w:rPr>
        <w:t xml:space="preserve">dalies 13 punkte numatyta, kad tarnyba </w:t>
      </w:r>
      <w:r w:rsidRPr="000C69E3">
        <w:rPr>
          <w:rFonts w:ascii="Times New Roman" w:eastAsia="Times New Roman" w:hAnsi="Times New Roman"/>
          <w:szCs w:val="24"/>
        </w:rPr>
        <w:t xml:space="preserve">vykdo Lietuvos Respublikos branduolinės energijos įstatymo nustatyta tvarka pavestų saugoti objektų fizinę apsaugą, </w:t>
      </w:r>
      <w:r w:rsidR="008F5DAD" w:rsidRPr="000C69E3">
        <w:rPr>
          <w:rFonts w:ascii="Times New Roman" w:eastAsia="Times New Roman" w:hAnsi="Times New Roman"/>
          <w:szCs w:val="24"/>
        </w:rPr>
        <w:t>t. y.</w:t>
      </w:r>
      <w:r w:rsidRPr="000C69E3">
        <w:rPr>
          <w:rFonts w:ascii="Times New Roman" w:eastAsia="Times New Roman" w:hAnsi="Times New Roman"/>
          <w:szCs w:val="24"/>
        </w:rPr>
        <w:t xml:space="preserve"> </w:t>
      </w:r>
      <w:r w:rsidRPr="000C69E3">
        <w:rPr>
          <w:rFonts w:ascii="Times New Roman" w:hAnsi="Times New Roman"/>
          <w:bCs/>
          <w:szCs w:val="24"/>
        </w:rPr>
        <w:t xml:space="preserve">tarnybos </w:t>
      </w:r>
      <w:r w:rsidRPr="000C69E3">
        <w:rPr>
          <w:rFonts w:ascii="Times New Roman" w:hAnsi="Times New Roman"/>
          <w:szCs w:val="24"/>
        </w:rPr>
        <w:t xml:space="preserve">Ignalinos pasienio rinktinės Branduolinės energetikos objektų apsaugos dalinys vykdo VĮ Ignalinos atominės elektrinės (toliau </w:t>
      </w:r>
      <w:r w:rsidR="00F152D2" w:rsidRPr="000C69E3">
        <w:rPr>
          <w:rFonts w:ascii="Times New Roman" w:hAnsi="Times New Roman"/>
          <w:szCs w:val="24"/>
        </w:rPr>
        <w:t>–</w:t>
      </w:r>
      <w:r w:rsidRPr="000C69E3">
        <w:rPr>
          <w:rFonts w:ascii="Times New Roman" w:hAnsi="Times New Roman"/>
          <w:szCs w:val="24"/>
        </w:rPr>
        <w:t xml:space="preserve"> IAE) perimetro ir IAE teritorijoje esančių objektų fizinę apsaugą.</w:t>
      </w:r>
      <w:r w:rsidR="000A1D75" w:rsidRPr="000C69E3">
        <w:rPr>
          <w:rFonts w:ascii="Times New Roman" w:hAnsi="Times New Roman"/>
          <w:szCs w:val="24"/>
        </w:rPr>
        <w:t xml:space="preserve"> Be to, vadovaujantis Lietuvos Respublikos branduolinės energijos įstatymo 15 straipsniu, </w:t>
      </w:r>
      <w:r w:rsidR="00A51AD5">
        <w:rPr>
          <w:rFonts w:ascii="Times New Roman" w:hAnsi="Times New Roman"/>
          <w:szCs w:val="24"/>
        </w:rPr>
        <w:t>V</w:t>
      </w:r>
      <w:bookmarkStart w:id="0" w:name="_GoBack"/>
      <w:bookmarkEnd w:id="0"/>
      <w:r w:rsidR="000A1D75" w:rsidRPr="000C69E3">
        <w:rPr>
          <w:rFonts w:ascii="Times New Roman" w:hAnsi="Times New Roman"/>
          <w:szCs w:val="24"/>
        </w:rPr>
        <w:t>idaus reikalų ministras 2015</w:t>
      </w:r>
      <w:r w:rsidR="00425F14" w:rsidRPr="000C69E3">
        <w:rPr>
          <w:rFonts w:ascii="Times New Roman" w:hAnsi="Times New Roman"/>
          <w:szCs w:val="24"/>
        </w:rPr>
        <w:t> </w:t>
      </w:r>
      <w:r w:rsidR="000A1D75" w:rsidRPr="000C69E3">
        <w:rPr>
          <w:rFonts w:ascii="Times New Roman" w:hAnsi="Times New Roman"/>
          <w:szCs w:val="24"/>
        </w:rPr>
        <w:t xml:space="preserve">m. birželio 5 d. įsakymu Nr. 1V-457, įgaliojo tarnybą </w:t>
      </w:r>
      <w:r w:rsidR="000A1D75" w:rsidRPr="000C69E3">
        <w:rPr>
          <w:rFonts w:ascii="Times New Roman" w:hAnsi="Times New Roman"/>
        </w:rPr>
        <w:t>atlikti Lietuvos Respublikos branduolin</w:t>
      </w:r>
      <w:r w:rsidR="000A1D75" w:rsidRPr="000C69E3">
        <w:rPr>
          <w:rFonts w:ascii="Times New Roman" w:hAnsi="Times New Roman" w:hint="cs"/>
        </w:rPr>
        <w:t>ė</w:t>
      </w:r>
      <w:r w:rsidR="000A1D75" w:rsidRPr="000C69E3">
        <w:rPr>
          <w:rFonts w:ascii="Times New Roman" w:hAnsi="Times New Roman"/>
        </w:rPr>
        <w:t xml:space="preserve">s energijos </w:t>
      </w:r>
      <w:r w:rsidR="000A1D75" w:rsidRPr="000C69E3">
        <w:rPr>
          <w:rFonts w:ascii="Times New Roman" w:hAnsi="Times New Roman" w:hint="cs"/>
        </w:rPr>
        <w:t>į</w:t>
      </w:r>
      <w:r w:rsidR="000A1D75" w:rsidRPr="000C69E3">
        <w:rPr>
          <w:rFonts w:ascii="Times New Roman" w:hAnsi="Times New Roman"/>
        </w:rPr>
        <w:t>statymo 15 straipsnio 5–6 punktuose ir pagal kompetencij</w:t>
      </w:r>
      <w:r w:rsidR="000A1D75" w:rsidRPr="000C69E3">
        <w:rPr>
          <w:rFonts w:ascii="Times New Roman" w:hAnsi="Times New Roman" w:hint="cs"/>
        </w:rPr>
        <w:t>ą</w:t>
      </w:r>
      <w:r w:rsidR="000A1D75" w:rsidRPr="000C69E3">
        <w:rPr>
          <w:rFonts w:ascii="Times New Roman" w:hAnsi="Times New Roman"/>
        </w:rPr>
        <w:t xml:space="preserve"> – 7 ir 11 punktuose nustatytas funkcijas.</w:t>
      </w:r>
    </w:p>
    <w:p w14:paraId="082EE59F" w14:textId="2D72BBBA" w:rsidR="00615371" w:rsidRPr="000C69E3" w:rsidRDefault="00615371" w:rsidP="00615371">
      <w:pPr>
        <w:ind w:firstLine="720"/>
        <w:jc w:val="both"/>
        <w:rPr>
          <w:rFonts w:ascii="Times New Roman" w:hAnsi="Times New Roman"/>
          <w:szCs w:val="24"/>
        </w:rPr>
      </w:pPr>
      <w:r w:rsidRPr="000C69E3">
        <w:rPr>
          <w:rFonts w:ascii="Times New Roman" w:hAnsi="Times New Roman" w:hint="eastAsia"/>
          <w:szCs w:val="24"/>
        </w:rPr>
        <w:t xml:space="preserve">Valstybės kontrolės atlikto audito Nr. FA-P-40-6-24-1 ataskaitoje </w:t>
      </w:r>
      <w:r w:rsidR="00113D11" w:rsidRPr="000C69E3">
        <w:rPr>
          <w:rFonts w:ascii="Times New Roman" w:hAnsi="Times New Roman"/>
          <w:szCs w:val="24"/>
        </w:rPr>
        <w:t>„D</w:t>
      </w:r>
      <w:r w:rsidRPr="000C69E3">
        <w:rPr>
          <w:rFonts w:ascii="Times New Roman" w:hAnsi="Times New Roman" w:hint="eastAsia"/>
          <w:szCs w:val="24"/>
        </w:rPr>
        <w:t>ėl Lietuvos Respublikos vidaus reikalų ministerijoje atlikto finansinio audito rezultatų</w:t>
      </w:r>
      <w:r w:rsidR="006F7D34" w:rsidRPr="000C69E3">
        <w:rPr>
          <w:rFonts w:ascii="Times New Roman" w:hAnsi="Times New Roman"/>
          <w:szCs w:val="24"/>
        </w:rPr>
        <w:t>“</w:t>
      </w:r>
      <w:r w:rsidRPr="000C69E3">
        <w:rPr>
          <w:rFonts w:ascii="Times New Roman" w:hAnsi="Times New Roman" w:hint="eastAsia"/>
          <w:szCs w:val="24"/>
        </w:rPr>
        <w:t xml:space="preserve"> nurodoma, kad vadovaujantis Lietuvos Respublikos valstybės sienos apsaugos tarnybos įstatymo nuostatomis tarnybai pavesta saugoti valstybės sieną sausumoje, jūroje, Kuršių mariose ir pasienio vandenyse, atlikti asmenų ir transporto priemonių, kertančių valstybės sieną, kontrolę, užtikrinti pasienio teisinį režimą ir viešąją tvarką pasienio ruože, tačiau tarnybai pavaldžios rinktinės saugo valstybei svarbius objektus, nors tarnybai tokia funkcija nenustatyta ir yra nebūdinga kaip institucijai, kurios pagrindinė funkcija yra valstybės sienos apsauga.</w:t>
      </w:r>
    </w:p>
    <w:p w14:paraId="3FD2C68E" w14:textId="2FCE456B" w:rsidR="00615371" w:rsidRPr="000C69E3" w:rsidRDefault="00271007" w:rsidP="00615371">
      <w:pPr>
        <w:ind w:firstLine="851"/>
        <w:jc w:val="both"/>
        <w:rPr>
          <w:rFonts w:ascii="Times New Roman" w:hAnsi="Times New Roman"/>
          <w:szCs w:val="24"/>
        </w:rPr>
      </w:pPr>
      <w:r w:rsidRPr="000C69E3">
        <w:rPr>
          <w:rFonts w:ascii="Times New Roman" w:hAnsi="Times New Roman" w:hint="eastAsia"/>
          <w:szCs w:val="24"/>
        </w:rPr>
        <w:t>T</w:t>
      </w:r>
      <w:r w:rsidR="00615371" w:rsidRPr="000C69E3">
        <w:rPr>
          <w:rFonts w:ascii="Times New Roman" w:hAnsi="Times New Roman" w:hint="eastAsia"/>
          <w:szCs w:val="24"/>
        </w:rPr>
        <w:t xml:space="preserve">arnybos paskirtis </w:t>
      </w:r>
      <w:r w:rsidR="00B577BA" w:rsidRPr="000C69E3">
        <w:rPr>
          <w:rFonts w:ascii="Times New Roman" w:hAnsi="Times New Roman" w:hint="cs"/>
          <w:szCs w:val="24"/>
        </w:rPr>
        <w:t>–</w:t>
      </w:r>
      <w:r w:rsidR="00615371" w:rsidRPr="000C69E3">
        <w:rPr>
          <w:rFonts w:ascii="Times New Roman" w:hAnsi="Times New Roman" w:hint="eastAsia"/>
          <w:szCs w:val="24"/>
        </w:rPr>
        <w:t xml:space="preserve"> įgyvendinti valstybės sienos apsaugą ir jos kirtimo kontrolę, todėl tiek žmogiškieji ištekliai, tiek tarnybos biudžeto lėšos pirmiausiai turėtų būti skiriamos šiai funkcijai vykdyti (išlaidos, susijusios su branduolinių energetikos objektų fizine apsauga, šiuo metu apmokamos iš tarnybai skiriamų valstybės biudžeto lėšų). IAE ir kitų strateginę reikšmę nacionaliniam saugumui turinčių objektų fizinės apsaugos funkcija yra nebūdinga tarnybai, be </w:t>
      </w:r>
      <w:r w:rsidR="00F152D2" w:rsidRPr="000C69E3">
        <w:rPr>
          <w:rFonts w:ascii="Times New Roman" w:hAnsi="Times New Roman"/>
          <w:szCs w:val="24"/>
        </w:rPr>
        <w:t>t</w:t>
      </w:r>
      <w:r w:rsidR="00615371" w:rsidRPr="000C69E3">
        <w:rPr>
          <w:rFonts w:ascii="Times New Roman" w:hAnsi="Times New Roman" w:hint="eastAsia"/>
          <w:szCs w:val="24"/>
        </w:rPr>
        <w:t xml:space="preserve">o, branduolinių energetikos objektų fizinės saugos organizavimas reglamentuojamas visai kitos srities tarptautiniais ir nacionaliniais teisės aktais, standartais ir rekomendacijomis. </w:t>
      </w:r>
    </w:p>
    <w:p w14:paraId="1417FDAC" w14:textId="3D03FDAE" w:rsidR="00615371" w:rsidRPr="000C69E3" w:rsidRDefault="00F17DA3" w:rsidP="00615371">
      <w:pPr>
        <w:ind w:firstLine="851"/>
        <w:jc w:val="both"/>
        <w:rPr>
          <w:rFonts w:ascii="Times New Roman" w:hAnsi="Times New Roman"/>
          <w:szCs w:val="24"/>
        </w:rPr>
      </w:pPr>
      <w:r w:rsidRPr="000C69E3">
        <w:rPr>
          <w:rFonts w:ascii="Times New Roman" w:hAnsi="Times New Roman"/>
          <w:szCs w:val="24"/>
        </w:rPr>
        <w:t>Šiuo metu s</w:t>
      </w:r>
      <w:r w:rsidR="00615371" w:rsidRPr="000C69E3">
        <w:rPr>
          <w:rFonts w:ascii="Times New Roman" w:hAnsi="Times New Roman" w:hint="eastAsia"/>
          <w:szCs w:val="24"/>
        </w:rPr>
        <w:t>trateginę reikšmę nacionaliniam saugumui turinčių objektų</w:t>
      </w:r>
      <w:r w:rsidR="00E9072F" w:rsidRPr="000C69E3">
        <w:rPr>
          <w:rFonts w:ascii="Times New Roman" w:hAnsi="Times New Roman"/>
          <w:szCs w:val="24"/>
        </w:rPr>
        <w:t xml:space="preserve"> (</w:t>
      </w:r>
      <w:r w:rsidR="00E9072F" w:rsidRPr="000C69E3">
        <w:rPr>
          <w:rFonts w:ascii="Times New Roman" w:hAnsi="Times New Roman" w:hint="eastAsia"/>
          <w:szCs w:val="24"/>
          <w:lang w:eastAsia="zh-CN"/>
        </w:rPr>
        <w:t>suskystint</w:t>
      </w:r>
      <w:r w:rsidR="00E9072F" w:rsidRPr="000C69E3">
        <w:rPr>
          <w:rFonts w:ascii="Times New Roman" w:hAnsi="Times New Roman"/>
          <w:szCs w:val="24"/>
          <w:lang w:eastAsia="zh-CN"/>
        </w:rPr>
        <w:t>ų</w:t>
      </w:r>
      <w:r w:rsidR="00E9072F" w:rsidRPr="000C69E3">
        <w:rPr>
          <w:rFonts w:ascii="Times New Roman" w:hAnsi="Times New Roman" w:hint="eastAsia"/>
          <w:szCs w:val="24"/>
          <w:lang w:eastAsia="zh-CN"/>
        </w:rPr>
        <w:t xml:space="preserve"> </w:t>
      </w:r>
      <w:r w:rsidR="00E9072F" w:rsidRPr="000C69E3">
        <w:rPr>
          <w:rFonts w:ascii="Times New Roman" w:hAnsi="Times New Roman"/>
          <w:szCs w:val="24"/>
          <w:lang w:eastAsia="zh-CN"/>
        </w:rPr>
        <w:t xml:space="preserve">gamtinių dujų terminalą (Klaipėdoje), tarptautinio Vilniaus oro uosto teritoriją, tarptautinio Kauno oro uosto teritoriją, o nuo 2018 m. sausio 1 d. – ir tarptautinio Palangos oro uosto teritoriją), </w:t>
      </w:r>
      <w:r w:rsidR="00615371" w:rsidRPr="000C69E3">
        <w:rPr>
          <w:rFonts w:ascii="Times New Roman" w:hAnsi="Times New Roman" w:hint="eastAsia"/>
          <w:szCs w:val="24"/>
        </w:rPr>
        <w:t xml:space="preserve">kurie yra tarnybos veiklos teritorijoje, fizinę apsaugą vykdo </w:t>
      </w:r>
      <w:r w:rsidR="00271007" w:rsidRPr="000C69E3">
        <w:rPr>
          <w:rFonts w:ascii="Times New Roman" w:hAnsi="Times New Roman" w:hint="eastAsia"/>
          <w:szCs w:val="24"/>
        </w:rPr>
        <w:t xml:space="preserve">Viešojo saugumo tarnyba prie Lietuvos Respublikos vidaus reikalų ministerijos (toliau </w:t>
      </w:r>
      <w:r w:rsidR="00F152D2" w:rsidRPr="000C69E3">
        <w:rPr>
          <w:rFonts w:ascii="Times New Roman" w:hAnsi="Times New Roman"/>
          <w:szCs w:val="24"/>
        </w:rPr>
        <w:t>–</w:t>
      </w:r>
      <w:r w:rsidR="00271007" w:rsidRPr="000C69E3">
        <w:rPr>
          <w:rFonts w:ascii="Times New Roman" w:hAnsi="Times New Roman" w:hint="eastAsia"/>
          <w:szCs w:val="24"/>
        </w:rPr>
        <w:t xml:space="preserve"> VST)</w:t>
      </w:r>
      <w:r w:rsidR="008F5DAD" w:rsidRPr="000C69E3">
        <w:rPr>
          <w:rFonts w:ascii="Times New Roman" w:hAnsi="Times New Roman" w:hint="eastAsia"/>
          <w:szCs w:val="24"/>
        </w:rPr>
        <w:t>.</w:t>
      </w:r>
      <w:r w:rsidR="00615371" w:rsidRPr="000C69E3">
        <w:rPr>
          <w:rFonts w:ascii="Times New Roman" w:hAnsi="Times New Roman" w:hint="eastAsia"/>
          <w:szCs w:val="24"/>
        </w:rPr>
        <w:t xml:space="preserve"> VST vykdoma objektų fizinės saugos užtikrinimo veikla neturi jokios įtakos tarnybai pavestų tiesioginių funkcijų įgyvendinimui šiose teritorijose. Manytina, kad </w:t>
      </w:r>
      <w:r w:rsidR="00E9072F" w:rsidRPr="000C69E3">
        <w:rPr>
          <w:rFonts w:ascii="Times New Roman" w:hAnsi="Times New Roman"/>
          <w:szCs w:val="24"/>
        </w:rPr>
        <w:t xml:space="preserve">ir </w:t>
      </w:r>
      <w:r w:rsidR="00615371" w:rsidRPr="000C69E3">
        <w:rPr>
          <w:rFonts w:ascii="Times New Roman" w:hAnsi="Times New Roman" w:hint="eastAsia"/>
          <w:szCs w:val="24"/>
        </w:rPr>
        <w:t xml:space="preserve">IAE </w:t>
      </w:r>
      <w:r w:rsidR="00E9072F" w:rsidRPr="000C69E3">
        <w:rPr>
          <w:rFonts w:ascii="Times New Roman" w:hAnsi="Times New Roman"/>
          <w:szCs w:val="24"/>
        </w:rPr>
        <w:t>bei</w:t>
      </w:r>
      <w:r w:rsidR="00615371" w:rsidRPr="000C69E3">
        <w:rPr>
          <w:rFonts w:ascii="Times New Roman" w:hAnsi="Times New Roman" w:hint="eastAsia"/>
          <w:szCs w:val="24"/>
        </w:rPr>
        <w:t xml:space="preserve"> kitų branduolinių energetikos objektų apsaugos funkcijos perdavimas VST turės teigiamos įtakos valstybės sienos apsaugai ir jos kirtimo kontrolei be neigiamų pasekmių.</w:t>
      </w:r>
    </w:p>
    <w:p w14:paraId="631F9FB0" w14:textId="77777777" w:rsidR="00F06A98" w:rsidRPr="000C69E3" w:rsidRDefault="00F06A98" w:rsidP="00F06A98">
      <w:pPr>
        <w:ind w:firstLine="709"/>
        <w:jc w:val="both"/>
        <w:rPr>
          <w:rFonts w:ascii="Times New Roman" w:hAnsi="Times New Roman"/>
          <w:bCs/>
          <w:szCs w:val="24"/>
          <w:lang w:eastAsia="ja-JP"/>
        </w:rPr>
      </w:pPr>
    </w:p>
    <w:p w14:paraId="13E4F00B" w14:textId="5096FD66" w:rsidR="006C098A" w:rsidRPr="000C69E3" w:rsidRDefault="006C098A" w:rsidP="00F06A98">
      <w:pPr>
        <w:ind w:firstLine="709"/>
        <w:jc w:val="both"/>
        <w:rPr>
          <w:rFonts w:ascii="Times New Roman" w:hAnsi="Times New Roman"/>
          <w:bCs/>
          <w:szCs w:val="24"/>
          <w:lang w:eastAsia="ja-JP"/>
        </w:rPr>
      </w:pPr>
      <w:r w:rsidRPr="000C69E3">
        <w:rPr>
          <w:rFonts w:ascii="Times New Roman" w:hAnsi="Times New Roman"/>
          <w:bCs/>
          <w:szCs w:val="24"/>
          <w:lang w:eastAsia="ja-JP"/>
        </w:rPr>
        <w:lastRenderedPageBreak/>
        <w:t>Siekiant, kad Projektas būtų inkorporuotas į teisinę sistemą</w:t>
      </w:r>
      <w:r w:rsidR="00500576" w:rsidRPr="000C69E3">
        <w:rPr>
          <w:rFonts w:ascii="Times New Roman" w:hAnsi="Times New Roman"/>
          <w:bCs/>
          <w:szCs w:val="24"/>
          <w:lang w:eastAsia="ja-JP"/>
        </w:rPr>
        <w:t>,</w:t>
      </w:r>
      <w:r w:rsidRPr="000C69E3">
        <w:rPr>
          <w:rFonts w:ascii="Times New Roman" w:hAnsi="Times New Roman"/>
          <w:bCs/>
          <w:szCs w:val="24"/>
          <w:lang w:eastAsia="ja-JP"/>
        </w:rPr>
        <w:t xml:space="preserve"> taip pat kartu teikiami</w:t>
      </w:r>
      <w:r w:rsidR="00474A0D" w:rsidRPr="000C69E3">
        <w:rPr>
          <w:rFonts w:ascii="Times New Roman" w:hAnsi="Times New Roman"/>
          <w:bCs/>
          <w:szCs w:val="24"/>
          <w:lang w:eastAsia="ja-JP"/>
        </w:rPr>
        <w:t xml:space="preserve"> Lietuvos Respublikos branduolinės energijos įstatymo Nr. I-1613 36 straipsnio pakeitimo įstatymo projektas ir </w:t>
      </w:r>
      <w:r w:rsidR="00474A0D" w:rsidRPr="000C69E3">
        <w:rPr>
          <w:rFonts w:ascii="Times New Roman" w:hAnsi="Times New Roman"/>
          <w:szCs w:val="24"/>
          <w:lang w:eastAsia="zh-CN"/>
        </w:rPr>
        <w:t xml:space="preserve">Lietuvos Respublikos viešojo saugumo tarnybos </w:t>
      </w:r>
      <w:r w:rsidR="00474A0D" w:rsidRPr="000C69E3">
        <w:rPr>
          <w:rFonts w:ascii="Times New Roman" w:hAnsi="Times New Roman" w:hint="cs"/>
          <w:szCs w:val="24"/>
          <w:lang w:eastAsia="zh-CN"/>
        </w:rPr>
        <w:t>į</w:t>
      </w:r>
      <w:r w:rsidR="00474A0D" w:rsidRPr="000C69E3">
        <w:rPr>
          <w:rFonts w:ascii="Times New Roman" w:hAnsi="Times New Roman"/>
          <w:szCs w:val="24"/>
          <w:lang w:eastAsia="zh-CN"/>
        </w:rPr>
        <w:t>statymo Nr. X-813 2, 6, 7 straipsni</w:t>
      </w:r>
      <w:r w:rsidR="00474A0D" w:rsidRPr="000C69E3">
        <w:rPr>
          <w:rFonts w:ascii="Times New Roman" w:hAnsi="Times New Roman" w:hint="cs"/>
          <w:szCs w:val="24"/>
          <w:lang w:eastAsia="zh-CN"/>
        </w:rPr>
        <w:t>ų</w:t>
      </w:r>
      <w:r w:rsidR="00474A0D" w:rsidRPr="000C69E3">
        <w:rPr>
          <w:rFonts w:ascii="Times New Roman" w:hAnsi="Times New Roman"/>
          <w:szCs w:val="24"/>
          <w:lang w:eastAsia="zh-CN"/>
        </w:rPr>
        <w:t xml:space="preserve"> pakeitimo </w:t>
      </w:r>
      <w:r w:rsidR="00474A0D" w:rsidRPr="000C69E3">
        <w:rPr>
          <w:rFonts w:ascii="Times New Roman" w:hAnsi="Times New Roman" w:hint="cs"/>
          <w:szCs w:val="24"/>
          <w:lang w:eastAsia="zh-CN"/>
        </w:rPr>
        <w:t>į</w:t>
      </w:r>
      <w:r w:rsidR="00474A0D" w:rsidRPr="000C69E3">
        <w:rPr>
          <w:rFonts w:ascii="Times New Roman" w:hAnsi="Times New Roman"/>
          <w:szCs w:val="24"/>
          <w:lang w:eastAsia="zh-CN"/>
        </w:rPr>
        <w:t>statymo projektas.</w:t>
      </w:r>
    </w:p>
    <w:p w14:paraId="2DD616C4" w14:textId="68D3121E" w:rsidR="00E04FE5" w:rsidRPr="000C69E3" w:rsidRDefault="00CE15E4" w:rsidP="00CE15E4">
      <w:pPr>
        <w:ind w:firstLine="709"/>
        <w:jc w:val="both"/>
        <w:rPr>
          <w:rFonts w:ascii="Times New Roman" w:hAnsi="Times New Roman"/>
          <w:szCs w:val="24"/>
          <w:lang w:eastAsia="zh-CN"/>
        </w:rPr>
      </w:pPr>
      <w:r w:rsidRPr="000C69E3">
        <w:rPr>
          <w:rFonts w:ascii="Times New Roman" w:hAnsi="Times New Roman"/>
          <w:bCs/>
          <w:szCs w:val="24"/>
          <w:lang w:eastAsia="ja-JP"/>
        </w:rPr>
        <w:t>Lietuvos Respublikos branduolinės energijos įstatymo Nr. I-1613 36 straipsnio pakeitimo įstatymo projektas</w:t>
      </w:r>
      <w:r w:rsidR="00BF3BC8" w:rsidRPr="000C69E3">
        <w:rPr>
          <w:rFonts w:ascii="Times New Roman" w:hAnsi="Times New Roman"/>
          <w:bCs/>
          <w:szCs w:val="24"/>
          <w:lang w:eastAsia="ja-JP"/>
        </w:rPr>
        <w:t xml:space="preserve"> </w:t>
      </w:r>
      <w:r w:rsidRPr="000C69E3">
        <w:rPr>
          <w:rFonts w:ascii="Times New Roman" w:hAnsi="Times New Roman"/>
          <w:bCs/>
          <w:szCs w:val="24"/>
          <w:lang w:eastAsia="ja-JP"/>
        </w:rPr>
        <w:t xml:space="preserve">parengtas įvertinus numatomus pokyčius, t. y. </w:t>
      </w:r>
      <w:r w:rsidR="00930FC5" w:rsidRPr="000C69E3">
        <w:rPr>
          <w:rFonts w:ascii="Times New Roman" w:eastAsia="Times New Roman" w:hAnsi="Times New Roman"/>
          <w:color w:val="000000"/>
          <w:lang w:eastAsia="en-US"/>
        </w:rPr>
        <w:t>Lietuvos Respublikos branduolinės energijos įstatymu pavestų saugoti objektų ir krovinių fizinę apsaugą ir apsaugos reagavimo pajėgų funkcijų vykdymą</w:t>
      </w:r>
      <w:r w:rsidR="00930FC5" w:rsidRPr="000C69E3">
        <w:rPr>
          <w:rFonts w:ascii="Times New Roman" w:hAnsi="Times New Roman"/>
          <w:szCs w:val="24"/>
        </w:rPr>
        <w:t xml:space="preserve"> perdavus </w:t>
      </w:r>
      <w:r w:rsidR="00BF3BC8" w:rsidRPr="000C69E3">
        <w:rPr>
          <w:rFonts w:ascii="Times New Roman" w:hAnsi="Times New Roman"/>
          <w:szCs w:val="24"/>
        </w:rPr>
        <w:t>VST, šiuo metu Lietuvos Respublikos branduolinės energijos įstatymo 36 straipsnio 10 dalyje numatyta tarnybos teisė</w:t>
      </w:r>
      <w:r w:rsidR="00DD56F6" w:rsidRPr="000C69E3">
        <w:rPr>
          <w:rFonts w:ascii="Times New Roman" w:hAnsi="Times New Roman"/>
          <w:szCs w:val="24"/>
        </w:rPr>
        <w:t>,</w:t>
      </w:r>
      <w:r w:rsidR="00BF3BC8" w:rsidRPr="000C69E3">
        <w:rPr>
          <w:rFonts w:ascii="Times New Roman" w:hAnsi="Times New Roman"/>
          <w:szCs w:val="24"/>
        </w:rPr>
        <w:t xml:space="preserve"> </w:t>
      </w:r>
      <w:r w:rsidRPr="000C69E3">
        <w:rPr>
          <w:rFonts w:ascii="Times New Roman" w:hAnsi="Times New Roman"/>
          <w:bCs/>
          <w:szCs w:val="24"/>
          <w:lang w:eastAsia="ja-JP"/>
        </w:rPr>
        <w:t>v</w:t>
      </w:r>
      <w:r w:rsidRPr="000C69E3">
        <w:rPr>
          <w:rFonts w:ascii="Times New Roman" w:hAnsi="Times New Roman"/>
          <w:szCs w:val="24"/>
          <w:lang w:eastAsia="zh-CN"/>
        </w:rPr>
        <w:t>ykdant nusikalstam</w:t>
      </w:r>
      <w:r w:rsidRPr="000C69E3">
        <w:rPr>
          <w:rFonts w:ascii="Times New Roman" w:hAnsi="Times New Roman" w:hint="cs"/>
          <w:szCs w:val="24"/>
          <w:lang w:eastAsia="zh-CN"/>
        </w:rPr>
        <w:t>ų</w:t>
      </w:r>
      <w:r w:rsidRPr="000C69E3">
        <w:rPr>
          <w:rFonts w:ascii="Times New Roman" w:hAnsi="Times New Roman"/>
          <w:szCs w:val="24"/>
          <w:lang w:eastAsia="zh-CN"/>
        </w:rPr>
        <w:t xml:space="preserve"> veik</w:t>
      </w:r>
      <w:r w:rsidRPr="000C69E3">
        <w:rPr>
          <w:rFonts w:ascii="Times New Roman" w:hAnsi="Times New Roman" w:hint="cs"/>
          <w:szCs w:val="24"/>
          <w:lang w:eastAsia="zh-CN"/>
        </w:rPr>
        <w:t>ų</w:t>
      </w:r>
      <w:r w:rsidRPr="000C69E3">
        <w:rPr>
          <w:rFonts w:ascii="Times New Roman" w:hAnsi="Times New Roman"/>
          <w:szCs w:val="24"/>
          <w:lang w:eastAsia="zh-CN"/>
        </w:rPr>
        <w:t>, galin</w:t>
      </w:r>
      <w:r w:rsidRPr="000C69E3">
        <w:rPr>
          <w:rFonts w:ascii="Times New Roman" w:hAnsi="Times New Roman" w:hint="cs"/>
          <w:szCs w:val="24"/>
          <w:lang w:eastAsia="zh-CN"/>
        </w:rPr>
        <w:t>č</w:t>
      </w:r>
      <w:r w:rsidRPr="000C69E3">
        <w:rPr>
          <w:rFonts w:ascii="Times New Roman" w:hAnsi="Times New Roman"/>
          <w:szCs w:val="24"/>
          <w:lang w:eastAsia="zh-CN"/>
        </w:rPr>
        <w:t>i</w:t>
      </w:r>
      <w:r w:rsidRPr="000C69E3">
        <w:rPr>
          <w:rFonts w:ascii="Times New Roman" w:hAnsi="Times New Roman" w:hint="cs"/>
          <w:szCs w:val="24"/>
          <w:lang w:eastAsia="zh-CN"/>
        </w:rPr>
        <w:t>ų</w:t>
      </w:r>
      <w:r w:rsidRPr="000C69E3">
        <w:rPr>
          <w:rFonts w:ascii="Times New Roman" w:hAnsi="Times New Roman"/>
          <w:szCs w:val="24"/>
          <w:lang w:eastAsia="zh-CN"/>
        </w:rPr>
        <w:t xml:space="preserve"> sutrikdyti branduolin</w:t>
      </w:r>
      <w:r w:rsidRPr="000C69E3">
        <w:rPr>
          <w:rFonts w:ascii="Times New Roman" w:hAnsi="Times New Roman" w:hint="cs"/>
          <w:szCs w:val="24"/>
          <w:lang w:eastAsia="zh-CN"/>
        </w:rPr>
        <w:t>ė</w:t>
      </w:r>
      <w:r w:rsidRPr="000C69E3">
        <w:rPr>
          <w:rFonts w:ascii="Times New Roman" w:hAnsi="Times New Roman"/>
          <w:szCs w:val="24"/>
          <w:lang w:eastAsia="zh-CN"/>
        </w:rPr>
        <w:t>s energetikos objekto eksploatavim</w:t>
      </w:r>
      <w:r w:rsidRPr="000C69E3">
        <w:rPr>
          <w:rFonts w:ascii="Times New Roman" w:hAnsi="Times New Roman" w:hint="cs"/>
          <w:szCs w:val="24"/>
          <w:lang w:eastAsia="zh-CN"/>
        </w:rPr>
        <w:t>ą</w:t>
      </w:r>
      <w:r w:rsidRPr="000C69E3">
        <w:rPr>
          <w:rFonts w:ascii="Times New Roman" w:hAnsi="Times New Roman"/>
          <w:szCs w:val="24"/>
          <w:lang w:eastAsia="zh-CN"/>
        </w:rPr>
        <w:t>, prevencij</w:t>
      </w:r>
      <w:r w:rsidRPr="000C69E3">
        <w:rPr>
          <w:rFonts w:ascii="Times New Roman" w:hAnsi="Times New Roman" w:hint="cs"/>
          <w:szCs w:val="24"/>
          <w:lang w:eastAsia="zh-CN"/>
        </w:rPr>
        <w:t>ą</w:t>
      </w:r>
      <w:r w:rsidRPr="000C69E3">
        <w:rPr>
          <w:rFonts w:ascii="Times New Roman" w:hAnsi="Times New Roman"/>
          <w:szCs w:val="24"/>
          <w:lang w:eastAsia="zh-CN"/>
        </w:rPr>
        <w:t>, teis</w:t>
      </w:r>
      <w:r w:rsidRPr="000C69E3">
        <w:rPr>
          <w:rFonts w:ascii="Times New Roman" w:hAnsi="Times New Roman" w:hint="cs"/>
          <w:szCs w:val="24"/>
          <w:lang w:eastAsia="zh-CN"/>
        </w:rPr>
        <w:t>ę</w:t>
      </w:r>
      <w:r w:rsidRPr="000C69E3">
        <w:rPr>
          <w:rFonts w:ascii="Times New Roman" w:hAnsi="Times New Roman"/>
          <w:szCs w:val="24"/>
          <w:lang w:eastAsia="zh-CN"/>
        </w:rPr>
        <w:t xml:space="preserve"> tikrinti fizinius asmenis, transporto priemones, krovinius ir j</w:t>
      </w:r>
      <w:r w:rsidRPr="000C69E3">
        <w:rPr>
          <w:rFonts w:ascii="Times New Roman" w:hAnsi="Times New Roman" w:hint="cs"/>
          <w:szCs w:val="24"/>
          <w:lang w:eastAsia="zh-CN"/>
        </w:rPr>
        <w:t>ų</w:t>
      </w:r>
      <w:r w:rsidRPr="000C69E3">
        <w:rPr>
          <w:rFonts w:ascii="Times New Roman" w:hAnsi="Times New Roman"/>
          <w:szCs w:val="24"/>
          <w:lang w:eastAsia="zh-CN"/>
        </w:rPr>
        <w:t xml:space="preserve"> dokumentus bei riboti fizini</w:t>
      </w:r>
      <w:r w:rsidRPr="000C69E3">
        <w:rPr>
          <w:rFonts w:ascii="Times New Roman" w:hAnsi="Times New Roman" w:hint="cs"/>
          <w:szCs w:val="24"/>
          <w:lang w:eastAsia="zh-CN"/>
        </w:rPr>
        <w:t>ų</w:t>
      </w:r>
      <w:r w:rsidRPr="000C69E3">
        <w:rPr>
          <w:rFonts w:ascii="Times New Roman" w:hAnsi="Times New Roman"/>
          <w:szCs w:val="24"/>
          <w:lang w:eastAsia="zh-CN"/>
        </w:rPr>
        <w:t xml:space="preserve"> asmen</w:t>
      </w:r>
      <w:r w:rsidRPr="000C69E3">
        <w:rPr>
          <w:rFonts w:ascii="Times New Roman" w:hAnsi="Times New Roman" w:hint="cs"/>
          <w:szCs w:val="24"/>
          <w:lang w:eastAsia="zh-CN"/>
        </w:rPr>
        <w:t>ų</w:t>
      </w:r>
      <w:r w:rsidRPr="000C69E3">
        <w:rPr>
          <w:rFonts w:ascii="Times New Roman" w:hAnsi="Times New Roman"/>
          <w:szCs w:val="24"/>
          <w:lang w:eastAsia="zh-CN"/>
        </w:rPr>
        <w:t xml:space="preserve"> patekim</w:t>
      </w:r>
      <w:r w:rsidRPr="000C69E3">
        <w:rPr>
          <w:rFonts w:ascii="Times New Roman" w:hAnsi="Times New Roman" w:hint="cs"/>
          <w:szCs w:val="24"/>
          <w:lang w:eastAsia="zh-CN"/>
        </w:rPr>
        <w:t>ą</w:t>
      </w:r>
      <w:r w:rsidRPr="000C69E3">
        <w:rPr>
          <w:rFonts w:ascii="Times New Roman" w:hAnsi="Times New Roman"/>
          <w:szCs w:val="24"/>
          <w:lang w:eastAsia="zh-CN"/>
        </w:rPr>
        <w:t xml:space="preserve"> </w:t>
      </w:r>
      <w:r w:rsidRPr="000C69E3">
        <w:rPr>
          <w:rFonts w:ascii="Times New Roman" w:hAnsi="Times New Roman" w:hint="cs"/>
          <w:szCs w:val="24"/>
          <w:lang w:eastAsia="zh-CN"/>
        </w:rPr>
        <w:t>į</w:t>
      </w:r>
      <w:r w:rsidRPr="000C69E3">
        <w:rPr>
          <w:rFonts w:ascii="Times New Roman" w:hAnsi="Times New Roman"/>
          <w:szCs w:val="24"/>
          <w:lang w:eastAsia="zh-CN"/>
        </w:rPr>
        <w:t xml:space="preserve"> riboto patekimo zon</w:t>
      </w:r>
      <w:r w:rsidRPr="000C69E3">
        <w:rPr>
          <w:rFonts w:ascii="Times New Roman" w:hAnsi="Times New Roman" w:hint="cs"/>
          <w:szCs w:val="24"/>
          <w:lang w:eastAsia="zh-CN"/>
        </w:rPr>
        <w:t>ą</w:t>
      </w:r>
      <w:r w:rsidR="00693195" w:rsidRPr="000C69E3">
        <w:rPr>
          <w:rFonts w:ascii="Times New Roman" w:hAnsi="Times New Roman"/>
          <w:szCs w:val="24"/>
          <w:lang w:eastAsia="zh-CN"/>
        </w:rPr>
        <w:t xml:space="preserve"> </w:t>
      </w:r>
      <w:r w:rsidR="003D5A79" w:rsidRPr="000C69E3">
        <w:rPr>
          <w:rFonts w:ascii="Times New Roman" w:hAnsi="Times New Roman"/>
          <w:szCs w:val="24"/>
          <w:lang w:eastAsia="zh-CN"/>
        </w:rPr>
        <w:t>t</w:t>
      </w:r>
      <w:r w:rsidR="00693195" w:rsidRPr="000C69E3">
        <w:rPr>
          <w:rFonts w:ascii="Times New Roman" w:hAnsi="Times New Roman"/>
          <w:szCs w:val="24"/>
          <w:lang w:eastAsia="zh-CN"/>
        </w:rPr>
        <w:t>ur</w:t>
      </w:r>
      <w:r w:rsidR="00693195" w:rsidRPr="000C69E3">
        <w:rPr>
          <w:rFonts w:ascii="Times New Roman" w:hAnsi="Times New Roman" w:hint="cs"/>
          <w:szCs w:val="24"/>
          <w:lang w:eastAsia="zh-CN"/>
        </w:rPr>
        <w:t>ė</w:t>
      </w:r>
      <w:r w:rsidR="00693195" w:rsidRPr="000C69E3">
        <w:rPr>
          <w:rFonts w:ascii="Times New Roman" w:hAnsi="Times New Roman"/>
          <w:szCs w:val="24"/>
          <w:lang w:eastAsia="zh-CN"/>
        </w:rPr>
        <w:t>s b</w:t>
      </w:r>
      <w:r w:rsidR="00693195" w:rsidRPr="000C69E3">
        <w:rPr>
          <w:rFonts w:ascii="Times New Roman" w:hAnsi="Times New Roman" w:hint="cs"/>
          <w:szCs w:val="24"/>
          <w:lang w:eastAsia="zh-CN"/>
        </w:rPr>
        <w:t>ū</w:t>
      </w:r>
      <w:r w:rsidR="00693195" w:rsidRPr="000C69E3">
        <w:rPr>
          <w:rFonts w:ascii="Times New Roman" w:hAnsi="Times New Roman"/>
          <w:szCs w:val="24"/>
          <w:lang w:eastAsia="zh-CN"/>
        </w:rPr>
        <w:t>ti perduota VST</w:t>
      </w:r>
      <w:r w:rsidR="00474A0D" w:rsidRPr="000C69E3">
        <w:rPr>
          <w:rFonts w:ascii="Times New Roman" w:hAnsi="Times New Roman"/>
          <w:szCs w:val="24"/>
          <w:lang w:eastAsia="zh-CN"/>
        </w:rPr>
        <w:t>.</w:t>
      </w:r>
      <w:r w:rsidR="00E04FE5" w:rsidRPr="000C69E3">
        <w:rPr>
          <w:rFonts w:ascii="Times New Roman" w:hAnsi="Times New Roman"/>
          <w:szCs w:val="24"/>
          <w:lang w:eastAsia="zh-CN"/>
        </w:rPr>
        <w:t xml:space="preserve"> </w:t>
      </w:r>
    </w:p>
    <w:p w14:paraId="025D4C37" w14:textId="3B9E7AE8" w:rsidR="003D5A79" w:rsidRPr="000C69E3" w:rsidRDefault="003D5A79" w:rsidP="00CE15E4">
      <w:pPr>
        <w:ind w:firstLine="709"/>
        <w:jc w:val="both"/>
        <w:rPr>
          <w:rFonts w:ascii="Times New Roman" w:hAnsi="Times New Roman"/>
          <w:bCs/>
          <w:szCs w:val="24"/>
        </w:rPr>
      </w:pPr>
      <w:r w:rsidRPr="000C69E3">
        <w:rPr>
          <w:rFonts w:ascii="Times New Roman" w:hAnsi="Times New Roman"/>
          <w:szCs w:val="24"/>
          <w:lang w:eastAsia="zh-CN"/>
        </w:rPr>
        <w:t xml:space="preserve">Lietuvos Respublikos viešojo saugumo tarnybos </w:t>
      </w:r>
      <w:r w:rsidRPr="000C69E3">
        <w:rPr>
          <w:rFonts w:ascii="Times New Roman" w:hAnsi="Times New Roman" w:hint="cs"/>
          <w:szCs w:val="24"/>
          <w:lang w:eastAsia="zh-CN"/>
        </w:rPr>
        <w:t>į</w:t>
      </w:r>
      <w:r w:rsidRPr="000C69E3">
        <w:rPr>
          <w:rFonts w:ascii="Times New Roman" w:hAnsi="Times New Roman"/>
          <w:szCs w:val="24"/>
          <w:lang w:eastAsia="zh-CN"/>
        </w:rPr>
        <w:t>statymo Nr. X-813 2, 6, 7 straipsni</w:t>
      </w:r>
      <w:r w:rsidRPr="000C69E3">
        <w:rPr>
          <w:rFonts w:ascii="Times New Roman" w:hAnsi="Times New Roman" w:hint="cs"/>
          <w:szCs w:val="24"/>
          <w:lang w:eastAsia="zh-CN"/>
        </w:rPr>
        <w:t>ų</w:t>
      </w:r>
      <w:r w:rsidRPr="000C69E3">
        <w:rPr>
          <w:rFonts w:ascii="Times New Roman" w:hAnsi="Times New Roman"/>
          <w:szCs w:val="24"/>
          <w:lang w:eastAsia="zh-CN"/>
        </w:rPr>
        <w:t xml:space="preserve"> pakeitimo </w:t>
      </w:r>
      <w:r w:rsidRPr="000C69E3">
        <w:rPr>
          <w:rFonts w:ascii="Times New Roman" w:hAnsi="Times New Roman" w:hint="cs"/>
          <w:szCs w:val="24"/>
          <w:lang w:eastAsia="zh-CN"/>
        </w:rPr>
        <w:t>į</w:t>
      </w:r>
      <w:r w:rsidRPr="000C69E3">
        <w:rPr>
          <w:rFonts w:ascii="Times New Roman" w:hAnsi="Times New Roman"/>
          <w:szCs w:val="24"/>
          <w:lang w:eastAsia="zh-CN"/>
        </w:rPr>
        <w:t xml:space="preserve">statymo projektas parengtas </w:t>
      </w:r>
      <w:r w:rsidR="00A6350C" w:rsidRPr="000C69E3">
        <w:rPr>
          <w:rFonts w:ascii="Times New Roman" w:hAnsi="Times New Roman"/>
          <w:szCs w:val="24"/>
          <w:lang w:eastAsia="zh-CN"/>
        </w:rPr>
        <w:t>siekiant Lietuvos Respublikos branduolin</w:t>
      </w:r>
      <w:r w:rsidR="00A6350C" w:rsidRPr="000C69E3">
        <w:rPr>
          <w:rFonts w:ascii="Times New Roman" w:hAnsi="Times New Roman" w:hint="cs"/>
          <w:szCs w:val="24"/>
          <w:lang w:eastAsia="zh-CN"/>
        </w:rPr>
        <w:t>ė</w:t>
      </w:r>
      <w:r w:rsidR="00A6350C" w:rsidRPr="000C69E3">
        <w:rPr>
          <w:rFonts w:ascii="Times New Roman" w:hAnsi="Times New Roman"/>
          <w:szCs w:val="24"/>
          <w:lang w:eastAsia="zh-CN"/>
        </w:rPr>
        <w:t xml:space="preserve">s energijos </w:t>
      </w:r>
      <w:r w:rsidR="00930FC5" w:rsidRPr="000C69E3">
        <w:rPr>
          <w:rFonts w:ascii="Times New Roman" w:eastAsia="Times New Roman" w:hAnsi="Times New Roman"/>
          <w:color w:val="000000"/>
          <w:lang w:eastAsia="en-US"/>
        </w:rPr>
        <w:t>įstatymu pavestų saugoti objektų ir krovinių fizinę apsaugą ir apsaugos reagavimo pajėgų funkcijų vykdymą</w:t>
      </w:r>
      <w:r w:rsidR="00A6350C" w:rsidRPr="000C69E3">
        <w:rPr>
          <w:rFonts w:ascii="Times New Roman" w:hAnsi="Times New Roman"/>
          <w:szCs w:val="24"/>
          <w:lang w:eastAsia="zh-CN"/>
        </w:rPr>
        <w:t xml:space="preserve"> nustatyti VST</w:t>
      </w:r>
      <w:r w:rsidR="00352836" w:rsidRPr="000C69E3">
        <w:rPr>
          <w:rFonts w:ascii="Times New Roman" w:hAnsi="Times New Roman"/>
          <w:szCs w:val="24"/>
          <w:lang w:eastAsia="zh-CN"/>
        </w:rPr>
        <w:t>.</w:t>
      </w:r>
      <w:r w:rsidR="00A6350C" w:rsidRPr="000C69E3">
        <w:rPr>
          <w:rFonts w:ascii="Times New Roman" w:hAnsi="Times New Roman"/>
          <w:szCs w:val="24"/>
          <w:lang w:eastAsia="zh-CN"/>
        </w:rPr>
        <w:t xml:space="preserve"> </w:t>
      </w:r>
      <w:r w:rsidR="00352836" w:rsidRPr="000C69E3">
        <w:rPr>
          <w:rFonts w:ascii="Times New Roman" w:hAnsi="Times New Roman"/>
          <w:szCs w:val="24"/>
          <w:lang w:eastAsia="zh-CN"/>
        </w:rPr>
        <w:t>Be to</w:t>
      </w:r>
      <w:r w:rsidR="00A6350C" w:rsidRPr="000C69E3">
        <w:rPr>
          <w:rFonts w:ascii="Times New Roman" w:hAnsi="Times New Roman"/>
          <w:szCs w:val="24"/>
          <w:lang w:eastAsia="zh-CN"/>
        </w:rPr>
        <w:t xml:space="preserve">, atsižvelgus </w:t>
      </w:r>
      <w:r w:rsidR="00A6350C" w:rsidRPr="000C69E3">
        <w:rPr>
          <w:rFonts w:ascii="Times New Roman" w:hAnsi="Times New Roman" w:hint="cs"/>
          <w:szCs w:val="24"/>
          <w:lang w:eastAsia="zh-CN"/>
        </w:rPr>
        <w:t>į</w:t>
      </w:r>
      <w:r w:rsidR="00A6350C" w:rsidRPr="000C69E3">
        <w:rPr>
          <w:rFonts w:ascii="Times New Roman" w:hAnsi="Times New Roman"/>
          <w:szCs w:val="24"/>
          <w:lang w:eastAsia="zh-CN"/>
        </w:rPr>
        <w:t xml:space="preserve"> tai, kad šiuo metu Lietuvos Respublikos viešojo saugumo tarnybos </w:t>
      </w:r>
      <w:r w:rsidR="00A6350C" w:rsidRPr="000C69E3">
        <w:rPr>
          <w:rFonts w:ascii="Times New Roman" w:hAnsi="Times New Roman" w:hint="cs"/>
          <w:szCs w:val="24"/>
          <w:lang w:eastAsia="zh-CN"/>
        </w:rPr>
        <w:t>į</w:t>
      </w:r>
      <w:r w:rsidR="00A6350C" w:rsidRPr="000C69E3">
        <w:rPr>
          <w:rFonts w:ascii="Times New Roman" w:hAnsi="Times New Roman"/>
          <w:szCs w:val="24"/>
          <w:lang w:eastAsia="zh-CN"/>
        </w:rPr>
        <w:t xml:space="preserve">statymo </w:t>
      </w:r>
      <w:r w:rsidR="00487861" w:rsidRPr="000C69E3">
        <w:rPr>
          <w:rFonts w:ascii="Times New Roman" w:hAnsi="Times New Roman"/>
          <w:szCs w:val="24"/>
          <w:lang w:eastAsia="zh-CN"/>
        </w:rPr>
        <w:t>6</w:t>
      </w:r>
      <w:r w:rsidR="00A6350C" w:rsidRPr="000C69E3">
        <w:rPr>
          <w:rFonts w:ascii="Times New Roman" w:hAnsi="Times New Roman"/>
          <w:szCs w:val="24"/>
          <w:lang w:eastAsia="zh-CN"/>
        </w:rPr>
        <w:t xml:space="preserve"> straipsnio</w:t>
      </w:r>
      <w:r w:rsidR="00487861" w:rsidRPr="000C69E3">
        <w:rPr>
          <w:rFonts w:ascii="Times New Roman" w:hAnsi="Times New Roman"/>
          <w:szCs w:val="24"/>
          <w:lang w:eastAsia="zh-CN"/>
        </w:rPr>
        <w:t xml:space="preserve"> 4 punkte bei 7 straipsnio 7 punkte nustatyta, kad VST „saugo svarbius valstyb</w:t>
      </w:r>
      <w:r w:rsidR="00487861" w:rsidRPr="000C69E3">
        <w:rPr>
          <w:rFonts w:ascii="Times New Roman" w:hAnsi="Times New Roman" w:hint="cs"/>
          <w:szCs w:val="24"/>
          <w:lang w:eastAsia="zh-CN"/>
        </w:rPr>
        <w:t>ė</w:t>
      </w:r>
      <w:r w:rsidR="00487861" w:rsidRPr="000C69E3">
        <w:rPr>
          <w:rFonts w:ascii="Times New Roman" w:hAnsi="Times New Roman"/>
          <w:szCs w:val="24"/>
          <w:lang w:eastAsia="zh-CN"/>
        </w:rPr>
        <w:t xml:space="preserve">s objektus“ ir nei šiame </w:t>
      </w:r>
      <w:r w:rsidR="00487861" w:rsidRPr="000C69E3">
        <w:rPr>
          <w:rFonts w:ascii="Times New Roman" w:hAnsi="Times New Roman" w:hint="cs"/>
          <w:szCs w:val="24"/>
          <w:lang w:eastAsia="zh-CN"/>
        </w:rPr>
        <w:t>į</w:t>
      </w:r>
      <w:r w:rsidR="00487861" w:rsidRPr="000C69E3">
        <w:rPr>
          <w:rFonts w:ascii="Times New Roman" w:hAnsi="Times New Roman"/>
          <w:szCs w:val="24"/>
          <w:lang w:eastAsia="zh-CN"/>
        </w:rPr>
        <w:t xml:space="preserve">statyme, nei kituose </w:t>
      </w:r>
      <w:r w:rsidR="00487861" w:rsidRPr="000C69E3">
        <w:rPr>
          <w:rFonts w:ascii="Times New Roman" w:hAnsi="Times New Roman" w:hint="cs"/>
          <w:szCs w:val="24"/>
          <w:lang w:eastAsia="zh-CN"/>
        </w:rPr>
        <w:t>į</w:t>
      </w:r>
      <w:r w:rsidR="00487861" w:rsidRPr="000C69E3">
        <w:rPr>
          <w:rFonts w:ascii="Times New Roman" w:hAnsi="Times New Roman"/>
          <w:szCs w:val="24"/>
          <w:lang w:eastAsia="zh-CN"/>
        </w:rPr>
        <w:t>statymuose neapibr</w:t>
      </w:r>
      <w:r w:rsidR="00487861" w:rsidRPr="000C69E3">
        <w:rPr>
          <w:rFonts w:ascii="Times New Roman" w:hAnsi="Times New Roman" w:hint="cs"/>
          <w:szCs w:val="24"/>
          <w:lang w:eastAsia="zh-CN"/>
        </w:rPr>
        <w:t>ėž</w:t>
      </w:r>
      <w:r w:rsidR="00487861" w:rsidRPr="000C69E3">
        <w:rPr>
          <w:rFonts w:ascii="Times New Roman" w:hAnsi="Times New Roman"/>
          <w:szCs w:val="24"/>
          <w:lang w:eastAsia="zh-CN"/>
        </w:rPr>
        <w:t>ta „svarbi</w:t>
      </w:r>
      <w:r w:rsidR="00487861" w:rsidRPr="000C69E3">
        <w:rPr>
          <w:rFonts w:ascii="Times New Roman" w:hAnsi="Times New Roman" w:hint="cs"/>
          <w:szCs w:val="24"/>
          <w:lang w:eastAsia="zh-CN"/>
        </w:rPr>
        <w:t>ų</w:t>
      </w:r>
      <w:r w:rsidR="00487861" w:rsidRPr="000C69E3">
        <w:rPr>
          <w:rFonts w:ascii="Times New Roman" w:hAnsi="Times New Roman"/>
          <w:szCs w:val="24"/>
          <w:lang w:eastAsia="zh-CN"/>
        </w:rPr>
        <w:t xml:space="preserve"> valstyb</w:t>
      </w:r>
      <w:r w:rsidR="00487861" w:rsidRPr="000C69E3">
        <w:rPr>
          <w:rFonts w:ascii="Times New Roman" w:hAnsi="Times New Roman" w:hint="cs"/>
          <w:szCs w:val="24"/>
          <w:lang w:eastAsia="zh-CN"/>
        </w:rPr>
        <w:t>ė</w:t>
      </w:r>
      <w:r w:rsidR="00487861" w:rsidRPr="000C69E3">
        <w:rPr>
          <w:rFonts w:ascii="Times New Roman" w:hAnsi="Times New Roman"/>
          <w:szCs w:val="24"/>
          <w:lang w:eastAsia="zh-CN"/>
        </w:rPr>
        <w:t>s objekt</w:t>
      </w:r>
      <w:r w:rsidR="00487861" w:rsidRPr="000C69E3">
        <w:rPr>
          <w:rFonts w:ascii="Times New Roman" w:hAnsi="Times New Roman" w:hint="cs"/>
          <w:szCs w:val="24"/>
          <w:lang w:eastAsia="zh-CN"/>
        </w:rPr>
        <w:t>ų</w:t>
      </w:r>
      <w:r w:rsidR="00487861" w:rsidRPr="000C69E3">
        <w:rPr>
          <w:rFonts w:ascii="Times New Roman" w:hAnsi="Times New Roman" w:hint="eastAsia"/>
          <w:szCs w:val="24"/>
          <w:lang w:eastAsia="zh-CN"/>
        </w:rPr>
        <w:t>“</w:t>
      </w:r>
      <w:r w:rsidR="00487861" w:rsidRPr="000C69E3">
        <w:rPr>
          <w:rFonts w:ascii="Times New Roman" w:hAnsi="Times New Roman"/>
          <w:szCs w:val="24"/>
          <w:lang w:eastAsia="zh-CN"/>
        </w:rPr>
        <w:t xml:space="preserve"> s</w:t>
      </w:r>
      <w:r w:rsidR="00487861" w:rsidRPr="000C69E3">
        <w:rPr>
          <w:rFonts w:ascii="Times New Roman" w:hAnsi="Times New Roman" w:hint="cs"/>
          <w:szCs w:val="24"/>
          <w:lang w:eastAsia="zh-CN"/>
        </w:rPr>
        <w:t>ą</w:t>
      </w:r>
      <w:r w:rsidR="00487861" w:rsidRPr="000C69E3">
        <w:rPr>
          <w:rFonts w:ascii="Times New Roman" w:hAnsi="Times New Roman"/>
          <w:szCs w:val="24"/>
          <w:lang w:eastAsia="zh-CN"/>
        </w:rPr>
        <w:t>voka</w:t>
      </w:r>
      <w:r w:rsidR="00352836" w:rsidRPr="000C69E3">
        <w:rPr>
          <w:rFonts w:ascii="Times New Roman" w:hAnsi="Times New Roman"/>
          <w:szCs w:val="24"/>
          <w:lang w:eastAsia="zh-CN"/>
        </w:rPr>
        <w:t xml:space="preserve">, siekiama Lietuvos Respublikos viešojo saugumo tarnybos </w:t>
      </w:r>
      <w:r w:rsidR="00352836" w:rsidRPr="000C69E3">
        <w:rPr>
          <w:rFonts w:ascii="Times New Roman" w:hAnsi="Times New Roman" w:hint="cs"/>
          <w:szCs w:val="24"/>
          <w:lang w:eastAsia="zh-CN"/>
        </w:rPr>
        <w:t>į</w:t>
      </w:r>
      <w:r w:rsidR="00352836" w:rsidRPr="000C69E3">
        <w:rPr>
          <w:rFonts w:ascii="Times New Roman" w:hAnsi="Times New Roman"/>
          <w:szCs w:val="24"/>
          <w:lang w:eastAsia="zh-CN"/>
        </w:rPr>
        <w:t xml:space="preserve">statyme </w:t>
      </w:r>
      <w:r w:rsidR="00352836" w:rsidRPr="000C69E3">
        <w:rPr>
          <w:rFonts w:ascii="Times New Roman" w:hAnsi="Times New Roman" w:hint="cs"/>
          <w:szCs w:val="24"/>
          <w:lang w:eastAsia="zh-CN"/>
        </w:rPr>
        <w:t>į</w:t>
      </w:r>
      <w:r w:rsidR="00352836" w:rsidRPr="000C69E3">
        <w:rPr>
          <w:rFonts w:ascii="Times New Roman" w:hAnsi="Times New Roman"/>
          <w:szCs w:val="24"/>
          <w:lang w:eastAsia="zh-CN"/>
        </w:rPr>
        <w:t>vesti nauj</w:t>
      </w:r>
      <w:r w:rsidR="00352836" w:rsidRPr="000C69E3">
        <w:rPr>
          <w:rFonts w:ascii="Times New Roman" w:hAnsi="Times New Roman" w:hint="cs"/>
          <w:szCs w:val="24"/>
          <w:lang w:eastAsia="zh-CN"/>
        </w:rPr>
        <w:t>ą</w:t>
      </w:r>
      <w:r w:rsidR="00352836" w:rsidRPr="000C69E3">
        <w:rPr>
          <w:rFonts w:ascii="Times New Roman" w:hAnsi="Times New Roman"/>
          <w:szCs w:val="24"/>
          <w:lang w:eastAsia="zh-CN"/>
        </w:rPr>
        <w:t xml:space="preserve"> s</w:t>
      </w:r>
      <w:r w:rsidR="00352836" w:rsidRPr="000C69E3">
        <w:rPr>
          <w:rFonts w:ascii="Times New Roman" w:hAnsi="Times New Roman" w:hint="cs"/>
          <w:szCs w:val="24"/>
          <w:lang w:eastAsia="zh-CN"/>
        </w:rPr>
        <w:t>ą</w:t>
      </w:r>
      <w:r w:rsidR="00352836" w:rsidRPr="000C69E3">
        <w:rPr>
          <w:rFonts w:ascii="Times New Roman" w:hAnsi="Times New Roman"/>
          <w:szCs w:val="24"/>
          <w:lang w:eastAsia="zh-CN"/>
        </w:rPr>
        <w:t>vok</w:t>
      </w:r>
      <w:r w:rsidR="00352836" w:rsidRPr="000C69E3">
        <w:rPr>
          <w:rFonts w:ascii="Times New Roman" w:hAnsi="Times New Roman" w:hint="cs"/>
          <w:szCs w:val="24"/>
          <w:lang w:eastAsia="zh-CN"/>
        </w:rPr>
        <w:t>ą</w:t>
      </w:r>
      <w:r w:rsidR="00352836" w:rsidRPr="000C69E3">
        <w:rPr>
          <w:rFonts w:ascii="Times New Roman" w:hAnsi="Times New Roman"/>
          <w:szCs w:val="24"/>
          <w:lang w:eastAsia="zh-CN"/>
        </w:rPr>
        <w:t xml:space="preserve">. </w:t>
      </w:r>
    </w:p>
    <w:p w14:paraId="56ACCE1A" w14:textId="77777777" w:rsidR="00CE15E4" w:rsidRPr="000C69E3" w:rsidRDefault="00CE15E4" w:rsidP="00F06A98">
      <w:pPr>
        <w:ind w:firstLine="709"/>
        <w:jc w:val="both"/>
        <w:rPr>
          <w:rFonts w:ascii="Times New Roman" w:hAnsi="Times New Roman"/>
          <w:bCs/>
          <w:szCs w:val="24"/>
          <w:lang w:eastAsia="ja-JP"/>
        </w:rPr>
      </w:pPr>
    </w:p>
    <w:p w14:paraId="0F894D8F" w14:textId="77777777" w:rsidR="00E0325B" w:rsidRPr="000C69E3" w:rsidRDefault="000E3727" w:rsidP="00D95E2F">
      <w:pPr>
        <w:ind w:firstLine="709"/>
        <w:jc w:val="both"/>
        <w:rPr>
          <w:rFonts w:ascii="Times New Roman" w:hAnsi="Times New Roman"/>
          <w:b/>
          <w:bCs/>
          <w:szCs w:val="24"/>
        </w:rPr>
      </w:pPr>
      <w:r w:rsidRPr="000C69E3">
        <w:rPr>
          <w:rFonts w:ascii="Times New Roman" w:hAnsi="Times New Roman"/>
          <w:b/>
          <w:bCs/>
          <w:szCs w:val="24"/>
        </w:rPr>
        <w:t>2</w:t>
      </w:r>
      <w:r w:rsidR="00E0325B" w:rsidRPr="000C69E3">
        <w:rPr>
          <w:rFonts w:ascii="Times New Roman" w:hAnsi="Times New Roman"/>
          <w:b/>
          <w:bCs/>
          <w:szCs w:val="24"/>
        </w:rPr>
        <w:t xml:space="preserve">. </w:t>
      </w:r>
      <w:r w:rsidR="00457DC0" w:rsidRPr="000C69E3">
        <w:rPr>
          <w:rFonts w:ascii="Times New Roman" w:hAnsi="Times New Roman"/>
          <w:b/>
          <w:bCs/>
          <w:szCs w:val="24"/>
        </w:rPr>
        <w:t xml:space="preserve">Įstatymų </w:t>
      </w:r>
      <w:r w:rsidR="00827602" w:rsidRPr="000C69E3">
        <w:rPr>
          <w:rFonts w:ascii="Times New Roman" w:hAnsi="Times New Roman"/>
          <w:b/>
          <w:bCs/>
          <w:szCs w:val="24"/>
        </w:rPr>
        <w:t>p</w:t>
      </w:r>
      <w:r w:rsidR="00E0325B" w:rsidRPr="000C69E3">
        <w:rPr>
          <w:rFonts w:ascii="Times New Roman" w:hAnsi="Times New Roman"/>
          <w:b/>
          <w:bCs/>
          <w:szCs w:val="24"/>
        </w:rPr>
        <w:t xml:space="preserve">rojektų </w:t>
      </w:r>
      <w:r w:rsidR="00473E6B" w:rsidRPr="000C69E3">
        <w:rPr>
          <w:rFonts w:ascii="Times New Roman" w:hAnsi="Times New Roman"/>
          <w:b/>
          <w:bCs/>
          <w:szCs w:val="24"/>
        </w:rPr>
        <w:t>iniciatoriai (institucija, asmenys ar piliečių įgalioti atstovai) ir rengėjai</w:t>
      </w:r>
    </w:p>
    <w:p w14:paraId="21712152" w14:textId="2EDB249D" w:rsidR="00052512" w:rsidRPr="000C69E3" w:rsidRDefault="00D227BA" w:rsidP="00D95E2F">
      <w:pPr>
        <w:tabs>
          <w:tab w:val="num" w:pos="0"/>
        </w:tabs>
        <w:ind w:firstLine="709"/>
        <w:jc w:val="both"/>
        <w:rPr>
          <w:rFonts w:ascii="Times New Roman" w:hAnsi="Times New Roman"/>
          <w:szCs w:val="24"/>
        </w:rPr>
      </w:pPr>
      <w:r w:rsidRPr="000C69E3">
        <w:rPr>
          <w:rFonts w:ascii="Times New Roman" w:hAnsi="Times New Roman"/>
          <w:szCs w:val="24"/>
        </w:rPr>
        <w:t>Įstatymų p</w:t>
      </w:r>
      <w:r w:rsidR="005F21A0" w:rsidRPr="000C69E3">
        <w:rPr>
          <w:rFonts w:ascii="Times New Roman" w:hAnsi="Times New Roman"/>
          <w:szCs w:val="24"/>
        </w:rPr>
        <w:t>rojekt</w:t>
      </w:r>
      <w:r w:rsidR="00271007" w:rsidRPr="000C69E3">
        <w:rPr>
          <w:rFonts w:ascii="Times New Roman" w:hAnsi="Times New Roman"/>
          <w:szCs w:val="24"/>
        </w:rPr>
        <w:t xml:space="preserve">ą </w:t>
      </w:r>
      <w:r w:rsidR="005F21A0" w:rsidRPr="000C69E3">
        <w:rPr>
          <w:rFonts w:ascii="Times New Roman" w:hAnsi="Times New Roman"/>
          <w:szCs w:val="24"/>
        </w:rPr>
        <w:t>inici</w:t>
      </w:r>
      <w:r w:rsidRPr="000C69E3">
        <w:rPr>
          <w:rFonts w:ascii="Times New Roman" w:hAnsi="Times New Roman"/>
          <w:szCs w:val="24"/>
        </w:rPr>
        <w:t>j</w:t>
      </w:r>
      <w:r w:rsidR="005F21A0" w:rsidRPr="000C69E3">
        <w:rPr>
          <w:rFonts w:ascii="Times New Roman" w:hAnsi="Times New Roman"/>
          <w:szCs w:val="24"/>
        </w:rPr>
        <w:t xml:space="preserve">avo </w:t>
      </w:r>
      <w:r w:rsidR="00271007" w:rsidRPr="000C69E3">
        <w:rPr>
          <w:rFonts w:ascii="Times New Roman" w:hAnsi="Times New Roman"/>
          <w:szCs w:val="24"/>
        </w:rPr>
        <w:t>Valstybės sienos apsaugos tarnyba prie Lietuvos Respublikos vidaus reikalų ministerijos,</w:t>
      </w:r>
      <w:r w:rsidR="005F21A0" w:rsidRPr="000C69E3">
        <w:rPr>
          <w:rFonts w:ascii="Times New Roman" w:hAnsi="Times New Roman"/>
          <w:szCs w:val="24"/>
        </w:rPr>
        <w:t xml:space="preserve"> parengė Lietuvos Respublikos vidaus reikalų ministerija</w:t>
      </w:r>
      <w:r w:rsidR="00A85CBE" w:rsidRPr="000C69E3">
        <w:rPr>
          <w:rFonts w:ascii="Times New Roman" w:hAnsi="Times New Roman"/>
          <w:szCs w:val="24"/>
        </w:rPr>
        <w:t>.</w:t>
      </w:r>
    </w:p>
    <w:p w14:paraId="0C180D60" w14:textId="77777777" w:rsidR="00325FBC" w:rsidRPr="000C69E3" w:rsidRDefault="00325FBC" w:rsidP="00D95E2F">
      <w:pPr>
        <w:tabs>
          <w:tab w:val="num" w:pos="0"/>
        </w:tabs>
        <w:ind w:firstLine="709"/>
        <w:jc w:val="both"/>
        <w:rPr>
          <w:rFonts w:ascii="Times New Roman" w:hAnsi="Times New Roman"/>
          <w:szCs w:val="24"/>
        </w:rPr>
      </w:pPr>
    </w:p>
    <w:p w14:paraId="11C5D366" w14:textId="77777777" w:rsidR="00E0325B" w:rsidRPr="000C69E3" w:rsidRDefault="000E3727" w:rsidP="00D95E2F">
      <w:pPr>
        <w:tabs>
          <w:tab w:val="num" w:pos="0"/>
        </w:tabs>
        <w:ind w:firstLine="709"/>
        <w:jc w:val="both"/>
        <w:rPr>
          <w:rFonts w:ascii="Times New Roman" w:hAnsi="Times New Roman"/>
          <w:b/>
          <w:bCs/>
          <w:szCs w:val="24"/>
        </w:rPr>
      </w:pPr>
      <w:r w:rsidRPr="000C69E3">
        <w:rPr>
          <w:rFonts w:ascii="Times New Roman" w:hAnsi="Times New Roman"/>
          <w:b/>
          <w:bCs/>
          <w:szCs w:val="24"/>
        </w:rPr>
        <w:t>3</w:t>
      </w:r>
      <w:r w:rsidR="00E0325B" w:rsidRPr="000C69E3">
        <w:rPr>
          <w:rFonts w:ascii="Times New Roman" w:hAnsi="Times New Roman"/>
          <w:b/>
          <w:bCs/>
          <w:szCs w:val="24"/>
        </w:rPr>
        <w:t xml:space="preserve">. Kaip šiuo metu yra </w:t>
      </w:r>
      <w:r w:rsidR="00FC74BD" w:rsidRPr="000C69E3">
        <w:rPr>
          <w:rFonts w:ascii="Times New Roman" w:hAnsi="Times New Roman"/>
          <w:b/>
          <w:bCs/>
          <w:szCs w:val="24"/>
        </w:rPr>
        <w:t xml:space="preserve">reguliuojami </w:t>
      </w:r>
      <w:r w:rsidR="00E0325B" w:rsidRPr="000C69E3">
        <w:rPr>
          <w:rFonts w:ascii="Times New Roman" w:hAnsi="Times New Roman"/>
          <w:b/>
          <w:bCs/>
          <w:szCs w:val="24"/>
        </w:rPr>
        <w:t>įstatym</w:t>
      </w:r>
      <w:r w:rsidR="00827602" w:rsidRPr="000C69E3">
        <w:rPr>
          <w:rFonts w:ascii="Times New Roman" w:hAnsi="Times New Roman"/>
          <w:b/>
          <w:bCs/>
          <w:szCs w:val="24"/>
        </w:rPr>
        <w:t>ų</w:t>
      </w:r>
      <w:r w:rsidR="00E0325B" w:rsidRPr="000C69E3">
        <w:rPr>
          <w:rFonts w:ascii="Times New Roman" w:hAnsi="Times New Roman"/>
          <w:b/>
          <w:bCs/>
          <w:szCs w:val="24"/>
        </w:rPr>
        <w:t xml:space="preserve"> projekt</w:t>
      </w:r>
      <w:r w:rsidR="0087749F" w:rsidRPr="000C69E3">
        <w:rPr>
          <w:rFonts w:ascii="Times New Roman" w:hAnsi="Times New Roman"/>
          <w:b/>
          <w:bCs/>
          <w:szCs w:val="24"/>
        </w:rPr>
        <w:t>uos</w:t>
      </w:r>
      <w:r w:rsidR="00E0325B" w:rsidRPr="000C69E3">
        <w:rPr>
          <w:rFonts w:ascii="Times New Roman" w:hAnsi="Times New Roman"/>
          <w:b/>
          <w:bCs/>
          <w:szCs w:val="24"/>
        </w:rPr>
        <w:t xml:space="preserve">e aptarti </w:t>
      </w:r>
      <w:r w:rsidR="002B5866" w:rsidRPr="000C69E3">
        <w:rPr>
          <w:rFonts w:ascii="Times New Roman" w:hAnsi="Times New Roman"/>
          <w:b/>
          <w:bCs/>
          <w:szCs w:val="24"/>
        </w:rPr>
        <w:t>teisiniai s</w:t>
      </w:r>
      <w:r w:rsidR="00AE5504" w:rsidRPr="000C69E3">
        <w:rPr>
          <w:rFonts w:ascii="Times New Roman" w:hAnsi="Times New Roman"/>
          <w:b/>
          <w:bCs/>
          <w:szCs w:val="24"/>
        </w:rPr>
        <w:t>a</w:t>
      </w:r>
      <w:r w:rsidR="002B5866" w:rsidRPr="000C69E3">
        <w:rPr>
          <w:rFonts w:ascii="Times New Roman" w:hAnsi="Times New Roman"/>
          <w:b/>
          <w:bCs/>
          <w:szCs w:val="24"/>
        </w:rPr>
        <w:t>ntykiai</w:t>
      </w:r>
    </w:p>
    <w:p w14:paraId="207AFD33" w14:textId="4AA490DA" w:rsidR="00E04FE5" w:rsidRPr="000C69E3" w:rsidRDefault="00271007" w:rsidP="00770842">
      <w:pPr>
        <w:ind w:firstLine="709"/>
        <w:jc w:val="both"/>
        <w:rPr>
          <w:rFonts w:ascii="Times New Roman" w:hAnsi="Times New Roman"/>
          <w:bCs/>
          <w:szCs w:val="24"/>
        </w:rPr>
      </w:pPr>
      <w:r w:rsidRPr="000C69E3">
        <w:rPr>
          <w:rFonts w:ascii="Times New Roman" w:hAnsi="Times New Roman"/>
          <w:bCs/>
          <w:szCs w:val="24"/>
        </w:rPr>
        <w:t>Lietuvos Respublikos valstybės sienos ir jos apsaugos įstatymo 23 straipsnio 1 dalies 13</w:t>
      </w:r>
      <w:r w:rsidR="00181C81" w:rsidRPr="000C69E3">
        <w:rPr>
          <w:rFonts w:ascii="Times New Roman" w:hAnsi="Times New Roman"/>
          <w:bCs/>
          <w:szCs w:val="24"/>
        </w:rPr>
        <w:t> </w:t>
      </w:r>
      <w:r w:rsidRPr="000C69E3">
        <w:rPr>
          <w:rFonts w:ascii="Times New Roman" w:hAnsi="Times New Roman"/>
          <w:bCs/>
          <w:szCs w:val="24"/>
        </w:rPr>
        <w:t xml:space="preserve">punkte numatyta, kad tarnyba </w:t>
      </w:r>
      <w:r w:rsidRPr="000C69E3">
        <w:rPr>
          <w:rFonts w:ascii="Times New Roman" w:eastAsia="Times New Roman" w:hAnsi="Times New Roman"/>
          <w:szCs w:val="24"/>
        </w:rPr>
        <w:t xml:space="preserve">vykdo Lietuvos Respublikos branduolinės energijos įstatymo nustatyta tvarka pavestų saugoti objektų fizinę apsaugą, </w:t>
      </w:r>
      <w:r w:rsidR="008F5DAD" w:rsidRPr="000C69E3">
        <w:rPr>
          <w:rFonts w:ascii="Times New Roman" w:eastAsia="Times New Roman" w:hAnsi="Times New Roman"/>
          <w:szCs w:val="24"/>
        </w:rPr>
        <w:t>t. y.</w:t>
      </w:r>
      <w:r w:rsidRPr="000C69E3">
        <w:rPr>
          <w:rFonts w:ascii="Times New Roman" w:eastAsia="Times New Roman" w:hAnsi="Times New Roman"/>
          <w:szCs w:val="24"/>
        </w:rPr>
        <w:t xml:space="preserve"> </w:t>
      </w:r>
      <w:r w:rsidRPr="000C69E3">
        <w:rPr>
          <w:rFonts w:ascii="Times New Roman" w:hAnsi="Times New Roman" w:hint="eastAsia"/>
          <w:bCs/>
          <w:szCs w:val="24"/>
        </w:rPr>
        <w:t xml:space="preserve">tarnybos </w:t>
      </w:r>
      <w:r w:rsidRPr="000C69E3">
        <w:rPr>
          <w:rFonts w:ascii="Times New Roman" w:hAnsi="Times New Roman" w:hint="eastAsia"/>
          <w:szCs w:val="24"/>
        </w:rPr>
        <w:t xml:space="preserve">Ignalinos pasienio rinktinės Branduolinės energetikos objektų apsaugos dalinys vykdo </w:t>
      </w:r>
      <w:r w:rsidR="008E4E23" w:rsidRPr="000C69E3">
        <w:rPr>
          <w:rFonts w:ascii="Times New Roman" w:hAnsi="Times New Roman"/>
          <w:szCs w:val="24"/>
        </w:rPr>
        <w:t>IAE</w:t>
      </w:r>
      <w:r w:rsidRPr="000C69E3">
        <w:rPr>
          <w:rFonts w:ascii="Times New Roman" w:hAnsi="Times New Roman" w:hint="eastAsia"/>
          <w:szCs w:val="24"/>
        </w:rPr>
        <w:t xml:space="preserve"> perimetro ir IAE teritorijoje esančių objektų fizinę apsaugą</w:t>
      </w:r>
      <w:r w:rsidR="005A6EC4" w:rsidRPr="000C69E3">
        <w:rPr>
          <w:rFonts w:ascii="Times New Roman" w:hAnsi="Times New Roman"/>
          <w:szCs w:val="24"/>
        </w:rPr>
        <w:t xml:space="preserve"> (vadovaujantis Lietuvos Respublikos branduolinės energijos įstatymo 15</w:t>
      </w:r>
      <w:r w:rsidR="00624463" w:rsidRPr="000C69E3">
        <w:rPr>
          <w:rFonts w:ascii="Times New Roman" w:hAnsi="Times New Roman"/>
          <w:szCs w:val="24"/>
        </w:rPr>
        <w:t> </w:t>
      </w:r>
      <w:r w:rsidR="005A6EC4" w:rsidRPr="000C69E3">
        <w:rPr>
          <w:rFonts w:ascii="Times New Roman" w:hAnsi="Times New Roman"/>
          <w:szCs w:val="24"/>
        </w:rPr>
        <w:t xml:space="preserve">straipsniu, Lietuvos Respublikos </w:t>
      </w:r>
      <w:r w:rsidR="00E04FE5" w:rsidRPr="000C69E3">
        <w:rPr>
          <w:rFonts w:ascii="Times New Roman" w:hAnsi="Times New Roman"/>
          <w:szCs w:val="24"/>
        </w:rPr>
        <w:t>vidaus reikalų ministras 2015 m. birželio 5 d. įsakymu Nr. 1V-457, įgaliojo tarnybą atlikti minėto įstatymo 15 straipsnio 5–7 ir 11 punkte nustatytas funkcijas).</w:t>
      </w:r>
    </w:p>
    <w:p w14:paraId="236C5845" w14:textId="208C6235" w:rsidR="00E04FE5" w:rsidRPr="000C69E3" w:rsidRDefault="00EF46AD" w:rsidP="00770842">
      <w:pPr>
        <w:ind w:firstLine="709"/>
        <w:jc w:val="both"/>
        <w:rPr>
          <w:rFonts w:ascii="Times New Roman" w:hAnsi="Times New Roman"/>
          <w:szCs w:val="24"/>
          <w:lang w:eastAsia="zh-CN"/>
        </w:rPr>
      </w:pPr>
      <w:r w:rsidRPr="000C69E3">
        <w:rPr>
          <w:rFonts w:ascii="Times New Roman" w:hAnsi="Times New Roman"/>
          <w:bCs/>
          <w:szCs w:val="24"/>
          <w:lang w:eastAsia="ja-JP"/>
        </w:rPr>
        <w:t>Lietuvos Respublikos branduolinės energijos įstatymo 36 straipsnio 10 dalyje numatyta, kad v</w:t>
      </w:r>
      <w:r w:rsidRPr="000C69E3">
        <w:rPr>
          <w:rFonts w:ascii="Times New Roman" w:hAnsi="Times New Roman"/>
          <w:szCs w:val="24"/>
          <w:lang w:eastAsia="zh-CN"/>
        </w:rPr>
        <w:t>ykdant nusikalstam</w:t>
      </w:r>
      <w:r w:rsidRPr="000C69E3">
        <w:rPr>
          <w:rFonts w:ascii="Times New Roman" w:hAnsi="Times New Roman" w:hint="cs"/>
          <w:szCs w:val="24"/>
          <w:lang w:eastAsia="zh-CN"/>
        </w:rPr>
        <w:t>ų</w:t>
      </w:r>
      <w:r w:rsidRPr="000C69E3">
        <w:rPr>
          <w:rFonts w:ascii="Times New Roman" w:hAnsi="Times New Roman"/>
          <w:szCs w:val="24"/>
          <w:lang w:eastAsia="zh-CN"/>
        </w:rPr>
        <w:t xml:space="preserve"> veik</w:t>
      </w:r>
      <w:r w:rsidRPr="000C69E3">
        <w:rPr>
          <w:rFonts w:ascii="Times New Roman" w:hAnsi="Times New Roman" w:hint="cs"/>
          <w:szCs w:val="24"/>
          <w:lang w:eastAsia="zh-CN"/>
        </w:rPr>
        <w:t>ų</w:t>
      </w:r>
      <w:r w:rsidRPr="000C69E3">
        <w:rPr>
          <w:rFonts w:ascii="Times New Roman" w:hAnsi="Times New Roman"/>
          <w:szCs w:val="24"/>
          <w:lang w:eastAsia="zh-CN"/>
        </w:rPr>
        <w:t>, galin</w:t>
      </w:r>
      <w:r w:rsidRPr="000C69E3">
        <w:rPr>
          <w:rFonts w:ascii="Times New Roman" w:hAnsi="Times New Roman" w:hint="cs"/>
          <w:szCs w:val="24"/>
          <w:lang w:eastAsia="zh-CN"/>
        </w:rPr>
        <w:t>č</w:t>
      </w:r>
      <w:r w:rsidRPr="000C69E3">
        <w:rPr>
          <w:rFonts w:ascii="Times New Roman" w:hAnsi="Times New Roman"/>
          <w:szCs w:val="24"/>
          <w:lang w:eastAsia="zh-CN"/>
        </w:rPr>
        <w:t>i</w:t>
      </w:r>
      <w:r w:rsidRPr="000C69E3">
        <w:rPr>
          <w:rFonts w:ascii="Times New Roman" w:hAnsi="Times New Roman" w:hint="cs"/>
          <w:szCs w:val="24"/>
          <w:lang w:eastAsia="zh-CN"/>
        </w:rPr>
        <w:t>ų</w:t>
      </w:r>
      <w:r w:rsidRPr="000C69E3">
        <w:rPr>
          <w:rFonts w:ascii="Times New Roman" w:hAnsi="Times New Roman"/>
          <w:szCs w:val="24"/>
          <w:lang w:eastAsia="zh-CN"/>
        </w:rPr>
        <w:t xml:space="preserve"> sutrikdyti branduolin</w:t>
      </w:r>
      <w:r w:rsidRPr="000C69E3">
        <w:rPr>
          <w:rFonts w:ascii="Times New Roman" w:hAnsi="Times New Roman" w:hint="cs"/>
          <w:szCs w:val="24"/>
          <w:lang w:eastAsia="zh-CN"/>
        </w:rPr>
        <w:t>ė</w:t>
      </w:r>
      <w:r w:rsidRPr="000C69E3">
        <w:rPr>
          <w:rFonts w:ascii="Times New Roman" w:hAnsi="Times New Roman"/>
          <w:szCs w:val="24"/>
          <w:lang w:eastAsia="zh-CN"/>
        </w:rPr>
        <w:t>s energetikos objekto eksploatavim</w:t>
      </w:r>
      <w:r w:rsidRPr="000C69E3">
        <w:rPr>
          <w:rFonts w:ascii="Times New Roman" w:hAnsi="Times New Roman" w:hint="cs"/>
          <w:szCs w:val="24"/>
          <w:lang w:eastAsia="zh-CN"/>
        </w:rPr>
        <w:t>ą</w:t>
      </w:r>
      <w:r w:rsidRPr="000C69E3">
        <w:rPr>
          <w:rFonts w:ascii="Times New Roman" w:hAnsi="Times New Roman"/>
          <w:szCs w:val="24"/>
          <w:lang w:eastAsia="zh-CN"/>
        </w:rPr>
        <w:t>, prevencij</w:t>
      </w:r>
      <w:r w:rsidRPr="000C69E3">
        <w:rPr>
          <w:rFonts w:ascii="Times New Roman" w:hAnsi="Times New Roman" w:hint="cs"/>
          <w:szCs w:val="24"/>
          <w:lang w:eastAsia="zh-CN"/>
        </w:rPr>
        <w:t>ą</w:t>
      </w:r>
      <w:r w:rsidRPr="000C69E3">
        <w:rPr>
          <w:rFonts w:ascii="Times New Roman" w:hAnsi="Times New Roman"/>
          <w:szCs w:val="24"/>
          <w:lang w:eastAsia="zh-CN"/>
        </w:rPr>
        <w:t>, teis</w:t>
      </w:r>
      <w:r w:rsidRPr="000C69E3">
        <w:rPr>
          <w:rFonts w:ascii="Times New Roman" w:hAnsi="Times New Roman" w:hint="cs"/>
          <w:szCs w:val="24"/>
          <w:lang w:eastAsia="zh-CN"/>
        </w:rPr>
        <w:t>ę</w:t>
      </w:r>
      <w:r w:rsidRPr="000C69E3">
        <w:rPr>
          <w:rFonts w:ascii="Times New Roman" w:hAnsi="Times New Roman"/>
          <w:szCs w:val="24"/>
          <w:lang w:eastAsia="zh-CN"/>
        </w:rPr>
        <w:t xml:space="preserve"> tikrinti fizinius asmenis, transporto priemones, krovinius ir j</w:t>
      </w:r>
      <w:r w:rsidRPr="000C69E3">
        <w:rPr>
          <w:rFonts w:ascii="Times New Roman" w:hAnsi="Times New Roman" w:hint="cs"/>
          <w:szCs w:val="24"/>
          <w:lang w:eastAsia="zh-CN"/>
        </w:rPr>
        <w:t>ų</w:t>
      </w:r>
      <w:r w:rsidRPr="000C69E3">
        <w:rPr>
          <w:rFonts w:ascii="Times New Roman" w:hAnsi="Times New Roman"/>
          <w:szCs w:val="24"/>
          <w:lang w:eastAsia="zh-CN"/>
        </w:rPr>
        <w:t xml:space="preserve"> dokumentus bei riboti fizini</w:t>
      </w:r>
      <w:r w:rsidRPr="000C69E3">
        <w:rPr>
          <w:rFonts w:ascii="Times New Roman" w:hAnsi="Times New Roman" w:hint="cs"/>
          <w:szCs w:val="24"/>
          <w:lang w:eastAsia="zh-CN"/>
        </w:rPr>
        <w:t>ų</w:t>
      </w:r>
      <w:r w:rsidRPr="000C69E3">
        <w:rPr>
          <w:rFonts w:ascii="Times New Roman" w:hAnsi="Times New Roman"/>
          <w:szCs w:val="24"/>
          <w:lang w:eastAsia="zh-CN"/>
        </w:rPr>
        <w:t xml:space="preserve"> asmen</w:t>
      </w:r>
      <w:r w:rsidRPr="000C69E3">
        <w:rPr>
          <w:rFonts w:ascii="Times New Roman" w:hAnsi="Times New Roman" w:hint="cs"/>
          <w:szCs w:val="24"/>
          <w:lang w:eastAsia="zh-CN"/>
        </w:rPr>
        <w:t>ų</w:t>
      </w:r>
      <w:r w:rsidRPr="000C69E3">
        <w:rPr>
          <w:rFonts w:ascii="Times New Roman" w:hAnsi="Times New Roman"/>
          <w:szCs w:val="24"/>
          <w:lang w:eastAsia="zh-CN"/>
        </w:rPr>
        <w:t xml:space="preserve"> patekim</w:t>
      </w:r>
      <w:r w:rsidRPr="000C69E3">
        <w:rPr>
          <w:rFonts w:ascii="Times New Roman" w:hAnsi="Times New Roman" w:hint="cs"/>
          <w:szCs w:val="24"/>
          <w:lang w:eastAsia="zh-CN"/>
        </w:rPr>
        <w:t>ą</w:t>
      </w:r>
      <w:r w:rsidRPr="000C69E3">
        <w:rPr>
          <w:rFonts w:ascii="Times New Roman" w:hAnsi="Times New Roman"/>
          <w:szCs w:val="24"/>
          <w:lang w:eastAsia="zh-CN"/>
        </w:rPr>
        <w:t xml:space="preserve"> </w:t>
      </w:r>
      <w:r w:rsidRPr="000C69E3">
        <w:rPr>
          <w:rFonts w:ascii="Times New Roman" w:hAnsi="Times New Roman" w:hint="cs"/>
          <w:szCs w:val="24"/>
          <w:lang w:eastAsia="zh-CN"/>
        </w:rPr>
        <w:t>į</w:t>
      </w:r>
      <w:r w:rsidRPr="000C69E3">
        <w:rPr>
          <w:rFonts w:ascii="Times New Roman" w:hAnsi="Times New Roman"/>
          <w:szCs w:val="24"/>
          <w:lang w:eastAsia="zh-CN"/>
        </w:rPr>
        <w:t xml:space="preserve"> riboto patekimo zon</w:t>
      </w:r>
      <w:r w:rsidRPr="000C69E3">
        <w:rPr>
          <w:rFonts w:ascii="Times New Roman" w:hAnsi="Times New Roman" w:hint="cs"/>
          <w:szCs w:val="24"/>
          <w:lang w:eastAsia="zh-CN"/>
        </w:rPr>
        <w:t>ą</w:t>
      </w:r>
      <w:r w:rsidRPr="000C69E3">
        <w:rPr>
          <w:rFonts w:ascii="Times New Roman" w:hAnsi="Times New Roman"/>
          <w:szCs w:val="24"/>
          <w:lang w:eastAsia="zh-CN"/>
        </w:rPr>
        <w:t xml:space="preserve"> turi tarnybos ir Policijos departamento prie Vidaus reikal</w:t>
      </w:r>
      <w:r w:rsidRPr="000C69E3">
        <w:rPr>
          <w:rFonts w:ascii="Times New Roman" w:hAnsi="Times New Roman" w:hint="cs"/>
          <w:szCs w:val="24"/>
          <w:lang w:eastAsia="zh-CN"/>
        </w:rPr>
        <w:t>ų</w:t>
      </w:r>
      <w:r w:rsidRPr="000C69E3">
        <w:rPr>
          <w:rFonts w:ascii="Times New Roman" w:hAnsi="Times New Roman"/>
          <w:szCs w:val="24"/>
          <w:lang w:eastAsia="zh-CN"/>
        </w:rPr>
        <w:t xml:space="preserve"> ministerijos pareig</w:t>
      </w:r>
      <w:r w:rsidRPr="000C69E3">
        <w:rPr>
          <w:rFonts w:ascii="Times New Roman" w:hAnsi="Times New Roman" w:hint="cs"/>
          <w:szCs w:val="24"/>
          <w:lang w:eastAsia="zh-CN"/>
        </w:rPr>
        <w:t>ū</w:t>
      </w:r>
      <w:r w:rsidRPr="000C69E3">
        <w:rPr>
          <w:rFonts w:ascii="Times New Roman" w:hAnsi="Times New Roman"/>
          <w:szCs w:val="24"/>
          <w:lang w:eastAsia="zh-CN"/>
        </w:rPr>
        <w:t>nai, vadovaudamiesi j</w:t>
      </w:r>
      <w:r w:rsidRPr="000C69E3">
        <w:rPr>
          <w:rFonts w:ascii="Times New Roman" w:hAnsi="Times New Roman" w:hint="cs"/>
          <w:szCs w:val="24"/>
          <w:lang w:eastAsia="zh-CN"/>
        </w:rPr>
        <w:t>ų</w:t>
      </w:r>
      <w:r w:rsidRPr="000C69E3">
        <w:rPr>
          <w:rFonts w:ascii="Times New Roman" w:hAnsi="Times New Roman"/>
          <w:szCs w:val="24"/>
          <w:lang w:eastAsia="zh-CN"/>
        </w:rPr>
        <w:t xml:space="preserve"> teises ir pareigas reglamentuojan</w:t>
      </w:r>
      <w:r w:rsidRPr="000C69E3">
        <w:rPr>
          <w:rFonts w:ascii="Times New Roman" w:hAnsi="Times New Roman" w:hint="cs"/>
          <w:szCs w:val="24"/>
          <w:lang w:eastAsia="zh-CN"/>
        </w:rPr>
        <w:t>č</w:t>
      </w:r>
      <w:r w:rsidRPr="000C69E3">
        <w:rPr>
          <w:rFonts w:ascii="Times New Roman" w:hAnsi="Times New Roman"/>
          <w:szCs w:val="24"/>
          <w:lang w:eastAsia="zh-CN"/>
        </w:rPr>
        <w:t xml:space="preserve">iais </w:t>
      </w:r>
      <w:r w:rsidRPr="000C69E3">
        <w:rPr>
          <w:rFonts w:ascii="Times New Roman" w:hAnsi="Times New Roman" w:hint="cs"/>
          <w:szCs w:val="24"/>
          <w:lang w:eastAsia="zh-CN"/>
        </w:rPr>
        <w:t>į</w:t>
      </w:r>
      <w:r w:rsidRPr="000C69E3">
        <w:rPr>
          <w:rFonts w:ascii="Times New Roman" w:hAnsi="Times New Roman"/>
          <w:szCs w:val="24"/>
          <w:lang w:eastAsia="zh-CN"/>
        </w:rPr>
        <w:t>statymais.</w:t>
      </w:r>
    </w:p>
    <w:p w14:paraId="2CAA9EDB" w14:textId="7FE515E4" w:rsidR="008E4E23" w:rsidRPr="000C69E3" w:rsidRDefault="008E4E23" w:rsidP="00770842">
      <w:pPr>
        <w:ind w:firstLine="709"/>
        <w:jc w:val="both"/>
        <w:rPr>
          <w:rFonts w:ascii="Times New Roman" w:hAnsi="Times New Roman"/>
          <w:bCs/>
          <w:szCs w:val="24"/>
        </w:rPr>
      </w:pPr>
      <w:r w:rsidRPr="000C69E3">
        <w:rPr>
          <w:rFonts w:ascii="Times New Roman" w:hAnsi="Times New Roman"/>
          <w:szCs w:val="24"/>
          <w:lang w:eastAsia="zh-CN"/>
        </w:rPr>
        <w:t xml:space="preserve">Lietuvos Respublikos viešojo saugumo tarnybos </w:t>
      </w:r>
      <w:r w:rsidRPr="000C69E3">
        <w:rPr>
          <w:rFonts w:ascii="Times New Roman" w:hAnsi="Times New Roman" w:hint="cs"/>
          <w:szCs w:val="24"/>
          <w:lang w:eastAsia="zh-CN"/>
        </w:rPr>
        <w:t>į</w:t>
      </w:r>
      <w:r w:rsidRPr="000C69E3">
        <w:rPr>
          <w:rFonts w:ascii="Times New Roman" w:hAnsi="Times New Roman"/>
          <w:szCs w:val="24"/>
          <w:lang w:eastAsia="zh-CN"/>
        </w:rPr>
        <w:t xml:space="preserve">statyme šiuo metu </w:t>
      </w:r>
      <w:r w:rsidR="00BA287E" w:rsidRPr="000C69E3">
        <w:rPr>
          <w:rFonts w:ascii="Times New Roman" w:hAnsi="Times New Roman"/>
          <w:szCs w:val="24"/>
          <w:lang w:eastAsia="zh-CN"/>
        </w:rPr>
        <w:t>ne</w:t>
      </w:r>
      <w:r w:rsidRPr="000C69E3">
        <w:rPr>
          <w:rFonts w:ascii="Times New Roman" w:hAnsi="Times New Roman"/>
          <w:szCs w:val="24"/>
          <w:lang w:eastAsia="zh-CN"/>
        </w:rPr>
        <w:t>nustatyta</w:t>
      </w:r>
      <w:r w:rsidR="00BA287E" w:rsidRPr="000C69E3">
        <w:rPr>
          <w:rFonts w:ascii="Times New Roman" w:hAnsi="Times New Roman"/>
          <w:szCs w:val="24"/>
          <w:lang w:eastAsia="zh-CN"/>
        </w:rPr>
        <w:t>s VST uždavinys ir funkcija d</w:t>
      </w:r>
      <w:r w:rsidR="00BA287E" w:rsidRPr="000C69E3">
        <w:rPr>
          <w:rFonts w:ascii="Times New Roman" w:hAnsi="Times New Roman" w:hint="cs"/>
          <w:szCs w:val="24"/>
          <w:lang w:eastAsia="zh-CN"/>
        </w:rPr>
        <w:t>ė</w:t>
      </w:r>
      <w:r w:rsidR="00BA287E" w:rsidRPr="000C69E3">
        <w:rPr>
          <w:rFonts w:ascii="Times New Roman" w:hAnsi="Times New Roman"/>
          <w:szCs w:val="24"/>
          <w:lang w:eastAsia="zh-CN"/>
        </w:rPr>
        <w:t xml:space="preserve">l </w:t>
      </w:r>
      <w:r w:rsidR="00BA287E" w:rsidRPr="000C69E3">
        <w:rPr>
          <w:rFonts w:ascii="Times New Roman" w:eastAsia="Times New Roman" w:hAnsi="Times New Roman"/>
          <w:szCs w:val="24"/>
        </w:rPr>
        <w:t>Lietuvos Respublikos branduolinės energijos įstatym</w:t>
      </w:r>
      <w:r w:rsidR="00EE2D0B" w:rsidRPr="000C69E3">
        <w:rPr>
          <w:rFonts w:ascii="Times New Roman" w:eastAsia="Times New Roman" w:hAnsi="Times New Roman"/>
          <w:szCs w:val="24"/>
        </w:rPr>
        <w:t>u</w:t>
      </w:r>
      <w:r w:rsidR="00BA287E" w:rsidRPr="000C69E3">
        <w:rPr>
          <w:rFonts w:ascii="Times New Roman" w:eastAsia="Times New Roman" w:hAnsi="Times New Roman"/>
          <w:szCs w:val="24"/>
        </w:rPr>
        <w:t xml:space="preserve"> pavestų </w:t>
      </w:r>
      <w:r w:rsidR="00EE2D0B" w:rsidRPr="000C69E3">
        <w:rPr>
          <w:rFonts w:ascii="Times New Roman" w:eastAsia="Times New Roman" w:hAnsi="Times New Roman"/>
          <w:color w:val="000000"/>
          <w:lang w:eastAsia="en-US"/>
        </w:rPr>
        <w:t xml:space="preserve">saugoti objektų ir krovinių fizinės apsaugos bei reagavimo pajėgų funkcijų vykdymo. </w:t>
      </w:r>
      <w:r w:rsidR="00BA287E" w:rsidRPr="000C69E3">
        <w:rPr>
          <w:rFonts w:ascii="Times New Roman" w:hAnsi="Times New Roman"/>
          <w:szCs w:val="24"/>
          <w:lang w:eastAsia="zh-CN"/>
        </w:rPr>
        <w:t xml:space="preserve">Taip pat </w:t>
      </w:r>
      <w:r w:rsidR="00BA287E" w:rsidRPr="000C69E3">
        <w:rPr>
          <w:rFonts w:ascii="Times New Roman" w:hAnsi="Times New Roman" w:hint="cs"/>
          <w:szCs w:val="24"/>
          <w:lang w:eastAsia="zh-CN"/>
        </w:rPr>
        <w:t>į</w:t>
      </w:r>
      <w:r w:rsidR="00BA287E" w:rsidRPr="000C69E3">
        <w:rPr>
          <w:rFonts w:ascii="Times New Roman" w:hAnsi="Times New Roman"/>
          <w:szCs w:val="24"/>
          <w:lang w:eastAsia="zh-CN"/>
        </w:rPr>
        <w:t xml:space="preserve">statyme </w:t>
      </w:r>
      <w:r w:rsidRPr="000C69E3">
        <w:rPr>
          <w:rFonts w:ascii="Times New Roman" w:hAnsi="Times New Roman"/>
          <w:szCs w:val="24"/>
          <w:lang w:eastAsia="zh-CN"/>
        </w:rPr>
        <w:t>n</w:t>
      </w:r>
      <w:r w:rsidR="00500576" w:rsidRPr="000C69E3">
        <w:rPr>
          <w:rFonts w:ascii="Times New Roman" w:hAnsi="Times New Roman"/>
          <w:szCs w:val="24"/>
          <w:lang w:eastAsia="zh-CN"/>
        </w:rPr>
        <w:t>ea</w:t>
      </w:r>
      <w:r w:rsidRPr="000C69E3">
        <w:rPr>
          <w:rFonts w:ascii="Times New Roman" w:hAnsi="Times New Roman"/>
          <w:szCs w:val="24"/>
          <w:lang w:eastAsia="zh-CN"/>
        </w:rPr>
        <w:t>pibr</w:t>
      </w:r>
      <w:r w:rsidRPr="000C69E3">
        <w:rPr>
          <w:rFonts w:ascii="Times New Roman" w:hAnsi="Times New Roman" w:hint="cs"/>
          <w:szCs w:val="24"/>
          <w:lang w:eastAsia="zh-CN"/>
        </w:rPr>
        <w:t>ėž</w:t>
      </w:r>
      <w:r w:rsidRPr="000C69E3">
        <w:rPr>
          <w:rFonts w:ascii="Times New Roman" w:hAnsi="Times New Roman"/>
          <w:szCs w:val="24"/>
          <w:lang w:eastAsia="zh-CN"/>
        </w:rPr>
        <w:t xml:space="preserve">ta </w:t>
      </w:r>
      <w:r w:rsidRPr="000C69E3">
        <w:rPr>
          <w:rFonts w:ascii="Times New Roman" w:hAnsi="Times New Roman" w:hint="cs"/>
          <w:szCs w:val="24"/>
          <w:lang w:eastAsia="zh-CN"/>
        </w:rPr>
        <w:t>„</w:t>
      </w:r>
      <w:r w:rsidRPr="000C69E3">
        <w:rPr>
          <w:rFonts w:ascii="Times New Roman" w:hAnsi="Times New Roman"/>
          <w:szCs w:val="24"/>
          <w:lang w:eastAsia="zh-CN"/>
        </w:rPr>
        <w:t>svarbi</w:t>
      </w:r>
      <w:r w:rsidRPr="000C69E3">
        <w:rPr>
          <w:rFonts w:ascii="Times New Roman" w:hAnsi="Times New Roman" w:hint="cs"/>
          <w:szCs w:val="24"/>
          <w:lang w:eastAsia="zh-CN"/>
        </w:rPr>
        <w:t>ų</w:t>
      </w:r>
      <w:r w:rsidRPr="000C69E3">
        <w:rPr>
          <w:rFonts w:ascii="Times New Roman" w:hAnsi="Times New Roman"/>
          <w:szCs w:val="24"/>
          <w:lang w:eastAsia="zh-CN"/>
        </w:rPr>
        <w:t xml:space="preserve"> valstyb</w:t>
      </w:r>
      <w:r w:rsidRPr="000C69E3">
        <w:rPr>
          <w:rFonts w:ascii="Times New Roman" w:hAnsi="Times New Roman" w:hint="cs"/>
          <w:szCs w:val="24"/>
          <w:lang w:eastAsia="zh-CN"/>
        </w:rPr>
        <w:t>ė</w:t>
      </w:r>
      <w:r w:rsidRPr="000C69E3">
        <w:rPr>
          <w:rFonts w:ascii="Times New Roman" w:hAnsi="Times New Roman"/>
          <w:szCs w:val="24"/>
          <w:lang w:eastAsia="zh-CN"/>
        </w:rPr>
        <w:t>s objekt</w:t>
      </w:r>
      <w:r w:rsidRPr="000C69E3">
        <w:rPr>
          <w:rFonts w:ascii="Times New Roman" w:hAnsi="Times New Roman" w:hint="cs"/>
          <w:szCs w:val="24"/>
          <w:lang w:eastAsia="zh-CN"/>
        </w:rPr>
        <w:t>ų</w:t>
      </w:r>
      <w:r w:rsidRPr="000C69E3">
        <w:rPr>
          <w:rFonts w:ascii="Times New Roman" w:hAnsi="Times New Roman" w:hint="eastAsia"/>
          <w:szCs w:val="24"/>
          <w:lang w:eastAsia="zh-CN"/>
        </w:rPr>
        <w:t>“</w:t>
      </w:r>
      <w:r w:rsidRPr="000C69E3">
        <w:rPr>
          <w:rFonts w:ascii="Times New Roman" w:hAnsi="Times New Roman"/>
          <w:szCs w:val="24"/>
          <w:lang w:eastAsia="zh-CN"/>
        </w:rPr>
        <w:t xml:space="preserve"> s</w:t>
      </w:r>
      <w:r w:rsidRPr="000C69E3">
        <w:rPr>
          <w:rFonts w:ascii="Times New Roman" w:hAnsi="Times New Roman" w:hint="cs"/>
          <w:szCs w:val="24"/>
          <w:lang w:eastAsia="zh-CN"/>
        </w:rPr>
        <w:t>ą</w:t>
      </w:r>
      <w:r w:rsidRPr="000C69E3">
        <w:rPr>
          <w:rFonts w:ascii="Times New Roman" w:hAnsi="Times New Roman"/>
          <w:szCs w:val="24"/>
          <w:lang w:eastAsia="zh-CN"/>
        </w:rPr>
        <w:t>voka</w:t>
      </w:r>
      <w:r w:rsidR="00BA287E" w:rsidRPr="000C69E3">
        <w:rPr>
          <w:rFonts w:ascii="Times New Roman" w:hAnsi="Times New Roman"/>
          <w:szCs w:val="24"/>
          <w:lang w:eastAsia="zh-CN"/>
        </w:rPr>
        <w:t xml:space="preserve">, nors ji </w:t>
      </w:r>
      <w:r w:rsidR="00BA287E" w:rsidRPr="000C69E3">
        <w:rPr>
          <w:rFonts w:ascii="Times New Roman" w:hAnsi="Times New Roman" w:hint="cs"/>
          <w:szCs w:val="24"/>
          <w:lang w:eastAsia="zh-CN"/>
        </w:rPr>
        <w:t>į</w:t>
      </w:r>
      <w:r w:rsidR="00BA287E" w:rsidRPr="000C69E3">
        <w:rPr>
          <w:rFonts w:ascii="Times New Roman" w:hAnsi="Times New Roman"/>
          <w:szCs w:val="24"/>
          <w:lang w:eastAsia="zh-CN"/>
        </w:rPr>
        <w:t>statymo projekte vartojama</w:t>
      </w:r>
      <w:r w:rsidR="000A309B" w:rsidRPr="000C69E3">
        <w:rPr>
          <w:rFonts w:ascii="Times New Roman" w:hAnsi="Times New Roman"/>
          <w:szCs w:val="24"/>
          <w:lang w:eastAsia="zh-CN"/>
        </w:rPr>
        <w:t xml:space="preserve"> –</w:t>
      </w:r>
      <w:r w:rsidR="00BA287E" w:rsidRPr="000C69E3">
        <w:rPr>
          <w:rFonts w:ascii="Times New Roman" w:hAnsi="Times New Roman"/>
          <w:szCs w:val="24"/>
          <w:lang w:eastAsia="zh-CN"/>
        </w:rPr>
        <w:t xml:space="preserve"> tai sukuria teisin</w:t>
      </w:r>
      <w:r w:rsidR="00BA287E" w:rsidRPr="000C69E3">
        <w:rPr>
          <w:rFonts w:ascii="Times New Roman" w:hAnsi="Times New Roman" w:hint="cs"/>
          <w:szCs w:val="24"/>
          <w:lang w:eastAsia="zh-CN"/>
        </w:rPr>
        <w:t>į</w:t>
      </w:r>
      <w:r w:rsidR="00BA287E" w:rsidRPr="000C69E3">
        <w:rPr>
          <w:rFonts w:ascii="Times New Roman" w:hAnsi="Times New Roman"/>
          <w:szCs w:val="24"/>
          <w:lang w:eastAsia="zh-CN"/>
        </w:rPr>
        <w:t xml:space="preserve"> ne</w:t>
      </w:r>
      <w:r w:rsidR="000A309B" w:rsidRPr="000C69E3">
        <w:rPr>
          <w:rFonts w:ascii="Times New Roman" w:hAnsi="Times New Roman"/>
          <w:szCs w:val="24"/>
          <w:lang w:eastAsia="zh-CN"/>
        </w:rPr>
        <w:t>apibr</w:t>
      </w:r>
      <w:r w:rsidR="000A309B" w:rsidRPr="000C69E3">
        <w:rPr>
          <w:rFonts w:ascii="Times New Roman" w:hAnsi="Times New Roman" w:hint="cs"/>
          <w:szCs w:val="24"/>
          <w:lang w:eastAsia="zh-CN"/>
        </w:rPr>
        <w:t>ėž</w:t>
      </w:r>
      <w:r w:rsidR="000A309B" w:rsidRPr="000C69E3">
        <w:rPr>
          <w:rFonts w:ascii="Times New Roman" w:hAnsi="Times New Roman"/>
          <w:szCs w:val="24"/>
          <w:lang w:eastAsia="zh-CN"/>
        </w:rPr>
        <w:t>tum</w:t>
      </w:r>
      <w:r w:rsidR="000A309B" w:rsidRPr="000C69E3">
        <w:rPr>
          <w:rFonts w:ascii="Times New Roman" w:hAnsi="Times New Roman" w:hint="cs"/>
          <w:szCs w:val="24"/>
          <w:lang w:eastAsia="zh-CN"/>
        </w:rPr>
        <w:t>ą</w:t>
      </w:r>
      <w:r w:rsidRPr="000C69E3">
        <w:rPr>
          <w:rFonts w:ascii="Times New Roman" w:hAnsi="Times New Roman"/>
          <w:szCs w:val="24"/>
          <w:lang w:eastAsia="zh-CN"/>
        </w:rPr>
        <w:t>.</w:t>
      </w:r>
    </w:p>
    <w:p w14:paraId="770DA36A" w14:textId="37EE18FA" w:rsidR="00EF46AD" w:rsidRPr="000C69E3" w:rsidRDefault="00EF46AD" w:rsidP="00D95E2F">
      <w:pPr>
        <w:tabs>
          <w:tab w:val="num" w:pos="0"/>
        </w:tabs>
        <w:ind w:firstLine="709"/>
        <w:jc w:val="both"/>
        <w:rPr>
          <w:rFonts w:ascii="Times New Roman" w:hAnsi="Times New Roman"/>
          <w:bCs/>
          <w:szCs w:val="24"/>
        </w:rPr>
      </w:pPr>
    </w:p>
    <w:p w14:paraId="4325E4A0" w14:textId="49DEF5A4" w:rsidR="00E84B56" w:rsidRPr="000C69E3" w:rsidRDefault="000E3727" w:rsidP="00D95E2F">
      <w:pPr>
        <w:tabs>
          <w:tab w:val="num" w:pos="0"/>
        </w:tabs>
        <w:ind w:firstLine="709"/>
        <w:jc w:val="both"/>
        <w:rPr>
          <w:rFonts w:ascii="Times New Roman" w:hAnsi="Times New Roman"/>
          <w:b/>
          <w:bCs/>
          <w:szCs w:val="24"/>
        </w:rPr>
      </w:pPr>
      <w:r w:rsidRPr="000C69E3">
        <w:rPr>
          <w:rFonts w:ascii="Times New Roman" w:hAnsi="Times New Roman"/>
          <w:b/>
          <w:bCs/>
          <w:szCs w:val="24"/>
        </w:rPr>
        <w:t>4</w:t>
      </w:r>
      <w:r w:rsidR="001057D3" w:rsidRPr="000C69E3">
        <w:rPr>
          <w:rFonts w:ascii="Times New Roman" w:hAnsi="Times New Roman"/>
          <w:b/>
          <w:bCs/>
          <w:szCs w:val="24"/>
        </w:rPr>
        <w:t xml:space="preserve">. Kokios </w:t>
      </w:r>
      <w:r w:rsidR="00EE00F6" w:rsidRPr="000C69E3">
        <w:rPr>
          <w:rFonts w:ascii="Times New Roman" w:hAnsi="Times New Roman"/>
          <w:b/>
          <w:bCs/>
          <w:szCs w:val="24"/>
        </w:rPr>
        <w:t xml:space="preserve">siūlomos </w:t>
      </w:r>
      <w:r w:rsidR="001057D3" w:rsidRPr="000C69E3">
        <w:rPr>
          <w:rFonts w:ascii="Times New Roman" w:hAnsi="Times New Roman"/>
          <w:b/>
          <w:bCs/>
          <w:szCs w:val="24"/>
        </w:rPr>
        <w:t xml:space="preserve">naujos teisinio </w:t>
      </w:r>
      <w:r w:rsidR="00EE00F6" w:rsidRPr="000C69E3">
        <w:rPr>
          <w:rFonts w:ascii="Times New Roman" w:hAnsi="Times New Roman"/>
          <w:b/>
          <w:bCs/>
          <w:szCs w:val="24"/>
        </w:rPr>
        <w:t xml:space="preserve">reguliavimo </w:t>
      </w:r>
      <w:r w:rsidR="001057D3" w:rsidRPr="000C69E3">
        <w:rPr>
          <w:rFonts w:ascii="Times New Roman" w:hAnsi="Times New Roman"/>
          <w:b/>
          <w:bCs/>
          <w:szCs w:val="24"/>
        </w:rPr>
        <w:t>nuostatos</w:t>
      </w:r>
      <w:r w:rsidR="00EE00F6" w:rsidRPr="000C69E3">
        <w:rPr>
          <w:rFonts w:ascii="Times New Roman" w:hAnsi="Times New Roman"/>
          <w:b/>
          <w:bCs/>
          <w:szCs w:val="24"/>
        </w:rPr>
        <w:t xml:space="preserve"> ir kokių teigiamų rezultatų laukiama </w:t>
      </w:r>
    </w:p>
    <w:p w14:paraId="51361827" w14:textId="45A2B921" w:rsidR="00280B44" w:rsidRPr="000C69E3" w:rsidRDefault="001B1948" w:rsidP="00D95E2F">
      <w:pPr>
        <w:tabs>
          <w:tab w:val="num" w:pos="0"/>
        </w:tabs>
        <w:ind w:firstLine="709"/>
        <w:jc w:val="both"/>
        <w:rPr>
          <w:rFonts w:ascii="Times New Roman" w:hAnsi="Times New Roman"/>
          <w:szCs w:val="24"/>
        </w:rPr>
      </w:pPr>
      <w:r w:rsidRPr="000C69E3">
        <w:rPr>
          <w:rFonts w:ascii="Times New Roman" w:hAnsi="Times New Roman"/>
          <w:szCs w:val="24"/>
        </w:rPr>
        <w:t xml:space="preserve">1. </w:t>
      </w:r>
      <w:r w:rsidR="00FA3328" w:rsidRPr="000C69E3">
        <w:rPr>
          <w:rFonts w:ascii="Times New Roman" w:hAnsi="Times New Roman"/>
          <w:szCs w:val="24"/>
        </w:rPr>
        <w:t>P</w:t>
      </w:r>
      <w:r w:rsidR="00B7011A" w:rsidRPr="000C69E3">
        <w:rPr>
          <w:rFonts w:ascii="Times New Roman" w:hAnsi="Times New Roman"/>
          <w:szCs w:val="24"/>
        </w:rPr>
        <w:t xml:space="preserve">rojekte siūloma </w:t>
      </w:r>
      <w:r w:rsidR="00271007" w:rsidRPr="000C69E3">
        <w:rPr>
          <w:rFonts w:ascii="Times New Roman" w:hAnsi="Times New Roman"/>
          <w:szCs w:val="24"/>
        </w:rPr>
        <w:t xml:space="preserve">atsisakyti tarnybai nebūdingos, su valstybės sienos </w:t>
      </w:r>
      <w:r w:rsidR="00280B44" w:rsidRPr="000C69E3">
        <w:rPr>
          <w:rFonts w:ascii="Times New Roman" w:hAnsi="Times New Roman"/>
          <w:szCs w:val="24"/>
        </w:rPr>
        <w:t>apsauga nesusijusios, funkcijos</w:t>
      </w:r>
      <w:r w:rsidR="008F5DAD" w:rsidRPr="000C69E3">
        <w:rPr>
          <w:rFonts w:ascii="Times New Roman" w:hAnsi="Times New Roman"/>
          <w:szCs w:val="24"/>
        </w:rPr>
        <w:t xml:space="preserve"> </w:t>
      </w:r>
      <w:r w:rsidR="00500576" w:rsidRPr="000C69E3">
        <w:rPr>
          <w:rFonts w:ascii="Times New Roman" w:hAnsi="Times New Roman"/>
          <w:szCs w:val="24"/>
        </w:rPr>
        <w:t>–</w:t>
      </w:r>
      <w:r w:rsidR="00280B44" w:rsidRPr="000C69E3">
        <w:rPr>
          <w:rFonts w:ascii="Times New Roman" w:hAnsi="Times New Roman" w:hint="eastAsia"/>
          <w:szCs w:val="24"/>
        </w:rPr>
        <w:t xml:space="preserve"> vykdyti Lietuvos Respublikos branduolinės energijos įstatym</w:t>
      </w:r>
      <w:r w:rsidR="00492B77" w:rsidRPr="000C69E3">
        <w:rPr>
          <w:rFonts w:ascii="Times New Roman" w:hAnsi="Times New Roman"/>
          <w:szCs w:val="24"/>
        </w:rPr>
        <w:t>u</w:t>
      </w:r>
      <w:r w:rsidR="00280B44" w:rsidRPr="000C69E3">
        <w:rPr>
          <w:rFonts w:ascii="Times New Roman" w:hAnsi="Times New Roman" w:hint="eastAsia"/>
          <w:szCs w:val="24"/>
        </w:rPr>
        <w:t xml:space="preserve"> pavestų saugoti objektų </w:t>
      </w:r>
      <w:r w:rsidR="00492B77" w:rsidRPr="000C69E3">
        <w:rPr>
          <w:rFonts w:ascii="Times New Roman" w:hAnsi="Times New Roman"/>
          <w:szCs w:val="24"/>
        </w:rPr>
        <w:t xml:space="preserve">ir krovinių </w:t>
      </w:r>
      <w:r w:rsidR="00280B44" w:rsidRPr="000C69E3">
        <w:rPr>
          <w:rFonts w:ascii="Times New Roman" w:hAnsi="Times New Roman" w:hint="eastAsia"/>
          <w:szCs w:val="24"/>
        </w:rPr>
        <w:t>fizinę apsaugą</w:t>
      </w:r>
      <w:r w:rsidR="00492B77" w:rsidRPr="000C69E3">
        <w:rPr>
          <w:rFonts w:ascii="Times New Roman" w:hAnsi="Times New Roman"/>
          <w:szCs w:val="24"/>
        </w:rPr>
        <w:t xml:space="preserve"> ir aps</w:t>
      </w:r>
      <w:r w:rsidR="00FD76FB" w:rsidRPr="000C69E3">
        <w:rPr>
          <w:rFonts w:ascii="Times New Roman" w:hAnsi="Times New Roman"/>
          <w:szCs w:val="24"/>
        </w:rPr>
        <w:t>augos reagavimo pajėgų funkcijas</w:t>
      </w:r>
      <w:r w:rsidR="00492B77" w:rsidRPr="000C69E3">
        <w:rPr>
          <w:rFonts w:ascii="Times New Roman" w:hAnsi="Times New Roman"/>
          <w:szCs w:val="24"/>
        </w:rPr>
        <w:t xml:space="preserve">. </w:t>
      </w:r>
      <w:r w:rsidR="00280B44" w:rsidRPr="000C69E3">
        <w:rPr>
          <w:rFonts w:ascii="Times New Roman" w:hAnsi="Times New Roman" w:hint="eastAsia"/>
          <w:szCs w:val="24"/>
        </w:rPr>
        <w:t>VST neprieštarauja teisės aktų nustatyta tvarka perimti šiuo metu tarnybos Ignalinos pasienio rinktinės Branduolinės energetikos objektų apsaugos dalinio vykdomą IAE perimetro ir IAE teritorijoje esančių objektų fizinę apsaugą</w:t>
      </w:r>
      <w:r w:rsidR="00606FC4" w:rsidRPr="000C69E3">
        <w:rPr>
          <w:rFonts w:ascii="Times New Roman" w:hAnsi="Times New Roman"/>
          <w:szCs w:val="24"/>
        </w:rPr>
        <w:t xml:space="preserve">, </w:t>
      </w:r>
      <w:r w:rsidR="00606FC4" w:rsidRPr="000C69E3">
        <w:rPr>
          <w:rFonts w:ascii="Times New Roman" w:hAnsi="Times New Roman"/>
          <w:szCs w:val="24"/>
        </w:rPr>
        <w:lastRenderedPageBreak/>
        <w:t>per Lietuvos Respublikos teritorij</w:t>
      </w:r>
      <w:r w:rsidR="00606FC4" w:rsidRPr="000C69E3">
        <w:rPr>
          <w:rFonts w:ascii="Times New Roman" w:hAnsi="Times New Roman" w:hint="cs"/>
          <w:szCs w:val="24"/>
        </w:rPr>
        <w:t>ą</w:t>
      </w:r>
      <w:r w:rsidR="00606FC4" w:rsidRPr="000C69E3">
        <w:rPr>
          <w:rFonts w:ascii="Times New Roman" w:hAnsi="Times New Roman"/>
          <w:szCs w:val="24"/>
        </w:rPr>
        <w:t xml:space="preserve"> vežam</w:t>
      </w:r>
      <w:r w:rsidR="00606FC4" w:rsidRPr="000C69E3">
        <w:rPr>
          <w:rFonts w:ascii="Times New Roman" w:hAnsi="Times New Roman" w:hint="cs"/>
          <w:szCs w:val="24"/>
        </w:rPr>
        <w:t>ų</w:t>
      </w:r>
      <w:r w:rsidR="00606FC4" w:rsidRPr="000C69E3">
        <w:rPr>
          <w:rFonts w:ascii="Times New Roman" w:hAnsi="Times New Roman"/>
          <w:szCs w:val="24"/>
        </w:rPr>
        <w:t xml:space="preserve"> Branduolin</w:t>
      </w:r>
      <w:r w:rsidR="00606FC4" w:rsidRPr="000C69E3">
        <w:rPr>
          <w:rFonts w:ascii="Times New Roman" w:hAnsi="Times New Roman" w:hint="cs"/>
          <w:szCs w:val="24"/>
        </w:rPr>
        <w:t>ė</w:t>
      </w:r>
      <w:r w:rsidR="00606FC4" w:rsidRPr="000C69E3">
        <w:rPr>
          <w:rFonts w:ascii="Times New Roman" w:hAnsi="Times New Roman"/>
          <w:szCs w:val="24"/>
        </w:rPr>
        <w:t xml:space="preserve">s saugos </w:t>
      </w:r>
      <w:r w:rsidR="00606FC4" w:rsidRPr="000C69E3">
        <w:rPr>
          <w:rFonts w:ascii="Times New Roman" w:hAnsi="Times New Roman" w:hint="cs"/>
          <w:szCs w:val="24"/>
        </w:rPr>
        <w:t>į</w:t>
      </w:r>
      <w:r w:rsidR="00606FC4" w:rsidRPr="000C69E3">
        <w:rPr>
          <w:rFonts w:ascii="Times New Roman" w:hAnsi="Times New Roman"/>
          <w:szCs w:val="24"/>
        </w:rPr>
        <w:t>statymo 1 priede</w:t>
      </w:r>
      <w:r w:rsidR="00606FC4" w:rsidRPr="000C69E3">
        <w:rPr>
          <w:rFonts w:ascii="Times New Roman" w:hAnsi="Times New Roman"/>
          <w:b/>
          <w:szCs w:val="24"/>
        </w:rPr>
        <w:t xml:space="preserve"> </w:t>
      </w:r>
      <w:r w:rsidR="00606FC4" w:rsidRPr="000C69E3">
        <w:rPr>
          <w:rFonts w:ascii="Times New Roman" w:hAnsi="Times New Roman"/>
          <w:szCs w:val="24"/>
        </w:rPr>
        <w:t>nurodyt</w:t>
      </w:r>
      <w:r w:rsidR="00606FC4" w:rsidRPr="000C69E3">
        <w:rPr>
          <w:rFonts w:ascii="Times New Roman" w:hAnsi="Times New Roman" w:hint="cs"/>
          <w:szCs w:val="24"/>
        </w:rPr>
        <w:t>ų</w:t>
      </w:r>
      <w:r w:rsidR="00606FC4" w:rsidRPr="000C69E3">
        <w:rPr>
          <w:rFonts w:ascii="Times New Roman" w:hAnsi="Times New Roman"/>
          <w:szCs w:val="24"/>
        </w:rPr>
        <w:t xml:space="preserve"> branduolini</w:t>
      </w:r>
      <w:r w:rsidR="00606FC4" w:rsidRPr="000C69E3">
        <w:rPr>
          <w:rFonts w:ascii="Times New Roman" w:hAnsi="Times New Roman" w:hint="cs"/>
          <w:szCs w:val="24"/>
        </w:rPr>
        <w:t>ų</w:t>
      </w:r>
      <w:r w:rsidR="00606FC4" w:rsidRPr="000C69E3">
        <w:rPr>
          <w:rFonts w:ascii="Times New Roman" w:hAnsi="Times New Roman"/>
          <w:szCs w:val="24"/>
        </w:rPr>
        <w:t xml:space="preserve"> medžiag</w:t>
      </w:r>
      <w:r w:rsidR="00606FC4" w:rsidRPr="000C69E3">
        <w:rPr>
          <w:rFonts w:ascii="Times New Roman" w:hAnsi="Times New Roman" w:hint="cs"/>
          <w:szCs w:val="24"/>
        </w:rPr>
        <w:t>ų</w:t>
      </w:r>
      <w:r w:rsidR="00606FC4" w:rsidRPr="000C69E3">
        <w:rPr>
          <w:rFonts w:ascii="Times New Roman" w:hAnsi="Times New Roman"/>
          <w:szCs w:val="24"/>
        </w:rPr>
        <w:t xml:space="preserve"> nustatytais kiekiais krovini</w:t>
      </w:r>
      <w:r w:rsidR="00606FC4" w:rsidRPr="000C69E3">
        <w:rPr>
          <w:rFonts w:ascii="Times New Roman" w:hAnsi="Times New Roman" w:hint="cs"/>
          <w:szCs w:val="24"/>
        </w:rPr>
        <w:t>ų</w:t>
      </w:r>
      <w:r w:rsidR="00606FC4" w:rsidRPr="000C69E3">
        <w:rPr>
          <w:rFonts w:ascii="Times New Roman" w:hAnsi="Times New Roman"/>
          <w:szCs w:val="24"/>
        </w:rPr>
        <w:t xml:space="preserve"> fizin</w:t>
      </w:r>
      <w:r w:rsidR="00606FC4" w:rsidRPr="000C69E3">
        <w:rPr>
          <w:rFonts w:ascii="Times New Roman" w:hAnsi="Times New Roman" w:hint="cs"/>
          <w:szCs w:val="24"/>
        </w:rPr>
        <w:t>ę</w:t>
      </w:r>
      <w:r w:rsidR="00606FC4" w:rsidRPr="000C69E3">
        <w:rPr>
          <w:rFonts w:ascii="Times New Roman" w:hAnsi="Times New Roman"/>
          <w:szCs w:val="24"/>
        </w:rPr>
        <w:t xml:space="preserve"> apsaug</w:t>
      </w:r>
      <w:r w:rsidR="00606FC4" w:rsidRPr="000C69E3">
        <w:rPr>
          <w:rFonts w:ascii="Times New Roman" w:hAnsi="Times New Roman" w:hint="cs"/>
          <w:szCs w:val="24"/>
        </w:rPr>
        <w:t>ą</w:t>
      </w:r>
      <w:r w:rsidR="009E0736" w:rsidRPr="000C69E3">
        <w:rPr>
          <w:rFonts w:ascii="Times New Roman" w:hAnsi="Times New Roman"/>
          <w:szCs w:val="24"/>
        </w:rPr>
        <w:t xml:space="preserve"> bei </w:t>
      </w:r>
      <w:r w:rsidR="009E0736" w:rsidRPr="000C69E3">
        <w:rPr>
          <w:rFonts w:ascii="Times New Roman" w:eastAsia="Times New Roman" w:hAnsi="Times New Roman"/>
          <w:lang w:eastAsia="en-US"/>
        </w:rPr>
        <w:t xml:space="preserve">apsaugos reagavimo pajėgų funkcijų vykdymą, </w:t>
      </w:r>
      <w:r w:rsidR="00280B44" w:rsidRPr="000C69E3">
        <w:rPr>
          <w:rFonts w:ascii="Times New Roman" w:hAnsi="Times New Roman"/>
          <w:szCs w:val="24"/>
        </w:rPr>
        <w:t xml:space="preserve">įvertinus materialinių resursų ir žmogiškųjų išteklių paskirstymą. </w:t>
      </w:r>
    </w:p>
    <w:p w14:paraId="5FC53668" w14:textId="13A8C864" w:rsidR="001B1948" w:rsidRPr="000C69E3" w:rsidRDefault="00280B44" w:rsidP="00D95E2F">
      <w:pPr>
        <w:tabs>
          <w:tab w:val="num" w:pos="0"/>
        </w:tabs>
        <w:ind w:firstLine="709"/>
        <w:jc w:val="both"/>
        <w:rPr>
          <w:rFonts w:ascii="Times New Roman" w:hAnsi="Times New Roman"/>
          <w:szCs w:val="24"/>
        </w:rPr>
      </w:pPr>
      <w:r w:rsidRPr="000C69E3">
        <w:rPr>
          <w:rFonts w:ascii="Times New Roman" w:hAnsi="Times New Roman" w:hint="eastAsia"/>
          <w:szCs w:val="24"/>
        </w:rPr>
        <w:t xml:space="preserve">VST </w:t>
      </w:r>
      <w:r w:rsidR="00500576" w:rsidRPr="000C69E3">
        <w:rPr>
          <w:rFonts w:ascii="Times New Roman" w:hAnsi="Times New Roman" w:hint="eastAsia"/>
          <w:szCs w:val="24"/>
        </w:rPr>
        <w:t xml:space="preserve">pavaldumui </w:t>
      </w:r>
      <w:r w:rsidRPr="000C69E3">
        <w:rPr>
          <w:rFonts w:ascii="Times New Roman" w:hAnsi="Times New Roman" w:hint="eastAsia"/>
          <w:szCs w:val="24"/>
        </w:rPr>
        <w:t>būtų perduotos tarnybos Ignalinos pasienio rinktinės Branduolinės energetikos objektų apsaugos dalinio 274 pareigybės</w:t>
      </w:r>
      <w:r w:rsidRPr="000C69E3">
        <w:rPr>
          <w:rStyle w:val="apple-converted-space"/>
          <w:rFonts w:ascii="Times New Roman" w:hAnsi="Times New Roman" w:hint="eastAsia"/>
          <w:szCs w:val="24"/>
        </w:rPr>
        <w:t xml:space="preserve"> ir šiai funkcijai vykdyti tarnybai priskirtas valstybės turtas (statiniai, transportas, ginkluotė ir kt.)</w:t>
      </w:r>
      <w:r w:rsidRPr="000C69E3">
        <w:rPr>
          <w:rFonts w:ascii="Times New Roman" w:hAnsi="Times New Roman" w:hint="eastAsia"/>
          <w:szCs w:val="24"/>
        </w:rPr>
        <w:t xml:space="preserve">. Pareigūnai, šiuo metu vykdantys IAE </w:t>
      </w:r>
      <w:r w:rsidRPr="000C69E3">
        <w:rPr>
          <w:rFonts w:ascii="Times New Roman" w:hAnsi="Times New Roman"/>
          <w:szCs w:val="24"/>
        </w:rPr>
        <w:t>teritorijoje esančių objektų fizinę apsaugą, atitinka šiems objektams apsaugoti keliamus reikalavimus, yra kompetentingi ir dėl institucinio pavaldumo pasikeitimo personalo kaita nenumatoma.</w:t>
      </w:r>
      <w:r w:rsidR="004D0E9D" w:rsidRPr="000C69E3" w:rsidDel="004D0E9D">
        <w:rPr>
          <w:rFonts w:ascii="Times New Roman" w:hAnsi="Times New Roman"/>
          <w:szCs w:val="24"/>
        </w:rPr>
        <w:t xml:space="preserve"> </w:t>
      </w:r>
    </w:p>
    <w:p w14:paraId="38F1382A" w14:textId="59A51AE0" w:rsidR="00E8629D" w:rsidRPr="000C69E3" w:rsidRDefault="00E8629D" w:rsidP="00E8629D">
      <w:pPr>
        <w:ind w:firstLine="709"/>
        <w:jc w:val="both"/>
        <w:rPr>
          <w:rFonts w:ascii="Times New Roman" w:hAnsi="Times New Roman"/>
          <w:bCs/>
          <w:szCs w:val="24"/>
          <w:lang w:eastAsia="ja-JP"/>
        </w:rPr>
      </w:pPr>
      <w:r w:rsidRPr="000C69E3">
        <w:rPr>
          <w:rFonts w:ascii="Times New Roman" w:hAnsi="Times New Roman"/>
          <w:szCs w:val="24"/>
        </w:rPr>
        <w:t>2.</w:t>
      </w:r>
      <w:r w:rsidRPr="000C69E3">
        <w:rPr>
          <w:rFonts w:ascii="Times New Roman" w:hAnsi="Times New Roman"/>
          <w:bCs/>
          <w:szCs w:val="24"/>
          <w:lang w:eastAsia="ja-JP"/>
        </w:rPr>
        <w:t xml:space="preserve"> Lietuvos Respublikos branduolinės energijos įstatymo Nr. I-1613 36 straipsnio</w:t>
      </w:r>
      <w:r w:rsidR="006C098A" w:rsidRPr="000C69E3">
        <w:rPr>
          <w:rFonts w:ascii="Times New Roman" w:hAnsi="Times New Roman"/>
          <w:bCs/>
          <w:szCs w:val="24"/>
          <w:lang w:eastAsia="ja-JP"/>
        </w:rPr>
        <w:t xml:space="preserve"> pakeitimo įstatymo projekt</w:t>
      </w:r>
      <w:r w:rsidR="00D35FB5" w:rsidRPr="000C69E3">
        <w:rPr>
          <w:rFonts w:ascii="Times New Roman" w:hAnsi="Times New Roman"/>
          <w:bCs/>
          <w:szCs w:val="24"/>
          <w:lang w:eastAsia="ja-JP"/>
        </w:rPr>
        <w:t>u</w:t>
      </w:r>
      <w:r w:rsidRPr="000C69E3">
        <w:rPr>
          <w:rFonts w:ascii="Times New Roman" w:hAnsi="Times New Roman"/>
          <w:bCs/>
          <w:szCs w:val="24"/>
          <w:lang w:eastAsia="ja-JP"/>
        </w:rPr>
        <w:t xml:space="preserve"> </w:t>
      </w:r>
      <w:r w:rsidR="00D35FB5" w:rsidRPr="000C69E3">
        <w:rPr>
          <w:rFonts w:ascii="Times New Roman" w:hAnsi="Times New Roman"/>
          <w:bCs/>
          <w:szCs w:val="24"/>
          <w:lang w:eastAsia="ja-JP"/>
        </w:rPr>
        <w:t xml:space="preserve">siūloma pakeisti </w:t>
      </w:r>
      <w:r w:rsidR="004B6097" w:rsidRPr="000C69E3">
        <w:rPr>
          <w:rFonts w:ascii="Times New Roman" w:hAnsi="Times New Roman"/>
          <w:bCs/>
          <w:szCs w:val="24"/>
          <w:lang w:eastAsia="ja-JP"/>
        </w:rPr>
        <w:t xml:space="preserve">36 straipsnio 10 punktą ir </w:t>
      </w:r>
      <w:r w:rsidRPr="000C69E3">
        <w:rPr>
          <w:rFonts w:ascii="Times New Roman" w:hAnsi="Times New Roman"/>
          <w:bCs/>
          <w:szCs w:val="24"/>
          <w:lang w:eastAsia="ja-JP"/>
        </w:rPr>
        <w:t>numatyt</w:t>
      </w:r>
      <w:r w:rsidR="004B6097" w:rsidRPr="000C69E3">
        <w:rPr>
          <w:rFonts w:ascii="Times New Roman" w:hAnsi="Times New Roman"/>
          <w:bCs/>
          <w:szCs w:val="24"/>
          <w:lang w:eastAsia="ja-JP"/>
        </w:rPr>
        <w:t>i</w:t>
      </w:r>
      <w:r w:rsidRPr="000C69E3">
        <w:rPr>
          <w:rFonts w:ascii="Times New Roman" w:hAnsi="Times New Roman"/>
          <w:bCs/>
          <w:szCs w:val="24"/>
          <w:lang w:eastAsia="ja-JP"/>
        </w:rPr>
        <w:t>, kad v</w:t>
      </w:r>
      <w:r w:rsidRPr="000C69E3">
        <w:rPr>
          <w:rFonts w:ascii="Times New Roman" w:hAnsi="Times New Roman"/>
          <w:szCs w:val="24"/>
          <w:lang w:eastAsia="zh-CN"/>
        </w:rPr>
        <w:t>ykdant nusikalstam</w:t>
      </w:r>
      <w:r w:rsidRPr="000C69E3">
        <w:rPr>
          <w:rFonts w:ascii="Times New Roman" w:hAnsi="Times New Roman" w:hint="cs"/>
          <w:szCs w:val="24"/>
          <w:lang w:eastAsia="zh-CN"/>
        </w:rPr>
        <w:t>ų</w:t>
      </w:r>
      <w:r w:rsidRPr="000C69E3">
        <w:rPr>
          <w:rFonts w:ascii="Times New Roman" w:hAnsi="Times New Roman"/>
          <w:szCs w:val="24"/>
          <w:lang w:eastAsia="zh-CN"/>
        </w:rPr>
        <w:t xml:space="preserve"> veik</w:t>
      </w:r>
      <w:r w:rsidRPr="000C69E3">
        <w:rPr>
          <w:rFonts w:ascii="Times New Roman" w:hAnsi="Times New Roman" w:hint="cs"/>
          <w:szCs w:val="24"/>
          <w:lang w:eastAsia="zh-CN"/>
        </w:rPr>
        <w:t>ų</w:t>
      </w:r>
      <w:r w:rsidRPr="000C69E3">
        <w:rPr>
          <w:rFonts w:ascii="Times New Roman" w:hAnsi="Times New Roman"/>
          <w:szCs w:val="24"/>
          <w:lang w:eastAsia="zh-CN"/>
        </w:rPr>
        <w:t>, galin</w:t>
      </w:r>
      <w:r w:rsidRPr="000C69E3">
        <w:rPr>
          <w:rFonts w:ascii="Times New Roman" w:hAnsi="Times New Roman" w:hint="cs"/>
          <w:szCs w:val="24"/>
          <w:lang w:eastAsia="zh-CN"/>
        </w:rPr>
        <w:t>č</w:t>
      </w:r>
      <w:r w:rsidRPr="000C69E3">
        <w:rPr>
          <w:rFonts w:ascii="Times New Roman" w:hAnsi="Times New Roman"/>
          <w:szCs w:val="24"/>
          <w:lang w:eastAsia="zh-CN"/>
        </w:rPr>
        <w:t>i</w:t>
      </w:r>
      <w:r w:rsidRPr="000C69E3">
        <w:rPr>
          <w:rFonts w:ascii="Times New Roman" w:hAnsi="Times New Roman" w:hint="cs"/>
          <w:szCs w:val="24"/>
          <w:lang w:eastAsia="zh-CN"/>
        </w:rPr>
        <w:t>ų</w:t>
      </w:r>
      <w:r w:rsidRPr="000C69E3">
        <w:rPr>
          <w:rFonts w:ascii="Times New Roman" w:hAnsi="Times New Roman"/>
          <w:szCs w:val="24"/>
          <w:lang w:eastAsia="zh-CN"/>
        </w:rPr>
        <w:t xml:space="preserve"> sutrikdyti branduolin</w:t>
      </w:r>
      <w:r w:rsidRPr="000C69E3">
        <w:rPr>
          <w:rFonts w:ascii="Times New Roman" w:hAnsi="Times New Roman" w:hint="cs"/>
          <w:szCs w:val="24"/>
          <w:lang w:eastAsia="zh-CN"/>
        </w:rPr>
        <w:t>ė</w:t>
      </w:r>
      <w:r w:rsidRPr="000C69E3">
        <w:rPr>
          <w:rFonts w:ascii="Times New Roman" w:hAnsi="Times New Roman"/>
          <w:szCs w:val="24"/>
          <w:lang w:eastAsia="zh-CN"/>
        </w:rPr>
        <w:t>s energetikos objekto eksploatavim</w:t>
      </w:r>
      <w:r w:rsidRPr="000C69E3">
        <w:rPr>
          <w:rFonts w:ascii="Times New Roman" w:hAnsi="Times New Roman" w:hint="cs"/>
          <w:szCs w:val="24"/>
          <w:lang w:eastAsia="zh-CN"/>
        </w:rPr>
        <w:t>ą</w:t>
      </w:r>
      <w:r w:rsidRPr="000C69E3">
        <w:rPr>
          <w:rFonts w:ascii="Times New Roman" w:hAnsi="Times New Roman"/>
          <w:szCs w:val="24"/>
          <w:lang w:eastAsia="zh-CN"/>
        </w:rPr>
        <w:t>, prevencij</w:t>
      </w:r>
      <w:r w:rsidRPr="000C69E3">
        <w:rPr>
          <w:rFonts w:ascii="Times New Roman" w:hAnsi="Times New Roman" w:hint="cs"/>
          <w:szCs w:val="24"/>
          <w:lang w:eastAsia="zh-CN"/>
        </w:rPr>
        <w:t>ą</w:t>
      </w:r>
      <w:r w:rsidRPr="000C69E3">
        <w:rPr>
          <w:rFonts w:ascii="Times New Roman" w:hAnsi="Times New Roman"/>
          <w:szCs w:val="24"/>
          <w:lang w:eastAsia="zh-CN"/>
        </w:rPr>
        <w:t>, teis</w:t>
      </w:r>
      <w:r w:rsidRPr="000C69E3">
        <w:rPr>
          <w:rFonts w:ascii="Times New Roman" w:hAnsi="Times New Roman" w:hint="cs"/>
          <w:szCs w:val="24"/>
          <w:lang w:eastAsia="zh-CN"/>
        </w:rPr>
        <w:t>ę</w:t>
      </w:r>
      <w:r w:rsidRPr="000C69E3">
        <w:rPr>
          <w:rFonts w:ascii="Times New Roman" w:hAnsi="Times New Roman"/>
          <w:szCs w:val="24"/>
          <w:lang w:eastAsia="zh-CN"/>
        </w:rPr>
        <w:t xml:space="preserve"> tikrinti fizinius asmenis, transporto priemones, krovinius ir j</w:t>
      </w:r>
      <w:r w:rsidRPr="000C69E3">
        <w:rPr>
          <w:rFonts w:ascii="Times New Roman" w:hAnsi="Times New Roman" w:hint="cs"/>
          <w:szCs w:val="24"/>
          <w:lang w:eastAsia="zh-CN"/>
        </w:rPr>
        <w:t>ų</w:t>
      </w:r>
      <w:r w:rsidRPr="000C69E3">
        <w:rPr>
          <w:rFonts w:ascii="Times New Roman" w:hAnsi="Times New Roman"/>
          <w:szCs w:val="24"/>
          <w:lang w:eastAsia="zh-CN"/>
        </w:rPr>
        <w:t xml:space="preserve"> dokumentus bei riboti fizini</w:t>
      </w:r>
      <w:r w:rsidRPr="000C69E3">
        <w:rPr>
          <w:rFonts w:ascii="Times New Roman" w:hAnsi="Times New Roman" w:hint="cs"/>
          <w:szCs w:val="24"/>
          <w:lang w:eastAsia="zh-CN"/>
        </w:rPr>
        <w:t>ų</w:t>
      </w:r>
      <w:r w:rsidRPr="000C69E3">
        <w:rPr>
          <w:rFonts w:ascii="Times New Roman" w:hAnsi="Times New Roman"/>
          <w:szCs w:val="24"/>
          <w:lang w:eastAsia="zh-CN"/>
        </w:rPr>
        <w:t xml:space="preserve"> asmen</w:t>
      </w:r>
      <w:r w:rsidRPr="000C69E3">
        <w:rPr>
          <w:rFonts w:ascii="Times New Roman" w:hAnsi="Times New Roman" w:hint="cs"/>
          <w:szCs w:val="24"/>
          <w:lang w:eastAsia="zh-CN"/>
        </w:rPr>
        <w:t>ų</w:t>
      </w:r>
      <w:r w:rsidRPr="000C69E3">
        <w:rPr>
          <w:rFonts w:ascii="Times New Roman" w:hAnsi="Times New Roman"/>
          <w:szCs w:val="24"/>
          <w:lang w:eastAsia="zh-CN"/>
        </w:rPr>
        <w:t xml:space="preserve"> patekim</w:t>
      </w:r>
      <w:r w:rsidRPr="000C69E3">
        <w:rPr>
          <w:rFonts w:ascii="Times New Roman" w:hAnsi="Times New Roman" w:hint="cs"/>
          <w:szCs w:val="24"/>
          <w:lang w:eastAsia="zh-CN"/>
        </w:rPr>
        <w:t>ą</w:t>
      </w:r>
      <w:r w:rsidRPr="000C69E3">
        <w:rPr>
          <w:rFonts w:ascii="Times New Roman" w:hAnsi="Times New Roman"/>
          <w:szCs w:val="24"/>
          <w:lang w:eastAsia="zh-CN"/>
        </w:rPr>
        <w:t xml:space="preserve"> </w:t>
      </w:r>
      <w:r w:rsidRPr="000C69E3">
        <w:rPr>
          <w:rFonts w:ascii="Times New Roman" w:hAnsi="Times New Roman" w:hint="cs"/>
          <w:szCs w:val="24"/>
          <w:lang w:eastAsia="zh-CN"/>
        </w:rPr>
        <w:t>į</w:t>
      </w:r>
      <w:r w:rsidRPr="000C69E3">
        <w:rPr>
          <w:rFonts w:ascii="Times New Roman" w:hAnsi="Times New Roman"/>
          <w:szCs w:val="24"/>
          <w:lang w:eastAsia="zh-CN"/>
        </w:rPr>
        <w:t xml:space="preserve"> riboto patekimo zon</w:t>
      </w:r>
      <w:r w:rsidRPr="000C69E3">
        <w:rPr>
          <w:rFonts w:ascii="Times New Roman" w:hAnsi="Times New Roman" w:hint="cs"/>
          <w:szCs w:val="24"/>
          <w:lang w:eastAsia="zh-CN"/>
        </w:rPr>
        <w:t>ą</w:t>
      </w:r>
      <w:r w:rsidRPr="000C69E3">
        <w:rPr>
          <w:rFonts w:ascii="Times New Roman" w:hAnsi="Times New Roman"/>
          <w:szCs w:val="24"/>
          <w:lang w:eastAsia="zh-CN"/>
        </w:rPr>
        <w:t xml:space="preserve"> tur</w:t>
      </w:r>
      <w:r w:rsidRPr="000C69E3">
        <w:rPr>
          <w:rFonts w:ascii="Times New Roman" w:hAnsi="Times New Roman" w:hint="cs"/>
          <w:szCs w:val="24"/>
          <w:lang w:eastAsia="zh-CN"/>
        </w:rPr>
        <w:t>ė</w:t>
      </w:r>
      <w:r w:rsidRPr="000C69E3">
        <w:rPr>
          <w:rFonts w:ascii="Times New Roman" w:hAnsi="Times New Roman"/>
          <w:szCs w:val="24"/>
          <w:lang w:eastAsia="zh-CN"/>
        </w:rPr>
        <w:t>s VST ir Policijos departamento prie Vidaus reikal</w:t>
      </w:r>
      <w:r w:rsidRPr="000C69E3">
        <w:rPr>
          <w:rFonts w:ascii="Times New Roman" w:hAnsi="Times New Roman" w:hint="cs"/>
          <w:szCs w:val="24"/>
          <w:lang w:eastAsia="zh-CN"/>
        </w:rPr>
        <w:t>ų</w:t>
      </w:r>
      <w:r w:rsidRPr="000C69E3">
        <w:rPr>
          <w:rFonts w:ascii="Times New Roman" w:hAnsi="Times New Roman"/>
          <w:szCs w:val="24"/>
          <w:lang w:eastAsia="zh-CN"/>
        </w:rPr>
        <w:t xml:space="preserve"> ministerijos pareig</w:t>
      </w:r>
      <w:r w:rsidRPr="000C69E3">
        <w:rPr>
          <w:rFonts w:ascii="Times New Roman" w:hAnsi="Times New Roman" w:hint="cs"/>
          <w:szCs w:val="24"/>
          <w:lang w:eastAsia="zh-CN"/>
        </w:rPr>
        <w:t>ū</w:t>
      </w:r>
      <w:r w:rsidRPr="000C69E3">
        <w:rPr>
          <w:rFonts w:ascii="Times New Roman" w:hAnsi="Times New Roman"/>
          <w:szCs w:val="24"/>
          <w:lang w:eastAsia="zh-CN"/>
        </w:rPr>
        <w:t>nai, vadovaudamiesi j</w:t>
      </w:r>
      <w:r w:rsidRPr="000C69E3">
        <w:rPr>
          <w:rFonts w:ascii="Times New Roman" w:hAnsi="Times New Roman" w:hint="cs"/>
          <w:szCs w:val="24"/>
          <w:lang w:eastAsia="zh-CN"/>
        </w:rPr>
        <w:t>ų</w:t>
      </w:r>
      <w:r w:rsidRPr="000C69E3">
        <w:rPr>
          <w:rFonts w:ascii="Times New Roman" w:hAnsi="Times New Roman"/>
          <w:szCs w:val="24"/>
          <w:lang w:eastAsia="zh-CN"/>
        </w:rPr>
        <w:t xml:space="preserve"> teises ir pareigas reglamentuojan</w:t>
      </w:r>
      <w:r w:rsidRPr="000C69E3">
        <w:rPr>
          <w:rFonts w:ascii="Times New Roman" w:hAnsi="Times New Roman" w:hint="cs"/>
          <w:szCs w:val="24"/>
          <w:lang w:eastAsia="zh-CN"/>
        </w:rPr>
        <w:t>č</w:t>
      </w:r>
      <w:r w:rsidRPr="000C69E3">
        <w:rPr>
          <w:rFonts w:ascii="Times New Roman" w:hAnsi="Times New Roman"/>
          <w:szCs w:val="24"/>
          <w:lang w:eastAsia="zh-CN"/>
        </w:rPr>
        <w:t xml:space="preserve">iais </w:t>
      </w:r>
      <w:r w:rsidRPr="000C69E3">
        <w:rPr>
          <w:rFonts w:ascii="Times New Roman" w:hAnsi="Times New Roman" w:hint="cs"/>
          <w:szCs w:val="24"/>
          <w:lang w:eastAsia="zh-CN"/>
        </w:rPr>
        <w:t>į</w:t>
      </w:r>
      <w:r w:rsidRPr="000C69E3">
        <w:rPr>
          <w:rFonts w:ascii="Times New Roman" w:hAnsi="Times New Roman"/>
          <w:szCs w:val="24"/>
          <w:lang w:eastAsia="zh-CN"/>
        </w:rPr>
        <w:t>statymais.</w:t>
      </w:r>
      <w:r w:rsidR="004D0E9D" w:rsidRPr="000C69E3" w:rsidDel="004D0E9D">
        <w:rPr>
          <w:rFonts w:ascii="Times New Roman" w:hAnsi="Times New Roman"/>
          <w:bCs/>
          <w:szCs w:val="24"/>
        </w:rPr>
        <w:t xml:space="preserve"> </w:t>
      </w:r>
    </w:p>
    <w:p w14:paraId="194B1087" w14:textId="4A7FBC1D" w:rsidR="00606FC4" w:rsidRPr="000C69E3" w:rsidRDefault="003845CB" w:rsidP="00606FC4">
      <w:pPr>
        <w:widowControl w:val="0"/>
        <w:shd w:val="clear" w:color="auto" w:fill="FFFFFF"/>
        <w:ind w:firstLine="708"/>
        <w:jc w:val="both"/>
        <w:rPr>
          <w:rFonts w:ascii="Times New Roman" w:hAnsi="Times New Roman"/>
          <w:b/>
          <w:bCs/>
          <w:szCs w:val="24"/>
        </w:rPr>
      </w:pPr>
      <w:r w:rsidRPr="000C69E3">
        <w:rPr>
          <w:rFonts w:ascii="Times New Roman" w:hAnsi="Times New Roman"/>
          <w:szCs w:val="24"/>
        </w:rPr>
        <w:t xml:space="preserve">3. </w:t>
      </w:r>
      <w:r w:rsidR="006C098A" w:rsidRPr="000C69E3">
        <w:rPr>
          <w:rFonts w:ascii="Times New Roman" w:hAnsi="Times New Roman"/>
          <w:szCs w:val="24"/>
        </w:rPr>
        <w:t>Lietuvos Respubl</w:t>
      </w:r>
      <w:r w:rsidR="004B6097" w:rsidRPr="000C69E3">
        <w:rPr>
          <w:rFonts w:ascii="Times New Roman" w:hAnsi="Times New Roman"/>
          <w:szCs w:val="24"/>
        </w:rPr>
        <w:t xml:space="preserve">ikos viešojo saugumo tarnybos įstatymo Nr. X-813 2, 6, 7 straipsnių pakeitimo įstatymo projektu </w:t>
      </w:r>
      <w:r w:rsidR="00500576" w:rsidRPr="000C69E3">
        <w:rPr>
          <w:rFonts w:ascii="Times New Roman" w:hAnsi="Times New Roman"/>
          <w:szCs w:val="24"/>
        </w:rPr>
        <w:t xml:space="preserve">2 straipsnis </w:t>
      </w:r>
      <w:r w:rsidR="004B6097" w:rsidRPr="000C69E3">
        <w:rPr>
          <w:rFonts w:ascii="Times New Roman" w:hAnsi="Times New Roman"/>
          <w:szCs w:val="24"/>
        </w:rPr>
        <w:t>bus</w:t>
      </w:r>
      <w:r w:rsidRPr="000C69E3">
        <w:rPr>
          <w:rFonts w:ascii="Times New Roman" w:hAnsi="Times New Roman"/>
          <w:szCs w:val="24"/>
        </w:rPr>
        <w:t xml:space="preserve"> papildytas nauja 7 dalimi apibrėžiant sąvoką „svarbus valstybės objektas“</w:t>
      </w:r>
      <w:r w:rsidR="004B6097" w:rsidRPr="000C69E3">
        <w:rPr>
          <w:rFonts w:ascii="Times New Roman" w:hAnsi="Times New Roman"/>
          <w:szCs w:val="24"/>
        </w:rPr>
        <w:t xml:space="preserve"> bei 6 straipsnio </w:t>
      </w:r>
      <w:r w:rsidR="00DF27A2" w:rsidRPr="000C69E3">
        <w:rPr>
          <w:rFonts w:ascii="Times New Roman" w:hAnsi="Times New Roman"/>
          <w:szCs w:val="24"/>
        </w:rPr>
        <w:t>5</w:t>
      </w:r>
      <w:r w:rsidR="004B6097" w:rsidRPr="000C69E3">
        <w:rPr>
          <w:rFonts w:ascii="Times New Roman" w:hAnsi="Times New Roman"/>
          <w:szCs w:val="24"/>
        </w:rPr>
        <w:t xml:space="preserve"> punkte bei 7 straipsnio </w:t>
      </w:r>
      <w:r w:rsidR="00DF27A2" w:rsidRPr="000C69E3">
        <w:rPr>
          <w:rFonts w:ascii="Times New Roman" w:hAnsi="Times New Roman"/>
          <w:szCs w:val="24"/>
        </w:rPr>
        <w:t>8</w:t>
      </w:r>
      <w:r w:rsidR="004B6097" w:rsidRPr="000C69E3">
        <w:rPr>
          <w:rFonts w:ascii="Times New Roman" w:hAnsi="Times New Roman"/>
          <w:szCs w:val="24"/>
        </w:rPr>
        <w:t xml:space="preserve"> punkte </w:t>
      </w:r>
      <w:r w:rsidR="00500576" w:rsidRPr="000C69E3">
        <w:rPr>
          <w:rFonts w:ascii="Times New Roman" w:hAnsi="Times New Roman"/>
          <w:szCs w:val="24"/>
        </w:rPr>
        <w:t xml:space="preserve">atitinkamai </w:t>
      </w:r>
      <w:r w:rsidR="004B6097" w:rsidRPr="000C69E3">
        <w:rPr>
          <w:rFonts w:ascii="Times New Roman" w:hAnsi="Times New Roman"/>
          <w:szCs w:val="24"/>
        </w:rPr>
        <w:t>nustatyta</w:t>
      </w:r>
      <w:r w:rsidR="00500576" w:rsidRPr="000C69E3">
        <w:rPr>
          <w:rFonts w:ascii="Times New Roman" w:hAnsi="Times New Roman"/>
          <w:szCs w:val="24"/>
        </w:rPr>
        <w:t>s</w:t>
      </w:r>
      <w:r w:rsidR="004B6097" w:rsidRPr="000C69E3">
        <w:rPr>
          <w:rFonts w:ascii="Times New Roman" w:hAnsi="Times New Roman"/>
          <w:szCs w:val="24"/>
        </w:rPr>
        <w:t xml:space="preserve"> VST uždavinys ir funkcija vykdyti Lietuvos </w:t>
      </w:r>
      <w:r w:rsidR="00500576" w:rsidRPr="000C69E3">
        <w:rPr>
          <w:rFonts w:ascii="Times New Roman" w:hAnsi="Times New Roman"/>
          <w:szCs w:val="24"/>
        </w:rPr>
        <w:t>R</w:t>
      </w:r>
      <w:r w:rsidR="004B6097" w:rsidRPr="000C69E3">
        <w:rPr>
          <w:rFonts w:ascii="Times New Roman" w:hAnsi="Times New Roman"/>
          <w:szCs w:val="24"/>
        </w:rPr>
        <w:t>espublikos branduolinės energijos įstatym</w:t>
      </w:r>
      <w:r w:rsidR="00EE2D0B" w:rsidRPr="000C69E3">
        <w:rPr>
          <w:rFonts w:ascii="Times New Roman" w:hAnsi="Times New Roman"/>
          <w:szCs w:val="24"/>
        </w:rPr>
        <w:t>u</w:t>
      </w:r>
      <w:r w:rsidR="004B6097" w:rsidRPr="000C69E3">
        <w:rPr>
          <w:rFonts w:ascii="Times New Roman" w:hAnsi="Times New Roman"/>
          <w:szCs w:val="24"/>
        </w:rPr>
        <w:t xml:space="preserve"> pavestų </w:t>
      </w:r>
      <w:r w:rsidR="00606FC4" w:rsidRPr="000C69E3">
        <w:rPr>
          <w:rFonts w:ascii="Times New Roman" w:eastAsia="Times New Roman" w:hAnsi="Times New Roman"/>
          <w:color w:val="000000"/>
          <w:lang w:eastAsia="en-US"/>
        </w:rPr>
        <w:t>saugoti objektų ir krovinių fizinę apsaugą ir apsaugos reagavimo pajėgų funkcijų vykdymą</w:t>
      </w:r>
      <w:r w:rsidR="00606FC4" w:rsidRPr="000C69E3">
        <w:rPr>
          <w:rFonts w:ascii="Times New Roman" w:hAnsi="Times New Roman"/>
          <w:bCs/>
          <w:szCs w:val="24"/>
        </w:rPr>
        <w:t>.</w:t>
      </w:r>
    </w:p>
    <w:p w14:paraId="1280AB17" w14:textId="77777777" w:rsidR="00606FC4" w:rsidRPr="000C69E3" w:rsidRDefault="00606FC4" w:rsidP="00606FC4">
      <w:pPr>
        <w:widowControl w:val="0"/>
        <w:shd w:val="clear" w:color="auto" w:fill="FFFFFF"/>
        <w:ind w:firstLine="708"/>
        <w:jc w:val="both"/>
        <w:rPr>
          <w:rFonts w:ascii="Times New Roman" w:hAnsi="Times New Roman"/>
          <w:b/>
          <w:bCs/>
          <w:szCs w:val="24"/>
        </w:rPr>
      </w:pPr>
    </w:p>
    <w:p w14:paraId="42D3F7A5" w14:textId="6FC5CE1A" w:rsidR="00E0325B" w:rsidRPr="000C69E3" w:rsidRDefault="000E3727" w:rsidP="00606FC4">
      <w:pPr>
        <w:widowControl w:val="0"/>
        <w:shd w:val="clear" w:color="auto" w:fill="FFFFFF"/>
        <w:ind w:firstLine="708"/>
        <w:jc w:val="both"/>
        <w:rPr>
          <w:rFonts w:ascii="Times New Roman" w:hAnsi="Times New Roman"/>
          <w:b/>
          <w:bCs/>
          <w:szCs w:val="24"/>
        </w:rPr>
      </w:pPr>
      <w:r w:rsidRPr="000C69E3">
        <w:rPr>
          <w:rFonts w:ascii="Times New Roman" w:hAnsi="Times New Roman"/>
          <w:b/>
          <w:bCs/>
          <w:szCs w:val="24"/>
        </w:rPr>
        <w:t>5</w:t>
      </w:r>
      <w:r w:rsidR="001057D3" w:rsidRPr="000C69E3">
        <w:rPr>
          <w:rFonts w:ascii="Times New Roman" w:hAnsi="Times New Roman"/>
          <w:b/>
          <w:bCs/>
          <w:szCs w:val="24"/>
        </w:rPr>
        <w:t xml:space="preserve">. </w:t>
      </w:r>
      <w:r w:rsidR="00EE00F6" w:rsidRPr="000C69E3">
        <w:rPr>
          <w:rFonts w:ascii="Times New Roman" w:hAnsi="Times New Roman"/>
          <w:b/>
          <w:bCs/>
          <w:szCs w:val="24"/>
        </w:rPr>
        <w:t xml:space="preserve">Numatomo teisinio reguliavimo poveikio vertinimo rezultatai, galimos </w:t>
      </w:r>
      <w:r w:rsidR="001057D3" w:rsidRPr="000C69E3">
        <w:rPr>
          <w:rFonts w:ascii="Times New Roman" w:hAnsi="Times New Roman"/>
          <w:b/>
          <w:bCs/>
          <w:szCs w:val="24"/>
        </w:rPr>
        <w:t>neigiamos priimtų įstatymų pasekmės</w:t>
      </w:r>
      <w:r w:rsidR="00B20442" w:rsidRPr="000C69E3">
        <w:rPr>
          <w:rFonts w:ascii="Times New Roman" w:hAnsi="Times New Roman"/>
          <w:b/>
          <w:bCs/>
          <w:szCs w:val="24"/>
        </w:rPr>
        <w:t xml:space="preserve"> ir kokių priemonių reikėtų imtis, kad tokių pasekmių būtų išvengta</w:t>
      </w:r>
    </w:p>
    <w:p w14:paraId="58D054C6" w14:textId="4A4A98F4" w:rsidR="00B7011A" w:rsidRPr="000C69E3" w:rsidRDefault="00B7011A" w:rsidP="00D95E2F">
      <w:pPr>
        <w:tabs>
          <w:tab w:val="left" w:pos="1080"/>
        </w:tabs>
        <w:ind w:firstLine="709"/>
        <w:jc w:val="both"/>
        <w:rPr>
          <w:rFonts w:ascii="Times New Roman" w:hAnsi="Times New Roman"/>
          <w:szCs w:val="24"/>
        </w:rPr>
      </w:pPr>
      <w:r w:rsidRPr="000C69E3">
        <w:rPr>
          <w:rFonts w:ascii="Times New Roman" w:hAnsi="Times New Roman"/>
          <w:szCs w:val="24"/>
        </w:rPr>
        <w:t xml:space="preserve">Priėmus teikiamą </w:t>
      </w:r>
      <w:r w:rsidR="00280B44" w:rsidRPr="000C69E3">
        <w:rPr>
          <w:rFonts w:ascii="Times New Roman" w:hAnsi="Times New Roman"/>
          <w:szCs w:val="24"/>
        </w:rPr>
        <w:t xml:space="preserve">projektą </w:t>
      </w:r>
      <w:r w:rsidRPr="000C69E3">
        <w:rPr>
          <w:rFonts w:ascii="Times New Roman" w:hAnsi="Times New Roman"/>
          <w:szCs w:val="24"/>
        </w:rPr>
        <w:t>neigiamų pasekmių nenumatoma.</w:t>
      </w:r>
    </w:p>
    <w:p w14:paraId="00C5272A" w14:textId="77777777" w:rsidR="000C35EB" w:rsidRPr="000C69E3" w:rsidRDefault="000C35EB" w:rsidP="00D95E2F">
      <w:pPr>
        <w:pStyle w:val="Pagrindiniotekstotrauka"/>
        <w:tabs>
          <w:tab w:val="num" w:pos="0"/>
        </w:tabs>
        <w:ind w:firstLine="709"/>
        <w:jc w:val="both"/>
        <w:rPr>
          <w:b/>
          <w:bCs/>
          <w:szCs w:val="24"/>
        </w:rPr>
      </w:pPr>
    </w:p>
    <w:p w14:paraId="267C15BB" w14:textId="77777777" w:rsidR="00E0325B" w:rsidRPr="000C69E3" w:rsidRDefault="000E3727" w:rsidP="00D95E2F">
      <w:pPr>
        <w:pStyle w:val="Pagrindiniotekstotrauka"/>
        <w:tabs>
          <w:tab w:val="num" w:pos="0"/>
        </w:tabs>
        <w:ind w:firstLine="709"/>
        <w:jc w:val="both"/>
        <w:rPr>
          <w:b/>
          <w:bCs/>
          <w:szCs w:val="24"/>
        </w:rPr>
      </w:pPr>
      <w:r w:rsidRPr="000C69E3">
        <w:rPr>
          <w:b/>
          <w:bCs/>
          <w:szCs w:val="24"/>
        </w:rPr>
        <w:t>6</w:t>
      </w:r>
      <w:r w:rsidR="001057D3" w:rsidRPr="000C69E3">
        <w:rPr>
          <w:b/>
          <w:bCs/>
          <w:szCs w:val="24"/>
        </w:rPr>
        <w:t>. Kokią įtaką įstatymai turės kriminogeninei situacijai, korupcijai</w:t>
      </w:r>
    </w:p>
    <w:p w14:paraId="03F4B82E" w14:textId="2ADA930C" w:rsidR="00A57E05" w:rsidRPr="000C69E3" w:rsidRDefault="00BC35C6" w:rsidP="00D95E2F">
      <w:pPr>
        <w:pStyle w:val="Antrats"/>
        <w:tabs>
          <w:tab w:val="left" w:pos="720"/>
        </w:tabs>
        <w:ind w:firstLine="709"/>
        <w:jc w:val="both"/>
        <w:rPr>
          <w:rFonts w:ascii="Times New Roman" w:hAnsi="Times New Roman"/>
          <w:szCs w:val="24"/>
        </w:rPr>
      </w:pPr>
      <w:r w:rsidRPr="000C69E3">
        <w:rPr>
          <w:rFonts w:ascii="Times New Roman" w:hAnsi="Times New Roman"/>
          <w:szCs w:val="24"/>
        </w:rPr>
        <w:t>Teikiam</w:t>
      </w:r>
      <w:r w:rsidR="00280B44" w:rsidRPr="000C69E3">
        <w:rPr>
          <w:rFonts w:ascii="Times New Roman" w:hAnsi="Times New Roman"/>
          <w:szCs w:val="24"/>
        </w:rPr>
        <w:t>as</w:t>
      </w:r>
      <w:r w:rsidRPr="000C69E3">
        <w:rPr>
          <w:rFonts w:ascii="Times New Roman" w:hAnsi="Times New Roman"/>
          <w:szCs w:val="24"/>
        </w:rPr>
        <w:t xml:space="preserve"> </w:t>
      </w:r>
      <w:r w:rsidR="00280B44" w:rsidRPr="000C69E3">
        <w:rPr>
          <w:rFonts w:ascii="Times New Roman" w:hAnsi="Times New Roman"/>
          <w:szCs w:val="24"/>
        </w:rPr>
        <w:t>projektas</w:t>
      </w:r>
      <w:r w:rsidR="00A57E05" w:rsidRPr="000C69E3">
        <w:rPr>
          <w:rFonts w:ascii="Times New Roman" w:hAnsi="Times New Roman"/>
          <w:szCs w:val="24"/>
        </w:rPr>
        <w:t xml:space="preserve"> nesusiję</w:t>
      </w:r>
      <w:r w:rsidR="008F5DAD" w:rsidRPr="000C69E3">
        <w:rPr>
          <w:rFonts w:ascii="Times New Roman" w:hAnsi="Times New Roman"/>
          <w:szCs w:val="24"/>
        </w:rPr>
        <w:t>s</w:t>
      </w:r>
      <w:r w:rsidR="00A57E05" w:rsidRPr="000C69E3">
        <w:rPr>
          <w:rFonts w:ascii="Times New Roman" w:hAnsi="Times New Roman"/>
          <w:szCs w:val="24"/>
        </w:rPr>
        <w:t xml:space="preserve"> su </w:t>
      </w:r>
      <w:r w:rsidR="00280B44" w:rsidRPr="000C69E3">
        <w:rPr>
          <w:rStyle w:val="typewriter0"/>
          <w:rFonts w:ascii="Times New Roman" w:hAnsi="Times New Roman"/>
          <w:szCs w:val="24"/>
        </w:rPr>
        <w:t>kriminogeninės situacijos kontrole bei</w:t>
      </w:r>
      <w:r w:rsidR="00280B44" w:rsidRPr="000C69E3">
        <w:rPr>
          <w:rFonts w:ascii="Times New Roman" w:hAnsi="Times New Roman"/>
          <w:szCs w:val="24"/>
        </w:rPr>
        <w:t xml:space="preserve"> </w:t>
      </w:r>
      <w:r w:rsidR="00A57E05" w:rsidRPr="000C69E3">
        <w:rPr>
          <w:rFonts w:ascii="Times New Roman" w:hAnsi="Times New Roman"/>
          <w:szCs w:val="24"/>
        </w:rPr>
        <w:t>įtaka korupcijai.</w:t>
      </w:r>
    </w:p>
    <w:p w14:paraId="2F4B193C" w14:textId="77777777" w:rsidR="00280B44" w:rsidRPr="000C69E3" w:rsidRDefault="00280B44" w:rsidP="00D95E2F">
      <w:pPr>
        <w:tabs>
          <w:tab w:val="num" w:pos="0"/>
          <w:tab w:val="left" w:pos="851"/>
        </w:tabs>
        <w:ind w:firstLine="709"/>
        <w:jc w:val="both"/>
        <w:rPr>
          <w:rFonts w:ascii="Times New Roman" w:hAnsi="Times New Roman"/>
          <w:b/>
          <w:bCs/>
          <w:szCs w:val="24"/>
        </w:rPr>
      </w:pPr>
    </w:p>
    <w:p w14:paraId="6B74EF5F" w14:textId="77777777" w:rsidR="00E0325B" w:rsidRPr="000C69E3" w:rsidRDefault="000E3727" w:rsidP="00D95E2F">
      <w:pPr>
        <w:tabs>
          <w:tab w:val="num" w:pos="0"/>
          <w:tab w:val="left" w:pos="851"/>
        </w:tabs>
        <w:ind w:firstLine="709"/>
        <w:jc w:val="both"/>
        <w:rPr>
          <w:rFonts w:ascii="Times New Roman" w:hAnsi="Times New Roman"/>
          <w:b/>
          <w:bCs/>
          <w:szCs w:val="24"/>
        </w:rPr>
      </w:pPr>
      <w:r w:rsidRPr="000C69E3">
        <w:rPr>
          <w:rFonts w:ascii="Times New Roman" w:hAnsi="Times New Roman"/>
          <w:b/>
          <w:bCs/>
          <w:szCs w:val="24"/>
        </w:rPr>
        <w:t>7</w:t>
      </w:r>
      <w:r w:rsidR="001057D3" w:rsidRPr="000C69E3">
        <w:rPr>
          <w:rFonts w:ascii="Times New Roman" w:hAnsi="Times New Roman"/>
          <w:b/>
          <w:bCs/>
          <w:szCs w:val="24"/>
        </w:rPr>
        <w:t>. Kaip įstatymų įgyvendinimas atsilieps verslo sąlygoms ir jo plėtrai</w:t>
      </w:r>
    </w:p>
    <w:p w14:paraId="01A82322" w14:textId="1E47F500" w:rsidR="003C44CE" w:rsidRPr="000C69E3" w:rsidRDefault="00280B44" w:rsidP="00D95E2F">
      <w:pPr>
        <w:pStyle w:val="Pagrindiniotekstotrauka"/>
        <w:tabs>
          <w:tab w:val="num" w:pos="0"/>
        </w:tabs>
        <w:ind w:firstLine="709"/>
        <w:jc w:val="both"/>
        <w:rPr>
          <w:bCs/>
          <w:szCs w:val="24"/>
        </w:rPr>
      </w:pPr>
      <w:r w:rsidRPr="000C69E3">
        <w:rPr>
          <w:szCs w:val="24"/>
        </w:rPr>
        <w:t xml:space="preserve">Projektas </w:t>
      </w:r>
      <w:r w:rsidR="008F5DAD" w:rsidRPr="000C69E3">
        <w:rPr>
          <w:szCs w:val="24"/>
        </w:rPr>
        <w:t xml:space="preserve">neturės </w:t>
      </w:r>
      <w:r w:rsidRPr="000C69E3">
        <w:rPr>
          <w:szCs w:val="24"/>
        </w:rPr>
        <w:t>įtakos administracinės naštos mažinimui.</w:t>
      </w:r>
    </w:p>
    <w:p w14:paraId="2A587FC2" w14:textId="77777777" w:rsidR="00A57E05" w:rsidRPr="000C69E3" w:rsidRDefault="00A57E05" w:rsidP="00D95E2F">
      <w:pPr>
        <w:pStyle w:val="HTMLiankstoformatuotas"/>
        <w:tabs>
          <w:tab w:val="clear" w:pos="916"/>
          <w:tab w:val="clear" w:pos="1832"/>
          <w:tab w:val="num" w:pos="0"/>
          <w:tab w:val="left" w:pos="851"/>
          <w:tab w:val="left" w:pos="1276"/>
        </w:tabs>
        <w:ind w:firstLine="709"/>
        <w:jc w:val="both"/>
        <w:rPr>
          <w:rFonts w:ascii="Times New Roman" w:hAnsi="Times New Roman"/>
          <w:sz w:val="24"/>
          <w:szCs w:val="24"/>
          <w:lang w:val="lt-LT"/>
        </w:rPr>
      </w:pPr>
    </w:p>
    <w:p w14:paraId="202A03A6" w14:textId="77777777" w:rsidR="00E0325B" w:rsidRPr="000C69E3" w:rsidRDefault="000E3727" w:rsidP="00D95E2F">
      <w:pPr>
        <w:pStyle w:val="Pagrindiniotekstotrauka"/>
        <w:tabs>
          <w:tab w:val="num" w:pos="0"/>
        </w:tabs>
        <w:ind w:firstLine="709"/>
        <w:jc w:val="both"/>
        <w:rPr>
          <w:b/>
          <w:szCs w:val="24"/>
        </w:rPr>
      </w:pPr>
      <w:r w:rsidRPr="000C69E3">
        <w:rPr>
          <w:b/>
          <w:szCs w:val="24"/>
        </w:rPr>
        <w:t>8</w:t>
      </w:r>
      <w:r w:rsidR="001057D3" w:rsidRPr="000C69E3">
        <w:rPr>
          <w:b/>
          <w:szCs w:val="24"/>
        </w:rPr>
        <w:t xml:space="preserve">. Įstatymų inkorporavimas į teisinę sistemą, </w:t>
      </w:r>
      <w:r w:rsidR="00AD1761" w:rsidRPr="000C69E3">
        <w:rPr>
          <w:b/>
          <w:szCs w:val="24"/>
        </w:rPr>
        <w:t xml:space="preserve">kokius </w:t>
      </w:r>
      <w:r w:rsidR="001057D3" w:rsidRPr="000C69E3">
        <w:rPr>
          <w:b/>
          <w:szCs w:val="24"/>
        </w:rPr>
        <w:t xml:space="preserve">teisės </w:t>
      </w:r>
      <w:r w:rsidR="00AD1761" w:rsidRPr="000C69E3">
        <w:rPr>
          <w:b/>
          <w:szCs w:val="24"/>
        </w:rPr>
        <w:t xml:space="preserve">aktus būtina priimti, kokius </w:t>
      </w:r>
      <w:r w:rsidR="001057D3" w:rsidRPr="000C69E3">
        <w:rPr>
          <w:b/>
          <w:szCs w:val="24"/>
        </w:rPr>
        <w:t xml:space="preserve">galiojančius teisės aktus </w:t>
      </w:r>
      <w:r w:rsidR="00AD1761" w:rsidRPr="000C69E3">
        <w:rPr>
          <w:b/>
          <w:szCs w:val="24"/>
        </w:rPr>
        <w:t xml:space="preserve">reikia </w:t>
      </w:r>
      <w:r w:rsidR="001057D3" w:rsidRPr="000C69E3">
        <w:rPr>
          <w:b/>
          <w:szCs w:val="24"/>
        </w:rPr>
        <w:t xml:space="preserve">pakeisti ar </w:t>
      </w:r>
      <w:r w:rsidR="00AD1761" w:rsidRPr="000C69E3">
        <w:rPr>
          <w:b/>
          <w:szCs w:val="24"/>
        </w:rPr>
        <w:t>pripažinti netekusiais galios</w:t>
      </w:r>
    </w:p>
    <w:p w14:paraId="6B04F4FB" w14:textId="4993C940" w:rsidR="00280B44" w:rsidRPr="000C69E3" w:rsidRDefault="00474A0D" w:rsidP="002E37D0">
      <w:pPr>
        <w:ind w:firstLine="709"/>
        <w:jc w:val="both"/>
        <w:rPr>
          <w:rFonts w:ascii="Times New Roman" w:hAnsi="Times New Roman"/>
          <w:szCs w:val="24"/>
        </w:rPr>
      </w:pPr>
      <w:r w:rsidRPr="000C69E3">
        <w:rPr>
          <w:rFonts w:ascii="Times New Roman" w:hAnsi="Times New Roman"/>
          <w:szCs w:val="24"/>
        </w:rPr>
        <w:t>Kitų įstatymų keisti nereikės.</w:t>
      </w:r>
    </w:p>
    <w:p w14:paraId="7751D94D" w14:textId="77777777" w:rsidR="00280B44" w:rsidRPr="000C69E3" w:rsidRDefault="00280B44" w:rsidP="002E37D0">
      <w:pPr>
        <w:ind w:firstLine="709"/>
        <w:jc w:val="both"/>
        <w:rPr>
          <w:rFonts w:ascii="Times New Roman" w:hAnsi="Times New Roman"/>
          <w:b/>
          <w:szCs w:val="24"/>
          <w:lang w:eastAsia="en-US"/>
        </w:rPr>
      </w:pPr>
    </w:p>
    <w:p w14:paraId="7D997D03" w14:textId="77777777" w:rsidR="008E20DE" w:rsidRPr="000C69E3" w:rsidRDefault="000E3727" w:rsidP="002E37D0">
      <w:pPr>
        <w:ind w:firstLine="709"/>
        <w:jc w:val="both"/>
        <w:rPr>
          <w:rFonts w:ascii="Times New Roman" w:hAnsi="Times New Roman"/>
          <w:b/>
          <w:bCs/>
          <w:szCs w:val="24"/>
          <w:lang w:eastAsia="lt-LT"/>
        </w:rPr>
      </w:pPr>
      <w:r w:rsidRPr="000C69E3">
        <w:rPr>
          <w:rFonts w:ascii="Times New Roman" w:hAnsi="Times New Roman"/>
          <w:b/>
          <w:szCs w:val="24"/>
          <w:lang w:eastAsia="en-US"/>
        </w:rPr>
        <w:t>9</w:t>
      </w:r>
      <w:r w:rsidR="002B1419" w:rsidRPr="000C69E3">
        <w:rPr>
          <w:rFonts w:ascii="Times New Roman" w:hAnsi="Times New Roman"/>
          <w:b/>
          <w:szCs w:val="24"/>
          <w:lang w:eastAsia="en-US"/>
        </w:rPr>
        <w:t xml:space="preserve">. </w:t>
      </w:r>
      <w:r w:rsidR="008F77AC" w:rsidRPr="000C69E3">
        <w:rPr>
          <w:rFonts w:ascii="Times New Roman" w:hAnsi="Times New Roman"/>
          <w:b/>
          <w:szCs w:val="24"/>
          <w:lang w:eastAsia="en-US"/>
        </w:rPr>
        <w:t xml:space="preserve">Ar </w:t>
      </w:r>
      <w:r w:rsidR="008F77AC" w:rsidRPr="000C69E3">
        <w:rPr>
          <w:rFonts w:ascii="Times New Roman" w:hAnsi="Times New Roman"/>
          <w:b/>
          <w:bCs/>
          <w:szCs w:val="24"/>
          <w:lang w:eastAsia="lt-LT"/>
        </w:rPr>
        <w:t>į</w:t>
      </w:r>
      <w:r w:rsidR="002B1419" w:rsidRPr="000C69E3">
        <w:rPr>
          <w:rFonts w:ascii="Times New Roman" w:hAnsi="Times New Roman"/>
          <w:b/>
          <w:bCs/>
          <w:szCs w:val="24"/>
          <w:lang w:eastAsia="lt-LT"/>
        </w:rPr>
        <w:t xml:space="preserve">statymų </w:t>
      </w:r>
      <w:r w:rsidR="008F77AC" w:rsidRPr="000C69E3">
        <w:rPr>
          <w:rFonts w:ascii="Times New Roman" w:hAnsi="Times New Roman"/>
          <w:b/>
          <w:bCs/>
          <w:szCs w:val="24"/>
          <w:lang w:eastAsia="lt-LT"/>
        </w:rPr>
        <w:t>projektai parengti laikantis Lietuvos Respublikos v</w:t>
      </w:r>
      <w:r w:rsidR="002B1419" w:rsidRPr="000C69E3">
        <w:rPr>
          <w:rFonts w:ascii="Times New Roman" w:hAnsi="Times New Roman"/>
          <w:b/>
          <w:bCs/>
          <w:szCs w:val="24"/>
          <w:lang w:eastAsia="lt-LT"/>
        </w:rPr>
        <w:t xml:space="preserve">alstybinės kalbos, Teisėkūros pagrindų </w:t>
      </w:r>
      <w:r w:rsidR="008F77AC" w:rsidRPr="000C69E3">
        <w:rPr>
          <w:rFonts w:ascii="Times New Roman" w:hAnsi="Times New Roman"/>
          <w:b/>
          <w:bCs/>
          <w:szCs w:val="24"/>
          <w:lang w:eastAsia="lt-LT"/>
        </w:rPr>
        <w:t>įstatymo reikalavimų</w:t>
      </w:r>
      <w:r w:rsidR="002B1419" w:rsidRPr="000C69E3">
        <w:rPr>
          <w:rFonts w:ascii="Times New Roman" w:hAnsi="Times New Roman"/>
          <w:b/>
          <w:bCs/>
          <w:szCs w:val="24"/>
          <w:lang w:eastAsia="lt-LT"/>
        </w:rPr>
        <w:t xml:space="preserve">, </w:t>
      </w:r>
      <w:r w:rsidR="008F77AC" w:rsidRPr="000C69E3">
        <w:rPr>
          <w:rFonts w:ascii="Times New Roman" w:hAnsi="Times New Roman"/>
          <w:b/>
          <w:bCs/>
          <w:szCs w:val="24"/>
          <w:lang w:eastAsia="lt-LT"/>
        </w:rPr>
        <w:t>o įstatym</w:t>
      </w:r>
      <w:r w:rsidR="00F00C28" w:rsidRPr="000C69E3">
        <w:rPr>
          <w:rFonts w:ascii="Times New Roman" w:hAnsi="Times New Roman"/>
          <w:b/>
          <w:bCs/>
          <w:szCs w:val="24"/>
          <w:lang w:eastAsia="lt-LT"/>
        </w:rPr>
        <w:t>ų</w:t>
      </w:r>
      <w:r w:rsidR="008F77AC" w:rsidRPr="000C69E3">
        <w:rPr>
          <w:rFonts w:ascii="Times New Roman" w:hAnsi="Times New Roman"/>
          <w:b/>
          <w:bCs/>
          <w:szCs w:val="24"/>
          <w:lang w:eastAsia="lt-LT"/>
        </w:rPr>
        <w:t xml:space="preserve"> projektų sąvokos ir jas įvardijantys terminai įvertinti Terminų banko įstatymo ir jo įgyvendinamųjų teisės aktų nustatyta tvarka</w:t>
      </w:r>
    </w:p>
    <w:p w14:paraId="6B602F12" w14:textId="5269AA63" w:rsidR="00CF2D43" w:rsidRPr="000C69E3" w:rsidRDefault="00280B44" w:rsidP="00CF2D43">
      <w:pPr>
        <w:ind w:firstLine="709"/>
        <w:jc w:val="both"/>
        <w:rPr>
          <w:rFonts w:ascii="Times New Roman" w:hAnsi="Times New Roman"/>
          <w:szCs w:val="24"/>
          <w:lang w:eastAsia="lt-LT"/>
        </w:rPr>
      </w:pPr>
      <w:bookmarkStart w:id="1" w:name="n1_668"/>
      <w:bookmarkEnd w:id="1"/>
      <w:r w:rsidRPr="000C69E3">
        <w:rPr>
          <w:rFonts w:ascii="Times New Roman" w:hAnsi="Times New Roman"/>
          <w:szCs w:val="24"/>
          <w:lang w:eastAsia="lt-LT"/>
        </w:rPr>
        <w:t>Projektas p</w:t>
      </w:r>
      <w:r w:rsidR="004B25D0" w:rsidRPr="000C69E3">
        <w:rPr>
          <w:rFonts w:ascii="Times New Roman" w:hAnsi="Times New Roman"/>
          <w:szCs w:val="24"/>
          <w:lang w:eastAsia="lt-LT"/>
        </w:rPr>
        <w:t>arengt</w:t>
      </w:r>
      <w:r w:rsidRPr="000C69E3">
        <w:rPr>
          <w:rFonts w:ascii="Times New Roman" w:hAnsi="Times New Roman"/>
          <w:szCs w:val="24"/>
          <w:lang w:eastAsia="lt-LT"/>
        </w:rPr>
        <w:t>as</w:t>
      </w:r>
      <w:r w:rsidR="004B25D0" w:rsidRPr="000C69E3">
        <w:rPr>
          <w:rFonts w:ascii="Times New Roman" w:hAnsi="Times New Roman"/>
          <w:szCs w:val="24"/>
          <w:lang w:eastAsia="lt-LT"/>
        </w:rPr>
        <w:t xml:space="preserve"> laikantis Valstybinės kalbos ir Teisėkūros pagrindų įstatymų reikalavimų</w:t>
      </w:r>
      <w:r w:rsidRPr="000C69E3">
        <w:rPr>
          <w:rFonts w:ascii="Times New Roman" w:hAnsi="Times New Roman"/>
          <w:szCs w:val="24"/>
          <w:lang w:eastAsia="lt-LT"/>
        </w:rPr>
        <w:t>.</w:t>
      </w:r>
      <w:r w:rsidR="00CF2D43" w:rsidRPr="000C69E3">
        <w:rPr>
          <w:rFonts w:ascii="Times New Roman" w:hAnsi="Times New Roman"/>
          <w:szCs w:val="24"/>
          <w:lang w:eastAsia="lt-LT"/>
        </w:rPr>
        <w:t xml:space="preserve"> </w:t>
      </w:r>
      <w:r w:rsidR="00CF2D43" w:rsidRPr="000C69E3">
        <w:rPr>
          <w:rFonts w:hint="eastAsia"/>
          <w:szCs w:val="24"/>
          <w:lang w:eastAsia="zh-CN"/>
        </w:rPr>
        <w:t xml:space="preserve">Lietuvos Respublikos </w:t>
      </w:r>
      <w:r w:rsidR="00CF2D43" w:rsidRPr="000C69E3">
        <w:rPr>
          <w:szCs w:val="24"/>
          <w:lang w:eastAsia="zh-CN"/>
        </w:rPr>
        <w:t>vie</w:t>
      </w:r>
      <w:r w:rsidR="00CF2D43" w:rsidRPr="000C69E3">
        <w:rPr>
          <w:rFonts w:hint="cs"/>
          <w:szCs w:val="24"/>
          <w:lang w:eastAsia="zh-CN"/>
        </w:rPr>
        <w:t>š</w:t>
      </w:r>
      <w:r w:rsidR="00CF2D43" w:rsidRPr="000C69E3">
        <w:rPr>
          <w:szCs w:val="24"/>
          <w:lang w:eastAsia="zh-CN"/>
        </w:rPr>
        <w:t>ojo</w:t>
      </w:r>
      <w:r w:rsidR="00CF2D43" w:rsidRPr="000C69E3">
        <w:rPr>
          <w:rFonts w:hint="eastAsia"/>
          <w:szCs w:val="24"/>
          <w:lang w:eastAsia="zh-CN"/>
        </w:rPr>
        <w:t xml:space="preserve"> saugumo tarnybos </w:t>
      </w:r>
      <w:r w:rsidR="00CF2D43" w:rsidRPr="000C69E3">
        <w:rPr>
          <w:rFonts w:hint="cs"/>
          <w:szCs w:val="24"/>
          <w:lang w:eastAsia="zh-CN"/>
        </w:rPr>
        <w:t>į</w:t>
      </w:r>
      <w:r w:rsidR="00CF2D43" w:rsidRPr="000C69E3">
        <w:rPr>
          <w:szCs w:val="24"/>
          <w:lang w:eastAsia="zh-CN"/>
        </w:rPr>
        <w:t>statymo</w:t>
      </w:r>
      <w:r w:rsidR="00CF2D43" w:rsidRPr="000C69E3">
        <w:rPr>
          <w:rFonts w:hint="eastAsia"/>
          <w:szCs w:val="24"/>
          <w:lang w:eastAsia="zh-CN"/>
        </w:rPr>
        <w:t xml:space="preserve"> Nr. X-813 2, 6, 7 </w:t>
      </w:r>
      <w:r w:rsidR="00CF2D43" w:rsidRPr="000C69E3">
        <w:rPr>
          <w:szCs w:val="24"/>
          <w:lang w:eastAsia="zh-CN"/>
        </w:rPr>
        <w:t>straipsni</w:t>
      </w:r>
      <w:r w:rsidR="00CF2D43" w:rsidRPr="000C69E3">
        <w:rPr>
          <w:rFonts w:hint="cs"/>
          <w:szCs w:val="24"/>
          <w:lang w:eastAsia="zh-CN"/>
        </w:rPr>
        <w:t>ų</w:t>
      </w:r>
      <w:r w:rsidR="00CF2D43" w:rsidRPr="000C69E3">
        <w:rPr>
          <w:rFonts w:hint="eastAsia"/>
          <w:szCs w:val="24"/>
          <w:lang w:eastAsia="zh-CN"/>
        </w:rPr>
        <w:t xml:space="preserve"> pakeitimo </w:t>
      </w:r>
      <w:r w:rsidR="00CF2D43" w:rsidRPr="000C69E3">
        <w:rPr>
          <w:rFonts w:hint="cs"/>
          <w:szCs w:val="24"/>
          <w:lang w:eastAsia="zh-CN"/>
        </w:rPr>
        <w:t>į</w:t>
      </w:r>
      <w:r w:rsidR="00CF2D43" w:rsidRPr="000C69E3">
        <w:rPr>
          <w:szCs w:val="24"/>
          <w:lang w:eastAsia="zh-CN"/>
        </w:rPr>
        <w:t>statymo</w:t>
      </w:r>
      <w:r w:rsidR="00CF2D43" w:rsidRPr="000C69E3">
        <w:rPr>
          <w:rFonts w:hint="eastAsia"/>
          <w:szCs w:val="24"/>
          <w:lang w:eastAsia="zh-CN"/>
        </w:rPr>
        <w:t xml:space="preserve"> projekte </w:t>
      </w:r>
      <w:r w:rsidR="00CF2D43" w:rsidRPr="000C69E3">
        <w:rPr>
          <w:rFonts w:ascii="Times New Roman" w:hAnsi="Times New Roman"/>
          <w:szCs w:val="24"/>
          <w:lang w:eastAsia="lt-LT"/>
        </w:rPr>
        <w:t>vartojama sąvoka ir ją įvardijantis terminas įvertintas Terminų banko įstatymo ir jo įgyvendinamųjų teisės aktų nustatyta tvarka.</w:t>
      </w:r>
    </w:p>
    <w:p w14:paraId="20A7F1AF" w14:textId="77777777" w:rsidR="00B31BFB" w:rsidRPr="000C69E3" w:rsidRDefault="00B31BFB" w:rsidP="00D95E2F">
      <w:pPr>
        <w:pStyle w:val="Pagrindiniotekstotrauka"/>
        <w:tabs>
          <w:tab w:val="num" w:pos="0"/>
        </w:tabs>
        <w:ind w:firstLine="709"/>
        <w:jc w:val="both"/>
        <w:rPr>
          <w:b/>
          <w:bCs/>
          <w:szCs w:val="24"/>
        </w:rPr>
      </w:pPr>
      <w:bookmarkStart w:id="2" w:name="pn1_622"/>
      <w:bookmarkEnd w:id="2"/>
    </w:p>
    <w:p w14:paraId="65EF8AC2" w14:textId="77777777" w:rsidR="00E0325B" w:rsidRPr="000C69E3" w:rsidRDefault="000E3727" w:rsidP="00D95E2F">
      <w:pPr>
        <w:pStyle w:val="Pagrindiniotekstotrauka"/>
        <w:tabs>
          <w:tab w:val="num" w:pos="0"/>
        </w:tabs>
        <w:ind w:firstLine="709"/>
        <w:jc w:val="both"/>
        <w:rPr>
          <w:b/>
          <w:bCs/>
          <w:szCs w:val="24"/>
        </w:rPr>
      </w:pPr>
      <w:r w:rsidRPr="000C69E3">
        <w:rPr>
          <w:b/>
          <w:bCs/>
          <w:szCs w:val="24"/>
        </w:rPr>
        <w:t>10</w:t>
      </w:r>
      <w:r w:rsidR="00E0325B" w:rsidRPr="000C69E3">
        <w:rPr>
          <w:b/>
          <w:bCs/>
          <w:szCs w:val="24"/>
        </w:rPr>
        <w:t>. Ar įstatym</w:t>
      </w:r>
      <w:r w:rsidR="00151CAB" w:rsidRPr="000C69E3">
        <w:rPr>
          <w:b/>
          <w:bCs/>
          <w:szCs w:val="24"/>
        </w:rPr>
        <w:t>ų</w:t>
      </w:r>
      <w:r w:rsidR="00E0325B" w:rsidRPr="000C69E3">
        <w:rPr>
          <w:b/>
          <w:bCs/>
          <w:szCs w:val="24"/>
        </w:rPr>
        <w:t xml:space="preserve"> projekta</w:t>
      </w:r>
      <w:r w:rsidR="00151CAB" w:rsidRPr="000C69E3">
        <w:rPr>
          <w:b/>
          <w:bCs/>
          <w:szCs w:val="24"/>
        </w:rPr>
        <w:t>i</w:t>
      </w:r>
      <w:r w:rsidR="00E0325B" w:rsidRPr="000C69E3">
        <w:rPr>
          <w:b/>
          <w:bCs/>
          <w:szCs w:val="24"/>
        </w:rPr>
        <w:t xml:space="preserve"> atitinka </w:t>
      </w:r>
      <w:r w:rsidR="008A2D41" w:rsidRPr="000C69E3">
        <w:rPr>
          <w:b/>
          <w:bCs/>
          <w:szCs w:val="24"/>
        </w:rPr>
        <w:t>Ž</w:t>
      </w:r>
      <w:r w:rsidR="00E0325B" w:rsidRPr="000C69E3">
        <w:rPr>
          <w:b/>
          <w:bCs/>
          <w:szCs w:val="24"/>
        </w:rPr>
        <w:t xml:space="preserve">mogaus teisių ir pagrindinių laisvių apsaugos konvencijos nuostatas </w:t>
      </w:r>
      <w:r w:rsidR="00BB7591" w:rsidRPr="000C69E3">
        <w:rPr>
          <w:b/>
          <w:bCs/>
          <w:szCs w:val="24"/>
        </w:rPr>
        <w:t xml:space="preserve">bei </w:t>
      </w:r>
      <w:r w:rsidR="00E0325B" w:rsidRPr="000C69E3">
        <w:rPr>
          <w:b/>
          <w:bCs/>
          <w:szCs w:val="24"/>
        </w:rPr>
        <w:t>Europos Sąjungos dokumentus</w:t>
      </w:r>
    </w:p>
    <w:p w14:paraId="31AB198E" w14:textId="0081007F" w:rsidR="00E0325B" w:rsidRPr="000C69E3" w:rsidRDefault="00280B44" w:rsidP="00D95E2F">
      <w:pPr>
        <w:tabs>
          <w:tab w:val="num" w:pos="0"/>
        </w:tabs>
        <w:ind w:firstLine="709"/>
        <w:jc w:val="both"/>
        <w:rPr>
          <w:rFonts w:ascii="Times New Roman" w:hAnsi="Times New Roman"/>
          <w:szCs w:val="24"/>
        </w:rPr>
      </w:pPr>
      <w:r w:rsidRPr="000C69E3">
        <w:rPr>
          <w:rFonts w:ascii="Times New Roman" w:hAnsi="Times New Roman"/>
          <w:szCs w:val="24"/>
        </w:rPr>
        <w:t>Projektas</w:t>
      </w:r>
      <w:r w:rsidR="007E30D4" w:rsidRPr="000C69E3">
        <w:rPr>
          <w:rFonts w:ascii="Times New Roman" w:hAnsi="Times New Roman"/>
          <w:szCs w:val="24"/>
        </w:rPr>
        <w:t xml:space="preserve"> neprieštarauja </w:t>
      </w:r>
      <w:r w:rsidR="004B25D0" w:rsidRPr="000C69E3">
        <w:rPr>
          <w:rFonts w:ascii="Times New Roman" w:hAnsi="Times New Roman"/>
          <w:szCs w:val="24"/>
        </w:rPr>
        <w:t>Ž</w:t>
      </w:r>
      <w:r w:rsidR="007E30D4" w:rsidRPr="000C69E3">
        <w:rPr>
          <w:rFonts w:ascii="Times New Roman" w:hAnsi="Times New Roman"/>
          <w:szCs w:val="24"/>
        </w:rPr>
        <w:t>mogaus teisių ir pagrindinių laisvių apsaugos konvencijos nuostatoms.</w:t>
      </w:r>
    </w:p>
    <w:p w14:paraId="0C0037B4" w14:textId="77777777" w:rsidR="00954A08" w:rsidRPr="000C69E3" w:rsidRDefault="00954A08" w:rsidP="00D95E2F">
      <w:pPr>
        <w:tabs>
          <w:tab w:val="num" w:pos="0"/>
        </w:tabs>
        <w:ind w:firstLine="709"/>
        <w:jc w:val="both"/>
        <w:rPr>
          <w:rFonts w:ascii="Times New Roman" w:hAnsi="Times New Roman"/>
          <w:szCs w:val="24"/>
        </w:rPr>
      </w:pPr>
    </w:p>
    <w:p w14:paraId="7F65A311" w14:textId="77777777" w:rsidR="00954A08" w:rsidRPr="000C69E3" w:rsidRDefault="000E3727" w:rsidP="00D95E2F">
      <w:pPr>
        <w:tabs>
          <w:tab w:val="num" w:pos="0"/>
        </w:tabs>
        <w:ind w:firstLine="709"/>
        <w:jc w:val="both"/>
        <w:rPr>
          <w:rFonts w:ascii="Times New Roman" w:hAnsi="Times New Roman"/>
          <w:b/>
          <w:szCs w:val="24"/>
        </w:rPr>
      </w:pPr>
      <w:r w:rsidRPr="000C69E3">
        <w:rPr>
          <w:rFonts w:ascii="Times New Roman" w:hAnsi="Times New Roman"/>
          <w:b/>
          <w:szCs w:val="24"/>
        </w:rPr>
        <w:t>11</w:t>
      </w:r>
      <w:r w:rsidR="00954A08" w:rsidRPr="000C69E3">
        <w:rPr>
          <w:rFonts w:ascii="Times New Roman" w:hAnsi="Times New Roman"/>
          <w:b/>
          <w:szCs w:val="24"/>
        </w:rPr>
        <w:t xml:space="preserve">. Jeigu </w:t>
      </w:r>
      <w:r w:rsidR="00CA20E2" w:rsidRPr="000C69E3">
        <w:rPr>
          <w:rFonts w:ascii="Times New Roman" w:hAnsi="Times New Roman"/>
          <w:b/>
          <w:szCs w:val="24"/>
        </w:rPr>
        <w:t xml:space="preserve">įstatymams </w:t>
      </w:r>
      <w:r w:rsidR="00954A08" w:rsidRPr="000C69E3">
        <w:rPr>
          <w:rFonts w:ascii="Times New Roman" w:hAnsi="Times New Roman"/>
          <w:b/>
          <w:szCs w:val="24"/>
        </w:rPr>
        <w:t xml:space="preserve">įgyvendinti reikia </w:t>
      </w:r>
      <w:r w:rsidR="008A2D41" w:rsidRPr="000C69E3">
        <w:rPr>
          <w:rFonts w:ascii="Times New Roman" w:hAnsi="Times New Roman"/>
          <w:b/>
          <w:szCs w:val="24"/>
        </w:rPr>
        <w:t xml:space="preserve">įgyvendinamųjų </w:t>
      </w:r>
      <w:r w:rsidR="0063609B" w:rsidRPr="000C69E3">
        <w:rPr>
          <w:rFonts w:ascii="Times New Roman" w:hAnsi="Times New Roman"/>
          <w:b/>
          <w:szCs w:val="24"/>
        </w:rPr>
        <w:t xml:space="preserve">teisės </w:t>
      </w:r>
      <w:r w:rsidR="00954A08" w:rsidRPr="000C69E3">
        <w:rPr>
          <w:rFonts w:ascii="Times New Roman" w:hAnsi="Times New Roman"/>
          <w:b/>
          <w:szCs w:val="24"/>
        </w:rPr>
        <w:t>aktų,</w:t>
      </w:r>
      <w:r w:rsidR="00803FF3" w:rsidRPr="000C69E3">
        <w:rPr>
          <w:rFonts w:ascii="Times New Roman" w:hAnsi="Times New Roman"/>
          <w:b/>
          <w:szCs w:val="24"/>
        </w:rPr>
        <w:t xml:space="preserve"> </w:t>
      </w:r>
      <w:r w:rsidR="0001339A" w:rsidRPr="000C69E3">
        <w:rPr>
          <w:rFonts w:ascii="Times New Roman" w:hAnsi="Times New Roman"/>
          <w:szCs w:val="24"/>
        </w:rPr>
        <w:t>–</w:t>
      </w:r>
      <w:r w:rsidR="00803FF3" w:rsidRPr="000C69E3">
        <w:rPr>
          <w:rFonts w:ascii="Times New Roman" w:hAnsi="Times New Roman"/>
          <w:szCs w:val="24"/>
        </w:rPr>
        <w:t xml:space="preserve"> </w:t>
      </w:r>
      <w:r w:rsidR="00954A08" w:rsidRPr="000C69E3">
        <w:rPr>
          <w:rFonts w:ascii="Times New Roman" w:hAnsi="Times New Roman"/>
          <w:b/>
          <w:szCs w:val="24"/>
        </w:rPr>
        <w:t>kas ir kada juos turėtų</w:t>
      </w:r>
      <w:r w:rsidR="005D1617" w:rsidRPr="000C69E3">
        <w:rPr>
          <w:rFonts w:ascii="Times New Roman" w:hAnsi="Times New Roman"/>
          <w:b/>
          <w:szCs w:val="24"/>
        </w:rPr>
        <w:t xml:space="preserve"> </w:t>
      </w:r>
      <w:r w:rsidR="00A729F8" w:rsidRPr="000C69E3">
        <w:rPr>
          <w:rFonts w:ascii="Times New Roman" w:hAnsi="Times New Roman"/>
          <w:b/>
          <w:szCs w:val="24"/>
        </w:rPr>
        <w:t>priimti</w:t>
      </w:r>
    </w:p>
    <w:p w14:paraId="0F39C111" w14:textId="77777777" w:rsidR="00E8629D" w:rsidRPr="000C69E3" w:rsidRDefault="00E8629D" w:rsidP="00D95E2F">
      <w:pPr>
        <w:tabs>
          <w:tab w:val="num" w:pos="0"/>
        </w:tabs>
        <w:ind w:firstLine="709"/>
        <w:jc w:val="both"/>
        <w:rPr>
          <w:rFonts w:ascii="Times New Roman" w:hAnsi="Times New Roman"/>
          <w:b/>
          <w:szCs w:val="24"/>
        </w:rPr>
      </w:pPr>
    </w:p>
    <w:p w14:paraId="0B613503" w14:textId="1DFCECE0" w:rsidR="00A6516D" w:rsidRPr="000C69E3" w:rsidRDefault="00603F78" w:rsidP="00BA5ED5">
      <w:pPr>
        <w:tabs>
          <w:tab w:val="num" w:pos="0"/>
        </w:tabs>
        <w:ind w:firstLine="709"/>
        <w:jc w:val="both"/>
        <w:rPr>
          <w:rFonts w:ascii="Times New Roman" w:hAnsi="Times New Roman"/>
          <w:bCs/>
          <w:szCs w:val="24"/>
        </w:rPr>
      </w:pPr>
      <w:r w:rsidRPr="000C69E3">
        <w:rPr>
          <w:rFonts w:ascii="Times New Roman" w:hAnsi="Times New Roman"/>
          <w:bCs/>
          <w:szCs w:val="24"/>
        </w:rPr>
        <w:t>Priėmus į</w:t>
      </w:r>
      <w:r w:rsidR="008944A9" w:rsidRPr="000C69E3">
        <w:rPr>
          <w:rFonts w:ascii="Times New Roman" w:hAnsi="Times New Roman"/>
          <w:bCs/>
          <w:szCs w:val="24"/>
        </w:rPr>
        <w:t>statym</w:t>
      </w:r>
      <w:r w:rsidR="00C657DF" w:rsidRPr="000C69E3">
        <w:rPr>
          <w:rFonts w:ascii="Times New Roman" w:hAnsi="Times New Roman"/>
          <w:bCs/>
          <w:szCs w:val="24"/>
        </w:rPr>
        <w:t>us</w:t>
      </w:r>
      <w:r w:rsidR="008944A9" w:rsidRPr="000C69E3">
        <w:rPr>
          <w:rFonts w:ascii="Times New Roman" w:hAnsi="Times New Roman"/>
          <w:bCs/>
          <w:szCs w:val="24"/>
        </w:rPr>
        <w:t xml:space="preserve">, </w:t>
      </w:r>
      <w:r w:rsidR="00873144" w:rsidRPr="000C69E3">
        <w:rPr>
          <w:rFonts w:ascii="Times New Roman" w:hAnsi="Times New Roman"/>
          <w:bCs/>
          <w:szCs w:val="24"/>
        </w:rPr>
        <w:t>Vyriausybė</w:t>
      </w:r>
      <w:r w:rsidR="00E8629D" w:rsidRPr="000C69E3">
        <w:rPr>
          <w:rFonts w:ascii="Times New Roman" w:hAnsi="Times New Roman"/>
          <w:bCs/>
          <w:szCs w:val="24"/>
        </w:rPr>
        <w:t xml:space="preserve"> ir Vidaus reikalų ministerija</w:t>
      </w:r>
      <w:r w:rsidR="00C657DF" w:rsidRPr="000C69E3">
        <w:rPr>
          <w:rFonts w:ascii="Times New Roman" w:hAnsi="Times New Roman"/>
          <w:bCs/>
          <w:szCs w:val="24"/>
        </w:rPr>
        <w:t xml:space="preserve"> arba jos įgaliota institucija</w:t>
      </w:r>
      <w:r w:rsidR="00E8629D" w:rsidRPr="000C69E3">
        <w:rPr>
          <w:rFonts w:ascii="Times New Roman" w:hAnsi="Times New Roman"/>
          <w:bCs/>
          <w:szCs w:val="24"/>
        </w:rPr>
        <w:t xml:space="preserve"> iki 2019 m. birželio 30 d. </w:t>
      </w:r>
      <w:r w:rsidR="00A6516D" w:rsidRPr="000C69E3">
        <w:rPr>
          <w:rFonts w:ascii="Times New Roman" w:hAnsi="Times New Roman"/>
          <w:bCs/>
          <w:szCs w:val="24"/>
        </w:rPr>
        <w:t xml:space="preserve">turės </w:t>
      </w:r>
      <w:r w:rsidR="00873144" w:rsidRPr="000C69E3">
        <w:rPr>
          <w:rFonts w:ascii="Times New Roman" w:hAnsi="Times New Roman"/>
          <w:bCs/>
          <w:szCs w:val="24"/>
        </w:rPr>
        <w:t xml:space="preserve">priimti </w:t>
      </w:r>
      <w:r w:rsidR="00A6516D" w:rsidRPr="000C69E3">
        <w:rPr>
          <w:rFonts w:ascii="Times New Roman" w:hAnsi="Times New Roman"/>
          <w:bCs/>
          <w:szCs w:val="24"/>
        </w:rPr>
        <w:t>šiuos įgyvendinamuosius teisės aktus:</w:t>
      </w:r>
    </w:p>
    <w:p w14:paraId="59C1B8A0" w14:textId="040D03EF" w:rsidR="00280B44" w:rsidRPr="000C69E3" w:rsidRDefault="00280B44" w:rsidP="00280B44">
      <w:pPr>
        <w:ind w:firstLine="851"/>
        <w:jc w:val="both"/>
        <w:rPr>
          <w:rFonts w:ascii="Times New Roman" w:hAnsi="Times New Roman"/>
          <w:szCs w:val="24"/>
        </w:rPr>
      </w:pPr>
      <w:r w:rsidRPr="000C69E3">
        <w:rPr>
          <w:rFonts w:ascii="Times New Roman" w:hAnsi="Times New Roman" w:hint="eastAsia"/>
          <w:szCs w:val="24"/>
        </w:rPr>
        <w:lastRenderedPageBreak/>
        <w:t xml:space="preserve">1. Lietuvos Respublikos Vyriausybės 2001 m. vasario 22 d. nutarimo Nr. 194 </w:t>
      </w:r>
      <w:r w:rsidR="00C57A37" w:rsidRPr="000C69E3">
        <w:rPr>
          <w:rFonts w:ascii="Times New Roman" w:hAnsi="Times New Roman"/>
          <w:szCs w:val="24"/>
        </w:rPr>
        <w:t>„</w:t>
      </w:r>
      <w:r w:rsidRPr="000C69E3">
        <w:rPr>
          <w:rFonts w:ascii="Times New Roman" w:hAnsi="Times New Roman" w:hint="eastAsia"/>
          <w:szCs w:val="24"/>
        </w:rPr>
        <w:t>Dėl Valstybės sienos apsaugos tarnybos prie Lietuvos Respublikos vidaus reikalų ministerijos nuostatų patvirtinimo</w:t>
      </w:r>
      <w:r w:rsidR="00862FA4" w:rsidRPr="000C69E3">
        <w:rPr>
          <w:rFonts w:ascii="Times New Roman" w:hAnsi="Times New Roman"/>
          <w:szCs w:val="24"/>
        </w:rPr>
        <w:t>“</w:t>
      </w:r>
      <w:r w:rsidRPr="000C69E3">
        <w:rPr>
          <w:rFonts w:ascii="Times New Roman" w:hAnsi="Times New Roman" w:hint="eastAsia"/>
          <w:szCs w:val="24"/>
        </w:rPr>
        <w:t xml:space="preserve"> pakeitimą</w:t>
      </w:r>
      <w:r w:rsidR="00862FA4" w:rsidRPr="000C69E3">
        <w:rPr>
          <w:rFonts w:ascii="Times New Roman" w:hAnsi="Times New Roman"/>
          <w:szCs w:val="24"/>
        </w:rPr>
        <w:t>.</w:t>
      </w:r>
    </w:p>
    <w:p w14:paraId="77D4A9DD" w14:textId="025C9ED4" w:rsidR="00280B44" w:rsidRPr="000C69E3" w:rsidRDefault="00280B44" w:rsidP="00280B44">
      <w:pPr>
        <w:ind w:firstLine="851"/>
        <w:jc w:val="both"/>
        <w:rPr>
          <w:rFonts w:ascii="Times New Roman" w:hAnsi="Times New Roman"/>
          <w:szCs w:val="24"/>
        </w:rPr>
      </w:pPr>
      <w:r w:rsidRPr="000C69E3">
        <w:rPr>
          <w:rFonts w:ascii="Times New Roman" w:hAnsi="Times New Roman" w:hint="eastAsia"/>
          <w:szCs w:val="24"/>
        </w:rPr>
        <w:t xml:space="preserve">2. Lietuvos Respublikos Vyriausybės 2007 m. kovo 14 d. nutarimo Nr. 278 </w:t>
      </w:r>
      <w:r w:rsidR="00C57A37" w:rsidRPr="000C69E3">
        <w:rPr>
          <w:rFonts w:ascii="Times New Roman" w:hAnsi="Times New Roman"/>
          <w:szCs w:val="24"/>
        </w:rPr>
        <w:t>„</w:t>
      </w:r>
      <w:r w:rsidRPr="000C69E3">
        <w:rPr>
          <w:rFonts w:ascii="Times New Roman" w:hAnsi="Times New Roman" w:hint="eastAsia"/>
          <w:szCs w:val="24"/>
        </w:rPr>
        <w:t>Dėl Viešojo saugumo tarnybos prie Vidaus reikalų ministerijos nuostatų patvirtinimo</w:t>
      </w:r>
      <w:r w:rsidR="00862FA4" w:rsidRPr="000C69E3">
        <w:rPr>
          <w:rFonts w:ascii="Times New Roman" w:hAnsi="Times New Roman"/>
          <w:szCs w:val="24"/>
        </w:rPr>
        <w:t>“</w:t>
      </w:r>
      <w:r w:rsidRPr="000C69E3">
        <w:rPr>
          <w:rFonts w:ascii="Times New Roman" w:hAnsi="Times New Roman" w:hint="eastAsia"/>
          <w:szCs w:val="24"/>
        </w:rPr>
        <w:t xml:space="preserve"> pakeitimą</w:t>
      </w:r>
      <w:r w:rsidR="00862FA4" w:rsidRPr="000C69E3">
        <w:rPr>
          <w:rFonts w:ascii="Times New Roman" w:hAnsi="Times New Roman"/>
          <w:szCs w:val="24"/>
        </w:rPr>
        <w:t>.</w:t>
      </w:r>
    </w:p>
    <w:p w14:paraId="25FA25B2" w14:textId="7BDFBE97" w:rsidR="00280B44" w:rsidRPr="000C69E3" w:rsidRDefault="00682019" w:rsidP="00280B44">
      <w:pPr>
        <w:pStyle w:val="Default"/>
        <w:ind w:firstLine="851"/>
        <w:jc w:val="both"/>
        <w:rPr>
          <w:rFonts w:ascii="Times New Roman" w:hAnsi="Times New Roman" w:cs="Times New Roman"/>
          <w:color w:val="auto"/>
        </w:rPr>
      </w:pPr>
      <w:r w:rsidRPr="000C69E3">
        <w:rPr>
          <w:rFonts w:ascii="Times New Roman" w:hAnsi="Times New Roman" w:cs="Times New Roman"/>
          <w:color w:val="auto"/>
        </w:rPr>
        <w:t>3</w:t>
      </w:r>
      <w:r w:rsidR="00E8629D" w:rsidRPr="000C69E3">
        <w:rPr>
          <w:rFonts w:ascii="Times New Roman" w:hAnsi="Times New Roman" w:cs="Times New Roman"/>
          <w:color w:val="auto"/>
        </w:rPr>
        <w:t xml:space="preserve">. </w:t>
      </w:r>
      <w:r w:rsidR="00280B44" w:rsidRPr="000C69E3">
        <w:rPr>
          <w:rFonts w:ascii="Times New Roman" w:hAnsi="Times New Roman" w:cs="Times New Roman"/>
          <w:color w:val="auto"/>
        </w:rPr>
        <w:t>Taip pat turės būti pakeistas Lietuvos Respublikos vidaus reikalų ministro 2015 m. birželio 5 d. įsakymas Nr. 1V-457 „Dėl įgaliojimų suteikimo įgyvendinant Lietuvos Respublikos branduolinės energijos įstatymo 15 straipsnį“.</w:t>
      </w:r>
    </w:p>
    <w:p w14:paraId="6853C112" w14:textId="77777777" w:rsidR="004648DE" w:rsidRPr="000C69E3" w:rsidRDefault="004648DE" w:rsidP="00D95E2F">
      <w:pPr>
        <w:tabs>
          <w:tab w:val="left" w:pos="1134"/>
        </w:tabs>
        <w:ind w:firstLine="709"/>
        <w:jc w:val="both"/>
        <w:rPr>
          <w:rFonts w:ascii="Times New Roman" w:hAnsi="Times New Roman"/>
          <w:b/>
          <w:bCs/>
          <w:szCs w:val="24"/>
        </w:rPr>
      </w:pPr>
    </w:p>
    <w:p w14:paraId="0D1F2C06" w14:textId="77777777" w:rsidR="00456F0D" w:rsidRPr="000C69E3" w:rsidRDefault="000E3727" w:rsidP="00D95E2F">
      <w:pPr>
        <w:tabs>
          <w:tab w:val="left" w:pos="1134"/>
        </w:tabs>
        <w:ind w:firstLine="709"/>
        <w:jc w:val="both"/>
        <w:rPr>
          <w:rFonts w:ascii="Times New Roman" w:hAnsi="Times New Roman"/>
          <w:b/>
          <w:szCs w:val="24"/>
        </w:rPr>
      </w:pPr>
      <w:r w:rsidRPr="000C69E3">
        <w:rPr>
          <w:rFonts w:ascii="Times New Roman" w:hAnsi="Times New Roman"/>
          <w:b/>
          <w:bCs/>
          <w:szCs w:val="24"/>
        </w:rPr>
        <w:t>12</w:t>
      </w:r>
      <w:r w:rsidR="00BB7591" w:rsidRPr="000C69E3">
        <w:rPr>
          <w:rFonts w:ascii="Times New Roman" w:hAnsi="Times New Roman"/>
          <w:b/>
          <w:bCs/>
          <w:szCs w:val="24"/>
        </w:rPr>
        <w:t xml:space="preserve">. </w:t>
      </w:r>
      <w:r w:rsidR="00456F0D" w:rsidRPr="000C69E3">
        <w:rPr>
          <w:rFonts w:ascii="Times New Roman" w:hAnsi="Times New Roman"/>
          <w:b/>
          <w:szCs w:val="24"/>
        </w:rPr>
        <w:t>Kiek valstybės, savivaldybių biudžetų ir kitų valstybės įsteigtų fondų lėšų prireiks įstatym</w:t>
      </w:r>
      <w:r w:rsidR="00701546" w:rsidRPr="000C69E3">
        <w:rPr>
          <w:rFonts w:ascii="Times New Roman" w:hAnsi="Times New Roman"/>
          <w:b/>
          <w:szCs w:val="24"/>
        </w:rPr>
        <w:t>ams</w:t>
      </w:r>
      <w:r w:rsidR="00456F0D" w:rsidRPr="000C69E3">
        <w:rPr>
          <w:rFonts w:ascii="Times New Roman" w:hAnsi="Times New Roman"/>
          <w:b/>
          <w:szCs w:val="24"/>
        </w:rPr>
        <w:t xml:space="preserve"> įgyvendinti, ar bus galima sutaupyti (pateikiami prognozuojami rodikliai einamaisiais ir artimiausiais 3 biudžetiniais metais)</w:t>
      </w:r>
    </w:p>
    <w:p w14:paraId="0D145B8D" w14:textId="6108F4C8" w:rsidR="006C1FAF" w:rsidRPr="000C69E3" w:rsidRDefault="006C1FAF" w:rsidP="006C1FAF">
      <w:pPr>
        <w:tabs>
          <w:tab w:val="num" w:pos="0"/>
        </w:tabs>
        <w:ind w:firstLine="709"/>
        <w:jc w:val="both"/>
        <w:rPr>
          <w:rFonts w:ascii="Times New Roman" w:hAnsi="Times New Roman"/>
          <w:szCs w:val="24"/>
        </w:rPr>
      </w:pPr>
      <w:r w:rsidRPr="000C69E3">
        <w:rPr>
          <w:rFonts w:ascii="Times New Roman" w:hAnsi="Times New Roman"/>
          <w:szCs w:val="24"/>
        </w:rPr>
        <w:t xml:space="preserve">Teikiamų įstatymų projektų nuostatoms įgyvendinti papildomų valstybės biudžeto lėšų nereikės.  </w:t>
      </w:r>
    </w:p>
    <w:p w14:paraId="3F1B2CCB" w14:textId="5963DDEF" w:rsidR="009E0736" w:rsidRPr="000C69E3" w:rsidRDefault="006C1FAF" w:rsidP="00B06FB2">
      <w:pPr>
        <w:tabs>
          <w:tab w:val="left" w:pos="1080"/>
        </w:tabs>
        <w:ind w:firstLine="709"/>
        <w:jc w:val="both"/>
        <w:rPr>
          <w:rFonts w:ascii="Times New Roman" w:hAnsi="Times New Roman"/>
          <w:szCs w:val="24"/>
        </w:rPr>
      </w:pPr>
      <w:r w:rsidRPr="000C69E3">
        <w:rPr>
          <w:rFonts w:ascii="Times New Roman" w:hAnsi="Times New Roman"/>
          <w:szCs w:val="24"/>
        </w:rPr>
        <w:t>VST</w:t>
      </w:r>
      <w:r w:rsidR="00DD3CAD" w:rsidRPr="000C69E3">
        <w:rPr>
          <w:rFonts w:ascii="Times New Roman" w:hAnsi="Times New Roman"/>
          <w:szCs w:val="24"/>
        </w:rPr>
        <w:t xml:space="preserve"> perduotos pareigybės bei infrastruktūra, perimta iš </w:t>
      </w:r>
      <w:r w:rsidRPr="000C69E3">
        <w:rPr>
          <w:rFonts w:ascii="Times New Roman" w:hAnsi="Times New Roman"/>
        </w:rPr>
        <w:t>tarnybos,</w:t>
      </w:r>
      <w:r w:rsidR="00DD3CAD" w:rsidRPr="000C69E3">
        <w:rPr>
          <w:rFonts w:ascii="Times New Roman" w:hAnsi="Times New Roman"/>
          <w:szCs w:val="24"/>
        </w:rPr>
        <w:t xml:space="preserve"> bus išlaikoma iš Vidaus reikalų ministerijai skiriamų asignavimų</w:t>
      </w:r>
      <w:r w:rsidR="0033459F" w:rsidRPr="000C69E3">
        <w:rPr>
          <w:rFonts w:ascii="Times New Roman" w:hAnsi="Times New Roman"/>
          <w:szCs w:val="24"/>
        </w:rPr>
        <w:t>, numatytų VST</w:t>
      </w:r>
      <w:r w:rsidR="00DD3CAD" w:rsidRPr="000C69E3">
        <w:rPr>
          <w:rFonts w:ascii="Times New Roman" w:hAnsi="Times New Roman"/>
          <w:szCs w:val="24"/>
        </w:rPr>
        <w:t>.</w:t>
      </w:r>
    </w:p>
    <w:p w14:paraId="10923620" w14:textId="77777777" w:rsidR="009E0736" w:rsidRPr="000C69E3" w:rsidRDefault="009E0736" w:rsidP="00B06FB2">
      <w:pPr>
        <w:tabs>
          <w:tab w:val="left" w:pos="1080"/>
        </w:tabs>
        <w:ind w:firstLine="709"/>
        <w:jc w:val="both"/>
        <w:rPr>
          <w:rFonts w:ascii="Times New Roman" w:hAnsi="Times New Roman"/>
          <w:b/>
          <w:szCs w:val="24"/>
        </w:rPr>
      </w:pPr>
    </w:p>
    <w:p w14:paraId="39527782" w14:textId="77777777" w:rsidR="00954A08" w:rsidRPr="000C69E3" w:rsidRDefault="000E3727" w:rsidP="00B06FB2">
      <w:pPr>
        <w:tabs>
          <w:tab w:val="left" w:pos="1080"/>
        </w:tabs>
        <w:ind w:firstLine="709"/>
        <w:jc w:val="both"/>
        <w:rPr>
          <w:rFonts w:ascii="Times New Roman" w:hAnsi="Times New Roman"/>
          <w:b/>
          <w:szCs w:val="24"/>
        </w:rPr>
      </w:pPr>
      <w:r w:rsidRPr="000C69E3">
        <w:rPr>
          <w:rFonts w:ascii="Times New Roman" w:hAnsi="Times New Roman"/>
          <w:b/>
          <w:szCs w:val="24"/>
        </w:rPr>
        <w:t>13</w:t>
      </w:r>
      <w:r w:rsidR="00954A08" w:rsidRPr="000C69E3">
        <w:rPr>
          <w:rFonts w:ascii="Times New Roman" w:hAnsi="Times New Roman"/>
          <w:b/>
          <w:szCs w:val="24"/>
        </w:rPr>
        <w:t>. Įstatym</w:t>
      </w:r>
      <w:r w:rsidR="008944A9" w:rsidRPr="000C69E3">
        <w:rPr>
          <w:rFonts w:ascii="Times New Roman" w:hAnsi="Times New Roman"/>
          <w:b/>
          <w:szCs w:val="24"/>
        </w:rPr>
        <w:t>ų</w:t>
      </w:r>
      <w:r w:rsidR="00954A08" w:rsidRPr="000C69E3">
        <w:rPr>
          <w:rFonts w:ascii="Times New Roman" w:hAnsi="Times New Roman"/>
          <w:b/>
          <w:szCs w:val="24"/>
        </w:rPr>
        <w:t xml:space="preserve"> projektų rengimo metu gauti specialistų vertinimai ir išvados</w:t>
      </w:r>
    </w:p>
    <w:p w14:paraId="2BBF8581" w14:textId="77777777" w:rsidR="008944A9" w:rsidRPr="000C69E3" w:rsidRDefault="008944A9" w:rsidP="00D95E2F">
      <w:pPr>
        <w:tabs>
          <w:tab w:val="num" w:pos="0"/>
        </w:tabs>
        <w:ind w:firstLine="709"/>
        <w:jc w:val="both"/>
        <w:rPr>
          <w:rFonts w:ascii="Times New Roman" w:hAnsi="Times New Roman"/>
          <w:szCs w:val="24"/>
        </w:rPr>
      </w:pPr>
      <w:r w:rsidRPr="000C69E3">
        <w:rPr>
          <w:rFonts w:ascii="Times New Roman" w:hAnsi="Times New Roman"/>
          <w:szCs w:val="24"/>
        </w:rPr>
        <w:t>Įstatymų projektų rengimo metu specialistų vertinimų ir išvadų negauta.</w:t>
      </w:r>
    </w:p>
    <w:p w14:paraId="6D716015" w14:textId="77777777" w:rsidR="008944A9" w:rsidRPr="000C69E3" w:rsidRDefault="008944A9" w:rsidP="00D95E2F">
      <w:pPr>
        <w:tabs>
          <w:tab w:val="num" w:pos="0"/>
        </w:tabs>
        <w:ind w:firstLine="709"/>
        <w:jc w:val="both"/>
        <w:rPr>
          <w:rFonts w:ascii="Times New Roman" w:hAnsi="Times New Roman"/>
          <w:szCs w:val="24"/>
        </w:rPr>
      </w:pPr>
    </w:p>
    <w:p w14:paraId="317FE4A4" w14:textId="77777777" w:rsidR="00E0325B" w:rsidRPr="000C69E3" w:rsidRDefault="000E3727" w:rsidP="00D95E2F">
      <w:pPr>
        <w:tabs>
          <w:tab w:val="num" w:pos="0"/>
        </w:tabs>
        <w:ind w:firstLine="709"/>
        <w:jc w:val="both"/>
        <w:rPr>
          <w:rFonts w:ascii="Times New Roman" w:hAnsi="Times New Roman"/>
          <w:b/>
          <w:bCs/>
          <w:i/>
          <w:iCs/>
          <w:szCs w:val="24"/>
        </w:rPr>
      </w:pPr>
      <w:r w:rsidRPr="000C69E3">
        <w:rPr>
          <w:rFonts w:ascii="Times New Roman" w:hAnsi="Times New Roman"/>
          <w:b/>
          <w:bCs/>
          <w:szCs w:val="24"/>
        </w:rPr>
        <w:t>14</w:t>
      </w:r>
      <w:r w:rsidR="007E30D4" w:rsidRPr="000C69E3">
        <w:rPr>
          <w:rFonts w:ascii="Times New Roman" w:hAnsi="Times New Roman"/>
          <w:b/>
          <w:bCs/>
          <w:szCs w:val="24"/>
        </w:rPr>
        <w:t xml:space="preserve">. Reikšminiai žodžiai, kurių reikia šiems </w:t>
      </w:r>
      <w:r w:rsidR="00387310" w:rsidRPr="000C69E3">
        <w:rPr>
          <w:rFonts w:ascii="Times New Roman" w:hAnsi="Times New Roman"/>
          <w:b/>
          <w:bCs/>
          <w:szCs w:val="24"/>
        </w:rPr>
        <w:t xml:space="preserve">Įstatymų </w:t>
      </w:r>
      <w:r w:rsidR="007E30D4" w:rsidRPr="000C69E3">
        <w:rPr>
          <w:rFonts w:ascii="Times New Roman" w:hAnsi="Times New Roman"/>
          <w:b/>
          <w:bCs/>
          <w:szCs w:val="24"/>
        </w:rPr>
        <w:t xml:space="preserve">projektams įtraukti į kompiuterinę paieškos sistemą, įskaitant Europos </w:t>
      </w:r>
      <w:r w:rsidR="00503DBA" w:rsidRPr="000C69E3">
        <w:rPr>
          <w:rFonts w:ascii="Times New Roman" w:hAnsi="Times New Roman"/>
          <w:b/>
          <w:bCs/>
          <w:szCs w:val="24"/>
        </w:rPr>
        <w:t>žodyno „</w:t>
      </w:r>
      <w:proofErr w:type="spellStart"/>
      <w:r w:rsidR="00B429B2" w:rsidRPr="000C69E3">
        <w:rPr>
          <w:rFonts w:ascii="Times New Roman" w:hAnsi="Times New Roman"/>
          <w:b/>
          <w:bCs/>
          <w:iCs/>
          <w:szCs w:val="24"/>
        </w:rPr>
        <w:t>Eurovoc</w:t>
      </w:r>
      <w:proofErr w:type="spellEnd"/>
      <w:r w:rsidR="00B429B2" w:rsidRPr="000C69E3">
        <w:rPr>
          <w:rFonts w:ascii="Times New Roman" w:hAnsi="Times New Roman"/>
          <w:b/>
          <w:bCs/>
          <w:iCs/>
          <w:szCs w:val="24"/>
        </w:rPr>
        <w:t>“</w:t>
      </w:r>
      <w:r w:rsidR="00503DBA" w:rsidRPr="000C69E3">
        <w:rPr>
          <w:rFonts w:ascii="Times New Roman" w:hAnsi="Times New Roman"/>
          <w:b/>
          <w:bCs/>
          <w:iCs/>
          <w:szCs w:val="24"/>
        </w:rPr>
        <w:t xml:space="preserve"> terminus, temas bei sritis</w:t>
      </w:r>
      <w:r w:rsidR="00B429B2" w:rsidRPr="000C69E3">
        <w:rPr>
          <w:rFonts w:ascii="Times New Roman" w:hAnsi="Times New Roman"/>
          <w:b/>
          <w:bCs/>
          <w:iCs/>
          <w:szCs w:val="24"/>
        </w:rPr>
        <w:t>:</w:t>
      </w:r>
    </w:p>
    <w:p w14:paraId="12732758" w14:textId="66C467F8" w:rsidR="00316DBC" w:rsidRPr="000C69E3" w:rsidRDefault="00316DBC" w:rsidP="00D95E2F">
      <w:pPr>
        <w:ind w:firstLine="709"/>
        <w:jc w:val="both"/>
        <w:rPr>
          <w:rFonts w:ascii="Times New Roman" w:hAnsi="Times New Roman"/>
          <w:szCs w:val="24"/>
        </w:rPr>
      </w:pPr>
      <w:r w:rsidRPr="000C69E3">
        <w:rPr>
          <w:rFonts w:ascii="Times New Roman" w:hAnsi="Times New Roman"/>
          <w:szCs w:val="24"/>
        </w:rPr>
        <w:t>„Vals</w:t>
      </w:r>
      <w:r w:rsidR="00403A6C" w:rsidRPr="000C69E3">
        <w:rPr>
          <w:rFonts w:ascii="Times New Roman" w:hAnsi="Times New Roman"/>
          <w:szCs w:val="24"/>
        </w:rPr>
        <w:t>tybės sienos apsaugos tarnyba“, „fizinė apsauga“.</w:t>
      </w:r>
    </w:p>
    <w:p w14:paraId="66B9248C" w14:textId="77777777" w:rsidR="00316DBC" w:rsidRPr="000C69E3" w:rsidRDefault="00316DBC" w:rsidP="00D95E2F">
      <w:pPr>
        <w:tabs>
          <w:tab w:val="left" w:pos="1080"/>
        </w:tabs>
        <w:ind w:firstLine="709"/>
        <w:jc w:val="both"/>
        <w:rPr>
          <w:rFonts w:ascii="Times New Roman" w:hAnsi="Times New Roman"/>
          <w:szCs w:val="24"/>
        </w:rPr>
      </w:pPr>
    </w:p>
    <w:p w14:paraId="67BBF6EF" w14:textId="77777777" w:rsidR="00954A08" w:rsidRPr="000C69E3" w:rsidRDefault="000E3727" w:rsidP="00D95E2F">
      <w:pPr>
        <w:ind w:firstLine="709"/>
        <w:jc w:val="both"/>
        <w:rPr>
          <w:rFonts w:ascii="Times New Roman" w:hAnsi="Times New Roman"/>
          <w:b/>
          <w:szCs w:val="24"/>
        </w:rPr>
      </w:pPr>
      <w:r w:rsidRPr="000C69E3">
        <w:rPr>
          <w:rFonts w:ascii="Times New Roman" w:hAnsi="Times New Roman"/>
          <w:b/>
          <w:szCs w:val="24"/>
        </w:rPr>
        <w:t>15</w:t>
      </w:r>
      <w:r w:rsidR="00954A08" w:rsidRPr="000C69E3">
        <w:rPr>
          <w:rFonts w:ascii="Times New Roman" w:hAnsi="Times New Roman"/>
          <w:b/>
          <w:szCs w:val="24"/>
        </w:rPr>
        <w:t>. Kiti, iniciatorių nuomone, reikalingi pagrindimai ir paaiškinimai</w:t>
      </w:r>
    </w:p>
    <w:p w14:paraId="30FD1421" w14:textId="77777777" w:rsidR="006D75C0" w:rsidRPr="000C69E3" w:rsidRDefault="007764F7" w:rsidP="00D95E2F">
      <w:pPr>
        <w:ind w:firstLine="709"/>
        <w:jc w:val="both"/>
        <w:rPr>
          <w:rFonts w:ascii="Times New Roman" w:hAnsi="Times New Roman"/>
          <w:szCs w:val="24"/>
        </w:rPr>
      </w:pPr>
      <w:r w:rsidRPr="000C69E3">
        <w:rPr>
          <w:rFonts w:ascii="Times New Roman" w:hAnsi="Times New Roman"/>
          <w:szCs w:val="24"/>
        </w:rPr>
        <w:t>Kitų, iniciatorių nuomone, reikalingų pagrindimų ir paaiškinimų nėra.</w:t>
      </w:r>
    </w:p>
    <w:p w14:paraId="77F9FFA4" w14:textId="77777777" w:rsidR="00362975" w:rsidRPr="000C69E3" w:rsidRDefault="00362975" w:rsidP="00713B83">
      <w:pPr>
        <w:ind w:firstLine="709"/>
        <w:jc w:val="both"/>
        <w:rPr>
          <w:rFonts w:ascii="Times New Roman" w:hAnsi="Times New Roman"/>
          <w:szCs w:val="24"/>
        </w:rPr>
      </w:pPr>
    </w:p>
    <w:p w14:paraId="4CD1259F" w14:textId="77777777" w:rsidR="00362975" w:rsidRPr="006F7D34" w:rsidRDefault="00362975" w:rsidP="00D95292">
      <w:pPr>
        <w:jc w:val="center"/>
        <w:rPr>
          <w:rFonts w:ascii="Times New Roman" w:hAnsi="Times New Roman"/>
          <w:szCs w:val="24"/>
        </w:rPr>
      </w:pPr>
      <w:r w:rsidRPr="000C69E3">
        <w:rPr>
          <w:rFonts w:ascii="Times New Roman" w:hAnsi="Times New Roman"/>
          <w:szCs w:val="24"/>
        </w:rPr>
        <w:t>_______________________</w:t>
      </w:r>
    </w:p>
    <w:sectPr w:rsidR="00362975" w:rsidRPr="006F7D34" w:rsidSect="00B5448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5F021" w14:textId="77777777" w:rsidR="00000D14" w:rsidRDefault="00000D14" w:rsidP="0054763D">
      <w:r>
        <w:separator/>
      </w:r>
    </w:p>
  </w:endnote>
  <w:endnote w:type="continuationSeparator" w:id="0">
    <w:p w14:paraId="010356C3" w14:textId="77777777" w:rsidR="00000D14" w:rsidRDefault="00000D14" w:rsidP="00547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88BF5" w14:textId="77777777" w:rsidR="00000D14" w:rsidRDefault="00000D14" w:rsidP="0054763D">
      <w:r>
        <w:separator/>
      </w:r>
    </w:p>
  </w:footnote>
  <w:footnote w:type="continuationSeparator" w:id="0">
    <w:p w14:paraId="66438B58" w14:textId="77777777" w:rsidR="00000D14" w:rsidRDefault="00000D14" w:rsidP="005476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D03CF" w14:textId="77777777" w:rsidR="00654160" w:rsidRDefault="00BC0891" w:rsidP="00D95292">
    <w:pPr>
      <w:pStyle w:val="Antrats"/>
      <w:jc w:val="center"/>
    </w:pPr>
    <w:r w:rsidRPr="006A0D20">
      <w:rPr>
        <w:rFonts w:ascii="Times New Roman" w:hAnsi="Times New Roman"/>
      </w:rPr>
      <w:fldChar w:fldCharType="begin"/>
    </w:r>
    <w:r w:rsidR="00654160" w:rsidRPr="006A0D20">
      <w:rPr>
        <w:rFonts w:ascii="Times New Roman" w:hAnsi="Times New Roman"/>
      </w:rPr>
      <w:instrText xml:space="preserve"> PAGE   \* MERGEFORMAT </w:instrText>
    </w:r>
    <w:r w:rsidRPr="006A0D20">
      <w:rPr>
        <w:rFonts w:ascii="Times New Roman" w:hAnsi="Times New Roman"/>
      </w:rPr>
      <w:fldChar w:fldCharType="separate"/>
    </w:r>
    <w:r w:rsidR="00A51AD5">
      <w:rPr>
        <w:rFonts w:ascii="Times New Roman" w:hAnsi="Times New Roman"/>
        <w:noProof/>
      </w:rPr>
      <w:t>2</w:t>
    </w:r>
    <w:r w:rsidRPr="006A0D20">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04F35"/>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916A98"/>
    <w:multiLevelType w:val="hybridMultilevel"/>
    <w:tmpl w:val="98CC72BE"/>
    <w:lvl w:ilvl="0" w:tplc="AE428772">
      <w:start w:val="1"/>
      <w:numFmt w:val="decimal"/>
      <w:lvlText w:val="%1."/>
      <w:lvlJc w:val="left"/>
      <w:pPr>
        <w:ind w:left="928"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4C15257"/>
    <w:multiLevelType w:val="hybridMultilevel"/>
    <w:tmpl w:val="EEB0585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674EB"/>
    <w:multiLevelType w:val="hybridMultilevel"/>
    <w:tmpl w:val="7E2E482C"/>
    <w:lvl w:ilvl="0" w:tplc="0427000F">
      <w:start w:val="9"/>
      <w:numFmt w:val="decimal"/>
      <w:lvlText w:val="%1."/>
      <w:lvlJc w:val="left"/>
      <w:pPr>
        <w:tabs>
          <w:tab w:val="num" w:pos="8496"/>
        </w:tabs>
        <w:ind w:left="8496" w:hanging="360"/>
      </w:pPr>
      <w:rPr>
        <w:rFonts w:hint="default"/>
      </w:rPr>
    </w:lvl>
    <w:lvl w:ilvl="1" w:tplc="04270019" w:tentative="1">
      <w:start w:val="1"/>
      <w:numFmt w:val="lowerLetter"/>
      <w:lvlText w:val="%2."/>
      <w:lvlJc w:val="left"/>
      <w:pPr>
        <w:tabs>
          <w:tab w:val="num" w:pos="9216"/>
        </w:tabs>
        <w:ind w:left="9216" w:hanging="360"/>
      </w:pPr>
    </w:lvl>
    <w:lvl w:ilvl="2" w:tplc="0427001B" w:tentative="1">
      <w:start w:val="1"/>
      <w:numFmt w:val="lowerRoman"/>
      <w:lvlText w:val="%3."/>
      <w:lvlJc w:val="right"/>
      <w:pPr>
        <w:tabs>
          <w:tab w:val="num" w:pos="9936"/>
        </w:tabs>
        <w:ind w:left="9936" w:hanging="180"/>
      </w:pPr>
    </w:lvl>
    <w:lvl w:ilvl="3" w:tplc="0427000F" w:tentative="1">
      <w:start w:val="1"/>
      <w:numFmt w:val="decimal"/>
      <w:lvlText w:val="%4."/>
      <w:lvlJc w:val="left"/>
      <w:pPr>
        <w:tabs>
          <w:tab w:val="num" w:pos="10656"/>
        </w:tabs>
        <w:ind w:left="10656" w:hanging="360"/>
      </w:pPr>
    </w:lvl>
    <w:lvl w:ilvl="4" w:tplc="04270019" w:tentative="1">
      <w:start w:val="1"/>
      <w:numFmt w:val="lowerLetter"/>
      <w:lvlText w:val="%5."/>
      <w:lvlJc w:val="left"/>
      <w:pPr>
        <w:tabs>
          <w:tab w:val="num" w:pos="11376"/>
        </w:tabs>
        <w:ind w:left="11376" w:hanging="360"/>
      </w:pPr>
    </w:lvl>
    <w:lvl w:ilvl="5" w:tplc="0427001B" w:tentative="1">
      <w:start w:val="1"/>
      <w:numFmt w:val="lowerRoman"/>
      <w:lvlText w:val="%6."/>
      <w:lvlJc w:val="right"/>
      <w:pPr>
        <w:tabs>
          <w:tab w:val="num" w:pos="12096"/>
        </w:tabs>
        <w:ind w:left="12096" w:hanging="180"/>
      </w:pPr>
    </w:lvl>
    <w:lvl w:ilvl="6" w:tplc="0427000F" w:tentative="1">
      <w:start w:val="1"/>
      <w:numFmt w:val="decimal"/>
      <w:lvlText w:val="%7."/>
      <w:lvlJc w:val="left"/>
      <w:pPr>
        <w:tabs>
          <w:tab w:val="num" w:pos="12816"/>
        </w:tabs>
        <w:ind w:left="12816" w:hanging="360"/>
      </w:pPr>
    </w:lvl>
    <w:lvl w:ilvl="7" w:tplc="04270019" w:tentative="1">
      <w:start w:val="1"/>
      <w:numFmt w:val="lowerLetter"/>
      <w:lvlText w:val="%8."/>
      <w:lvlJc w:val="left"/>
      <w:pPr>
        <w:tabs>
          <w:tab w:val="num" w:pos="13536"/>
        </w:tabs>
        <w:ind w:left="13536" w:hanging="360"/>
      </w:pPr>
    </w:lvl>
    <w:lvl w:ilvl="8" w:tplc="0427001B" w:tentative="1">
      <w:start w:val="1"/>
      <w:numFmt w:val="lowerRoman"/>
      <w:lvlText w:val="%9."/>
      <w:lvlJc w:val="right"/>
      <w:pPr>
        <w:tabs>
          <w:tab w:val="num" w:pos="14256"/>
        </w:tabs>
        <w:ind w:left="14256" w:hanging="180"/>
      </w:pPr>
    </w:lvl>
  </w:abstractNum>
  <w:abstractNum w:abstractNumId="4" w15:restartNumberingAfterBreak="0">
    <w:nsid w:val="620E028D"/>
    <w:multiLevelType w:val="hybridMultilevel"/>
    <w:tmpl w:val="F0684846"/>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B03D2E"/>
    <w:multiLevelType w:val="multilevel"/>
    <w:tmpl w:val="D040E3E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color w:val="auto"/>
      </w:rPr>
    </w:lvl>
    <w:lvl w:ilvl="2">
      <w:start w:val="1"/>
      <w:numFmt w:val="decimal"/>
      <w:lvlRestart w:val="0"/>
      <w:lvlText w:val="%1.2.1."/>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6E6322E6"/>
    <w:multiLevelType w:val="hybridMultilevel"/>
    <w:tmpl w:val="274039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89D"/>
    <w:rsid w:val="00000880"/>
    <w:rsid w:val="0000089D"/>
    <w:rsid w:val="00000D14"/>
    <w:rsid w:val="000024AA"/>
    <w:rsid w:val="000062AD"/>
    <w:rsid w:val="000072EA"/>
    <w:rsid w:val="00007803"/>
    <w:rsid w:val="00010DC0"/>
    <w:rsid w:val="0001292A"/>
    <w:rsid w:val="0001339A"/>
    <w:rsid w:val="000133FA"/>
    <w:rsid w:val="00016C29"/>
    <w:rsid w:val="00024B95"/>
    <w:rsid w:val="00027458"/>
    <w:rsid w:val="00031484"/>
    <w:rsid w:val="00041041"/>
    <w:rsid w:val="000420DB"/>
    <w:rsid w:val="00044495"/>
    <w:rsid w:val="00050ED8"/>
    <w:rsid w:val="0005204F"/>
    <w:rsid w:val="00052512"/>
    <w:rsid w:val="00052BAF"/>
    <w:rsid w:val="00060D34"/>
    <w:rsid w:val="000633F8"/>
    <w:rsid w:val="00063CD4"/>
    <w:rsid w:val="00065513"/>
    <w:rsid w:val="000676D7"/>
    <w:rsid w:val="00071EC3"/>
    <w:rsid w:val="0007395E"/>
    <w:rsid w:val="00076008"/>
    <w:rsid w:val="000769E6"/>
    <w:rsid w:val="00077A0F"/>
    <w:rsid w:val="0008149B"/>
    <w:rsid w:val="00083837"/>
    <w:rsid w:val="0008793D"/>
    <w:rsid w:val="00095DBE"/>
    <w:rsid w:val="00097C29"/>
    <w:rsid w:val="000A00BB"/>
    <w:rsid w:val="000A1D75"/>
    <w:rsid w:val="000A309B"/>
    <w:rsid w:val="000B4385"/>
    <w:rsid w:val="000B4B15"/>
    <w:rsid w:val="000B4B65"/>
    <w:rsid w:val="000C1D09"/>
    <w:rsid w:val="000C282E"/>
    <w:rsid w:val="000C35EB"/>
    <w:rsid w:val="000C3FCC"/>
    <w:rsid w:val="000C632F"/>
    <w:rsid w:val="000C69E3"/>
    <w:rsid w:val="000D1E11"/>
    <w:rsid w:val="000E3727"/>
    <w:rsid w:val="000E56A6"/>
    <w:rsid w:val="000E6A0C"/>
    <w:rsid w:val="000E6BB1"/>
    <w:rsid w:val="000E6F4B"/>
    <w:rsid w:val="000E71E1"/>
    <w:rsid w:val="000F0960"/>
    <w:rsid w:val="000F3900"/>
    <w:rsid w:val="000F6079"/>
    <w:rsid w:val="00102886"/>
    <w:rsid w:val="001057D3"/>
    <w:rsid w:val="00106FDE"/>
    <w:rsid w:val="00107C81"/>
    <w:rsid w:val="001103B6"/>
    <w:rsid w:val="00113D11"/>
    <w:rsid w:val="00113D3E"/>
    <w:rsid w:val="001149D7"/>
    <w:rsid w:val="00115EAF"/>
    <w:rsid w:val="00122866"/>
    <w:rsid w:val="00124DA7"/>
    <w:rsid w:val="0012737C"/>
    <w:rsid w:val="0013144E"/>
    <w:rsid w:val="0013190C"/>
    <w:rsid w:val="0013295A"/>
    <w:rsid w:val="00133471"/>
    <w:rsid w:val="00136175"/>
    <w:rsid w:val="001365B9"/>
    <w:rsid w:val="00136956"/>
    <w:rsid w:val="0013695A"/>
    <w:rsid w:val="0014034D"/>
    <w:rsid w:val="0014088A"/>
    <w:rsid w:val="00141439"/>
    <w:rsid w:val="00144C71"/>
    <w:rsid w:val="001458DB"/>
    <w:rsid w:val="001466F1"/>
    <w:rsid w:val="00151CAB"/>
    <w:rsid w:val="001537FB"/>
    <w:rsid w:val="00153E7F"/>
    <w:rsid w:val="001541B5"/>
    <w:rsid w:val="001564C9"/>
    <w:rsid w:val="00161B9E"/>
    <w:rsid w:val="00163571"/>
    <w:rsid w:val="00164560"/>
    <w:rsid w:val="00165906"/>
    <w:rsid w:val="00170118"/>
    <w:rsid w:val="00171A71"/>
    <w:rsid w:val="00172288"/>
    <w:rsid w:val="001736BD"/>
    <w:rsid w:val="00175D89"/>
    <w:rsid w:val="0017670F"/>
    <w:rsid w:val="00181C81"/>
    <w:rsid w:val="00184E41"/>
    <w:rsid w:val="001852CC"/>
    <w:rsid w:val="00191A69"/>
    <w:rsid w:val="001962AB"/>
    <w:rsid w:val="00196C92"/>
    <w:rsid w:val="001974B7"/>
    <w:rsid w:val="00197A46"/>
    <w:rsid w:val="00197A85"/>
    <w:rsid w:val="001A048A"/>
    <w:rsid w:val="001A0B96"/>
    <w:rsid w:val="001A0FDA"/>
    <w:rsid w:val="001A20D1"/>
    <w:rsid w:val="001A3CAE"/>
    <w:rsid w:val="001A4926"/>
    <w:rsid w:val="001A4AF6"/>
    <w:rsid w:val="001A5778"/>
    <w:rsid w:val="001A6BD1"/>
    <w:rsid w:val="001B1948"/>
    <w:rsid w:val="001B1E1F"/>
    <w:rsid w:val="001B520A"/>
    <w:rsid w:val="001C0E03"/>
    <w:rsid w:val="001C1072"/>
    <w:rsid w:val="001C3237"/>
    <w:rsid w:val="001C582D"/>
    <w:rsid w:val="001C6F33"/>
    <w:rsid w:val="001D2EB0"/>
    <w:rsid w:val="001D4F07"/>
    <w:rsid w:val="001D786F"/>
    <w:rsid w:val="001E11C4"/>
    <w:rsid w:val="001E13F9"/>
    <w:rsid w:val="001E1AA2"/>
    <w:rsid w:val="001E1C97"/>
    <w:rsid w:val="001E35E6"/>
    <w:rsid w:val="001E61B2"/>
    <w:rsid w:val="001E6833"/>
    <w:rsid w:val="001E7A87"/>
    <w:rsid w:val="001F0A14"/>
    <w:rsid w:val="001F436A"/>
    <w:rsid w:val="001F699F"/>
    <w:rsid w:val="001F7DDD"/>
    <w:rsid w:val="00203485"/>
    <w:rsid w:val="002066D7"/>
    <w:rsid w:val="00210B93"/>
    <w:rsid w:val="002131F7"/>
    <w:rsid w:val="00214F41"/>
    <w:rsid w:val="002158AC"/>
    <w:rsid w:val="0022254B"/>
    <w:rsid w:val="002229EB"/>
    <w:rsid w:val="00224E5D"/>
    <w:rsid w:val="00225F0A"/>
    <w:rsid w:val="0022633E"/>
    <w:rsid w:val="002264C8"/>
    <w:rsid w:val="00231B95"/>
    <w:rsid w:val="002377A3"/>
    <w:rsid w:val="00241C56"/>
    <w:rsid w:val="00255617"/>
    <w:rsid w:val="00257B15"/>
    <w:rsid w:val="002608EF"/>
    <w:rsid w:val="00262B8E"/>
    <w:rsid w:val="00266534"/>
    <w:rsid w:val="00270F56"/>
    <w:rsid w:val="00271007"/>
    <w:rsid w:val="002712FD"/>
    <w:rsid w:val="00274B6D"/>
    <w:rsid w:val="00280B44"/>
    <w:rsid w:val="0028369A"/>
    <w:rsid w:val="002862F4"/>
    <w:rsid w:val="00295AFD"/>
    <w:rsid w:val="002A1A36"/>
    <w:rsid w:val="002A44E7"/>
    <w:rsid w:val="002A4CD3"/>
    <w:rsid w:val="002A7BDF"/>
    <w:rsid w:val="002B034A"/>
    <w:rsid w:val="002B1419"/>
    <w:rsid w:val="002B2391"/>
    <w:rsid w:val="002B2C72"/>
    <w:rsid w:val="002B3E14"/>
    <w:rsid w:val="002B5866"/>
    <w:rsid w:val="002B7B7B"/>
    <w:rsid w:val="002C08C9"/>
    <w:rsid w:val="002C0FEB"/>
    <w:rsid w:val="002C22E9"/>
    <w:rsid w:val="002C2844"/>
    <w:rsid w:val="002C52C1"/>
    <w:rsid w:val="002C5E27"/>
    <w:rsid w:val="002C60C8"/>
    <w:rsid w:val="002D1FA4"/>
    <w:rsid w:val="002D24D7"/>
    <w:rsid w:val="002D3E53"/>
    <w:rsid w:val="002D68B7"/>
    <w:rsid w:val="002D6AFE"/>
    <w:rsid w:val="002D6F01"/>
    <w:rsid w:val="002D74D9"/>
    <w:rsid w:val="002E0821"/>
    <w:rsid w:val="002E0825"/>
    <w:rsid w:val="002E183C"/>
    <w:rsid w:val="002E26D4"/>
    <w:rsid w:val="002E37D0"/>
    <w:rsid w:val="002E5055"/>
    <w:rsid w:val="002E592F"/>
    <w:rsid w:val="002E6176"/>
    <w:rsid w:val="002F2048"/>
    <w:rsid w:val="002F2D55"/>
    <w:rsid w:val="002F3B41"/>
    <w:rsid w:val="002F629C"/>
    <w:rsid w:val="00306ED4"/>
    <w:rsid w:val="00307B0E"/>
    <w:rsid w:val="0031047D"/>
    <w:rsid w:val="00310949"/>
    <w:rsid w:val="00312E28"/>
    <w:rsid w:val="00315299"/>
    <w:rsid w:val="00316DBC"/>
    <w:rsid w:val="0031798A"/>
    <w:rsid w:val="00322018"/>
    <w:rsid w:val="003255E4"/>
    <w:rsid w:val="00325FBC"/>
    <w:rsid w:val="00334543"/>
    <w:rsid w:val="0033459F"/>
    <w:rsid w:val="00334FB5"/>
    <w:rsid w:val="003372E4"/>
    <w:rsid w:val="003408B9"/>
    <w:rsid w:val="00340E0A"/>
    <w:rsid w:val="00343EE0"/>
    <w:rsid w:val="00344535"/>
    <w:rsid w:val="003501B4"/>
    <w:rsid w:val="0035235B"/>
    <w:rsid w:val="00352836"/>
    <w:rsid w:val="003553C1"/>
    <w:rsid w:val="00357174"/>
    <w:rsid w:val="0035792B"/>
    <w:rsid w:val="00357D10"/>
    <w:rsid w:val="00361605"/>
    <w:rsid w:val="00362975"/>
    <w:rsid w:val="00363CB4"/>
    <w:rsid w:val="00366624"/>
    <w:rsid w:val="00367D86"/>
    <w:rsid w:val="0037028A"/>
    <w:rsid w:val="00373613"/>
    <w:rsid w:val="00373B75"/>
    <w:rsid w:val="00373FB0"/>
    <w:rsid w:val="003760B6"/>
    <w:rsid w:val="003773C7"/>
    <w:rsid w:val="0037773D"/>
    <w:rsid w:val="003777AB"/>
    <w:rsid w:val="00380261"/>
    <w:rsid w:val="00380974"/>
    <w:rsid w:val="00381EBB"/>
    <w:rsid w:val="00383B2A"/>
    <w:rsid w:val="003845CB"/>
    <w:rsid w:val="00387025"/>
    <w:rsid w:val="00387310"/>
    <w:rsid w:val="0039011B"/>
    <w:rsid w:val="00390E2E"/>
    <w:rsid w:val="003918A7"/>
    <w:rsid w:val="00391973"/>
    <w:rsid w:val="00396143"/>
    <w:rsid w:val="003A2331"/>
    <w:rsid w:val="003A2CFC"/>
    <w:rsid w:val="003A6011"/>
    <w:rsid w:val="003A661B"/>
    <w:rsid w:val="003A6E8F"/>
    <w:rsid w:val="003B0475"/>
    <w:rsid w:val="003B06B0"/>
    <w:rsid w:val="003B2050"/>
    <w:rsid w:val="003B7C73"/>
    <w:rsid w:val="003C243E"/>
    <w:rsid w:val="003C2945"/>
    <w:rsid w:val="003C44CE"/>
    <w:rsid w:val="003D28E4"/>
    <w:rsid w:val="003D361A"/>
    <w:rsid w:val="003D3E97"/>
    <w:rsid w:val="003D4142"/>
    <w:rsid w:val="003D5560"/>
    <w:rsid w:val="003D5A79"/>
    <w:rsid w:val="003D77CD"/>
    <w:rsid w:val="003E13B4"/>
    <w:rsid w:val="003E384B"/>
    <w:rsid w:val="003E3C4F"/>
    <w:rsid w:val="003E5478"/>
    <w:rsid w:val="003E5BCA"/>
    <w:rsid w:val="003F236B"/>
    <w:rsid w:val="003F3291"/>
    <w:rsid w:val="003F37B2"/>
    <w:rsid w:val="003F7385"/>
    <w:rsid w:val="00400676"/>
    <w:rsid w:val="00400FCB"/>
    <w:rsid w:val="00403A6C"/>
    <w:rsid w:val="00411524"/>
    <w:rsid w:val="004117AF"/>
    <w:rsid w:val="00411901"/>
    <w:rsid w:val="00412BBB"/>
    <w:rsid w:val="004140EB"/>
    <w:rsid w:val="00423A54"/>
    <w:rsid w:val="00425F14"/>
    <w:rsid w:val="004270AD"/>
    <w:rsid w:val="00433625"/>
    <w:rsid w:val="004340D9"/>
    <w:rsid w:val="0043475B"/>
    <w:rsid w:val="004348DA"/>
    <w:rsid w:val="0043523B"/>
    <w:rsid w:val="00440457"/>
    <w:rsid w:val="00440BCF"/>
    <w:rsid w:val="0044722E"/>
    <w:rsid w:val="004506E6"/>
    <w:rsid w:val="00455C22"/>
    <w:rsid w:val="0045619F"/>
    <w:rsid w:val="00456F0D"/>
    <w:rsid w:val="00457DC0"/>
    <w:rsid w:val="00461070"/>
    <w:rsid w:val="00461BD4"/>
    <w:rsid w:val="004631D4"/>
    <w:rsid w:val="00464263"/>
    <w:rsid w:val="004648DE"/>
    <w:rsid w:val="00464D6F"/>
    <w:rsid w:val="004726C6"/>
    <w:rsid w:val="004727F7"/>
    <w:rsid w:val="00473E6B"/>
    <w:rsid w:val="00474A0D"/>
    <w:rsid w:val="00474BDC"/>
    <w:rsid w:val="00475C13"/>
    <w:rsid w:val="004771C4"/>
    <w:rsid w:val="0047781D"/>
    <w:rsid w:val="00477BB8"/>
    <w:rsid w:val="004802B1"/>
    <w:rsid w:val="00483ADA"/>
    <w:rsid w:val="00484DFA"/>
    <w:rsid w:val="00486E18"/>
    <w:rsid w:val="00487861"/>
    <w:rsid w:val="0048787D"/>
    <w:rsid w:val="00492B77"/>
    <w:rsid w:val="00494AF4"/>
    <w:rsid w:val="00496D28"/>
    <w:rsid w:val="004A3843"/>
    <w:rsid w:val="004A3B58"/>
    <w:rsid w:val="004A5047"/>
    <w:rsid w:val="004B25D0"/>
    <w:rsid w:val="004B31E7"/>
    <w:rsid w:val="004B3F99"/>
    <w:rsid w:val="004B5E87"/>
    <w:rsid w:val="004B6097"/>
    <w:rsid w:val="004C0FE8"/>
    <w:rsid w:val="004C7B15"/>
    <w:rsid w:val="004D03B7"/>
    <w:rsid w:val="004D0689"/>
    <w:rsid w:val="004D0E9D"/>
    <w:rsid w:val="004D59D4"/>
    <w:rsid w:val="004E15B6"/>
    <w:rsid w:val="004E4D8C"/>
    <w:rsid w:val="004E5794"/>
    <w:rsid w:val="004E5849"/>
    <w:rsid w:val="004E6615"/>
    <w:rsid w:val="004E67A3"/>
    <w:rsid w:val="004E75C1"/>
    <w:rsid w:val="004F1EDF"/>
    <w:rsid w:val="004F4875"/>
    <w:rsid w:val="00500576"/>
    <w:rsid w:val="00500C12"/>
    <w:rsid w:val="00502173"/>
    <w:rsid w:val="00503DBA"/>
    <w:rsid w:val="00512025"/>
    <w:rsid w:val="005231CB"/>
    <w:rsid w:val="00524266"/>
    <w:rsid w:val="00531A7A"/>
    <w:rsid w:val="00532503"/>
    <w:rsid w:val="00542F35"/>
    <w:rsid w:val="005439A1"/>
    <w:rsid w:val="00543D9B"/>
    <w:rsid w:val="00544422"/>
    <w:rsid w:val="00546FDA"/>
    <w:rsid w:val="0054763D"/>
    <w:rsid w:val="00550549"/>
    <w:rsid w:val="00554B50"/>
    <w:rsid w:val="00555278"/>
    <w:rsid w:val="0056172E"/>
    <w:rsid w:val="0056260A"/>
    <w:rsid w:val="005642B0"/>
    <w:rsid w:val="00565AEB"/>
    <w:rsid w:val="00565B99"/>
    <w:rsid w:val="0056642E"/>
    <w:rsid w:val="00567D85"/>
    <w:rsid w:val="00576650"/>
    <w:rsid w:val="00576CBB"/>
    <w:rsid w:val="005808F5"/>
    <w:rsid w:val="00581404"/>
    <w:rsid w:val="005835AD"/>
    <w:rsid w:val="00583ACE"/>
    <w:rsid w:val="00584311"/>
    <w:rsid w:val="00587428"/>
    <w:rsid w:val="00592445"/>
    <w:rsid w:val="0059592D"/>
    <w:rsid w:val="00595EAF"/>
    <w:rsid w:val="0059686E"/>
    <w:rsid w:val="00597453"/>
    <w:rsid w:val="005A099E"/>
    <w:rsid w:val="005A1706"/>
    <w:rsid w:val="005A47A0"/>
    <w:rsid w:val="005A4DA1"/>
    <w:rsid w:val="005A50EF"/>
    <w:rsid w:val="005A6EC4"/>
    <w:rsid w:val="005B10F0"/>
    <w:rsid w:val="005B4E2C"/>
    <w:rsid w:val="005B50AE"/>
    <w:rsid w:val="005B5FE5"/>
    <w:rsid w:val="005B6E3A"/>
    <w:rsid w:val="005C0A5A"/>
    <w:rsid w:val="005C0E8F"/>
    <w:rsid w:val="005C4F4B"/>
    <w:rsid w:val="005C790E"/>
    <w:rsid w:val="005C7FCA"/>
    <w:rsid w:val="005D03F9"/>
    <w:rsid w:val="005D0C48"/>
    <w:rsid w:val="005D155B"/>
    <w:rsid w:val="005D1617"/>
    <w:rsid w:val="005D4DAF"/>
    <w:rsid w:val="005D576A"/>
    <w:rsid w:val="005D6B19"/>
    <w:rsid w:val="005E0733"/>
    <w:rsid w:val="005E20AD"/>
    <w:rsid w:val="005E2A20"/>
    <w:rsid w:val="005E352A"/>
    <w:rsid w:val="005E512C"/>
    <w:rsid w:val="005F1B97"/>
    <w:rsid w:val="005F21A0"/>
    <w:rsid w:val="005F3960"/>
    <w:rsid w:val="00600D25"/>
    <w:rsid w:val="00600E59"/>
    <w:rsid w:val="00601DEA"/>
    <w:rsid w:val="006025E8"/>
    <w:rsid w:val="00603F78"/>
    <w:rsid w:val="00606FC4"/>
    <w:rsid w:val="006078C4"/>
    <w:rsid w:val="00607FFE"/>
    <w:rsid w:val="006102B9"/>
    <w:rsid w:val="00610F50"/>
    <w:rsid w:val="00611D8E"/>
    <w:rsid w:val="006136BE"/>
    <w:rsid w:val="00613C32"/>
    <w:rsid w:val="00615371"/>
    <w:rsid w:val="00617058"/>
    <w:rsid w:val="00620BC9"/>
    <w:rsid w:val="00621F2B"/>
    <w:rsid w:val="00624463"/>
    <w:rsid w:val="00625435"/>
    <w:rsid w:val="0062547B"/>
    <w:rsid w:val="00625D33"/>
    <w:rsid w:val="006267BE"/>
    <w:rsid w:val="00630137"/>
    <w:rsid w:val="00631728"/>
    <w:rsid w:val="0063243B"/>
    <w:rsid w:val="0063609B"/>
    <w:rsid w:val="00637CC1"/>
    <w:rsid w:val="00640FE9"/>
    <w:rsid w:val="00641BE3"/>
    <w:rsid w:val="00645FAF"/>
    <w:rsid w:val="00645FF2"/>
    <w:rsid w:val="00645FF5"/>
    <w:rsid w:val="00646A98"/>
    <w:rsid w:val="006521A6"/>
    <w:rsid w:val="00653489"/>
    <w:rsid w:val="00654160"/>
    <w:rsid w:val="006567C7"/>
    <w:rsid w:val="00656D18"/>
    <w:rsid w:val="0066020C"/>
    <w:rsid w:val="006634FC"/>
    <w:rsid w:val="00672960"/>
    <w:rsid w:val="00673421"/>
    <w:rsid w:val="00681137"/>
    <w:rsid w:val="006815CE"/>
    <w:rsid w:val="00682019"/>
    <w:rsid w:val="00682E2E"/>
    <w:rsid w:val="006850D2"/>
    <w:rsid w:val="00690298"/>
    <w:rsid w:val="00691CD4"/>
    <w:rsid w:val="00693195"/>
    <w:rsid w:val="00693733"/>
    <w:rsid w:val="006A0D20"/>
    <w:rsid w:val="006A0DBF"/>
    <w:rsid w:val="006A11F6"/>
    <w:rsid w:val="006A22DF"/>
    <w:rsid w:val="006A2E5F"/>
    <w:rsid w:val="006A3209"/>
    <w:rsid w:val="006B279F"/>
    <w:rsid w:val="006B2EF3"/>
    <w:rsid w:val="006B42F6"/>
    <w:rsid w:val="006B5C7A"/>
    <w:rsid w:val="006B6170"/>
    <w:rsid w:val="006B674B"/>
    <w:rsid w:val="006C098A"/>
    <w:rsid w:val="006C1FAF"/>
    <w:rsid w:val="006C5DF1"/>
    <w:rsid w:val="006D1B18"/>
    <w:rsid w:val="006D3467"/>
    <w:rsid w:val="006D49C8"/>
    <w:rsid w:val="006D75C0"/>
    <w:rsid w:val="006E11D2"/>
    <w:rsid w:val="006E1AD6"/>
    <w:rsid w:val="006E2614"/>
    <w:rsid w:val="006E5B73"/>
    <w:rsid w:val="006F000D"/>
    <w:rsid w:val="006F15EE"/>
    <w:rsid w:val="006F1613"/>
    <w:rsid w:val="006F2056"/>
    <w:rsid w:val="006F3D3D"/>
    <w:rsid w:val="006F59D8"/>
    <w:rsid w:val="006F7559"/>
    <w:rsid w:val="006F7D34"/>
    <w:rsid w:val="00701546"/>
    <w:rsid w:val="00713910"/>
    <w:rsid w:val="00713B83"/>
    <w:rsid w:val="00714D49"/>
    <w:rsid w:val="007211CD"/>
    <w:rsid w:val="00722F2F"/>
    <w:rsid w:val="00723DB8"/>
    <w:rsid w:val="00724F3A"/>
    <w:rsid w:val="00725729"/>
    <w:rsid w:val="00726E78"/>
    <w:rsid w:val="00727E3F"/>
    <w:rsid w:val="00732F5D"/>
    <w:rsid w:val="00734044"/>
    <w:rsid w:val="0073526D"/>
    <w:rsid w:val="00736699"/>
    <w:rsid w:val="00736924"/>
    <w:rsid w:val="00741D04"/>
    <w:rsid w:val="00746A87"/>
    <w:rsid w:val="00747A0F"/>
    <w:rsid w:val="0075035B"/>
    <w:rsid w:val="00760CC2"/>
    <w:rsid w:val="0076479F"/>
    <w:rsid w:val="00770842"/>
    <w:rsid w:val="007708FB"/>
    <w:rsid w:val="00771EB9"/>
    <w:rsid w:val="007760D9"/>
    <w:rsid w:val="007764F7"/>
    <w:rsid w:val="00782089"/>
    <w:rsid w:val="0078694F"/>
    <w:rsid w:val="007869B3"/>
    <w:rsid w:val="007905B6"/>
    <w:rsid w:val="007909D6"/>
    <w:rsid w:val="007949A6"/>
    <w:rsid w:val="00795081"/>
    <w:rsid w:val="007963B9"/>
    <w:rsid w:val="00796FBA"/>
    <w:rsid w:val="007979EC"/>
    <w:rsid w:val="007A095C"/>
    <w:rsid w:val="007A281C"/>
    <w:rsid w:val="007A4F93"/>
    <w:rsid w:val="007A62E0"/>
    <w:rsid w:val="007A652F"/>
    <w:rsid w:val="007B0E17"/>
    <w:rsid w:val="007B31B6"/>
    <w:rsid w:val="007B37B6"/>
    <w:rsid w:val="007B3F00"/>
    <w:rsid w:val="007B5E9F"/>
    <w:rsid w:val="007C2C0A"/>
    <w:rsid w:val="007C6888"/>
    <w:rsid w:val="007C795B"/>
    <w:rsid w:val="007C7A07"/>
    <w:rsid w:val="007D00D7"/>
    <w:rsid w:val="007D1275"/>
    <w:rsid w:val="007D15BD"/>
    <w:rsid w:val="007D16C1"/>
    <w:rsid w:val="007D5613"/>
    <w:rsid w:val="007D604C"/>
    <w:rsid w:val="007D6175"/>
    <w:rsid w:val="007D62B5"/>
    <w:rsid w:val="007D6CC7"/>
    <w:rsid w:val="007D7F95"/>
    <w:rsid w:val="007E0C37"/>
    <w:rsid w:val="007E30D4"/>
    <w:rsid w:val="007E4D37"/>
    <w:rsid w:val="007E6BF2"/>
    <w:rsid w:val="007E6FDF"/>
    <w:rsid w:val="007F40CD"/>
    <w:rsid w:val="00801628"/>
    <w:rsid w:val="00801E84"/>
    <w:rsid w:val="0080318F"/>
    <w:rsid w:val="00803FF3"/>
    <w:rsid w:val="008063B5"/>
    <w:rsid w:val="00806695"/>
    <w:rsid w:val="00807D83"/>
    <w:rsid w:val="0081026C"/>
    <w:rsid w:val="00810A20"/>
    <w:rsid w:val="00810B5F"/>
    <w:rsid w:val="008144CA"/>
    <w:rsid w:val="00814F51"/>
    <w:rsid w:val="008151A0"/>
    <w:rsid w:val="008177C9"/>
    <w:rsid w:val="008209EF"/>
    <w:rsid w:val="008218E7"/>
    <w:rsid w:val="0082236A"/>
    <w:rsid w:val="00825C78"/>
    <w:rsid w:val="00826ED1"/>
    <w:rsid w:val="00827602"/>
    <w:rsid w:val="00834F67"/>
    <w:rsid w:val="00835B16"/>
    <w:rsid w:val="0083639E"/>
    <w:rsid w:val="0083647A"/>
    <w:rsid w:val="0083669D"/>
    <w:rsid w:val="00837172"/>
    <w:rsid w:val="00837A91"/>
    <w:rsid w:val="00837F28"/>
    <w:rsid w:val="00837F88"/>
    <w:rsid w:val="00840CED"/>
    <w:rsid w:val="00841AF4"/>
    <w:rsid w:val="00842FFF"/>
    <w:rsid w:val="00843A81"/>
    <w:rsid w:val="00844F29"/>
    <w:rsid w:val="0084557A"/>
    <w:rsid w:val="00845818"/>
    <w:rsid w:val="00857D07"/>
    <w:rsid w:val="00857E2D"/>
    <w:rsid w:val="00860AEB"/>
    <w:rsid w:val="00861814"/>
    <w:rsid w:val="008624B0"/>
    <w:rsid w:val="00862FA4"/>
    <w:rsid w:val="00865B61"/>
    <w:rsid w:val="00873144"/>
    <w:rsid w:val="0087375F"/>
    <w:rsid w:val="0087749F"/>
    <w:rsid w:val="00881A68"/>
    <w:rsid w:val="0088272C"/>
    <w:rsid w:val="008839AB"/>
    <w:rsid w:val="00884C5C"/>
    <w:rsid w:val="00892A0F"/>
    <w:rsid w:val="008934B8"/>
    <w:rsid w:val="008944A9"/>
    <w:rsid w:val="008970D3"/>
    <w:rsid w:val="00897F2D"/>
    <w:rsid w:val="008A2D41"/>
    <w:rsid w:val="008A577B"/>
    <w:rsid w:val="008B0238"/>
    <w:rsid w:val="008B063B"/>
    <w:rsid w:val="008B1020"/>
    <w:rsid w:val="008B1429"/>
    <w:rsid w:val="008B3863"/>
    <w:rsid w:val="008B6C5F"/>
    <w:rsid w:val="008C104D"/>
    <w:rsid w:val="008C335F"/>
    <w:rsid w:val="008C7261"/>
    <w:rsid w:val="008D210D"/>
    <w:rsid w:val="008D385D"/>
    <w:rsid w:val="008D50A8"/>
    <w:rsid w:val="008D64B8"/>
    <w:rsid w:val="008D66DC"/>
    <w:rsid w:val="008E0C7C"/>
    <w:rsid w:val="008E20DE"/>
    <w:rsid w:val="008E4E23"/>
    <w:rsid w:val="008F06FE"/>
    <w:rsid w:val="008F0F4E"/>
    <w:rsid w:val="008F2A8C"/>
    <w:rsid w:val="008F5DAD"/>
    <w:rsid w:val="008F77AC"/>
    <w:rsid w:val="00902AF1"/>
    <w:rsid w:val="0091154E"/>
    <w:rsid w:val="00912A51"/>
    <w:rsid w:val="009136D4"/>
    <w:rsid w:val="009147C7"/>
    <w:rsid w:val="00915EFA"/>
    <w:rsid w:val="009179C4"/>
    <w:rsid w:val="009201E0"/>
    <w:rsid w:val="009221C2"/>
    <w:rsid w:val="00923182"/>
    <w:rsid w:val="009239B6"/>
    <w:rsid w:val="00924988"/>
    <w:rsid w:val="00930FC5"/>
    <w:rsid w:val="009326B6"/>
    <w:rsid w:val="00934264"/>
    <w:rsid w:val="00934CBF"/>
    <w:rsid w:val="00942350"/>
    <w:rsid w:val="00944FDB"/>
    <w:rsid w:val="0094645B"/>
    <w:rsid w:val="0094771E"/>
    <w:rsid w:val="00950207"/>
    <w:rsid w:val="00951365"/>
    <w:rsid w:val="00951C15"/>
    <w:rsid w:val="00953066"/>
    <w:rsid w:val="00954A08"/>
    <w:rsid w:val="00955167"/>
    <w:rsid w:val="0096595E"/>
    <w:rsid w:val="00981BA6"/>
    <w:rsid w:val="00984FF7"/>
    <w:rsid w:val="009875BF"/>
    <w:rsid w:val="009969A0"/>
    <w:rsid w:val="00997475"/>
    <w:rsid w:val="009974FA"/>
    <w:rsid w:val="00997690"/>
    <w:rsid w:val="009A0009"/>
    <w:rsid w:val="009A27CF"/>
    <w:rsid w:val="009A5270"/>
    <w:rsid w:val="009B2B08"/>
    <w:rsid w:val="009B3198"/>
    <w:rsid w:val="009B3831"/>
    <w:rsid w:val="009B3C3E"/>
    <w:rsid w:val="009B5FE9"/>
    <w:rsid w:val="009C107A"/>
    <w:rsid w:val="009C3865"/>
    <w:rsid w:val="009C71C3"/>
    <w:rsid w:val="009C71E8"/>
    <w:rsid w:val="009C76F0"/>
    <w:rsid w:val="009D123F"/>
    <w:rsid w:val="009D198C"/>
    <w:rsid w:val="009D316E"/>
    <w:rsid w:val="009D4E20"/>
    <w:rsid w:val="009D5468"/>
    <w:rsid w:val="009D686B"/>
    <w:rsid w:val="009D6A43"/>
    <w:rsid w:val="009E0736"/>
    <w:rsid w:val="009E114D"/>
    <w:rsid w:val="009E2ACF"/>
    <w:rsid w:val="009E333C"/>
    <w:rsid w:val="009E3F4B"/>
    <w:rsid w:val="009E4684"/>
    <w:rsid w:val="009E4BA0"/>
    <w:rsid w:val="009E5F38"/>
    <w:rsid w:val="009F285B"/>
    <w:rsid w:val="009F3ADE"/>
    <w:rsid w:val="009F518A"/>
    <w:rsid w:val="009F68A2"/>
    <w:rsid w:val="00A01A0B"/>
    <w:rsid w:val="00A01ABE"/>
    <w:rsid w:val="00A037CE"/>
    <w:rsid w:val="00A04D46"/>
    <w:rsid w:val="00A05D82"/>
    <w:rsid w:val="00A05DAD"/>
    <w:rsid w:val="00A07DEE"/>
    <w:rsid w:val="00A13C80"/>
    <w:rsid w:val="00A17FFA"/>
    <w:rsid w:val="00A22396"/>
    <w:rsid w:val="00A22DA7"/>
    <w:rsid w:val="00A23991"/>
    <w:rsid w:val="00A240B5"/>
    <w:rsid w:val="00A24545"/>
    <w:rsid w:val="00A24ADD"/>
    <w:rsid w:val="00A2564F"/>
    <w:rsid w:val="00A259F3"/>
    <w:rsid w:val="00A26DF1"/>
    <w:rsid w:val="00A31576"/>
    <w:rsid w:val="00A31A79"/>
    <w:rsid w:val="00A324DE"/>
    <w:rsid w:val="00A34643"/>
    <w:rsid w:val="00A34CF7"/>
    <w:rsid w:val="00A35C3F"/>
    <w:rsid w:val="00A36BA0"/>
    <w:rsid w:val="00A4010C"/>
    <w:rsid w:val="00A439F3"/>
    <w:rsid w:val="00A4454F"/>
    <w:rsid w:val="00A4470D"/>
    <w:rsid w:val="00A4477B"/>
    <w:rsid w:val="00A44CBA"/>
    <w:rsid w:val="00A45390"/>
    <w:rsid w:val="00A45728"/>
    <w:rsid w:val="00A4737E"/>
    <w:rsid w:val="00A51AD5"/>
    <w:rsid w:val="00A5585F"/>
    <w:rsid w:val="00A56CAE"/>
    <w:rsid w:val="00A57C59"/>
    <w:rsid w:val="00A57E05"/>
    <w:rsid w:val="00A614A0"/>
    <w:rsid w:val="00A6350C"/>
    <w:rsid w:val="00A63A6D"/>
    <w:rsid w:val="00A64738"/>
    <w:rsid w:val="00A64F63"/>
    <w:rsid w:val="00A6516D"/>
    <w:rsid w:val="00A729F8"/>
    <w:rsid w:val="00A73F4E"/>
    <w:rsid w:val="00A7484C"/>
    <w:rsid w:val="00A74A03"/>
    <w:rsid w:val="00A7600D"/>
    <w:rsid w:val="00A76F95"/>
    <w:rsid w:val="00A802B5"/>
    <w:rsid w:val="00A85CBE"/>
    <w:rsid w:val="00A872AB"/>
    <w:rsid w:val="00A87648"/>
    <w:rsid w:val="00A92124"/>
    <w:rsid w:val="00A937E3"/>
    <w:rsid w:val="00AA2CEC"/>
    <w:rsid w:val="00AA46DC"/>
    <w:rsid w:val="00AA60B9"/>
    <w:rsid w:val="00AA73BC"/>
    <w:rsid w:val="00AB2643"/>
    <w:rsid w:val="00AB5C2F"/>
    <w:rsid w:val="00AB5CE4"/>
    <w:rsid w:val="00AC2E3C"/>
    <w:rsid w:val="00AC37CC"/>
    <w:rsid w:val="00AC5522"/>
    <w:rsid w:val="00AC55E3"/>
    <w:rsid w:val="00AC5602"/>
    <w:rsid w:val="00AD0363"/>
    <w:rsid w:val="00AD039D"/>
    <w:rsid w:val="00AD1761"/>
    <w:rsid w:val="00AD39B1"/>
    <w:rsid w:val="00AD4DA5"/>
    <w:rsid w:val="00AE3926"/>
    <w:rsid w:val="00AE4147"/>
    <w:rsid w:val="00AE5504"/>
    <w:rsid w:val="00AE7ADB"/>
    <w:rsid w:val="00AF057E"/>
    <w:rsid w:val="00AF0650"/>
    <w:rsid w:val="00AF2F5A"/>
    <w:rsid w:val="00B00117"/>
    <w:rsid w:val="00B0028D"/>
    <w:rsid w:val="00B01ADE"/>
    <w:rsid w:val="00B0364A"/>
    <w:rsid w:val="00B06800"/>
    <w:rsid w:val="00B06FB2"/>
    <w:rsid w:val="00B13CD7"/>
    <w:rsid w:val="00B1604F"/>
    <w:rsid w:val="00B1642D"/>
    <w:rsid w:val="00B17792"/>
    <w:rsid w:val="00B2003C"/>
    <w:rsid w:val="00B20267"/>
    <w:rsid w:val="00B20442"/>
    <w:rsid w:val="00B21C2D"/>
    <w:rsid w:val="00B23452"/>
    <w:rsid w:val="00B2426B"/>
    <w:rsid w:val="00B259FE"/>
    <w:rsid w:val="00B25A5A"/>
    <w:rsid w:val="00B27524"/>
    <w:rsid w:val="00B3042D"/>
    <w:rsid w:val="00B31BFB"/>
    <w:rsid w:val="00B34640"/>
    <w:rsid w:val="00B350FE"/>
    <w:rsid w:val="00B37D3D"/>
    <w:rsid w:val="00B37FDC"/>
    <w:rsid w:val="00B4070C"/>
    <w:rsid w:val="00B429B2"/>
    <w:rsid w:val="00B438B5"/>
    <w:rsid w:val="00B45192"/>
    <w:rsid w:val="00B451F3"/>
    <w:rsid w:val="00B50C69"/>
    <w:rsid w:val="00B5312F"/>
    <w:rsid w:val="00B5448B"/>
    <w:rsid w:val="00B55A60"/>
    <w:rsid w:val="00B56F5C"/>
    <w:rsid w:val="00B577BA"/>
    <w:rsid w:val="00B57883"/>
    <w:rsid w:val="00B620EE"/>
    <w:rsid w:val="00B65835"/>
    <w:rsid w:val="00B7011A"/>
    <w:rsid w:val="00B7044E"/>
    <w:rsid w:val="00B71778"/>
    <w:rsid w:val="00B71D17"/>
    <w:rsid w:val="00B71F97"/>
    <w:rsid w:val="00B72A9D"/>
    <w:rsid w:val="00B7630B"/>
    <w:rsid w:val="00B805CB"/>
    <w:rsid w:val="00B9012F"/>
    <w:rsid w:val="00B92AA8"/>
    <w:rsid w:val="00B939EE"/>
    <w:rsid w:val="00B94361"/>
    <w:rsid w:val="00B9491E"/>
    <w:rsid w:val="00B953EA"/>
    <w:rsid w:val="00B97DB3"/>
    <w:rsid w:val="00BA2669"/>
    <w:rsid w:val="00BA287E"/>
    <w:rsid w:val="00BA37E6"/>
    <w:rsid w:val="00BA41B5"/>
    <w:rsid w:val="00BA4F8C"/>
    <w:rsid w:val="00BA54FC"/>
    <w:rsid w:val="00BA5ED5"/>
    <w:rsid w:val="00BA73D4"/>
    <w:rsid w:val="00BB10FB"/>
    <w:rsid w:val="00BB2FCB"/>
    <w:rsid w:val="00BB32D5"/>
    <w:rsid w:val="00BB4FC7"/>
    <w:rsid w:val="00BB5629"/>
    <w:rsid w:val="00BB6F70"/>
    <w:rsid w:val="00BB7591"/>
    <w:rsid w:val="00BC0891"/>
    <w:rsid w:val="00BC0AF0"/>
    <w:rsid w:val="00BC2465"/>
    <w:rsid w:val="00BC35C6"/>
    <w:rsid w:val="00BC4C79"/>
    <w:rsid w:val="00BC7C95"/>
    <w:rsid w:val="00BD2DBF"/>
    <w:rsid w:val="00BD308C"/>
    <w:rsid w:val="00BD4116"/>
    <w:rsid w:val="00BD74C0"/>
    <w:rsid w:val="00BD7F7B"/>
    <w:rsid w:val="00BD7F91"/>
    <w:rsid w:val="00BE1EF5"/>
    <w:rsid w:val="00BE379B"/>
    <w:rsid w:val="00BE71B7"/>
    <w:rsid w:val="00BE7AF3"/>
    <w:rsid w:val="00BE7B06"/>
    <w:rsid w:val="00BF0EBB"/>
    <w:rsid w:val="00BF2029"/>
    <w:rsid w:val="00BF3B12"/>
    <w:rsid w:val="00BF3BC8"/>
    <w:rsid w:val="00BF54DA"/>
    <w:rsid w:val="00BF57D3"/>
    <w:rsid w:val="00C02DEB"/>
    <w:rsid w:val="00C04386"/>
    <w:rsid w:val="00C06E42"/>
    <w:rsid w:val="00C120E8"/>
    <w:rsid w:val="00C13D21"/>
    <w:rsid w:val="00C15598"/>
    <w:rsid w:val="00C166E6"/>
    <w:rsid w:val="00C175BA"/>
    <w:rsid w:val="00C17F78"/>
    <w:rsid w:val="00C23579"/>
    <w:rsid w:val="00C235AF"/>
    <w:rsid w:val="00C26B2E"/>
    <w:rsid w:val="00C27A31"/>
    <w:rsid w:val="00C306BC"/>
    <w:rsid w:val="00C31744"/>
    <w:rsid w:val="00C34496"/>
    <w:rsid w:val="00C36493"/>
    <w:rsid w:val="00C36998"/>
    <w:rsid w:val="00C4307B"/>
    <w:rsid w:val="00C44E49"/>
    <w:rsid w:val="00C456C5"/>
    <w:rsid w:val="00C46378"/>
    <w:rsid w:val="00C46E08"/>
    <w:rsid w:val="00C472B7"/>
    <w:rsid w:val="00C47938"/>
    <w:rsid w:val="00C51E23"/>
    <w:rsid w:val="00C52DFF"/>
    <w:rsid w:val="00C57A37"/>
    <w:rsid w:val="00C61A15"/>
    <w:rsid w:val="00C657DF"/>
    <w:rsid w:val="00C670E6"/>
    <w:rsid w:val="00C71CA2"/>
    <w:rsid w:val="00C71FC3"/>
    <w:rsid w:val="00C73D51"/>
    <w:rsid w:val="00C82A0E"/>
    <w:rsid w:val="00C83691"/>
    <w:rsid w:val="00C83C95"/>
    <w:rsid w:val="00C856C4"/>
    <w:rsid w:val="00C8663C"/>
    <w:rsid w:val="00C9444F"/>
    <w:rsid w:val="00C95C92"/>
    <w:rsid w:val="00C96777"/>
    <w:rsid w:val="00CA18A9"/>
    <w:rsid w:val="00CA20E2"/>
    <w:rsid w:val="00CA42AE"/>
    <w:rsid w:val="00CA4CBB"/>
    <w:rsid w:val="00CA50F2"/>
    <w:rsid w:val="00CB0CF8"/>
    <w:rsid w:val="00CB1BB9"/>
    <w:rsid w:val="00CB24A4"/>
    <w:rsid w:val="00CB667E"/>
    <w:rsid w:val="00CC2D3B"/>
    <w:rsid w:val="00CD6A47"/>
    <w:rsid w:val="00CD710F"/>
    <w:rsid w:val="00CD7C12"/>
    <w:rsid w:val="00CD7E73"/>
    <w:rsid w:val="00CE15E4"/>
    <w:rsid w:val="00CE30C4"/>
    <w:rsid w:val="00CE4989"/>
    <w:rsid w:val="00CF14EE"/>
    <w:rsid w:val="00CF1A6E"/>
    <w:rsid w:val="00CF2D43"/>
    <w:rsid w:val="00CF4C04"/>
    <w:rsid w:val="00CF5FE8"/>
    <w:rsid w:val="00D104B4"/>
    <w:rsid w:val="00D111AC"/>
    <w:rsid w:val="00D1126C"/>
    <w:rsid w:val="00D12CE3"/>
    <w:rsid w:val="00D14021"/>
    <w:rsid w:val="00D20387"/>
    <w:rsid w:val="00D227BA"/>
    <w:rsid w:val="00D2347C"/>
    <w:rsid w:val="00D252C6"/>
    <w:rsid w:val="00D27241"/>
    <w:rsid w:val="00D308CC"/>
    <w:rsid w:val="00D30E0D"/>
    <w:rsid w:val="00D318D4"/>
    <w:rsid w:val="00D31B21"/>
    <w:rsid w:val="00D345C3"/>
    <w:rsid w:val="00D35EE7"/>
    <w:rsid w:val="00D35FB5"/>
    <w:rsid w:val="00D3720D"/>
    <w:rsid w:val="00D41A8C"/>
    <w:rsid w:val="00D439F8"/>
    <w:rsid w:val="00D441C1"/>
    <w:rsid w:val="00D459A1"/>
    <w:rsid w:val="00D51102"/>
    <w:rsid w:val="00D51DEC"/>
    <w:rsid w:val="00D60DD4"/>
    <w:rsid w:val="00D6203F"/>
    <w:rsid w:val="00D65C94"/>
    <w:rsid w:val="00D65E59"/>
    <w:rsid w:val="00D66AB6"/>
    <w:rsid w:val="00D706AB"/>
    <w:rsid w:val="00D71F25"/>
    <w:rsid w:val="00D74B14"/>
    <w:rsid w:val="00D7635F"/>
    <w:rsid w:val="00D7744B"/>
    <w:rsid w:val="00D80910"/>
    <w:rsid w:val="00D8713A"/>
    <w:rsid w:val="00D8720E"/>
    <w:rsid w:val="00D918DF"/>
    <w:rsid w:val="00D93F14"/>
    <w:rsid w:val="00D95292"/>
    <w:rsid w:val="00D957F5"/>
    <w:rsid w:val="00D95B9C"/>
    <w:rsid w:val="00D95E2F"/>
    <w:rsid w:val="00DA2F1C"/>
    <w:rsid w:val="00DA68C7"/>
    <w:rsid w:val="00DB0529"/>
    <w:rsid w:val="00DB3F5D"/>
    <w:rsid w:val="00DB6D2F"/>
    <w:rsid w:val="00DB74E3"/>
    <w:rsid w:val="00DC2FDC"/>
    <w:rsid w:val="00DC54EB"/>
    <w:rsid w:val="00DD36E7"/>
    <w:rsid w:val="00DD3CAD"/>
    <w:rsid w:val="00DD3E30"/>
    <w:rsid w:val="00DD3E51"/>
    <w:rsid w:val="00DD56F6"/>
    <w:rsid w:val="00DD6B45"/>
    <w:rsid w:val="00DE0FF2"/>
    <w:rsid w:val="00DE12E3"/>
    <w:rsid w:val="00DE192F"/>
    <w:rsid w:val="00DE32E2"/>
    <w:rsid w:val="00DE4C81"/>
    <w:rsid w:val="00DF278A"/>
    <w:rsid w:val="00DF27A2"/>
    <w:rsid w:val="00DF2843"/>
    <w:rsid w:val="00DF30AE"/>
    <w:rsid w:val="00DF6C10"/>
    <w:rsid w:val="00E00C6F"/>
    <w:rsid w:val="00E02D40"/>
    <w:rsid w:val="00E0325B"/>
    <w:rsid w:val="00E04672"/>
    <w:rsid w:val="00E04FE5"/>
    <w:rsid w:val="00E06B67"/>
    <w:rsid w:val="00E17FFA"/>
    <w:rsid w:val="00E2105A"/>
    <w:rsid w:val="00E24A33"/>
    <w:rsid w:val="00E35537"/>
    <w:rsid w:val="00E35FF3"/>
    <w:rsid w:val="00E40A95"/>
    <w:rsid w:val="00E41B77"/>
    <w:rsid w:val="00E423AD"/>
    <w:rsid w:val="00E4286D"/>
    <w:rsid w:val="00E437D9"/>
    <w:rsid w:val="00E44ABA"/>
    <w:rsid w:val="00E450D9"/>
    <w:rsid w:val="00E45FE7"/>
    <w:rsid w:val="00E4632B"/>
    <w:rsid w:val="00E513B0"/>
    <w:rsid w:val="00E526A2"/>
    <w:rsid w:val="00E5589E"/>
    <w:rsid w:val="00E570BC"/>
    <w:rsid w:val="00E60BBB"/>
    <w:rsid w:val="00E62588"/>
    <w:rsid w:val="00E625D1"/>
    <w:rsid w:val="00E65164"/>
    <w:rsid w:val="00E67EB1"/>
    <w:rsid w:val="00E70DDB"/>
    <w:rsid w:val="00E74789"/>
    <w:rsid w:val="00E77793"/>
    <w:rsid w:val="00E81024"/>
    <w:rsid w:val="00E84574"/>
    <w:rsid w:val="00E84B56"/>
    <w:rsid w:val="00E84CB7"/>
    <w:rsid w:val="00E8629D"/>
    <w:rsid w:val="00E86BC7"/>
    <w:rsid w:val="00E86BCA"/>
    <w:rsid w:val="00E9072F"/>
    <w:rsid w:val="00E90FEC"/>
    <w:rsid w:val="00E95C84"/>
    <w:rsid w:val="00E95EAA"/>
    <w:rsid w:val="00E95F65"/>
    <w:rsid w:val="00EA1A66"/>
    <w:rsid w:val="00EA1B05"/>
    <w:rsid w:val="00EA21BE"/>
    <w:rsid w:val="00EA6AC5"/>
    <w:rsid w:val="00EA774D"/>
    <w:rsid w:val="00EB0103"/>
    <w:rsid w:val="00EB0534"/>
    <w:rsid w:val="00EB19C1"/>
    <w:rsid w:val="00EB44CB"/>
    <w:rsid w:val="00EC2869"/>
    <w:rsid w:val="00EC4BB3"/>
    <w:rsid w:val="00EC5493"/>
    <w:rsid w:val="00ED1AD7"/>
    <w:rsid w:val="00ED20DB"/>
    <w:rsid w:val="00ED424F"/>
    <w:rsid w:val="00ED5BC2"/>
    <w:rsid w:val="00ED6212"/>
    <w:rsid w:val="00EE00C5"/>
    <w:rsid w:val="00EE00F6"/>
    <w:rsid w:val="00EE2D0B"/>
    <w:rsid w:val="00EE4FBA"/>
    <w:rsid w:val="00EE79C2"/>
    <w:rsid w:val="00EF0BE9"/>
    <w:rsid w:val="00EF0C00"/>
    <w:rsid w:val="00EF46AD"/>
    <w:rsid w:val="00EF7477"/>
    <w:rsid w:val="00F00C28"/>
    <w:rsid w:val="00F038E8"/>
    <w:rsid w:val="00F06A98"/>
    <w:rsid w:val="00F12AB1"/>
    <w:rsid w:val="00F152D2"/>
    <w:rsid w:val="00F16239"/>
    <w:rsid w:val="00F16281"/>
    <w:rsid w:val="00F16D6F"/>
    <w:rsid w:val="00F17718"/>
    <w:rsid w:val="00F177E2"/>
    <w:rsid w:val="00F17DA3"/>
    <w:rsid w:val="00F2191F"/>
    <w:rsid w:val="00F25293"/>
    <w:rsid w:val="00F27EEC"/>
    <w:rsid w:val="00F377C4"/>
    <w:rsid w:val="00F37FD6"/>
    <w:rsid w:val="00F446A9"/>
    <w:rsid w:val="00F46250"/>
    <w:rsid w:val="00F46891"/>
    <w:rsid w:val="00F46FC3"/>
    <w:rsid w:val="00F5500D"/>
    <w:rsid w:val="00F570AD"/>
    <w:rsid w:val="00F61409"/>
    <w:rsid w:val="00F6160E"/>
    <w:rsid w:val="00F66B92"/>
    <w:rsid w:val="00F727E3"/>
    <w:rsid w:val="00F7321B"/>
    <w:rsid w:val="00F737AB"/>
    <w:rsid w:val="00F75C75"/>
    <w:rsid w:val="00F769A4"/>
    <w:rsid w:val="00F825AF"/>
    <w:rsid w:val="00F83073"/>
    <w:rsid w:val="00F839E7"/>
    <w:rsid w:val="00F86A81"/>
    <w:rsid w:val="00F86D44"/>
    <w:rsid w:val="00F90D28"/>
    <w:rsid w:val="00F93100"/>
    <w:rsid w:val="00F93D7D"/>
    <w:rsid w:val="00F95870"/>
    <w:rsid w:val="00F96C00"/>
    <w:rsid w:val="00F974F8"/>
    <w:rsid w:val="00FA29FA"/>
    <w:rsid w:val="00FA3328"/>
    <w:rsid w:val="00FA6F05"/>
    <w:rsid w:val="00FB0234"/>
    <w:rsid w:val="00FB0438"/>
    <w:rsid w:val="00FB0751"/>
    <w:rsid w:val="00FB0E5E"/>
    <w:rsid w:val="00FB36CE"/>
    <w:rsid w:val="00FB3D67"/>
    <w:rsid w:val="00FB4581"/>
    <w:rsid w:val="00FC1CC7"/>
    <w:rsid w:val="00FC44CF"/>
    <w:rsid w:val="00FC6702"/>
    <w:rsid w:val="00FC6994"/>
    <w:rsid w:val="00FC6BE9"/>
    <w:rsid w:val="00FC74BD"/>
    <w:rsid w:val="00FD0CFD"/>
    <w:rsid w:val="00FD1829"/>
    <w:rsid w:val="00FD63A0"/>
    <w:rsid w:val="00FD76A8"/>
    <w:rsid w:val="00FD76D0"/>
    <w:rsid w:val="00FD76FB"/>
    <w:rsid w:val="00FE00E7"/>
    <w:rsid w:val="00FE32A5"/>
    <w:rsid w:val="00FE73BA"/>
    <w:rsid w:val="00FE7936"/>
    <w:rsid w:val="00FE794B"/>
    <w:rsid w:val="00FE7FE3"/>
    <w:rsid w:val="00FF3516"/>
    <w:rsid w:val="00FF58D4"/>
    <w:rsid w:val="00FF5903"/>
    <w:rsid w:val="00FF7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C30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0325B"/>
    <w:pPr>
      <w:suppressAutoHyphens/>
    </w:pPr>
    <w:rPr>
      <w:rFonts w:ascii="TimesLT" w:hAnsi="TimesLT"/>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0325B"/>
  </w:style>
  <w:style w:type="character" w:customStyle="1" w:styleId="AntratsDiagrama">
    <w:name w:val="Antraštės Diagrama"/>
    <w:link w:val="Antrats"/>
    <w:locked/>
    <w:rsid w:val="00E0325B"/>
    <w:rPr>
      <w:rFonts w:ascii="TimesLT" w:hAnsi="TimesLT"/>
      <w:sz w:val="24"/>
      <w:lang w:val="lt-LT" w:eastAsia="ar-SA" w:bidi="ar-SA"/>
    </w:rPr>
  </w:style>
  <w:style w:type="character" w:styleId="Komentaronuoroda">
    <w:name w:val="annotation reference"/>
    <w:uiPriority w:val="99"/>
    <w:rsid w:val="00E0325B"/>
    <w:rPr>
      <w:rFonts w:cs="Times New Roman"/>
      <w:sz w:val="16"/>
    </w:rPr>
  </w:style>
  <w:style w:type="paragraph" w:styleId="Pagrindiniotekstotrauka">
    <w:name w:val="Body Text Indent"/>
    <w:basedOn w:val="prastasis"/>
    <w:link w:val="PagrindiniotekstotraukaDiagrama"/>
    <w:rsid w:val="00E0325B"/>
    <w:pPr>
      <w:ind w:firstLine="851"/>
    </w:pPr>
    <w:rPr>
      <w:rFonts w:ascii="Times New Roman" w:hAnsi="Times New Roman"/>
    </w:rPr>
  </w:style>
  <w:style w:type="character" w:customStyle="1" w:styleId="PagrindiniotekstotraukaDiagrama">
    <w:name w:val="Pagrindinio teksto įtrauka Diagrama"/>
    <w:link w:val="Pagrindiniotekstotrauka"/>
    <w:semiHidden/>
    <w:locked/>
    <w:rsid w:val="00E0325B"/>
    <w:rPr>
      <w:sz w:val="24"/>
      <w:lang w:val="lt-LT" w:eastAsia="ar-SA" w:bidi="ar-SA"/>
    </w:rPr>
  </w:style>
  <w:style w:type="paragraph" w:styleId="HTMLiankstoformatuotas">
    <w:name w:val="HTML Preformatted"/>
    <w:basedOn w:val="prastasis"/>
    <w:link w:val="HTMLiankstoformatuotasDiagrama"/>
    <w:rsid w:val="00E032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GB"/>
    </w:rPr>
  </w:style>
  <w:style w:type="character" w:customStyle="1" w:styleId="HTMLiankstoformatuotasDiagrama">
    <w:name w:val="HTML iš anksto formatuotas Diagrama"/>
    <w:link w:val="HTMLiankstoformatuotas"/>
    <w:semiHidden/>
    <w:locked/>
    <w:rsid w:val="00E0325B"/>
    <w:rPr>
      <w:rFonts w:ascii="Courier New" w:hAnsi="Courier New"/>
      <w:lang w:val="en-GB" w:eastAsia="ar-SA" w:bidi="ar-SA"/>
    </w:rPr>
  </w:style>
  <w:style w:type="paragraph" w:styleId="Komentarotekstas">
    <w:name w:val="annotation text"/>
    <w:basedOn w:val="prastasis"/>
    <w:link w:val="KomentarotekstasDiagrama"/>
    <w:rsid w:val="00E0325B"/>
    <w:rPr>
      <w:sz w:val="20"/>
    </w:rPr>
  </w:style>
  <w:style w:type="character" w:customStyle="1" w:styleId="KomentarotekstasDiagrama">
    <w:name w:val="Komentaro tekstas Diagrama"/>
    <w:link w:val="Komentarotekstas"/>
    <w:semiHidden/>
    <w:locked/>
    <w:rsid w:val="00E0325B"/>
    <w:rPr>
      <w:rFonts w:ascii="TimesLT" w:hAnsi="TimesLT"/>
      <w:lang w:val="lt-LT" w:eastAsia="ar-SA" w:bidi="ar-SA"/>
    </w:rPr>
  </w:style>
  <w:style w:type="paragraph" w:styleId="Debesliotekstas">
    <w:name w:val="Balloon Text"/>
    <w:basedOn w:val="prastasis"/>
    <w:semiHidden/>
    <w:rsid w:val="00E0325B"/>
    <w:rPr>
      <w:rFonts w:ascii="Tahoma" w:hAnsi="Tahoma" w:cs="Tahoma"/>
      <w:sz w:val="16"/>
      <w:szCs w:val="16"/>
    </w:rPr>
  </w:style>
  <w:style w:type="paragraph" w:styleId="Turinys4">
    <w:name w:val="toc 4"/>
    <w:basedOn w:val="prastasis"/>
    <w:next w:val="prastasis"/>
    <w:autoRedefine/>
    <w:semiHidden/>
    <w:rsid w:val="006A0D20"/>
    <w:pPr>
      <w:tabs>
        <w:tab w:val="left" w:pos="1276"/>
      </w:tabs>
      <w:suppressAutoHyphens w:val="0"/>
      <w:ind w:firstLine="1276"/>
      <w:jc w:val="both"/>
    </w:pPr>
    <w:rPr>
      <w:rFonts w:ascii="Times New Roman" w:hAnsi="Times New Roman"/>
      <w:szCs w:val="24"/>
      <w:lang w:eastAsia="lt-LT"/>
    </w:rPr>
  </w:style>
  <w:style w:type="character" w:styleId="Hipersaitas">
    <w:name w:val="Hyperlink"/>
    <w:rsid w:val="00837F88"/>
    <w:rPr>
      <w:rFonts w:cs="Times New Roman"/>
      <w:color w:val="0000FF"/>
      <w:u w:val="single"/>
    </w:rPr>
  </w:style>
  <w:style w:type="paragraph" w:styleId="Komentarotema">
    <w:name w:val="annotation subject"/>
    <w:basedOn w:val="Komentarotekstas"/>
    <w:next w:val="Komentarotekstas"/>
    <w:semiHidden/>
    <w:rsid w:val="00151CAB"/>
    <w:rPr>
      <w:b/>
      <w:bCs/>
    </w:rPr>
  </w:style>
  <w:style w:type="paragraph" w:customStyle="1" w:styleId="tajtip">
    <w:name w:val="tajtip"/>
    <w:basedOn w:val="prastasis"/>
    <w:rsid w:val="0037028A"/>
    <w:pPr>
      <w:suppressAutoHyphens w:val="0"/>
      <w:spacing w:before="100" w:beforeAutospacing="1" w:after="100" w:afterAutospacing="1"/>
    </w:pPr>
    <w:rPr>
      <w:rFonts w:ascii="Times New Roman" w:hAnsi="Times New Roman"/>
      <w:szCs w:val="24"/>
      <w:lang w:eastAsia="lt-LT"/>
    </w:rPr>
  </w:style>
  <w:style w:type="paragraph" w:styleId="Porat">
    <w:name w:val="footer"/>
    <w:basedOn w:val="prastasis"/>
    <w:link w:val="PoratDiagrama"/>
    <w:rsid w:val="0054763D"/>
    <w:pPr>
      <w:tabs>
        <w:tab w:val="center" w:pos="4819"/>
        <w:tab w:val="right" w:pos="9638"/>
      </w:tabs>
    </w:pPr>
  </w:style>
  <w:style w:type="character" w:customStyle="1" w:styleId="PoratDiagrama">
    <w:name w:val="Poraštė Diagrama"/>
    <w:link w:val="Porat"/>
    <w:rsid w:val="0054763D"/>
    <w:rPr>
      <w:rFonts w:ascii="TimesLT" w:hAnsi="TimesLT"/>
      <w:sz w:val="24"/>
      <w:lang w:eastAsia="ar-SA"/>
    </w:rPr>
  </w:style>
  <w:style w:type="paragraph" w:styleId="Betarp">
    <w:name w:val="No Spacing"/>
    <w:uiPriority w:val="1"/>
    <w:qFormat/>
    <w:rsid w:val="00BB7591"/>
    <w:rPr>
      <w:rFonts w:ascii="Calibri" w:eastAsia="Calibri" w:hAnsi="Calibri"/>
      <w:sz w:val="22"/>
      <w:szCs w:val="22"/>
      <w:lang w:val="ru-RU" w:eastAsia="en-US"/>
    </w:rPr>
  </w:style>
  <w:style w:type="paragraph" w:styleId="Pataisymai">
    <w:name w:val="Revision"/>
    <w:hidden/>
    <w:uiPriority w:val="99"/>
    <w:semiHidden/>
    <w:rsid w:val="00844F29"/>
    <w:rPr>
      <w:rFonts w:ascii="TimesLT" w:hAnsi="TimesLT"/>
      <w:sz w:val="24"/>
      <w:lang w:eastAsia="ar-SA"/>
    </w:rPr>
  </w:style>
  <w:style w:type="character" w:customStyle="1" w:styleId="quatationtext">
    <w:name w:val="quatation_text"/>
    <w:rsid w:val="00690298"/>
    <w:rPr>
      <w:rFonts w:ascii="Arial" w:hAnsi="Arial" w:cs="Arial" w:hint="default"/>
      <w:b/>
      <w:bCs/>
      <w:vanish w:val="0"/>
      <w:webHidden w:val="0"/>
      <w:color w:val="4A473C"/>
      <w:sz w:val="17"/>
      <w:szCs w:val="17"/>
      <w:specVanish w:val="0"/>
    </w:rPr>
  </w:style>
  <w:style w:type="paragraph" w:customStyle="1" w:styleId="x">
    <w:name w:val="x"/>
    <w:rsid w:val="00A92124"/>
    <w:rPr>
      <w:rFonts w:ascii="Arial" w:eastAsia="Calibri" w:hAnsi="Arial" w:cs="Arial"/>
    </w:rPr>
  </w:style>
  <w:style w:type="paragraph" w:styleId="Pagrindinistekstas2">
    <w:name w:val="Body Text 2"/>
    <w:basedOn w:val="prastasis"/>
    <w:link w:val="Pagrindinistekstas2Diagrama"/>
    <w:rsid w:val="00A92124"/>
    <w:pPr>
      <w:spacing w:after="120" w:line="480" w:lineRule="auto"/>
    </w:pPr>
  </w:style>
  <w:style w:type="character" w:customStyle="1" w:styleId="Pagrindinistekstas2Diagrama">
    <w:name w:val="Pagrindinis tekstas 2 Diagrama"/>
    <w:basedOn w:val="Numatytasispastraiposriftas"/>
    <w:link w:val="Pagrindinistekstas2"/>
    <w:rsid w:val="00A92124"/>
    <w:rPr>
      <w:rFonts w:ascii="TimesLT" w:hAnsi="TimesLT"/>
      <w:sz w:val="24"/>
      <w:lang w:eastAsia="ar-SA"/>
    </w:rPr>
  </w:style>
  <w:style w:type="character" w:customStyle="1" w:styleId="Typewriter">
    <w:name w:val="Typewriter"/>
    <w:rsid w:val="00196C92"/>
    <w:rPr>
      <w:rFonts w:ascii="Courier New" w:hAnsi="Courier New"/>
      <w:sz w:val="20"/>
    </w:rPr>
  </w:style>
  <w:style w:type="paragraph" w:styleId="Pagrindinistekstas">
    <w:name w:val="Body Text"/>
    <w:basedOn w:val="prastasis"/>
    <w:link w:val="PagrindinistekstasDiagrama"/>
    <w:rsid w:val="00F769A4"/>
    <w:pPr>
      <w:spacing w:after="120"/>
    </w:pPr>
  </w:style>
  <w:style w:type="character" w:customStyle="1" w:styleId="PagrindinistekstasDiagrama">
    <w:name w:val="Pagrindinis tekstas Diagrama"/>
    <w:basedOn w:val="Numatytasispastraiposriftas"/>
    <w:link w:val="Pagrindinistekstas"/>
    <w:rsid w:val="00F769A4"/>
    <w:rPr>
      <w:rFonts w:ascii="TimesLT" w:hAnsi="TimesLT"/>
      <w:sz w:val="24"/>
      <w:lang w:eastAsia="ar-SA"/>
    </w:rPr>
  </w:style>
  <w:style w:type="character" w:customStyle="1" w:styleId="typewriter0">
    <w:name w:val="typewriter"/>
    <w:basedOn w:val="Numatytasispastraiposriftas"/>
    <w:rsid w:val="00B7011A"/>
  </w:style>
  <w:style w:type="paragraph" w:styleId="Sraopastraipa">
    <w:name w:val="List Paragraph"/>
    <w:basedOn w:val="prastasis"/>
    <w:uiPriority w:val="34"/>
    <w:qFormat/>
    <w:rsid w:val="00BC35C6"/>
    <w:pPr>
      <w:ind w:left="720"/>
      <w:contextualSpacing/>
    </w:pPr>
  </w:style>
  <w:style w:type="character" w:customStyle="1" w:styleId="statymonr">
    <w:name w:val="statymonr"/>
    <w:basedOn w:val="Numatytasispastraiposriftas"/>
    <w:rsid w:val="005B50AE"/>
  </w:style>
  <w:style w:type="paragraph" w:customStyle="1" w:styleId="centrbold">
    <w:name w:val="centrbold"/>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paragraph" w:customStyle="1" w:styleId="Hyperlink1">
    <w:name w:val="Hyperlink1"/>
    <w:basedOn w:val="prastasis"/>
    <w:uiPriority w:val="99"/>
    <w:rsid w:val="007A62E0"/>
    <w:pPr>
      <w:suppressAutoHyphens w:val="0"/>
      <w:spacing w:before="100" w:beforeAutospacing="1" w:after="100" w:afterAutospacing="1"/>
    </w:pPr>
    <w:rPr>
      <w:rFonts w:ascii="Times New Roman" w:hAnsi="Times New Roman"/>
      <w:szCs w:val="24"/>
      <w:lang w:eastAsia="lt-LT"/>
    </w:rPr>
  </w:style>
  <w:style w:type="character" w:customStyle="1" w:styleId="apple-converted-space">
    <w:name w:val="apple-converted-space"/>
    <w:qFormat/>
    <w:rsid w:val="00615371"/>
  </w:style>
  <w:style w:type="paragraph" w:customStyle="1" w:styleId="Default">
    <w:name w:val="Default"/>
    <w:qFormat/>
    <w:rsid w:val="00280B44"/>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5604">
      <w:bodyDiv w:val="1"/>
      <w:marLeft w:val="225"/>
      <w:marRight w:val="225"/>
      <w:marTop w:val="0"/>
      <w:marBottom w:val="0"/>
      <w:divBdr>
        <w:top w:val="none" w:sz="0" w:space="0" w:color="auto"/>
        <w:left w:val="none" w:sz="0" w:space="0" w:color="auto"/>
        <w:bottom w:val="none" w:sz="0" w:space="0" w:color="auto"/>
        <w:right w:val="none" w:sz="0" w:space="0" w:color="auto"/>
      </w:divBdr>
      <w:divsChild>
        <w:div w:id="171142358">
          <w:marLeft w:val="0"/>
          <w:marRight w:val="0"/>
          <w:marTop w:val="0"/>
          <w:marBottom w:val="0"/>
          <w:divBdr>
            <w:top w:val="none" w:sz="0" w:space="0" w:color="auto"/>
            <w:left w:val="none" w:sz="0" w:space="0" w:color="auto"/>
            <w:bottom w:val="none" w:sz="0" w:space="0" w:color="auto"/>
            <w:right w:val="none" w:sz="0" w:space="0" w:color="auto"/>
          </w:divBdr>
        </w:div>
      </w:divsChild>
    </w:div>
    <w:div w:id="186411862">
      <w:bodyDiv w:val="1"/>
      <w:marLeft w:val="225"/>
      <w:marRight w:val="225"/>
      <w:marTop w:val="0"/>
      <w:marBottom w:val="0"/>
      <w:divBdr>
        <w:top w:val="none" w:sz="0" w:space="0" w:color="auto"/>
        <w:left w:val="none" w:sz="0" w:space="0" w:color="auto"/>
        <w:bottom w:val="none" w:sz="0" w:space="0" w:color="auto"/>
        <w:right w:val="none" w:sz="0" w:space="0" w:color="auto"/>
      </w:divBdr>
      <w:divsChild>
        <w:div w:id="954679451">
          <w:marLeft w:val="0"/>
          <w:marRight w:val="0"/>
          <w:marTop w:val="0"/>
          <w:marBottom w:val="0"/>
          <w:divBdr>
            <w:top w:val="none" w:sz="0" w:space="0" w:color="auto"/>
            <w:left w:val="none" w:sz="0" w:space="0" w:color="auto"/>
            <w:bottom w:val="none" w:sz="0" w:space="0" w:color="auto"/>
            <w:right w:val="none" w:sz="0" w:space="0" w:color="auto"/>
          </w:divBdr>
        </w:div>
      </w:divsChild>
    </w:div>
    <w:div w:id="235288974">
      <w:bodyDiv w:val="1"/>
      <w:marLeft w:val="0"/>
      <w:marRight w:val="0"/>
      <w:marTop w:val="0"/>
      <w:marBottom w:val="0"/>
      <w:divBdr>
        <w:top w:val="none" w:sz="0" w:space="0" w:color="auto"/>
        <w:left w:val="none" w:sz="0" w:space="0" w:color="auto"/>
        <w:bottom w:val="none" w:sz="0" w:space="0" w:color="auto"/>
        <w:right w:val="none" w:sz="0" w:space="0" w:color="auto"/>
      </w:divBdr>
    </w:div>
    <w:div w:id="387144792">
      <w:bodyDiv w:val="1"/>
      <w:marLeft w:val="0"/>
      <w:marRight w:val="0"/>
      <w:marTop w:val="0"/>
      <w:marBottom w:val="0"/>
      <w:divBdr>
        <w:top w:val="none" w:sz="0" w:space="0" w:color="auto"/>
        <w:left w:val="none" w:sz="0" w:space="0" w:color="auto"/>
        <w:bottom w:val="none" w:sz="0" w:space="0" w:color="auto"/>
        <w:right w:val="none" w:sz="0" w:space="0" w:color="auto"/>
      </w:divBdr>
    </w:div>
    <w:div w:id="720589956">
      <w:bodyDiv w:val="1"/>
      <w:marLeft w:val="225"/>
      <w:marRight w:val="225"/>
      <w:marTop w:val="0"/>
      <w:marBottom w:val="0"/>
      <w:divBdr>
        <w:top w:val="none" w:sz="0" w:space="0" w:color="auto"/>
        <w:left w:val="none" w:sz="0" w:space="0" w:color="auto"/>
        <w:bottom w:val="none" w:sz="0" w:space="0" w:color="auto"/>
        <w:right w:val="none" w:sz="0" w:space="0" w:color="auto"/>
      </w:divBdr>
      <w:divsChild>
        <w:div w:id="478151277">
          <w:marLeft w:val="0"/>
          <w:marRight w:val="0"/>
          <w:marTop w:val="0"/>
          <w:marBottom w:val="0"/>
          <w:divBdr>
            <w:top w:val="none" w:sz="0" w:space="0" w:color="auto"/>
            <w:left w:val="none" w:sz="0" w:space="0" w:color="auto"/>
            <w:bottom w:val="none" w:sz="0" w:space="0" w:color="auto"/>
            <w:right w:val="none" w:sz="0" w:space="0" w:color="auto"/>
          </w:divBdr>
        </w:div>
      </w:divsChild>
    </w:div>
    <w:div w:id="737483084">
      <w:bodyDiv w:val="1"/>
      <w:marLeft w:val="0"/>
      <w:marRight w:val="0"/>
      <w:marTop w:val="0"/>
      <w:marBottom w:val="0"/>
      <w:divBdr>
        <w:top w:val="none" w:sz="0" w:space="0" w:color="auto"/>
        <w:left w:val="none" w:sz="0" w:space="0" w:color="auto"/>
        <w:bottom w:val="none" w:sz="0" w:space="0" w:color="auto"/>
        <w:right w:val="none" w:sz="0" w:space="0" w:color="auto"/>
      </w:divBdr>
    </w:div>
    <w:div w:id="783768194">
      <w:bodyDiv w:val="1"/>
      <w:marLeft w:val="225"/>
      <w:marRight w:val="225"/>
      <w:marTop w:val="0"/>
      <w:marBottom w:val="0"/>
      <w:divBdr>
        <w:top w:val="none" w:sz="0" w:space="0" w:color="auto"/>
        <w:left w:val="none" w:sz="0" w:space="0" w:color="auto"/>
        <w:bottom w:val="none" w:sz="0" w:space="0" w:color="auto"/>
        <w:right w:val="none" w:sz="0" w:space="0" w:color="auto"/>
      </w:divBdr>
      <w:divsChild>
        <w:div w:id="883564214">
          <w:marLeft w:val="0"/>
          <w:marRight w:val="0"/>
          <w:marTop w:val="0"/>
          <w:marBottom w:val="0"/>
          <w:divBdr>
            <w:top w:val="none" w:sz="0" w:space="0" w:color="auto"/>
            <w:left w:val="none" w:sz="0" w:space="0" w:color="auto"/>
            <w:bottom w:val="none" w:sz="0" w:space="0" w:color="auto"/>
            <w:right w:val="none" w:sz="0" w:space="0" w:color="auto"/>
          </w:divBdr>
        </w:div>
      </w:divsChild>
    </w:div>
    <w:div w:id="816069960">
      <w:bodyDiv w:val="1"/>
      <w:marLeft w:val="0"/>
      <w:marRight w:val="0"/>
      <w:marTop w:val="0"/>
      <w:marBottom w:val="0"/>
      <w:divBdr>
        <w:top w:val="none" w:sz="0" w:space="0" w:color="auto"/>
        <w:left w:val="none" w:sz="0" w:space="0" w:color="auto"/>
        <w:bottom w:val="none" w:sz="0" w:space="0" w:color="auto"/>
        <w:right w:val="none" w:sz="0" w:space="0" w:color="auto"/>
      </w:divBdr>
    </w:div>
    <w:div w:id="1012102268">
      <w:bodyDiv w:val="1"/>
      <w:marLeft w:val="0"/>
      <w:marRight w:val="0"/>
      <w:marTop w:val="0"/>
      <w:marBottom w:val="0"/>
      <w:divBdr>
        <w:top w:val="none" w:sz="0" w:space="0" w:color="auto"/>
        <w:left w:val="none" w:sz="0" w:space="0" w:color="auto"/>
        <w:bottom w:val="none" w:sz="0" w:space="0" w:color="auto"/>
        <w:right w:val="none" w:sz="0" w:space="0" w:color="auto"/>
      </w:divBdr>
    </w:div>
    <w:div w:id="1033114508">
      <w:bodyDiv w:val="1"/>
      <w:marLeft w:val="0"/>
      <w:marRight w:val="0"/>
      <w:marTop w:val="0"/>
      <w:marBottom w:val="0"/>
      <w:divBdr>
        <w:top w:val="none" w:sz="0" w:space="0" w:color="auto"/>
        <w:left w:val="none" w:sz="0" w:space="0" w:color="auto"/>
        <w:bottom w:val="none" w:sz="0" w:space="0" w:color="auto"/>
        <w:right w:val="none" w:sz="0" w:space="0" w:color="auto"/>
      </w:divBdr>
    </w:div>
    <w:div w:id="1038118071">
      <w:bodyDiv w:val="1"/>
      <w:marLeft w:val="0"/>
      <w:marRight w:val="0"/>
      <w:marTop w:val="0"/>
      <w:marBottom w:val="0"/>
      <w:divBdr>
        <w:top w:val="none" w:sz="0" w:space="0" w:color="auto"/>
        <w:left w:val="none" w:sz="0" w:space="0" w:color="auto"/>
        <w:bottom w:val="none" w:sz="0" w:space="0" w:color="auto"/>
        <w:right w:val="none" w:sz="0" w:space="0" w:color="auto"/>
      </w:divBdr>
    </w:div>
    <w:div w:id="1114716084">
      <w:bodyDiv w:val="1"/>
      <w:marLeft w:val="225"/>
      <w:marRight w:val="225"/>
      <w:marTop w:val="0"/>
      <w:marBottom w:val="0"/>
      <w:divBdr>
        <w:top w:val="none" w:sz="0" w:space="0" w:color="auto"/>
        <w:left w:val="none" w:sz="0" w:space="0" w:color="auto"/>
        <w:bottom w:val="none" w:sz="0" w:space="0" w:color="auto"/>
        <w:right w:val="none" w:sz="0" w:space="0" w:color="auto"/>
      </w:divBdr>
      <w:divsChild>
        <w:div w:id="1224020044">
          <w:marLeft w:val="0"/>
          <w:marRight w:val="0"/>
          <w:marTop w:val="0"/>
          <w:marBottom w:val="0"/>
          <w:divBdr>
            <w:top w:val="none" w:sz="0" w:space="0" w:color="auto"/>
            <w:left w:val="none" w:sz="0" w:space="0" w:color="auto"/>
            <w:bottom w:val="none" w:sz="0" w:space="0" w:color="auto"/>
            <w:right w:val="none" w:sz="0" w:space="0" w:color="auto"/>
          </w:divBdr>
        </w:div>
      </w:divsChild>
    </w:div>
    <w:div w:id="1148935212">
      <w:bodyDiv w:val="1"/>
      <w:marLeft w:val="0"/>
      <w:marRight w:val="0"/>
      <w:marTop w:val="0"/>
      <w:marBottom w:val="0"/>
      <w:divBdr>
        <w:top w:val="none" w:sz="0" w:space="0" w:color="auto"/>
        <w:left w:val="none" w:sz="0" w:space="0" w:color="auto"/>
        <w:bottom w:val="none" w:sz="0" w:space="0" w:color="auto"/>
        <w:right w:val="none" w:sz="0" w:space="0" w:color="auto"/>
      </w:divBdr>
    </w:div>
    <w:div w:id="1150291104">
      <w:bodyDiv w:val="1"/>
      <w:marLeft w:val="0"/>
      <w:marRight w:val="0"/>
      <w:marTop w:val="0"/>
      <w:marBottom w:val="0"/>
      <w:divBdr>
        <w:top w:val="none" w:sz="0" w:space="0" w:color="auto"/>
        <w:left w:val="none" w:sz="0" w:space="0" w:color="auto"/>
        <w:bottom w:val="none" w:sz="0" w:space="0" w:color="auto"/>
        <w:right w:val="none" w:sz="0" w:space="0" w:color="auto"/>
      </w:divBdr>
    </w:div>
    <w:div w:id="1164710489">
      <w:bodyDiv w:val="1"/>
      <w:marLeft w:val="225"/>
      <w:marRight w:val="225"/>
      <w:marTop w:val="0"/>
      <w:marBottom w:val="0"/>
      <w:divBdr>
        <w:top w:val="none" w:sz="0" w:space="0" w:color="auto"/>
        <w:left w:val="none" w:sz="0" w:space="0" w:color="auto"/>
        <w:bottom w:val="none" w:sz="0" w:space="0" w:color="auto"/>
        <w:right w:val="none" w:sz="0" w:space="0" w:color="auto"/>
      </w:divBdr>
      <w:divsChild>
        <w:div w:id="1833330704">
          <w:marLeft w:val="0"/>
          <w:marRight w:val="0"/>
          <w:marTop w:val="0"/>
          <w:marBottom w:val="0"/>
          <w:divBdr>
            <w:top w:val="none" w:sz="0" w:space="0" w:color="auto"/>
            <w:left w:val="none" w:sz="0" w:space="0" w:color="auto"/>
            <w:bottom w:val="none" w:sz="0" w:space="0" w:color="auto"/>
            <w:right w:val="none" w:sz="0" w:space="0" w:color="auto"/>
          </w:divBdr>
        </w:div>
      </w:divsChild>
    </w:div>
    <w:div w:id="1270508143">
      <w:bodyDiv w:val="1"/>
      <w:marLeft w:val="0"/>
      <w:marRight w:val="0"/>
      <w:marTop w:val="0"/>
      <w:marBottom w:val="0"/>
      <w:divBdr>
        <w:top w:val="none" w:sz="0" w:space="0" w:color="auto"/>
        <w:left w:val="none" w:sz="0" w:space="0" w:color="auto"/>
        <w:bottom w:val="none" w:sz="0" w:space="0" w:color="auto"/>
        <w:right w:val="none" w:sz="0" w:space="0" w:color="auto"/>
      </w:divBdr>
    </w:div>
    <w:div w:id="1346437940">
      <w:bodyDiv w:val="1"/>
      <w:marLeft w:val="0"/>
      <w:marRight w:val="0"/>
      <w:marTop w:val="0"/>
      <w:marBottom w:val="0"/>
      <w:divBdr>
        <w:top w:val="none" w:sz="0" w:space="0" w:color="auto"/>
        <w:left w:val="none" w:sz="0" w:space="0" w:color="auto"/>
        <w:bottom w:val="none" w:sz="0" w:space="0" w:color="auto"/>
        <w:right w:val="none" w:sz="0" w:space="0" w:color="auto"/>
      </w:divBdr>
    </w:div>
    <w:div w:id="1406338661">
      <w:bodyDiv w:val="1"/>
      <w:marLeft w:val="225"/>
      <w:marRight w:val="225"/>
      <w:marTop w:val="0"/>
      <w:marBottom w:val="0"/>
      <w:divBdr>
        <w:top w:val="none" w:sz="0" w:space="0" w:color="auto"/>
        <w:left w:val="none" w:sz="0" w:space="0" w:color="auto"/>
        <w:bottom w:val="none" w:sz="0" w:space="0" w:color="auto"/>
        <w:right w:val="none" w:sz="0" w:space="0" w:color="auto"/>
      </w:divBdr>
      <w:divsChild>
        <w:div w:id="319846474">
          <w:marLeft w:val="0"/>
          <w:marRight w:val="0"/>
          <w:marTop w:val="0"/>
          <w:marBottom w:val="0"/>
          <w:divBdr>
            <w:top w:val="none" w:sz="0" w:space="0" w:color="auto"/>
            <w:left w:val="none" w:sz="0" w:space="0" w:color="auto"/>
            <w:bottom w:val="none" w:sz="0" w:space="0" w:color="auto"/>
            <w:right w:val="none" w:sz="0" w:space="0" w:color="auto"/>
          </w:divBdr>
        </w:div>
      </w:divsChild>
    </w:div>
    <w:div w:id="1421564551">
      <w:bodyDiv w:val="1"/>
      <w:marLeft w:val="225"/>
      <w:marRight w:val="225"/>
      <w:marTop w:val="0"/>
      <w:marBottom w:val="0"/>
      <w:divBdr>
        <w:top w:val="none" w:sz="0" w:space="0" w:color="auto"/>
        <w:left w:val="none" w:sz="0" w:space="0" w:color="auto"/>
        <w:bottom w:val="none" w:sz="0" w:space="0" w:color="auto"/>
        <w:right w:val="none" w:sz="0" w:space="0" w:color="auto"/>
      </w:divBdr>
      <w:divsChild>
        <w:div w:id="390735944">
          <w:marLeft w:val="0"/>
          <w:marRight w:val="0"/>
          <w:marTop w:val="0"/>
          <w:marBottom w:val="0"/>
          <w:divBdr>
            <w:top w:val="none" w:sz="0" w:space="0" w:color="auto"/>
            <w:left w:val="none" w:sz="0" w:space="0" w:color="auto"/>
            <w:bottom w:val="none" w:sz="0" w:space="0" w:color="auto"/>
            <w:right w:val="none" w:sz="0" w:space="0" w:color="auto"/>
          </w:divBdr>
        </w:div>
      </w:divsChild>
    </w:div>
    <w:div w:id="1549754345">
      <w:bodyDiv w:val="1"/>
      <w:marLeft w:val="225"/>
      <w:marRight w:val="225"/>
      <w:marTop w:val="0"/>
      <w:marBottom w:val="0"/>
      <w:divBdr>
        <w:top w:val="none" w:sz="0" w:space="0" w:color="auto"/>
        <w:left w:val="none" w:sz="0" w:space="0" w:color="auto"/>
        <w:bottom w:val="none" w:sz="0" w:space="0" w:color="auto"/>
        <w:right w:val="none" w:sz="0" w:space="0" w:color="auto"/>
      </w:divBdr>
      <w:divsChild>
        <w:div w:id="338973347">
          <w:marLeft w:val="0"/>
          <w:marRight w:val="0"/>
          <w:marTop w:val="0"/>
          <w:marBottom w:val="0"/>
          <w:divBdr>
            <w:top w:val="none" w:sz="0" w:space="0" w:color="auto"/>
            <w:left w:val="none" w:sz="0" w:space="0" w:color="auto"/>
            <w:bottom w:val="none" w:sz="0" w:space="0" w:color="auto"/>
            <w:right w:val="none" w:sz="0" w:space="0" w:color="auto"/>
          </w:divBdr>
        </w:div>
      </w:divsChild>
    </w:div>
    <w:div w:id="1579552624">
      <w:bodyDiv w:val="1"/>
      <w:marLeft w:val="0"/>
      <w:marRight w:val="0"/>
      <w:marTop w:val="0"/>
      <w:marBottom w:val="0"/>
      <w:divBdr>
        <w:top w:val="none" w:sz="0" w:space="0" w:color="auto"/>
        <w:left w:val="none" w:sz="0" w:space="0" w:color="auto"/>
        <w:bottom w:val="none" w:sz="0" w:space="0" w:color="auto"/>
        <w:right w:val="none" w:sz="0" w:space="0" w:color="auto"/>
      </w:divBdr>
    </w:div>
    <w:div w:id="1624076339">
      <w:bodyDiv w:val="1"/>
      <w:marLeft w:val="0"/>
      <w:marRight w:val="0"/>
      <w:marTop w:val="0"/>
      <w:marBottom w:val="0"/>
      <w:divBdr>
        <w:top w:val="none" w:sz="0" w:space="0" w:color="auto"/>
        <w:left w:val="none" w:sz="0" w:space="0" w:color="auto"/>
        <w:bottom w:val="none" w:sz="0" w:space="0" w:color="auto"/>
        <w:right w:val="none" w:sz="0" w:space="0" w:color="auto"/>
      </w:divBdr>
    </w:div>
    <w:div w:id="1676955867">
      <w:bodyDiv w:val="1"/>
      <w:marLeft w:val="225"/>
      <w:marRight w:val="225"/>
      <w:marTop w:val="0"/>
      <w:marBottom w:val="0"/>
      <w:divBdr>
        <w:top w:val="none" w:sz="0" w:space="0" w:color="auto"/>
        <w:left w:val="none" w:sz="0" w:space="0" w:color="auto"/>
        <w:bottom w:val="none" w:sz="0" w:space="0" w:color="auto"/>
        <w:right w:val="none" w:sz="0" w:space="0" w:color="auto"/>
      </w:divBdr>
      <w:divsChild>
        <w:div w:id="1349218628">
          <w:marLeft w:val="0"/>
          <w:marRight w:val="0"/>
          <w:marTop w:val="0"/>
          <w:marBottom w:val="0"/>
          <w:divBdr>
            <w:top w:val="none" w:sz="0" w:space="0" w:color="auto"/>
            <w:left w:val="none" w:sz="0" w:space="0" w:color="auto"/>
            <w:bottom w:val="none" w:sz="0" w:space="0" w:color="auto"/>
            <w:right w:val="none" w:sz="0" w:space="0" w:color="auto"/>
          </w:divBdr>
        </w:div>
      </w:divsChild>
    </w:div>
    <w:div w:id="1754471028">
      <w:bodyDiv w:val="1"/>
      <w:marLeft w:val="0"/>
      <w:marRight w:val="0"/>
      <w:marTop w:val="0"/>
      <w:marBottom w:val="0"/>
      <w:divBdr>
        <w:top w:val="none" w:sz="0" w:space="0" w:color="auto"/>
        <w:left w:val="none" w:sz="0" w:space="0" w:color="auto"/>
        <w:bottom w:val="none" w:sz="0" w:space="0" w:color="auto"/>
        <w:right w:val="none" w:sz="0" w:space="0" w:color="auto"/>
      </w:divBdr>
    </w:div>
    <w:div w:id="1834376416">
      <w:bodyDiv w:val="1"/>
      <w:marLeft w:val="0"/>
      <w:marRight w:val="0"/>
      <w:marTop w:val="0"/>
      <w:marBottom w:val="0"/>
      <w:divBdr>
        <w:top w:val="none" w:sz="0" w:space="0" w:color="auto"/>
        <w:left w:val="none" w:sz="0" w:space="0" w:color="auto"/>
        <w:bottom w:val="none" w:sz="0" w:space="0" w:color="auto"/>
        <w:right w:val="none" w:sz="0" w:space="0" w:color="auto"/>
      </w:divBdr>
    </w:div>
    <w:div w:id="2107191973">
      <w:bodyDiv w:val="1"/>
      <w:marLeft w:val="225"/>
      <w:marRight w:val="225"/>
      <w:marTop w:val="0"/>
      <w:marBottom w:val="0"/>
      <w:divBdr>
        <w:top w:val="none" w:sz="0" w:space="0" w:color="auto"/>
        <w:left w:val="none" w:sz="0" w:space="0" w:color="auto"/>
        <w:bottom w:val="none" w:sz="0" w:space="0" w:color="auto"/>
        <w:right w:val="none" w:sz="0" w:space="0" w:color="auto"/>
      </w:divBdr>
      <w:divsChild>
        <w:div w:id="1901095576">
          <w:marLeft w:val="0"/>
          <w:marRight w:val="0"/>
          <w:marTop w:val="0"/>
          <w:marBottom w:val="0"/>
          <w:divBdr>
            <w:top w:val="none" w:sz="0" w:space="0" w:color="auto"/>
            <w:left w:val="none" w:sz="0" w:space="0" w:color="auto"/>
            <w:bottom w:val="none" w:sz="0" w:space="0" w:color="auto"/>
            <w:right w:val="none" w:sz="0" w:space="0" w:color="auto"/>
          </w:divBdr>
        </w:div>
      </w:divsChild>
    </w:div>
    <w:div w:id="214172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9D14F-336C-40E9-94A5-275BF20B6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8384</Words>
  <Characters>4779</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13137</CharactersWithSpaces>
  <SharedDoc>false</SharedDoc>
  <HLinks>
    <vt:vector size="6" baseType="variant">
      <vt:variant>
        <vt:i4>1179648</vt:i4>
      </vt:variant>
      <vt:variant>
        <vt:i4>0</vt:i4>
      </vt:variant>
      <vt:variant>
        <vt:i4>0</vt:i4>
      </vt:variant>
      <vt:variant>
        <vt:i4>5</vt:i4>
      </vt:variant>
      <vt:variant>
        <vt:lpwstr>javascript:OL('103787','262')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2018-11-29T09:25:00Z</dcterms:created>
  <dcterms:modified xsi:type="dcterms:W3CDTF">2018-11-29T09:27:00Z</dcterms:modified>
</cp:coreProperties>
</file>