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AEAD6" w14:textId="77777777" w:rsidR="001F6CFE" w:rsidRDefault="001F6CFE"/>
    <w:tbl>
      <w:tblPr>
        <w:tblW w:w="11113" w:type="dxa"/>
        <w:tblLook w:val="04A0" w:firstRow="1" w:lastRow="0" w:firstColumn="1" w:lastColumn="0" w:noHBand="0" w:noVBand="1"/>
      </w:tblPr>
      <w:tblGrid>
        <w:gridCol w:w="500"/>
        <w:gridCol w:w="972"/>
        <w:gridCol w:w="2730"/>
        <w:gridCol w:w="950"/>
        <w:gridCol w:w="1138"/>
        <w:gridCol w:w="636"/>
        <w:gridCol w:w="636"/>
        <w:gridCol w:w="805"/>
        <w:gridCol w:w="1016"/>
        <w:gridCol w:w="816"/>
        <w:gridCol w:w="1016"/>
        <w:gridCol w:w="1605"/>
        <w:gridCol w:w="1072"/>
        <w:gridCol w:w="1669"/>
      </w:tblGrid>
      <w:tr w:rsidR="001747D3" w:rsidRPr="001747D3" w14:paraId="578F7B73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D1D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RANGE!A2:N44"/>
            <w:bookmarkEnd w:id="0"/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AEA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0C5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5C7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F1D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A0A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728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21F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163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FDC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347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F1D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279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8FB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47D3" w:rsidRPr="001747D3" w14:paraId="6194F151" w14:textId="77777777" w:rsidTr="001747D3">
        <w:trPr>
          <w:trHeight w:val="321"/>
        </w:trPr>
        <w:tc>
          <w:tcPr>
            <w:tcW w:w="111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D82C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ADMINISTRACINĖS NAŠTOS ŪKIO SUBJEKTAMS APSKAIČIAVIMO ATASKAITA</w:t>
            </w:r>
          </w:p>
        </w:tc>
      </w:tr>
      <w:tr w:rsidR="001747D3" w:rsidRPr="001747D3" w14:paraId="2D6475CD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8865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479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F8F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39D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841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3D2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6EE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EE1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7F9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82E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9BB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173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9C3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92A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47D3" w:rsidRPr="001747D3" w14:paraId="0B163ECF" w14:textId="77777777" w:rsidTr="001747D3">
        <w:trPr>
          <w:trHeight w:val="2098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FE7C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 Nr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99B1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tiriamas straipsnis (-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iai</w:t>
            </w:r>
            <w:proofErr w:type="spellEnd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), punktas (-ai)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C916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vykdymo veiksmas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D1ACA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tikslinė grupė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7EC0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794C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Laikas (valandomis)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21AA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Vidinis tarifas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546C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Pridėtinės išlaidos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68A9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Išorinis tarifas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E26E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Vykdymo veiksmo atlikimo dažnis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50ED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Ūkio subjektų skaičius (prognozuojamas per metus)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926E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Kiekio kintamasis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4307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Administracinė našta ūkio subjektams</w:t>
            </w:r>
          </w:p>
        </w:tc>
      </w:tr>
      <w:tr w:rsidR="001747D3" w:rsidRPr="001747D3" w14:paraId="6503751F" w14:textId="77777777" w:rsidTr="001747D3">
        <w:trPr>
          <w:trHeight w:val="37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47D0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4BE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F25E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D5B8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B7F3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E9BF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Tv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49FD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1D4B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Cv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8A6E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830A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F1D1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E14D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22EA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Q (F x L)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99D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vv</w:t>
            </w:r>
            <w:proofErr w:type="spellEnd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= (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v</w:t>
            </w:r>
            <w:proofErr w:type="spellEnd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x P x 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v</w:t>
            </w:r>
            <w:proofErr w:type="spellEnd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+ 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i</w:t>
            </w:r>
            <w:proofErr w:type="spellEnd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x 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i</w:t>
            </w:r>
            <w:proofErr w:type="spellEnd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 x Q</w:t>
            </w:r>
          </w:p>
        </w:tc>
      </w:tr>
      <w:tr w:rsidR="001747D3" w:rsidRPr="001747D3" w14:paraId="3CA9C8C9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255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56D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6F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40E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F85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99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378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EC5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E64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C9A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CF8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4F4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C42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69E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747D3" w:rsidRPr="001747D3" w14:paraId="6B2C19CA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9E0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AE8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DC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83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2E4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823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F7D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986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729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E5C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69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B58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C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150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747D3" w:rsidRPr="001747D3" w14:paraId="3F87712D" w14:textId="77777777" w:rsidTr="001747D3">
        <w:trPr>
          <w:trHeight w:val="321"/>
        </w:trPr>
        <w:tc>
          <w:tcPr>
            <w:tcW w:w="11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64F93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Galiojantis Elektros energetikos įstatymas</w:t>
            </w:r>
          </w:p>
        </w:tc>
      </w:tr>
      <w:tr w:rsidR="001747D3" w:rsidRPr="001747D3" w14:paraId="05493031" w14:textId="77777777" w:rsidTr="001747D3">
        <w:trPr>
          <w:trHeight w:val="1284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9CB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22B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F1E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Leidimas modernizuoti (rekonstruoti) elektrinę ar elektros energijos gamybos įrenginį - galiojančiame įstatyme nereglamentuotas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8EA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6A3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9A0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587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360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B876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3B6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51D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29E6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4E5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68F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1747D3" w:rsidRPr="001747D3" w14:paraId="6990F201" w14:textId="77777777" w:rsidTr="001747D3">
        <w:trPr>
          <w:trHeight w:val="1284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748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701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887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Leidimas plėtoti elektros energijos gamybos pajėgumus (vystant iki 100 kW saulės elektrinę ant pastato arba integruojant į pastatą)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E9B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CD7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B42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344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682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6A4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CB8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F56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630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0CD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7E8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1298,50</w:t>
            </w:r>
          </w:p>
        </w:tc>
      </w:tr>
      <w:tr w:rsidR="001747D3" w:rsidRPr="001747D3" w14:paraId="2E396C05" w14:textId="77777777" w:rsidTr="001747D3">
        <w:trPr>
          <w:trHeight w:val="37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F3C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8E0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C5D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vv</w:t>
            </w:r>
            <w:proofErr w:type="spellEnd"/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485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F22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0B9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9D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6BA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558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26D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E27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D44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C0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BC1C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1298,50</w:t>
            </w:r>
          </w:p>
        </w:tc>
      </w:tr>
      <w:tr w:rsidR="001747D3" w:rsidRPr="001747D3" w14:paraId="7931D4B2" w14:textId="77777777" w:rsidTr="001747D3">
        <w:trPr>
          <w:trHeight w:val="408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BA6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0EC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C5B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ta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  <w:t>G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5DD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E5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9FF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DC2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31F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A4F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048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A21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A61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E11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77E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1298,50</w:t>
            </w:r>
          </w:p>
        </w:tc>
      </w:tr>
      <w:tr w:rsidR="001747D3" w:rsidRPr="001747D3" w14:paraId="09E3F6AB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E6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2AB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6A8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9D2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A2E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9D2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0F0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163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05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714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097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BF9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8F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E80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747D3" w:rsidRPr="001747D3" w14:paraId="44C7F790" w14:textId="77777777" w:rsidTr="001747D3">
        <w:trPr>
          <w:trHeight w:val="321"/>
        </w:trPr>
        <w:tc>
          <w:tcPr>
            <w:tcW w:w="11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BD97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Elektros energetikos įstatymo projektas</w:t>
            </w:r>
          </w:p>
        </w:tc>
      </w:tr>
      <w:tr w:rsidR="001747D3" w:rsidRPr="001747D3" w14:paraId="661DFA88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218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C0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76A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8CC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A8C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738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7D8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87D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418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C5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B0E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F48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560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25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747D3" w:rsidRPr="001747D3" w14:paraId="4ECDC98B" w14:textId="77777777" w:rsidTr="001747D3">
        <w:trPr>
          <w:trHeight w:val="1284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2C9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858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5CA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Prašymas ir kartu teikiami dokumentai dėl leidimo 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modenizuoti</w:t>
            </w:r>
            <w:proofErr w:type="spellEnd"/>
            <w:r w:rsidRPr="001747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(rekonstruoti) elektrinę ar elektros energijos gamybos įrenginį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AA9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205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BB3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3F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E6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788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132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DB3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C12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B0A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25E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1747D3" w:rsidRPr="001747D3" w14:paraId="76B6EC31" w14:textId="77777777" w:rsidTr="001747D3">
        <w:trPr>
          <w:trHeight w:val="963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A82C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6F2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 str. 15-1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37B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nustatytos formos prašymo užpildymas ir pateikimas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3E1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F7E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329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94A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C7E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5DA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F2D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AD3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2C8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4CC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F25E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64,93</w:t>
            </w:r>
          </w:p>
        </w:tc>
      </w:tr>
      <w:tr w:rsidR="001747D3" w:rsidRPr="001747D3" w14:paraId="2985193C" w14:textId="77777777" w:rsidTr="001747D3">
        <w:trPr>
          <w:trHeight w:val="91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114E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C0C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 str. 15-1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FA7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dokumento, patvirtinančio, kad elektros energijos įrenginiai ir su jais susijusi įranga yra saugūs ir patikimi, pateikimas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8A3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116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A4AC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09B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F6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D4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D5D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BA9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8406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C63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761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25,97</w:t>
            </w:r>
          </w:p>
        </w:tc>
      </w:tr>
      <w:tr w:rsidR="001747D3" w:rsidRPr="001747D3" w14:paraId="2AEFEF8E" w14:textId="77777777" w:rsidTr="001747D3">
        <w:trPr>
          <w:trHeight w:val="1824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D75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9F9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 str. 15-1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370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dokumento, patvirtinančio, kad elektrinė/elektros energijos gamybos įrenginys neturės neigiamo poveikio žmonių sveikatai, jų turtui ir gyvenamajai aplinkai ar nesudarys prielaidų tokiam neigiamam poveikiui atsirasti, pateikimas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F8F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FBC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22E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170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36E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0D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EAD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F45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F32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520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79C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25,97</w:t>
            </w:r>
          </w:p>
        </w:tc>
      </w:tr>
      <w:tr w:rsidR="001747D3" w:rsidRPr="001747D3" w14:paraId="28045FD2" w14:textId="77777777" w:rsidTr="001747D3">
        <w:trPr>
          <w:trHeight w:val="656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D986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D9B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 str. 15-1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70B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dokumento, patvirtinančio, kad veikla atitiks aplinkos apsaugos reikalavimus, pateikimas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B0F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B13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768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FF7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5DF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338D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A739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3156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A55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6A3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089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25,97</w:t>
            </w:r>
          </w:p>
        </w:tc>
      </w:tr>
      <w:tr w:rsidR="001747D3" w:rsidRPr="001747D3" w14:paraId="4E3D16C5" w14:textId="77777777" w:rsidTr="001747D3">
        <w:trPr>
          <w:trHeight w:val="9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B72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586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 str. 15-1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CC8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dokumento, patvirtinančio, kad elektrinė/įrenginys atitiks energijos vartojimo efektyvumo reikalavimus, pateikimas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DC2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120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017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36E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F04C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45C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0ADC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30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7B9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E46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7AF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25,97</w:t>
            </w:r>
          </w:p>
        </w:tc>
      </w:tr>
      <w:tr w:rsidR="001747D3" w:rsidRPr="001747D3" w14:paraId="40C926BB" w14:textId="77777777" w:rsidTr="001747D3">
        <w:trPr>
          <w:trHeight w:val="9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508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C6B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 str. 15-1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865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dokumento, patvirtinančio, kad veikla atitiks asmens technologinį, finansinį ir vadybinį pajėgumą, pateikimas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6BC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B52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DA7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6CB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2A3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ED8D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F9D6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68C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57B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78F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C3B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25,97</w:t>
            </w:r>
          </w:p>
        </w:tc>
      </w:tr>
      <w:tr w:rsidR="001747D3" w:rsidRPr="001747D3" w14:paraId="7062D0B5" w14:textId="77777777" w:rsidTr="001747D3">
        <w:trPr>
          <w:trHeight w:val="91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AE1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D61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 str. 15-1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D30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dokumento, patvirtinančio, kad veikla atitiks naudojamo kuro parinkimo reikalavimus, pateikimas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7510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089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E95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8FE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C22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3599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09D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867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C1AC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997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1FC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25,97</w:t>
            </w:r>
          </w:p>
        </w:tc>
      </w:tr>
      <w:tr w:rsidR="001747D3" w:rsidRPr="001747D3" w14:paraId="0B586D64" w14:textId="77777777" w:rsidTr="001747D3">
        <w:trPr>
          <w:trHeight w:val="218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B18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78F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 str. 15-1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44F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dokumento, patvirtinančio, kad planuojamas statyti energetikos objektas, kuriame kaip kuras energijai gaminti planuojamos naudoti po rūšiavimo likusios ir perdirbti netinkamos energinę vertę turinčios komunalinės atliekos, Vyriausybės pripažintas valstybinės reikšmės objektu, pateikimas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A7A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337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43DC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0A6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66E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FF4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7D49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527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0C9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348C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D43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25,97</w:t>
            </w:r>
          </w:p>
        </w:tc>
      </w:tr>
      <w:tr w:rsidR="001747D3" w:rsidRPr="001747D3" w14:paraId="4256AA99" w14:textId="77777777" w:rsidTr="001747D3">
        <w:trPr>
          <w:trHeight w:val="195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460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7D4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74 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str</w:t>
            </w:r>
            <w:proofErr w:type="spellEnd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5 d. 6 p.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7EA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Viešuosius interesus atitinkančių paslaugų lėšų administratorius vertina (tikrina) ar gamintojas nėra pasinaudojęs paramos šaltiniais, kaip parduoda elektros energiją tiesiogiai vartotojams pagal atsinaujinančių išteklių elektros energijos pardavimo sutartį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002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804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D80D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288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0A5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ED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E69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944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6F4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008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9BF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64,93</w:t>
            </w:r>
          </w:p>
        </w:tc>
      </w:tr>
      <w:tr w:rsidR="001747D3" w:rsidRPr="001747D3" w14:paraId="55DD59CE" w14:textId="77777777" w:rsidTr="001747D3">
        <w:trPr>
          <w:trHeight w:val="583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953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119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1F8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vv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7A8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08C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864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0C0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D43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3F9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F50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C21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12C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F9A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D06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311,64</w:t>
            </w:r>
          </w:p>
        </w:tc>
      </w:tr>
      <w:tr w:rsidR="001747D3" w:rsidRPr="001747D3" w14:paraId="32CA43AD" w14:textId="77777777" w:rsidTr="001747D3">
        <w:trPr>
          <w:trHeight w:val="383"/>
        </w:trPr>
        <w:tc>
          <w:tcPr>
            <w:tcW w:w="11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B06A2" w14:textId="77777777" w:rsidR="001747D3" w:rsidRPr="001747D3" w:rsidRDefault="001747D3" w:rsidP="0017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Atsinaujinančių išteklių energetikos įstatymo projektas</w:t>
            </w:r>
          </w:p>
        </w:tc>
      </w:tr>
      <w:tr w:rsidR="001747D3" w:rsidRPr="001747D3" w14:paraId="560C1718" w14:textId="77777777" w:rsidTr="001747D3">
        <w:trPr>
          <w:trHeight w:val="153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20FD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34E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 str. 5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FF4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Gamintojas informuoja perdavimo sistemos operatorių, viešuosius interesus atitinkančių paslaugų lėšų administratorių, Energetikos ministeriją ir Valstybinę energetikos reguliavimo tarybą apie pasirinktą negautų pajamų kompensavimo būdą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190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3F7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9AB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456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7CD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B22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38A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813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0DB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430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237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2,60</w:t>
            </w:r>
          </w:p>
        </w:tc>
      </w:tr>
      <w:tr w:rsidR="001747D3" w:rsidRPr="001747D3" w14:paraId="69BEFBF4" w14:textId="77777777" w:rsidTr="001747D3">
        <w:trPr>
          <w:trHeight w:val="10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DA99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E21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 str. 5-1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7E2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Pareiga pratęsti ketinimų protokolą, kai yra laimėtas aukcionas arba numatoma tęsti veiklą be paramos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7AA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0BA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C01E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61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B3C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E42D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9639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D69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FB3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A4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E7E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5,19</w:t>
            </w:r>
          </w:p>
        </w:tc>
      </w:tr>
      <w:tr w:rsidR="001747D3" w:rsidRPr="001747D3" w14:paraId="7385ADFD" w14:textId="77777777" w:rsidTr="001747D3">
        <w:trPr>
          <w:trHeight w:val="10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AFA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AF1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 str. 9 d. 2 p.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4D1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Konkurso dalyvis privalo pasirašyti ketinimų protokolą ir pateikti prievolių įvykdymo užtikrinimą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0F0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1E5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BC3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22F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AAB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6E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BA8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C8F9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E2EE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A2A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7A2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38,96</w:t>
            </w:r>
          </w:p>
        </w:tc>
      </w:tr>
      <w:tr w:rsidR="001747D3" w:rsidRPr="001747D3" w14:paraId="6B5AC145" w14:textId="77777777" w:rsidTr="001747D3">
        <w:trPr>
          <w:trHeight w:val="102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A6DD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521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 str. 9 d. 3 p.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F69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Konkurso dalyvis teikia Valstybinei energetikos reguliavimo tarybai patvirtinimą, kad statys naują 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elektrnę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6AA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7A6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DDA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21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8D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679E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E6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221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2AB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990E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CB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7,79</w:t>
            </w:r>
          </w:p>
        </w:tc>
      </w:tr>
      <w:tr w:rsidR="001747D3" w:rsidRPr="001747D3" w14:paraId="55658DBD" w14:textId="77777777" w:rsidTr="001747D3">
        <w:trPr>
          <w:trHeight w:val="14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5746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DEC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 str. 9 d. 13 p.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B45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Konkurso dalyvis teikia Valstybinei energetikos reguliavimo tarybai patvirtinimą, kad nėra gauta parama, kurią EK pripažino neteisėta ir nesuderinta su vidaus rinka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2A7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6A3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201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F73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98F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77CD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CA2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8D2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7146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95A6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C7A9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7,79</w:t>
            </w:r>
          </w:p>
        </w:tc>
      </w:tr>
      <w:tr w:rsidR="001747D3" w:rsidRPr="001747D3" w14:paraId="5D01CF4B" w14:textId="77777777" w:rsidTr="001747D3">
        <w:trPr>
          <w:trHeight w:val="6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25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F69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 str. 15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5EF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Konkurso laimėtojas privalo apmokėti iki konkurso atliktų tyrimų išlaidas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0E9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56B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F26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B4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A22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66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583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D21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79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0CB8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DD8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6,49</w:t>
            </w:r>
          </w:p>
        </w:tc>
      </w:tr>
      <w:tr w:rsidR="001747D3" w:rsidRPr="001747D3" w14:paraId="38E5796B" w14:textId="77777777" w:rsidTr="001747D3">
        <w:trPr>
          <w:trHeight w:val="6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4EE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F76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 str. 13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6F2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Įpareigojimas perdavimo sistemos operatoriui prekiauti kilmės garantijomis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EB0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fiziniai ir 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7C4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6D6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2E47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464A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5F5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AFD9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D040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ED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CDA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999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2597,00</w:t>
            </w:r>
          </w:p>
        </w:tc>
      </w:tr>
      <w:tr w:rsidR="001747D3" w:rsidRPr="001747D3" w14:paraId="4FBC652E" w14:textId="77777777" w:rsidTr="001747D3">
        <w:trPr>
          <w:trHeight w:val="198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DAD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ED5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Projekto </w:t>
            </w:r>
            <w:bookmarkStart w:id="1" w:name="_GoBack"/>
            <w:bookmarkEnd w:id="1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 str. 3 d.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A82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tinklų operatorius teikia informaciją VšĮ Lietuvos energetikos agentūra apie visas procedūras, reikalingas atsinaujinančius išteklius naudojančių elektrinių (elektros energetikos gamybos įrenginių) statybai (įrengimui), modernizavimui (rekonstravimui)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CAA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juridiniai asmenys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F9C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nacionalinė teisė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4A9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7F8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681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B165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483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20BF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F9FC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EDA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B10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12,99</w:t>
            </w:r>
          </w:p>
        </w:tc>
      </w:tr>
      <w:tr w:rsidR="001747D3" w:rsidRPr="001747D3" w14:paraId="0797C6C2" w14:textId="77777777" w:rsidTr="001747D3">
        <w:trPr>
          <w:trHeight w:val="421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6C42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CB9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086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vv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C88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F77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B08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C66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F5B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A7E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1FC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435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85B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B10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EA1B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2678,81</w:t>
            </w:r>
          </w:p>
        </w:tc>
      </w:tr>
      <w:tr w:rsidR="001747D3" w:rsidRPr="001747D3" w14:paraId="30C9B060" w14:textId="77777777" w:rsidTr="001747D3">
        <w:trPr>
          <w:trHeight w:val="408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B5C0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663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E8D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lt-LT"/>
              </w:rPr>
              <w:t>ta</w:t>
            </w: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  <w:t>N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E43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95C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03B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BEA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C7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AC3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159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0F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116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CDE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963E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2990,45</w:t>
            </w:r>
          </w:p>
        </w:tc>
      </w:tr>
      <w:tr w:rsidR="001747D3" w:rsidRPr="001747D3" w14:paraId="471AC73B" w14:textId="77777777" w:rsidTr="001747D3">
        <w:trPr>
          <w:trHeight w:val="394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236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CA3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791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Administracinės naštos pokytis: AN</w:t>
            </w: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  <w:t>P</w:t>
            </w: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= 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</w:t>
            </w: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lt-LT"/>
              </w:rPr>
              <w:t>ta</w:t>
            </w: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  <w:t>N</w:t>
            </w:r>
            <w:proofErr w:type="spellEnd"/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</w:t>
            </w: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lt-LT"/>
              </w:rPr>
              <w:t>ta</w:t>
            </w: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  <w:t>G</w:t>
            </w:r>
            <w:proofErr w:type="spellEnd"/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  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3A0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365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CE5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FF6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D3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2D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035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A98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81D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7D2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5634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1691,95</w:t>
            </w:r>
          </w:p>
        </w:tc>
      </w:tr>
      <w:tr w:rsidR="001747D3" w:rsidRPr="001747D3" w14:paraId="64E6AE3C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0111" w14:textId="77777777" w:rsidR="001747D3" w:rsidRPr="001747D3" w:rsidRDefault="001747D3" w:rsidP="00174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D2D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C6D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E5F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457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A3D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94F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B43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EF8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314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75F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6FC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D4D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55F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47D3" w:rsidRPr="001747D3" w14:paraId="54D1A154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14F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B3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222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Ataskaitą užpildė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972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B41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63F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7EE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2A8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747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5AB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012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3E1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79F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984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47D3" w:rsidRPr="001747D3" w14:paraId="6D1E28A1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E80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76E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BA1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Lietuvos Respublikos energetikos ministerijos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B7F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F7C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F7E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DB2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C555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1702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8C5B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56B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Jevgenija Jankevič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E4FA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1747D3" w:rsidRPr="001747D3" w14:paraId="12671901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923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06D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758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Klimato kaitos valdymo grupės </w:t>
            </w:r>
            <w:proofErr w:type="spellStart"/>
            <w:r w:rsidRPr="00174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vyr.specialistė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3C1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2BB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8C4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6619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BE2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955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124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FD1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55C1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D27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C52D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47D3" w:rsidRPr="001747D3" w14:paraId="5B1B823D" w14:textId="77777777" w:rsidTr="001747D3">
        <w:trPr>
          <w:trHeight w:val="32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040C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FB2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DDB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872F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E2A7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EC9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76F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474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6A6E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A634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BAC3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936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50A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2508" w14:textId="77777777" w:rsidR="001747D3" w:rsidRPr="001747D3" w:rsidRDefault="001747D3" w:rsidP="0017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4960524C" w14:textId="77777777" w:rsidR="001747D3" w:rsidRDefault="001747D3"/>
    <w:sectPr w:rsidR="001747D3" w:rsidSect="001747D3">
      <w:pgSz w:w="16838" w:h="11906" w:orient="landscape"/>
      <w:pgMar w:top="567" w:right="567" w:bottom="851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D3"/>
    <w:rsid w:val="001747D3"/>
    <w:rsid w:val="001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583A"/>
  <w15:chartTrackingRefBased/>
  <w15:docId w15:val="{9A4CD9C4-0784-4D2B-ACC3-B14EBD6F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2" ma:contentTypeDescription="Kurkite naują dokumentą." ma:contentTypeScope="" ma:versionID="b133c86a5fcb28063d8181a13ae47916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58f080d4030fc941f86fdc7dfda7082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77828-055B-4F88-9BAA-3F6AFE259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82881-AB28-4A42-80BF-99B6846BF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7AB06-BE1F-4AA2-AFE8-D83B98ED47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3839</Words>
  <Characters>2189</Characters>
  <Application>Microsoft Office Word</Application>
  <DocSecurity>0</DocSecurity>
  <Lines>18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Jankevič</dc:creator>
  <cp:keywords/>
  <dc:description/>
  <cp:lastModifiedBy>Jevgenija Jankevič</cp:lastModifiedBy>
  <cp:revision>1</cp:revision>
  <dcterms:created xsi:type="dcterms:W3CDTF">2020-08-30T19:30:00Z</dcterms:created>
  <dcterms:modified xsi:type="dcterms:W3CDTF">2020-08-30T19:37:00Z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