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10788" w14:textId="77777777" w:rsidR="00896709" w:rsidRPr="00781D90" w:rsidRDefault="00896709" w:rsidP="00157CB5">
      <w:pPr>
        <w:shd w:val="clear" w:color="auto" w:fill="FFFFFF" w:themeFill="background1"/>
        <w:ind w:left="5670"/>
        <w:rPr>
          <w:rFonts w:ascii="Times New Roman" w:hAnsi="Times New Roman" w:cs="Times New Roman"/>
          <w:sz w:val="24"/>
          <w:szCs w:val="24"/>
          <w:lang w:eastAsia="lt-LT"/>
        </w:rPr>
      </w:pPr>
      <w:r w:rsidRPr="00781D90">
        <w:rPr>
          <w:rFonts w:ascii="Times New Roman" w:hAnsi="Times New Roman" w:cs="Times New Roman"/>
          <w:sz w:val="24"/>
          <w:szCs w:val="24"/>
          <w:lang w:eastAsia="lt-LT"/>
        </w:rPr>
        <w:t>Projektų valdymo tvarkos aprašo</w:t>
      </w:r>
    </w:p>
    <w:p w14:paraId="17CADD23" w14:textId="59C85DCA" w:rsidR="00896709" w:rsidRPr="00781D90" w:rsidRDefault="00F701A3" w:rsidP="00157CB5">
      <w:pPr>
        <w:shd w:val="clear" w:color="auto" w:fill="FFFFFF" w:themeFill="background1"/>
        <w:ind w:left="5670"/>
        <w:rPr>
          <w:rFonts w:ascii="Times New Roman" w:hAnsi="Times New Roman" w:cs="Times New Roman"/>
          <w:sz w:val="24"/>
          <w:szCs w:val="24"/>
          <w:lang w:eastAsia="lt-LT"/>
        </w:rPr>
      </w:pPr>
      <w:r w:rsidRPr="00157CB5">
        <w:rPr>
          <w:rFonts w:ascii="Times New Roman" w:hAnsi="Times New Roman" w:cs="Times New Roman"/>
          <w:sz w:val="24"/>
          <w:szCs w:val="24"/>
          <w:lang w:eastAsia="lt-LT"/>
        </w:rPr>
        <w:t>8</w:t>
      </w:r>
      <w:r w:rsidR="008E3C44" w:rsidRPr="00781D9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96709" w:rsidRPr="00781D90">
        <w:rPr>
          <w:rFonts w:ascii="Times New Roman" w:hAnsi="Times New Roman" w:cs="Times New Roman"/>
          <w:sz w:val="24"/>
          <w:szCs w:val="24"/>
          <w:lang w:eastAsia="lt-LT"/>
        </w:rPr>
        <w:t>priedas</w:t>
      </w:r>
    </w:p>
    <w:p w14:paraId="76C2EBD1" w14:textId="77777777" w:rsidR="00611F0E" w:rsidRPr="00781D90" w:rsidRDefault="00611F0E" w:rsidP="00157CB5">
      <w:pPr>
        <w:shd w:val="clear" w:color="auto" w:fill="FFFFFF" w:themeFill="background1"/>
        <w:ind w:left="567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17FDC8A" w14:textId="59456D5B" w:rsidR="00741ED0" w:rsidRPr="00781D90" w:rsidRDefault="00741ED0" w:rsidP="00157CB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90">
        <w:rPr>
          <w:rFonts w:ascii="Times New Roman" w:hAnsi="Times New Roman" w:cs="Times New Roman"/>
          <w:b/>
          <w:sz w:val="24"/>
          <w:szCs w:val="24"/>
        </w:rPr>
        <w:t>(Projekto pokyčio prašymo forma)</w:t>
      </w:r>
    </w:p>
    <w:p w14:paraId="57811AEB" w14:textId="77777777" w:rsidR="00270B76" w:rsidRPr="00781D90" w:rsidRDefault="00270B76" w:rsidP="00157CB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43BDB" w14:textId="08614323" w:rsidR="00741ED0" w:rsidRPr="00781D90" w:rsidRDefault="00741ED0" w:rsidP="00157CB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781D90">
        <w:rPr>
          <w:rFonts w:ascii="Times New Roman" w:hAnsi="Times New Roman" w:cs="Times New Roman"/>
          <w:sz w:val="24"/>
          <w:szCs w:val="24"/>
        </w:rPr>
        <w:t>(</w:t>
      </w:r>
      <w:r w:rsidR="005145B4" w:rsidRPr="00781D90">
        <w:rPr>
          <w:rFonts w:ascii="Times New Roman" w:hAnsi="Times New Roman" w:cs="Times New Roman"/>
          <w:sz w:val="24"/>
          <w:szCs w:val="24"/>
        </w:rPr>
        <w:t>I</w:t>
      </w:r>
      <w:r w:rsidR="007034E4" w:rsidRPr="00781D90">
        <w:rPr>
          <w:rFonts w:ascii="Times New Roman" w:hAnsi="Times New Roman" w:cs="Times New Roman"/>
          <w:sz w:val="24"/>
          <w:szCs w:val="24"/>
        </w:rPr>
        <w:t>nstitucij</w:t>
      </w:r>
      <w:r w:rsidRPr="00781D90">
        <w:rPr>
          <w:rFonts w:ascii="Times New Roman" w:hAnsi="Times New Roman" w:cs="Times New Roman"/>
          <w:sz w:val="24"/>
          <w:szCs w:val="24"/>
        </w:rPr>
        <w:t>os pavadinimas)</w:t>
      </w:r>
    </w:p>
    <w:p w14:paraId="165956AE" w14:textId="77777777" w:rsidR="00270B76" w:rsidRPr="00781D90" w:rsidRDefault="00270B76" w:rsidP="00157CB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6709A5AA" w14:textId="407E0025" w:rsidR="00270B76" w:rsidRPr="00781D90" w:rsidRDefault="00896709" w:rsidP="00157CB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81D90">
        <w:rPr>
          <w:rFonts w:ascii="Times New Roman" w:hAnsi="Times New Roman" w:cs="Times New Roman"/>
          <w:b/>
          <w:caps/>
          <w:sz w:val="24"/>
          <w:szCs w:val="24"/>
        </w:rPr>
        <w:t xml:space="preserve">PROJEKTO </w:t>
      </w:r>
      <w:r w:rsidR="007034E4" w:rsidRPr="00781D90">
        <w:rPr>
          <w:rFonts w:ascii="Times New Roman" w:hAnsi="Times New Roman" w:cs="Times New Roman"/>
          <w:b/>
          <w:caps/>
          <w:sz w:val="24"/>
          <w:szCs w:val="24"/>
        </w:rPr>
        <w:t>POKYČIO PRAŠYMAS</w:t>
      </w:r>
    </w:p>
    <w:p w14:paraId="65A9A168" w14:textId="77777777" w:rsidR="00781D90" w:rsidRPr="00781D90" w:rsidRDefault="00781D90" w:rsidP="00157CB5">
      <w:pPr>
        <w:jc w:val="center"/>
        <w:rPr>
          <w:rFonts w:ascii="Times New Roman" w:hAnsi="Times New Roman" w:cs="Times New Roman"/>
        </w:rPr>
      </w:pPr>
    </w:p>
    <w:p w14:paraId="2B017AD0" w14:textId="0E6CFDE8" w:rsidR="00270B76" w:rsidRPr="00157CB5" w:rsidRDefault="00270B76" w:rsidP="00157CB5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(Dokumento data, registracijos numeris)</w:t>
      </w:r>
    </w:p>
    <w:p w14:paraId="58746E01" w14:textId="62A0984D" w:rsidR="007034E4" w:rsidRPr="00781D90" w:rsidRDefault="007034E4" w:rsidP="00157CB5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14:paraId="05AD0352" w14:textId="77777777" w:rsidR="007034E4" w:rsidRPr="00781D90" w:rsidRDefault="007034E4" w:rsidP="00157CB5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5000" w:type="pct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97"/>
        <w:gridCol w:w="4531"/>
      </w:tblGrid>
      <w:tr w:rsidR="00896709" w:rsidRPr="00781D90" w14:paraId="31E6D8B4" w14:textId="77777777" w:rsidTr="00157CB5">
        <w:trPr>
          <w:trHeight w:val="340"/>
        </w:trPr>
        <w:tc>
          <w:tcPr>
            <w:tcW w:w="2647" w:type="pct"/>
            <w:shd w:val="clear" w:color="auto" w:fill="FFFFFF" w:themeFill="background1"/>
            <w:vAlign w:val="center"/>
          </w:tcPr>
          <w:p w14:paraId="25DC1DB2" w14:textId="5289F82E" w:rsidR="007034E4" w:rsidRPr="00781D90" w:rsidDel="00A72AFA" w:rsidRDefault="00270B76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  <w:r w:rsidRPr="00157CB5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2353" w:type="pct"/>
            <w:shd w:val="clear" w:color="auto" w:fill="FFFFFF" w:themeFill="background1"/>
            <w:vAlign w:val="center"/>
          </w:tcPr>
          <w:p w14:paraId="086BFD73" w14:textId="544F249A" w:rsidR="007034E4" w:rsidRPr="00781D90" w:rsidRDefault="007034E4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96709" w:rsidRPr="00781D90" w14:paraId="05FF1E17" w14:textId="77777777" w:rsidTr="00157CB5">
        <w:trPr>
          <w:trHeight w:val="340"/>
        </w:trPr>
        <w:tc>
          <w:tcPr>
            <w:tcW w:w="2647" w:type="pct"/>
            <w:shd w:val="clear" w:color="auto" w:fill="FFFFFF" w:themeFill="background1"/>
            <w:vAlign w:val="center"/>
          </w:tcPr>
          <w:p w14:paraId="00144683" w14:textId="48370803" w:rsidR="007034E4" w:rsidRPr="00781D90" w:rsidDel="00A72AFA" w:rsidRDefault="007034E4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  <w:b/>
              </w:rPr>
              <w:t>Projekto Nr.</w:t>
            </w:r>
          </w:p>
        </w:tc>
        <w:tc>
          <w:tcPr>
            <w:tcW w:w="2353" w:type="pct"/>
            <w:shd w:val="clear" w:color="auto" w:fill="FFFFFF" w:themeFill="background1"/>
            <w:vAlign w:val="center"/>
          </w:tcPr>
          <w:p w14:paraId="24E1D041" w14:textId="21A3591B" w:rsidR="007034E4" w:rsidRPr="00781D90" w:rsidRDefault="007034E4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96709" w:rsidRPr="00781D90" w14:paraId="3FE541A6" w14:textId="77777777" w:rsidTr="00157CB5">
        <w:trPr>
          <w:trHeight w:val="340"/>
        </w:trPr>
        <w:tc>
          <w:tcPr>
            <w:tcW w:w="2647" w:type="pct"/>
            <w:shd w:val="clear" w:color="auto" w:fill="FFFFFF" w:themeFill="background1"/>
            <w:vAlign w:val="center"/>
          </w:tcPr>
          <w:p w14:paraId="13B62813" w14:textId="1C5314D1" w:rsidR="00270B76" w:rsidRPr="00157CB5" w:rsidRDefault="00270B76" w:rsidP="00157CB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CB5">
              <w:rPr>
                <w:rFonts w:ascii="Times New Roman" w:hAnsi="Times New Roman" w:cs="Times New Roman"/>
                <w:b/>
                <w:sz w:val="24"/>
                <w:szCs w:val="24"/>
              </w:rPr>
              <w:t>Projekto savininkas</w:t>
            </w:r>
          </w:p>
          <w:p w14:paraId="6FEF49F0" w14:textId="7B3C1D0E" w:rsidR="00896709" w:rsidRPr="00781D90" w:rsidRDefault="00270B76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sz w:val="24"/>
                <w:szCs w:val="24"/>
              </w:rPr>
              <w:t>(Vardas, pavardė, pareigos)</w:t>
            </w:r>
          </w:p>
        </w:tc>
        <w:tc>
          <w:tcPr>
            <w:tcW w:w="2353" w:type="pct"/>
            <w:shd w:val="clear" w:color="auto" w:fill="FFFFFF" w:themeFill="background1"/>
            <w:vAlign w:val="center"/>
          </w:tcPr>
          <w:p w14:paraId="49F46576" w14:textId="3CDCBA2E" w:rsidR="00896709" w:rsidRPr="00781D90" w:rsidRDefault="00896709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  <w:tr w:rsidR="00896709" w:rsidRPr="00781D90" w14:paraId="0963BFA0" w14:textId="77777777" w:rsidTr="00157CB5">
        <w:trPr>
          <w:trHeight w:val="340"/>
        </w:trPr>
        <w:tc>
          <w:tcPr>
            <w:tcW w:w="2647" w:type="pct"/>
            <w:shd w:val="clear" w:color="auto" w:fill="FFFFFF" w:themeFill="background1"/>
            <w:vAlign w:val="center"/>
          </w:tcPr>
          <w:p w14:paraId="5F1F8851" w14:textId="77777777" w:rsidR="00270B76" w:rsidRPr="00781D90" w:rsidRDefault="00896709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  <w:r w:rsidRPr="00781D90">
              <w:rPr>
                <w:rFonts w:ascii="Times New Roman" w:hAnsi="Times New Roman" w:cs="Times New Roman"/>
                <w:b/>
              </w:rPr>
              <w:t>Projekto vadovas</w:t>
            </w:r>
            <w:r w:rsidR="00270B76" w:rsidRPr="00781D9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7321C9E" w14:textId="672059BD" w:rsidR="00896709" w:rsidRPr="00781D90" w:rsidRDefault="00270B76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sz w:val="24"/>
                <w:szCs w:val="24"/>
              </w:rPr>
              <w:t>(Vardas, pavardė, pareigos)</w:t>
            </w:r>
          </w:p>
        </w:tc>
        <w:tc>
          <w:tcPr>
            <w:tcW w:w="2353" w:type="pct"/>
            <w:shd w:val="clear" w:color="auto" w:fill="FFFFFF" w:themeFill="background1"/>
            <w:vAlign w:val="center"/>
          </w:tcPr>
          <w:p w14:paraId="48809F15" w14:textId="002FAB6C" w:rsidR="00896709" w:rsidRPr="00781D90" w:rsidRDefault="00896709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  <w:tr w:rsidR="00896709" w:rsidRPr="00781D90" w14:paraId="38708BAF" w14:textId="77777777" w:rsidTr="00157CB5">
        <w:trPr>
          <w:trHeight w:val="340"/>
        </w:trPr>
        <w:tc>
          <w:tcPr>
            <w:tcW w:w="2647" w:type="pct"/>
            <w:shd w:val="clear" w:color="auto" w:fill="FFFFFF" w:themeFill="background1"/>
            <w:vAlign w:val="center"/>
          </w:tcPr>
          <w:p w14:paraId="6C7E7BF6" w14:textId="1F3C50F4" w:rsidR="00896709" w:rsidRPr="00781D90" w:rsidRDefault="00896709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  <w:r w:rsidRPr="00781D90">
              <w:rPr>
                <w:rFonts w:ascii="Times New Roman" w:hAnsi="Times New Roman" w:cs="Times New Roman"/>
                <w:b/>
              </w:rPr>
              <w:t>Pokyčio prašymo Nr.</w:t>
            </w:r>
          </w:p>
        </w:tc>
        <w:tc>
          <w:tcPr>
            <w:tcW w:w="2353" w:type="pct"/>
            <w:shd w:val="clear" w:color="auto" w:fill="FFFFFF" w:themeFill="background1"/>
            <w:vAlign w:val="center"/>
          </w:tcPr>
          <w:p w14:paraId="4B668E5E" w14:textId="6FC6B1BC" w:rsidR="00896709" w:rsidRPr="00781D90" w:rsidRDefault="00896709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2BB0C2E" w14:textId="77777777" w:rsidR="007034E4" w:rsidRPr="00781D90" w:rsidRDefault="007034E4" w:rsidP="00157CB5">
      <w:pPr>
        <w:pStyle w:val="Pavadinimas"/>
        <w:shd w:val="clear" w:color="auto" w:fill="FFFFFF" w:themeFill="background1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Lentelstinklelis"/>
        <w:tblW w:w="5000" w:type="pct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896709" w:rsidRPr="00781D90" w14:paraId="468BF568" w14:textId="77777777" w:rsidTr="008E3C44">
        <w:trPr>
          <w:trHeight w:val="341"/>
          <w:tblHeader/>
        </w:trPr>
        <w:tc>
          <w:tcPr>
            <w:tcW w:w="5000" w:type="pct"/>
            <w:shd w:val="clear" w:color="auto" w:fill="FFFFFF" w:themeFill="background1"/>
            <w:vAlign w:val="center"/>
          </w:tcPr>
          <w:p w14:paraId="29E1627C" w14:textId="4399BE3E" w:rsidR="00A80A79" w:rsidRPr="00781D90" w:rsidRDefault="005145B4" w:rsidP="00157CB5">
            <w:pPr>
              <w:pStyle w:val="Antrat1"/>
              <w:numPr>
                <w:ilvl w:val="0"/>
                <w:numId w:val="0"/>
              </w:numPr>
              <w:shd w:val="clear" w:color="auto" w:fill="FFFFFF" w:themeFill="background1"/>
              <w:tabs>
                <w:tab w:val="left" w:pos="2702"/>
              </w:tabs>
              <w:spacing w:before="0" w:after="0"/>
              <w:ind w:left="431" w:hanging="431"/>
              <w:jc w:val="left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</w:t>
            </w:r>
            <w:r w:rsidR="00A80A79" w:rsidRPr="00781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Siūlomas </w:t>
            </w:r>
            <w:r w:rsidR="00221F87" w:rsidRPr="00781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PROJEKTO </w:t>
            </w:r>
            <w:r w:rsidR="00A80A79" w:rsidRPr="00781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pokytis</w:t>
            </w:r>
            <w:r w:rsidR="00AB2068" w:rsidRPr="00781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</w:tc>
      </w:tr>
      <w:tr w:rsidR="00896709" w:rsidRPr="00781D90" w14:paraId="2D309289" w14:textId="77777777" w:rsidTr="00611F0E">
        <w:trPr>
          <w:trHeight w:val="360"/>
        </w:trPr>
        <w:tc>
          <w:tcPr>
            <w:tcW w:w="5000" w:type="pct"/>
            <w:shd w:val="clear" w:color="auto" w:fill="FFFFFF" w:themeFill="background1"/>
          </w:tcPr>
          <w:p w14:paraId="02525FC4" w14:textId="7DFD35E4" w:rsidR="00A80A79" w:rsidRPr="00157CB5" w:rsidRDefault="00741ED0" w:rsidP="00A51A1F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57CB5">
              <w:rPr>
                <w:rFonts w:ascii="Times New Roman" w:hAnsi="Times New Roman" w:cs="Times New Roman"/>
                <w:i/>
                <w:iCs/>
              </w:rPr>
              <w:t>(</w:t>
            </w:r>
            <w:r w:rsidR="00A51A1F">
              <w:rPr>
                <w:rFonts w:ascii="Times New Roman" w:hAnsi="Times New Roman" w:cs="Times New Roman"/>
                <w:i/>
                <w:iCs/>
              </w:rPr>
              <w:t>Trumpas aprašymas, siūlomas sprendimas</w:t>
            </w:r>
          </w:p>
        </w:tc>
      </w:tr>
      <w:tr w:rsidR="00611F0E" w:rsidRPr="00781D90" w14:paraId="46D72630" w14:textId="77777777" w:rsidTr="00611F0E">
        <w:trPr>
          <w:trHeight w:val="112"/>
        </w:trPr>
        <w:tc>
          <w:tcPr>
            <w:tcW w:w="5000" w:type="pct"/>
            <w:shd w:val="clear" w:color="auto" w:fill="FFFFFF" w:themeFill="background1"/>
          </w:tcPr>
          <w:p w14:paraId="1DD9C7EA" w14:textId="77777777" w:rsidR="00611F0E" w:rsidRPr="00781D90" w:rsidRDefault="00611F0E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E30027C" w14:textId="231C2659" w:rsidR="00AB2068" w:rsidRPr="00781D90" w:rsidRDefault="00AB2068" w:rsidP="00157CB5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Style w:val="Lentelstinklelis"/>
        <w:tblW w:w="5000" w:type="pct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50"/>
        <w:gridCol w:w="1762"/>
        <w:gridCol w:w="1452"/>
        <w:gridCol w:w="1498"/>
        <w:gridCol w:w="1714"/>
        <w:gridCol w:w="1323"/>
        <w:gridCol w:w="1229"/>
      </w:tblGrid>
      <w:tr w:rsidR="00514750" w:rsidRPr="00781D90" w14:paraId="53030D3C" w14:textId="77777777" w:rsidTr="00270B76">
        <w:trPr>
          <w:trHeight w:val="340"/>
          <w:tblHeader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41682292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>2. SPRENDIMO ALTERNATYVOS</w:t>
            </w:r>
          </w:p>
        </w:tc>
      </w:tr>
      <w:tr w:rsidR="00611F0E" w:rsidRPr="00781D90" w14:paraId="08D10E6D" w14:textId="77777777" w:rsidTr="00781D90">
        <w:trPr>
          <w:tblHeader/>
        </w:trPr>
        <w:tc>
          <w:tcPr>
            <w:tcW w:w="338" w:type="pct"/>
            <w:shd w:val="clear" w:color="auto" w:fill="F2F2F2" w:themeFill="background1" w:themeFillShade="F2"/>
          </w:tcPr>
          <w:p w14:paraId="371F9A9A" w14:textId="1690492A" w:rsidR="00514750" w:rsidRPr="00157CB5" w:rsidRDefault="00270B76" w:rsidP="00157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 xml:space="preserve">Eil. </w:t>
            </w:r>
            <w:proofErr w:type="spellStart"/>
            <w:r w:rsidRPr="00157CB5">
              <w:rPr>
                <w:rFonts w:ascii="Times New Roman" w:hAnsi="Times New Roman" w:cs="Times New Roman"/>
                <w:b/>
              </w:rPr>
              <w:t>n</w:t>
            </w:r>
            <w:r w:rsidR="00514750" w:rsidRPr="00157CB5">
              <w:rPr>
                <w:rFonts w:ascii="Times New Roman" w:hAnsi="Times New Roman" w:cs="Times New Roman"/>
                <w:b/>
              </w:rPr>
              <w:t>r.</w:t>
            </w:r>
            <w:proofErr w:type="spellEnd"/>
          </w:p>
        </w:tc>
        <w:tc>
          <w:tcPr>
            <w:tcW w:w="915" w:type="pct"/>
            <w:shd w:val="clear" w:color="auto" w:fill="F2F2F2" w:themeFill="background1" w:themeFillShade="F2"/>
          </w:tcPr>
          <w:p w14:paraId="527ADDAF" w14:textId="3C9BFC13" w:rsidR="00514750" w:rsidRPr="00157CB5" w:rsidRDefault="00514750" w:rsidP="00157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>Alternatyv</w:t>
            </w:r>
            <w:r w:rsidR="00157CB5">
              <w:rPr>
                <w:rFonts w:ascii="Times New Roman" w:hAnsi="Times New Roman" w:cs="Times New Roman"/>
                <w:b/>
              </w:rPr>
              <w:t>os aprašymas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4E977750" w14:textId="77777777" w:rsidR="00514750" w:rsidRPr="00157CB5" w:rsidRDefault="00514750" w:rsidP="00157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 xml:space="preserve">Preliminarus biudžetas </w:t>
            </w:r>
          </w:p>
        </w:tc>
        <w:tc>
          <w:tcPr>
            <w:tcW w:w="778" w:type="pct"/>
            <w:shd w:val="clear" w:color="auto" w:fill="F2F2F2" w:themeFill="background1" w:themeFillShade="F2"/>
          </w:tcPr>
          <w:p w14:paraId="23C911C1" w14:textId="77777777" w:rsidR="00514750" w:rsidRPr="00157CB5" w:rsidRDefault="00514750" w:rsidP="00157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>Finansavimo šaltiniai</w:t>
            </w:r>
          </w:p>
        </w:tc>
        <w:tc>
          <w:tcPr>
            <w:tcW w:w="890" w:type="pct"/>
            <w:shd w:val="clear" w:color="auto" w:fill="F2F2F2" w:themeFill="background1" w:themeFillShade="F2"/>
          </w:tcPr>
          <w:p w14:paraId="73BADCD8" w14:textId="77777777" w:rsidR="00514750" w:rsidRPr="00157CB5" w:rsidRDefault="00514750" w:rsidP="00157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>Įgyvendinimo laikotarpis</w:t>
            </w:r>
          </w:p>
        </w:tc>
        <w:tc>
          <w:tcPr>
            <w:tcW w:w="687" w:type="pct"/>
            <w:shd w:val="clear" w:color="auto" w:fill="F2F2F2" w:themeFill="background1" w:themeFillShade="F2"/>
          </w:tcPr>
          <w:p w14:paraId="62B75276" w14:textId="77777777" w:rsidR="00514750" w:rsidRPr="00157CB5" w:rsidRDefault="00514750" w:rsidP="00157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>Privalumai</w:t>
            </w:r>
          </w:p>
        </w:tc>
        <w:tc>
          <w:tcPr>
            <w:tcW w:w="639" w:type="pct"/>
            <w:shd w:val="clear" w:color="auto" w:fill="F2F2F2" w:themeFill="background1" w:themeFillShade="F2"/>
          </w:tcPr>
          <w:p w14:paraId="2DE36CC8" w14:textId="77777777" w:rsidR="00514750" w:rsidRPr="00157CB5" w:rsidRDefault="00514750" w:rsidP="00157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>Trūkumai</w:t>
            </w:r>
          </w:p>
        </w:tc>
      </w:tr>
      <w:tr w:rsidR="00611F0E" w:rsidRPr="00781D90" w14:paraId="372AFBDE" w14:textId="77777777" w:rsidTr="00781D90">
        <w:trPr>
          <w:trHeight w:val="340"/>
        </w:trPr>
        <w:tc>
          <w:tcPr>
            <w:tcW w:w="338" w:type="pct"/>
          </w:tcPr>
          <w:p w14:paraId="57230FF0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14:paraId="772747B2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</w:tcPr>
          <w:p w14:paraId="38F66BE1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60956616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5E7A418B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</w:tcPr>
          <w:p w14:paraId="13314C63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</w:tcPr>
          <w:p w14:paraId="654C321A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23B6E9" w14:textId="5D44D394" w:rsidR="00781D90" w:rsidRPr="007D0CDE" w:rsidRDefault="00781D90" w:rsidP="00157CB5">
      <w:pPr>
        <w:rPr>
          <w:rFonts w:ascii="Times New Roman" w:hAnsi="Times New Roman" w:cs="Times New Roman"/>
          <w:i/>
          <w:iCs/>
          <w:color w:val="212529"/>
          <w:sz w:val="20"/>
          <w:szCs w:val="20"/>
        </w:rPr>
      </w:pPr>
      <w:r w:rsidRPr="007D0CDE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Alternatyvos aprašyme nurodoma, kaip bus pasiektas projekto rezultatas. Analizuojant alternatyvas, rekomenduojama atsakyti į šiuos klausimus: </w:t>
      </w:r>
      <w:r w:rsidR="00157CB5">
        <w:rPr>
          <w:rFonts w:ascii="Times New Roman" w:hAnsi="Times New Roman" w:cs="Times New Roman"/>
          <w:i/>
          <w:iCs/>
          <w:color w:val="212529"/>
          <w:sz w:val="20"/>
          <w:szCs w:val="20"/>
        </w:rPr>
        <w:t>a</w:t>
      </w:r>
      <w:r w:rsidRPr="007D0CDE">
        <w:rPr>
          <w:rFonts w:ascii="Times New Roman" w:hAnsi="Times New Roman" w:cs="Times New Roman"/>
          <w:i/>
          <w:iCs/>
          <w:color w:val="212529"/>
          <w:sz w:val="20"/>
          <w:szCs w:val="20"/>
        </w:rPr>
        <w:t>r rezultatas gali būti pasiektas greičiau</w:t>
      </w:r>
      <w:r w:rsidR="00157CB5">
        <w:rPr>
          <w:rFonts w:ascii="Times New Roman" w:hAnsi="Times New Roman" w:cs="Times New Roman"/>
          <w:i/>
          <w:iCs/>
          <w:color w:val="212529"/>
          <w:sz w:val="20"/>
          <w:szCs w:val="20"/>
        </w:rPr>
        <w:t>, ar</w:t>
      </w:r>
      <w:r w:rsidRPr="007D0CDE">
        <w:rPr>
          <w:rFonts w:ascii="Times New Roman" w:hAnsi="Times New Roman" w:cs="Times New Roman"/>
          <w:i/>
          <w:iCs/>
          <w:color w:val="212529"/>
          <w:sz w:val="20"/>
          <w:szCs w:val="20"/>
        </w:rPr>
        <w:t xml:space="preserve"> gali būti sumažintas biudžetas</w:t>
      </w:r>
      <w:r w:rsidR="00157CB5">
        <w:rPr>
          <w:rFonts w:ascii="Times New Roman" w:hAnsi="Times New Roman" w:cs="Times New Roman"/>
          <w:i/>
          <w:iCs/>
          <w:color w:val="212529"/>
          <w:sz w:val="20"/>
          <w:szCs w:val="20"/>
        </w:rPr>
        <w:t>, k</w:t>
      </w:r>
      <w:r w:rsidRPr="007D0CDE">
        <w:rPr>
          <w:rFonts w:ascii="Times New Roman" w:hAnsi="Times New Roman" w:cs="Times New Roman"/>
          <w:i/>
          <w:iCs/>
          <w:color w:val="212529"/>
          <w:sz w:val="20"/>
          <w:szCs w:val="20"/>
        </w:rPr>
        <w:t>okia minimali rezultato apimtis, kuri atitinka reikalavimu</w:t>
      </w:r>
      <w:r w:rsidR="00157CB5">
        <w:rPr>
          <w:rFonts w:ascii="Times New Roman" w:hAnsi="Times New Roman" w:cs="Times New Roman"/>
          <w:i/>
          <w:iCs/>
          <w:color w:val="212529"/>
          <w:sz w:val="20"/>
          <w:szCs w:val="20"/>
        </w:rPr>
        <w:t>i</w:t>
      </w:r>
      <w:r w:rsidRPr="007D0CDE">
        <w:rPr>
          <w:rFonts w:ascii="Times New Roman" w:hAnsi="Times New Roman" w:cs="Times New Roman"/>
          <w:i/>
          <w:iCs/>
          <w:color w:val="212529"/>
          <w:sz w:val="20"/>
          <w:szCs w:val="20"/>
        </w:rPr>
        <w:t xml:space="preserve"> (nedaroma daugiau (geriau) negu yra reikalaujama)</w:t>
      </w:r>
      <w:r w:rsidR="00157CB5">
        <w:rPr>
          <w:rFonts w:ascii="Times New Roman" w:hAnsi="Times New Roman" w:cs="Times New Roman"/>
          <w:i/>
          <w:iCs/>
          <w:color w:val="212529"/>
          <w:sz w:val="20"/>
          <w:szCs w:val="20"/>
        </w:rPr>
        <w:t>, a</w:t>
      </w:r>
      <w:r w:rsidRPr="007D0CDE">
        <w:rPr>
          <w:rFonts w:ascii="Times New Roman" w:hAnsi="Times New Roman" w:cs="Times New Roman"/>
          <w:i/>
          <w:iCs/>
          <w:color w:val="212529"/>
          <w:sz w:val="20"/>
          <w:szCs w:val="20"/>
        </w:rPr>
        <w:t>r galimas darbų (procesų) efektyvumas, sumažinant reikalingus žmo</w:t>
      </w:r>
      <w:bookmarkStart w:id="0" w:name="_GoBack"/>
      <w:bookmarkEnd w:id="0"/>
      <w:r w:rsidRPr="007D0CDE">
        <w:rPr>
          <w:rFonts w:ascii="Times New Roman" w:hAnsi="Times New Roman" w:cs="Times New Roman"/>
          <w:i/>
          <w:iCs/>
          <w:color w:val="212529"/>
          <w:sz w:val="20"/>
          <w:szCs w:val="20"/>
        </w:rPr>
        <w:t>giškuosius išteklius?</w:t>
      </w:r>
    </w:p>
    <w:p w14:paraId="070D471F" w14:textId="77777777" w:rsidR="00514750" w:rsidRPr="00157CB5" w:rsidRDefault="00514750" w:rsidP="00157CB5">
      <w:pPr>
        <w:rPr>
          <w:rFonts w:ascii="Times New Roman" w:hAnsi="Times New Roman" w:cs="Times New Roman"/>
        </w:rPr>
      </w:pPr>
    </w:p>
    <w:tbl>
      <w:tblPr>
        <w:tblStyle w:val="Lentelstinklelis"/>
        <w:tblW w:w="5000" w:type="pct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514750" w:rsidRPr="00781D90" w14:paraId="7FA9C5CE" w14:textId="77777777" w:rsidTr="00270B76">
        <w:trPr>
          <w:trHeight w:val="340"/>
        </w:trPr>
        <w:tc>
          <w:tcPr>
            <w:tcW w:w="5000" w:type="pct"/>
            <w:shd w:val="clear" w:color="auto" w:fill="F2F2F2" w:themeFill="background1" w:themeFillShade="F2"/>
          </w:tcPr>
          <w:p w14:paraId="236E3114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>2.1 Pasirinkta alternatyva</w:t>
            </w:r>
          </w:p>
          <w:p w14:paraId="555D8450" w14:textId="65A94466" w:rsidR="00514750" w:rsidRPr="00157CB5" w:rsidRDefault="00514750" w:rsidP="00157CB5">
            <w:pPr>
              <w:rPr>
                <w:rFonts w:ascii="Times New Roman" w:hAnsi="Times New Roman" w:cs="Times New Roman"/>
              </w:rPr>
            </w:pPr>
            <w:r w:rsidRPr="00157CB5">
              <w:rPr>
                <w:rFonts w:ascii="Times New Roman" w:hAnsi="Times New Roman" w:cs="Times New Roman"/>
              </w:rPr>
              <w:t xml:space="preserve">(Alternatyvos </w:t>
            </w:r>
            <w:r w:rsidR="00221F87" w:rsidRPr="00157CB5">
              <w:rPr>
                <w:rFonts w:ascii="Times New Roman" w:hAnsi="Times New Roman" w:cs="Times New Roman"/>
              </w:rPr>
              <w:t>numeris</w:t>
            </w:r>
            <w:r w:rsidRPr="00157CB5">
              <w:rPr>
                <w:rFonts w:ascii="Times New Roman" w:hAnsi="Times New Roman" w:cs="Times New Roman"/>
              </w:rPr>
              <w:t>, motyvuotas sprendimas</w:t>
            </w:r>
            <w:r w:rsidR="00C23333">
              <w:rPr>
                <w:rFonts w:ascii="Times New Roman" w:hAnsi="Times New Roman" w:cs="Times New Roman"/>
              </w:rPr>
              <w:t xml:space="preserve"> dėl alternatyvos pasirinkimo</w:t>
            </w:r>
            <w:r w:rsidRPr="00157CB5">
              <w:rPr>
                <w:rFonts w:ascii="Times New Roman" w:hAnsi="Times New Roman" w:cs="Times New Roman"/>
              </w:rPr>
              <w:t>)</w:t>
            </w:r>
          </w:p>
        </w:tc>
      </w:tr>
      <w:tr w:rsidR="00514750" w:rsidRPr="00781D90" w14:paraId="079646D5" w14:textId="77777777" w:rsidTr="00270B76">
        <w:trPr>
          <w:trHeight w:val="340"/>
        </w:trPr>
        <w:tc>
          <w:tcPr>
            <w:tcW w:w="5000" w:type="pct"/>
            <w:shd w:val="clear" w:color="auto" w:fill="auto"/>
          </w:tcPr>
          <w:p w14:paraId="2F165A63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5C9E197C" w14:textId="77777777" w:rsidR="00514750" w:rsidRPr="00781D90" w:rsidRDefault="00514750" w:rsidP="00157CB5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Style w:val="Lentelstinklelis"/>
        <w:tblW w:w="5000" w:type="pct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56"/>
        <w:gridCol w:w="6372"/>
      </w:tblGrid>
      <w:tr w:rsidR="00896709" w:rsidRPr="00781D90" w14:paraId="1F41DF3D" w14:textId="77777777" w:rsidTr="00896709">
        <w:trPr>
          <w:trHeight w:val="340"/>
          <w:tblHeader/>
        </w:trPr>
        <w:tc>
          <w:tcPr>
            <w:tcW w:w="5000" w:type="pct"/>
            <w:gridSpan w:val="2"/>
            <w:shd w:val="clear" w:color="auto" w:fill="FFFFFF" w:themeFill="background1"/>
          </w:tcPr>
          <w:p w14:paraId="3940FB9D" w14:textId="338D32AF" w:rsidR="00AB2068" w:rsidRPr="00781D90" w:rsidRDefault="00896709" w:rsidP="00157CB5">
            <w:pPr>
              <w:pStyle w:val="Antrat1"/>
              <w:numPr>
                <w:ilvl w:val="0"/>
                <w:numId w:val="0"/>
              </w:numPr>
              <w:shd w:val="clear" w:color="auto" w:fill="FFFFFF" w:themeFill="background1"/>
              <w:spacing w:before="0" w:after="0"/>
              <w:ind w:left="431" w:hanging="431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D90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>3</w:t>
            </w:r>
            <w:r w:rsidR="00110082" w:rsidRPr="00781D90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>.</w:t>
            </w:r>
            <w:r w:rsidR="00050B69" w:rsidRPr="00781D90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 xml:space="preserve"> </w:t>
            </w:r>
            <w:r w:rsidR="00110082" w:rsidRPr="00781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</w:t>
            </w:r>
            <w:r w:rsidR="00AB2068" w:rsidRPr="00781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alimos pasekmės</w:t>
            </w:r>
          </w:p>
          <w:p w14:paraId="2E3AC26F" w14:textId="4ADE3E63" w:rsidR="00781D90" w:rsidRPr="00781D90" w:rsidRDefault="00741ED0" w:rsidP="00157CB5">
            <w:pPr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(</w:t>
            </w:r>
            <w:r w:rsidR="00896709" w:rsidRPr="00781D90">
              <w:rPr>
                <w:rFonts w:ascii="Times New Roman" w:hAnsi="Times New Roman" w:cs="Times New Roman"/>
              </w:rPr>
              <w:t>Aprašom</w:t>
            </w:r>
            <w:r w:rsidR="004C6AAF">
              <w:rPr>
                <w:rFonts w:ascii="Times New Roman" w:hAnsi="Times New Roman" w:cs="Times New Roman"/>
              </w:rPr>
              <w:t>os</w:t>
            </w:r>
            <w:r w:rsidR="00896709" w:rsidRPr="00781D90">
              <w:rPr>
                <w:rFonts w:ascii="Times New Roman" w:hAnsi="Times New Roman" w:cs="Times New Roman"/>
              </w:rPr>
              <w:t xml:space="preserve"> </w:t>
            </w:r>
            <w:r w:rsidR="00781D90">
              <w:rPr>
                <w:rFonts w:ascii="Times New Roman" w:hAnsi="Times New Roman" w:cs="Times New Roman"/>
              </w:rPr>
              <w:t xml:space="preserve">galimos pasekmės </w:t>
            </w:r>
            <w:r w:rsidR="00896709" w:rsidRPr="00781D90">
              <w:rPr>
                <w:rFonts w:ascii="Times New Roman" w:hAnsi="Times New Roman" w:cs="Times New Roman"/>
              </w:rPr>
              <w:t>pagal pokyčio valdymui pasirinktą alternatyvą</w:t>
            </w:r>
            <w:r w:rsidRPr="00781D90">
              <w:rPr>
                <w:rFonts w:ascii="Times New Roman" w:hAnsi="Times New Roman" w:cs="Times New Roman"/>
              </w:rPr>
              <w:t>)</w:t>
            </w:r>
          </w:p>
        </w:tc>
      </w:tr>
      <w:tr w:rsidR="00896709" w:rsidRPr="00781D90" w14:paraId="0BCFD6DF" w14:textId="77777777" w:rsidTr="00896709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182AB829" w14:textId="4B0C3B80" w:rsidR="005145B4" w:rsidRPr="00781D90" w:rsidRDefault="00896709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N</w:t>
            </w:r>
            <w:r w:rsidR="005145B4" w:rsidRPr="00781D90">
              <w:rPr>
                <w:rFonts w:ascii="Times New Roman" w:hAnsi="Times New Roman" w:cs="Times New Roman"/>
              </w:rPr>
              <w:t>aud</w:t>
            </w:r>
            <w:r w:rsidR="00781D90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3309" w:type="pct"/>
            <w:shd w:val="clear" w:color="auto" w:fill="FFFFFF" w:themeFill="background1"/>
          </w:tcPr>
          <w:p w14:paraId="39E7C726" w14:textId="77777777" w:rsidR="005145B4" w:rsidRPr="00781D90" w:rsidRDefault="005145B4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96709" w:rsidRPr="00781D90" w14:paraId="630CE381" w14:textId="77777777" w:rsidTr="00896709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0BC8A63B" w14:textId="0FD4397A" w:rsidR="00AB2068" w:rsidRPr="00781D90" w:rsidDel="00A72AFA" w:rsidRDefault="00896709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R</w:t>
            </w:r>
            <w:r w:rsidR="005145B4" w:rsidRPr="00781D90">
              <w:rPr>
                <w:rFonts w:ascii="Times New Roman" w:hAnsi="Times New Roman" w:cs="Times New Roman"/>
              </w:rPr>
              <w:t>ezultatams</w:t>
            </w:r>
          </w:p>
        </w:tc>
        <w:tc>
          <w:tcPr>
            <w:tcW w:w="3309" w:type="pct"/>
            <w:shd w:val="clear" w:color="auto" w:fill="FFFFFF" w:themeFill="background1"/>
          </w:tcPr>
          <w:p w14:paraId="2B9DE2A7" w14:textId="6AE0829C" w:rsidR="00AB2068" w:rsidRPr="00781D90" w:rsidRDefault="00AB2068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96709" w:rsidRPr="00781D90" w14:paraId="05C581E5" w14:textId="77777777" w:rsidTr="00896709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0080A69B" w14:textId="196502E9" w:rsidR="00AB2068" w:rsidRPr="00781D90" w:rsidDel="00A72AFA" w:rsidRDefault="00896709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T</w:t>
            </w:r>
            <w:r w:rsidR="006C3B57" w:rsidRPr="00781D90">
              <w:rPr>
                <w:rFonts w:ascii="Times New Roman" w:hAnsi="Times New Roman" w:cs="Times New Roman"/>
              </w:rPr>
              <w:t>varkaraščiui</w:t>
            </w:r>
            <w:r w:rsidR="00514750" w:rsidRPr="00781D90">
              <w:rPr>
                <w:rFonts w:ascii="Times New Roman" w:hAnsi="Times New Roman" w:cs="Times New Roman"/>
              </w:rPr>
              <w:t xml:space="preserve"> (terminams)</w:t>
            </w:r>
          </w:p>
        </w:tc>
        <w:tc>
          <w:tcPr>
            <w:tcW w:w="3309" w:type="pct"/>
            <w:shd w:val="clear" w:color="auto" w:fill="FFFFFF" w:themeFill="background1"/>
          </w:tcPr>
          <w:p w14:paraId="62843A82" w14:textId="77777777" w:rsidR="00AB2068" w:rsidRPr="00781D90" w:rsidRDefault="00AB2068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96709" w:rsidRPr="00781D90" w14:paraId="6F5DF8CB" w14:textId="77777777" w:rsidTr="00896709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0514E604" w14:textId="0759DA64" w:rsidR="00AB2068" w:rsidRPr="00781D90" w:rsidRDefault="00896709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B</w:t>
            </w:r>
            <w:r w:rsidR="00AB2068" w:rsidRPr="00781D90">
              <w:rPr>
                <w:rFonts w:ascii="Times New Roman" w:hAnsi="Times New Roman" w:cs="Times New Roman"/>
              </w:rPr>
              <w:t>iudžetui</w:t>
            </w:r>
          </w:p>
        </w:tc>
        <w:tc>
          <w:tcPr>
            <w:tcW w:w="3309" w:type="pct"/>
            <w:shd w:val="clear" w:color="auto" w:fill="FFFFFF" w:themeFill="background1"/>
          </w:tcPr>
          <w:p w14:paraId="0DC8E74C" w14:textId="41FF9C39" w:rsidR="00AB2068" w:rsidRPr="00781D90" w:rsidRDefault="00AB2068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  <w:tr w:rsidR="00896709" w:rsidRPr="00781D90" w14:paraId="38C6B46A" w14:textId="77777777" w:rsidTr="00896709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634F75B0" w14:textId="6F3A3A3D" w:rsidR="00AB2068" w:rsidRPr="00781D90" w:rsidRDefault="00896709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A</w:t>
            </w:r>
            <w:r w:rsidR="00AB2068" w:rsidRPr="00781D90">
              <w:rPr>
                <w:rFonts w:ascii="Times New Roman" w:hAnsi="Times New Roman" w:cs="Times New Roman"/>
              </w:rPr>
              <w:t>pimčiai</w:t>
            </w:r>
          </w:p>
        </w:tc>
        <w:tc>
          <w:tcPr>
            <w:tcW w:w="3309" w:type="pct"/>
            <w:shd w:val="clear" w:color="auto" w:fill="FFFFFF" w:themeFill="background1"/>
          </w:tcPr>
          <w:p w14:paraId="7A62BBAC" w14:textId="0AF2D8A8" w:rsidR="00AB2068" w:rsidRPr="00781D90" w:rsidRDefault="00AB2068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4750" w:rsidRPr="00781D90" w14:paraId="238E0F9A" w14:textId="77777777" w:rsidTr="00270B76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7E7B7D2E" w14:textId="77777777" w:rsidR="00514750" w:rsidRPr="00781D90" w:rsidRDefault="00514750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Žmogiškųjų išteklių poreikiui</w:t>
            </w:r>
          </w:p>
        </w:tc>
        <w:tc>
          <w:tcPr>
            <w:tcW w:w="3309" w:type="pct"/>
            <w:shd w:val="clear" w:color="auto" w:fill="FFFFFF" w:themeFill="background1"/>
          </w:tcPr>
          <w:p w14:paraId="627E54F4" w14:textId="77777777" w:rsidR="00514750" w:rsidRPr="00781D90" w:rsidRDefault="00514750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4750" w:rsidRPr="00781D90" w14:paraId="7BFEF9C0" w14:textId="77777777" w:rsidTr="00896709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1D46828B" w14:textId="267F58B9" w:rsidR="00514750" w:rsidRPr="00781D90" w:rsidRDefault="00514750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Kokybei</w:t>
            </w:r>
          </w:p>
        </w:tc>
        <w:tc>
          <w:tcPr>
            <w:tcW w:w="3309" w:type="pct"/>
            <w:shd w:val="clear" w:color="auto" w:fill="FFFFFF" w:themeFill="background1"/>
          </w:tcPr>
          <w:p w14:paraId="350AD7A1" w14:textId="77777777" w:rsidR="00514750" w:rsidRPr="00781D90" w:rsidRDefault="00514750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4750" w:rsidRPr="00781D90" w14:paraId="22E8268A" w14:textId="77777777" w:rsidTr="00896709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33E9A514" w14:textId="7EB1FF48" w:rsidR="00514750" w:rsidRPr="00781D90" w:rsidRDefault="00514750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lastRenderedPageBreak/>
              <w:t>Kitiems aspektams</w:t>
            </w:r>
          </w:p>
        </w:tc>
        <w:tc>
          <w:tcPr>
            <w:tcW w:w="3309" w:type="pct"/>
            <w:shd w:val="clear" w:color="auto" w:fill="FFFFFF" w:themeFill="background1"/>
          </w:tcPr>
          <w:p w14:paraId="256EB37A" w14:textId="77777777" w:rsidR="00514750" w:rsidRPr="00781D90" w:rsidRDefault="00514750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B6B8385" w14:textId="4F05D3BA" w:rsidR="00AB2068" w:rsidRPr="00781D90" w:rsidRDefault="00AB2068" w:rsidP="00157CB5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Style w:val="Lentelstinklelis"/>
        <w:tblW w:w="5000" w:type="pct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896709" w:rsidRPr="00781D90" w14:paraId="39D1BBED" w14:textId="77777777" w:rsidTr="008E3C44">
        <w:trPr>
          <w:trHeight w:val="340"/>
          <w:tblHeader/>
        </w:trPr>
        <w:tc>
          <w:tcPr>
            <w:tcW w:w="5000" w:type="pct"/>
            <w:shd w:val="clear" w:color="auto" w:fill="FFFFFF" w:themeFill="background1"/>
            <w:vAlign w:val="center"/>
          </w:tcPr>
          <w:p w14:paraId="46A16CA4" w14:textId="2F5367AE" w:rsidR="00AB2068" w:rsidRPr="00781D90" w:rsidRDefault="00896709" w:rsidP="00157CB5">
            <w:pPr>
              <w:pStyle w:val="Antrat1"/>
              <w:numPr>
                <w:ilvl w:val="0"/>
                <w:numId w:val="0"/>
              </w:numPr>
              <w:shd w:val="clear" w:color="auto" w:fill="FFFFFF" w:themeFill="background1"/>
              <w:spacing w:before="0" w:after="0"/>
              <w:ind w:left="431" w:hanging="431"/>
              <w:jc w:val="left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CB5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>4</w:t>
            </w:r>
            <w:r w:rsidR="00110082" w:rsidRPr="00781D90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>.</w:t>
            </w:r>
            <w:r w:rsidR="00050B69" w:rsidRPr="00781D90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 xml:space="preserve"> </w:t>
            </w:r>
            <w:r w:rsidR="00221F87" w:rsidRPr="00781D90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 xml:space="preserve">PROJEKTO </w:t>
            </w:r>
            <w:r w:rsidR="00110082" w:rsidRPr="00781D90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 xml:space="preserve">RIZIKOS </w:t>
            </w:r>
          </w:p>
        </w:tc>
      </w:tr>
      <w:tr w:rsidR="00896709" w:rsidRPr="00781D90" w14:paraId="694BBBE1" w14:textId="77777777" w:rsidTr="00896709">
        <w:trPr>
          <w:trHeight w:val="567"/>
        </w:trPr>
        <w:tc>
          <w:tcPr>
            <w:tcW w:w="5000" w:type="pct"/>
            <w:shd w:val="clear" w:color="auto" w:fill="FFFFFF" w:themeFill="background1"/>
          </w:tcPr>
          <w:p w14:paraId="3E233F9A" w14:textId="7A299220" w:rsidR="00AB2068" w:rsidRPr="00781D90" w:rsidRDefault="00741ED0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(</w:t>
            </w:r>
            <w:r w:rsidR="00781D90">
              <w:rPr>
                <w:rFonts w:ascii="Times New Roman" w:hAnsi="Times New Roman" w:cs="Times New Roman"/>
              </w:rPr>
              <w:t>Nurodomos</w:t>
            </w:r>
            <w:r w:rsidR="00781D90" w:rsidRPr="00781D90">
              <w:rPr>
                <w:rFonts w:ascii="Times New Roman" w:hAnsi="Times New Roman" w:cs="Times New Roman"/>
              </w:rPr>
              <w:t xml:space="preserve"> </w:t>
            </w:r>
            <w:r w:rsidR="00896709" w:rsidRPr="00781D90">
              <w:rPr>
                <w:rFonts w:ascii="Times New Roman" w:hAnsi="Times New Roman" w:cs="Times New Roman"/>
              </w:rPr>
              <w:t>pagrindinės</w:t>
            </w:r>
            <w:r w:rsidR="00781D90">
              <w:rPr>
                <w:rFonts w:ascii="Times New Roman" w:hAnsi="Times New Roman" w:cs="Times New Roman"/>
              </w:rPr>
              <w:t>,</w:t>
            </w:r>
            <w:r w:rsidR="00896709" w:rsidRPr="00781D90">
              <w:rPr>
                <w:rFonts w:ascii="Times New Roman" w:hAnsi="Times New Roman" w:cs="Times New Roman"/>
              </w:rPr>
              <w:t xml:space="preserve"> </w:t>
            </w:r>
            <w:r w:rsidR="00781D90" w:rsidRPr="00781D90">
              <w:rPr>
                <w:rFonts w:ascii="Times New Roman" w:hAnsi="Times New Roman" w:cs="Times New Roman"/>
              </w:rPr>
              <w:t>su projekto pokyčiu</w:t>
            </w:r>
            <w:r w:rsidR="00781D90">
              <w:rPr>
                <w:rFonts w:ascii="Times New Roman" w:hAnsi="Times New Roman" w:cs="Times New Roman"/>
              </w:rPr>
              <w:t xml:space="preserve"> </w:t>
            </w:r>
            <w:r w:rsidR="00896709" w:rsidRPr="00781D90">
              <w:rPr>
                <w:rFonts w:ascii="Times New Roman" w:hAnsi="Times New Roman" w:cs="Times New Roman"/>
              </w:rPr>
              <w:t xml:space="preserve">susijusios, </w:t>
            </w:r>
            <w:r w:rsidR="00781D90">
              <w:rPr>
                <w:rFonts w:ascii="Times New Roman" w:hAnsi="Times New Roman" w:cs="Times New Roman"/>
              </w:rPr>
              <w:t xml:space="preserve">rizikos, šių  </w:t>
            </w:r>
            <w:r w:rsidR="00896709" w:rsidRPr="00781D90">
              <w:rPr>
                <w:rFonts w:ascii="Times New Roman" w:hAnsi="Times New Roman" w:cs="Times New Roman"/>
              </w:rPr>
              <w:t>rizikų valdymo priemonės</w:t>
            </w:r>
            <w:r w:rsidRPr="00781D90">
              <w:rPr>
                <w:rFonts w:ascii="Times New Roman" w:hAnsi="Times New Roman" w:cs="Times New Roman"/>
              </w:rPr>
              <w:t>)</w:t>
            </w:r>
          </w:p>
        </w:tc>
      </w:tr>
    </w:tbl>
    <w:p w14:paraId="16298D67" w14:textId="77777777" w:rsidR="00896709" w:rsidRPr="00781D90" w:rsidRDefault="00896709" w:rsidP="00157CB5">
      <w:pPr>
        <w:pStyle w:val="Antrat1"/>
        <w:numPr>
          <w:ilvl w:val="0"/>
          <w:numId w:val="0"/>
        </w:numPr>
        <w:shd w:val="clear" w:color="auto" w:fill="FFFFFF" w:themeFill="background1"/>
        <w:spacing w:before="0" w:after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Toc493119599"/>
    </w:p>
    <w:p w14:paraId="45438B84" w14:textId="77777777" w:rsidR="00781D90" w:rsidRDefault="005145B4" w:rsidP="00157CB5">
      <w:pPr>
        <w:pStyle w:val="Antrat1"/>
        <w:numPr>
          <w:ilvl w:val="0"/>
          <w:numId w:val="0"/>
        </w:numPr>
        <w:shd w:val="clear" w:color="auto" w:fill="FFFFFF" w:themeFill="background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781D90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110082" w:rsidRPr="00781D90">
        <w:rPr>
          <w:rFonts w:ascii="Times New Roman" w:hAnsi="Times New Roman" w:cs="Times New Roman"/>
          <w:color w:val="auto"/>
          <w:sz w:val="22"/>
          <w:szCs w:val="22"/>
        </w:rPr>
        <w:t>RIEDAI</w:t>
      </w:r>
      <w:bookmarkEnd w:id="1"/>
      <w:r w:rsidR="00AF2CF1" w:rsidRPr="00781D9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3788666" w14:textId="2089A160" w:rsidR="00AB2068" w:rsidRDefault="00741ED0" w:rsidP="00157CB5">
      <w:pPr>
        <w:pStyle w:val="Antrat1"/>
        <w:numPr>
          <w:ilvl w:val="0"/>
          <w:numId w:val="0"/>
        </w:numPr>
        <w:shd w:val="clear" w:color="auto" w:fill="FFFFFF" w:themeFill="background1"/>
        <w:spacing w:before="0" w:after="0"/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</w:pPr>
      <w:r w:rsidRPr="00157CB5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>(</w:t>
      </w:r>
      <w:r w:rsidR="00781D90"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>P</w:t>
      </w:r>
      <w:r w:rsidR="00896709" w:rsidRPr="00157CB5"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>riedai</w:t>
      </w:r>
      <w:r w:rsidR="00781D90"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 xml:space="preserve"> teikiami</w:t>
      </w:r>
      <w:r w:rsidR="00781D90" w:rsidRPr="00157CB5"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>, kai būtina papildoma informacija projekto pokyčio pagrindimui</w:t>
      </w:r>
      <w:r w:rsidRPr="00157CB5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>)</w:t>
      </w:r>
    </w:p>
    <w:p w14:paraId="5B00AC13" w14:textId="43D64AB1" w:rsidR="00E53CC3" w:rsidRDefault="00E53CC3" w:rsidP="00E53CC3"/>
    <w:p w14:paraId="0EFC3076" w14:textId="7BDBCF44" w:rsidR="00E53CC3" w:rsidRDefault="00E53CC3" w:rsidP="00E53CC3"/>
    <w:p w14:paraId="3AAB70F2" w14:textId="0A50DB3B" w:rsidR="00E53CC3" w:rsidRPr="00E53CC3" w:rsidRDefault="00E53CC3" w:rsidP="00E53CC3">
      <w:pPr>
        <w:jc w:val="center"/>
      </w:pPr>
      <w:r>
        <w:t>___________________</w:t>
      </w:r>
    </w:p>
    <w:sectPr w:rsidR="00E53CC3" w:rsidRPr="00E53CC3" w:rsidSect="00157CB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0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867B6" w16cex:dateUtc="2020-04-20T15:25:00Z"/>
  <w16cex:commentExtensible w16cex:durableId="224867DA" w16cex:dateUtc="2020-04-20T15:26:00Z"/>
  <w16cex:commentExtensible w16cex:durableId="2248680C" w16cex:dateUtc="2020-04-20T15:27:00Z"/>
  <w16cex:commentExtensible w16cex:durableId="224BC6F8" w16cex:dateUtc="2020-04-23T04:49:00Z"/>
  <w16cex:commentExtensible w16cex:durableId="224BC70D" w16cex:dateUtc="2020-04-23T04:49:00Z"/>
  <w16cex:commentExtensible w16cex:durableId="2248696E" w16cex:dateUtc="2020-04-20T15:33:00Z"/>
  <w16cex:commentExtensible w16cex:durableId="22486988" w16cex:dateUtc="2020-04-20T15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FE4D3" w14:textId="77777777" w:rsidR="00B9015A" w:rsidRDefault="00B9015A" w:rsidP="008832AF">
      <w:r>
        <w:separator/>
      </w:r>
    </w:p>
  </w:endnote>
  <w:endnote w:type="continuationSeparator" w:id="0">
    <w:p w14:paraId="44C43FFC" w14:textId="77777777" w:rsidR="00B9015A" w:rsidRDefault="00B9015A" w:rsidP="008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697685" w:themeColor="accent4"/>
        <w:sz w:val="20"/>
      </w:rPr>
      <w:id w:val="1222332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4181B0" w14:textId="3A28B77F" w:rsidR="00270B76" w:rsidRPr="007034E4" w:rsidRDefault="00270B76">
        <w:pPr>
          <w:pStyle w:val="Porat"/>
          <w:jc w:val="right"/>
          <w:rPr>
            <w:rFonts w:asciiTheme="minorHAnsi" w:hAnsiTheme="minorHAnsi"/>
            <w:color w:val="697685" w:themeColor="accent4"/>
            <w:sz w:val="20"/>
          </w:rPr>
        </w:pPr>
        <w:r w:rsidRPr="007034E4">
          <w:rPr>
            <w:rFonts w:asciiTheme="minorHAnsi" w:hAnsiTheme="minorHAnsi"/>
            <w:color w:val="697685" w:themeColor="accent4"/>
            <w:sz w:val="20"/>
          </w:rPr>
          <w:fldChar w:fldCharType="begin"/>
        </w:r>
        <w:r w:rsidRPr="007034E4">
          <w:rPr>
            <w:rFonts w:asciiTheme="minorHAnsi" w:hAnsiTheme="minorHAnsi"/>
            <w:color w:val="697685" w:themeColor="accent4"/>
            <w:sz w:val="20"/>
          </w:rPr>
          <w:instrText xml:space="preserve"> PAGE   \* MERGEFORMAT </w:instrText>
        </w:r>
        <w:r w:rsidRPr="007034E4">
          <w:rPr>
            <w:rFonts w:asciiTheme="minorHAnsi" w:hAnsiTheme="minorHAnsi"/>
            <w:color w:val="697685" w:themeColor="accent4"/>
            <w:sz w:val="20"/>
          </w:rPr>
          <w:fldChar w:fldCharType="separate"/>
        </w:r>
        <w:r w:rsidR="00A51A1F">
          <w:rPr>
            <w:rFonts w:asciiTheme="minorHAnsi" w:hAnsiTheme="minorHAnsi"/>
            <w:noProof/>
            <w:color w:val="697685" w:themeColor="accent4"/>
            <w:sz w:val="20"/>
          </w:rPr>
          <w:t>2</w:t>
        </w:r>
        <w:r w:rsidRPr="007034E4">
          <w:rPr>
            <w:rFonts w:asciiTheme="minorHAnsi" w:hAnsiTheme="minorHAnsi"/>
            <w:noProof/>
            <w:color w:val="697685" w:themeColor="accent4"/>
            <w:sz w:val="20"/>
          </w:rPr>
          <w:fldChar w:fldCharType="end"/>
        </w:r>
      </w:p>
    </w:sdtContent>
  </w:sdt>
  <w:p w14:paraId="6ECB09C2" w14:textId="7EFC6F29" w:rsidR="00270B76" w:rsidRDefault="00270B76" w:rsidP="00722E92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9696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53761" w14:textId="175CCB84" w:rsidR="00270B76" w:rsidRDefault="00270B76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A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9B933" w14:textId="77777777" w:rsidR="00B9015A" w:rsidRDefault="00B9015A" w:rsidP="008832AF">
      <w:r>
        <w:separator/>
      </w:r>
    </w:p>
  </w:footnote>
  <w:footnote w:type="continuationSeparator" w:id="0">
    <w:p w14:paraId="32BECFAE" w14:textId="77777777" w:rsidR="00B9015A" w:rsidRDefault="00B9015A" w:rsidP="0088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25B43" w14:textId="5A766BDD" w:rsidR="00270B76" w:rsidRPr="00675093" w:rsidRDefault="00270B76" w:rsidP="00157CB5">
    <w:pPr>
      <w:pStyle w:val="Antrats"/>
      <w:tabs>
        <w:tab w:val="left" w:pos="1335"/>
      </w:tabs>
      <w:jc w:val="right"/>
      <w:rPr>
        <w:rFonts w:asciiTheme="minorHAnsi" w:hAnsiTheme="minorHAnsi"/>
        <w:color w:val="697685" w:themeColor="accent4"/>
        <w:sz w:val="20"/>
      </w:rPr>
    </w:pPr>
    <w:r>
      <w:tab/>
    </w:r>
  </w:p>
  <w:p w14:paraId="55AA7CFE" w14:textId="53CF7B6C" w:rsidR="00270B76" w:rsidRDefault="00270B76" w:rsidP="007034E4">
    <w:pPr>
      <w:pStyle w:val="Antrats"/>
      <w:tabs>
        <w:tab w:val="clear" w:pos="4819"/>
        <w:tab w:val="clear" w:pos="9638"/>
        <w:tab w:val="left" w:pos="77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5DC6" w14:textId="5D10C497" w:rsidR="00270B76" w:rsidRDefault="00270B76" w:rsidP="00722E92">
    <w:pPr>
      <w:pStyle w:val="Antrats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3396"/>
    <w:multiLevelType w:val="hybridMultilevel"/>
    <w:tmpl w:val="769E1D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48B3"/>
    <w:multiLevelType w:val="hybridMultilevel"/>
    <w:tmpl w:val="635650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5FC1"/>
    <w:multiLevelType w:val="hybridMultilevel"/>
    <w:tmpl w:val="78A85066"/>
    <w:lvl w:ilvl="0" w:tplc="CB6A1CC0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D6657"/>
    <w:multiLevelType w:val="hybridMultilevel"/>
    <w:tmpl w:val="209C4A44"/>
    <w:lvl w:ilvl="0" w:tplc="C0B438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85B22"/>
    <w:multiLevelType w:val="hybridMultilevel"/>
    <w:tmpl w:val="5BB46D28"/>
    <w:lvl w:ilvl="0" w:tplc="FB20C36A">
      <w:start w:val="1"/>
      <w:numFmt w:val="decimal"/>
      <w:lvlText w:val="%1."/>
      <w:lvlJc w:val="left"/>
      <w:pPr>
        <w:ind w:left="360" w:hanging="360"/>
      </w:pPr>
      <w:rPr>
        <w:rFonts w:hint="default"/>
        <w:color w:val="0B282F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F56167"/>
    <w:multiLevelType w:val="hybridMultilevel"/>
    <w:tmpl w:val="34E0F34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5749A"/>
    <w:multiLevelType w:val="multilevel"/>
    <w:tmpl w:val="634E47C2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9CB4D1E"/>
    <w:multiLevelType w:val="multilevel"/>
    <w:tmpl w:val="04CC47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B282F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FFFF" w:themeColor="background1"/>
        <w:sz w:val="24"/>
      </w:rPr>
    </w:lvl>
  </w:abstractNum>
  <w:abstractNum w:abstractNumId="8" w15:restartNumberingAfterBreak="0">
    <w:nsid w:val="719C4033"/>
    <w:multiLevelType w:val="hybridMultilevel"/>
    <w:tmpl w:val="160E7660"/>
    <w:lvl w:ilvl="0" w:tplc="E14248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1"/>
  </w:num>
  <w:num w:numId="12">
    <w:abstractNumId w:val="2"/>
  </w:num>
  <w:num w:numId="13">
    <w:abstractNumId w:val="8"/>
  </w:num>
  <w:num w:numId="14">
    <w:abstractNumId w:val="7"/>
  </w:num>
  <w:num w:numId="15">
    <w:abstractNumId w:val="4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AF"/>
    <w:rsid w:val="00011639"/>
    <w:rsid w:val="00015C76"/>
    <w:rsid w:val="00050B69"/>
    <w:rsid w:val="000539E1"/>
    <w:rsid w:val="000615AD"/>
    <w:rsid w:val="000D0ECD"/>
    <w:rsid w:val="00110082"/>
    <w:rsid w:val="001228A1"/>
    <w:rsid w:val="00124520"/>
    <w:rsid w:val="001515B8"/>
    <w:rsid w:val="00157CB5"/>
    <w:rsid w:val="001C09A3"/>
    <w:rsid w:val="001D3F15"/>
    <w:rsid w:val="001E0B0A"/>
    <w:rsid w:val="001F753C"/>
    <w:rsid w:val="00205B51"/>
    <w:rsid w:val="00214CB5"/>
    <w:rsid w:val="00221F87"/>
    <w:rsid w:val="00233BA9"/>
    <w:rsid w:val="00242888"/>
    <w:rsid w:val="00253700"/>
    <w:rsid w:val="00264C64"/>
    <w:rsid w:val="00265A7C"/>
    <w:rsid w:val="00270B76"/>
    <w:rsid w:val="00323F50"/>
    <w:rsid w:val="00337DD2"/>
    <w:rsid w:val="003513F0"/>
    <w:rsid w:val="0036245F"/>
    <w:rsid w:val="0037629D"/>
    <w:rsid w:val="003A2234"/>
    <w:rsid w:val="004054DC"/>
    <w:rsid w:val="0040625D"/>
    <w:rsid w:val="004A0535"/>
    <w:rsid w:val="004A510E"/>
    <w:rsid w:val="004C6AAF"/>
    <w:rsid w:val="00505422"/>
    <w:rsid w:val="005145B4"/>
    <w:rsid w:val="00514750"/>
    <w:rsid w:val="00611F0E"/>
    <w:rsid w:val="00613DF1"/>
    <w:rsid w:val="006C3B57"/>
    <w:rsid w:val="006E11B8"/>
    <w:rsid w:val="00700D5F"/>
    <w:rsid w:val="007034E4"/>
    <w:rsid w:val="00722E92"/>
    <w:rsid w:val="00741ED0"/>
    <w:rsid w:val="00770F44"/>
    <w:rsid w:val="00781361"/>
    <w:rsid w:val="00781D90"/>
    <w:rsid w:val="00785854"/>
    <w:rsid w:val="00796306"/>
    <w:rsid w:val="007C4DDA"/>
    <w:rsid w:val="008514F4"/>
    <w:rsid w:val="00861085"/>
    <w:rsid w:val="0086230C"/>
    <w:rsid w:val="008832AF"/>
    <w:rsid w:val="00896709"/>
    <w:rsid w:val="008C6B10"/>
    <w:rsid w:val="008D1785"/>
    <w:rsid w:val="008E02E8"/>
    <w:rsid w:val="008E3C44"/>
    <w:rsid w:val="00934E91"/>
    <w:rsid w:val="009F0F79"/>
    <w:rsid w:val="00A047C8"/>
    <w:rsid w:val="00A51A1F"/>
    <w:rsid w:val="00A80A79"/>
    <w:rsid w:val="00AB2068"/>
    <w:rsid w:val="00AF14F4"/>
    <w:rsid w:val="00AF2CF1"/>
    <w:rsid w:val="00B32F85"/>
    <w:rsid w:val="00B9015A"/>
    <w:rsid w:val="00BA3C5B"/>
    <w:rsid w:val="00BB1BB3"/>
    <w:rsid w:val="00C06E86"/>
    <w:rsid w:val="00C23333"/>
    <w:rsid w:val="00C57B3A"/>
    <w:rsid w:val="00C9263B"/>
    <w:rsid w:val="00D24414"/>
    <w:rsid w:val="00D5519E"/>
    <w:rsid w:val="00E53CC3"/>
    <w:rsid w:val="00E8247C"/>
    <w:rsid w:val="00ED0449"/>
    <w:rsid w:val="00F701A3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64614"/>
  <w15:chartTrackingRefBased/>
  <w15:docId w15:val="{C88AE5A3-3E4C-49AB-88C9-312DD7BF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8832A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32AF"/>
    <w:pPr>
      <w:keepNext/>
      <w:keepLines/>
      <w:numPr>
        <w:numId w:val="9"/>
      </w:numPr>
      <w:spacing w:before="240" w:after="240"/>
      <w:outlineLvl w:val="0"/>
    </w:pPr>
    <w:rPr>
      <w:rFonts w:eastAsiaTheme="majorEastAsia"/>
      <w:b/>
      <w:bCs/>
      <w:caps/>
      <w:color w:val="273B51" w:themeColor="text2"/>
      <w:sz w:val="24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832AF"/>
    <w:pPr>
      <w:keepNext/>
      <w:keepLines/>
      <w:numPr>
        <w:ilvl w:val="1"/>
        <w:numId w:val="9"/>
      </w:numPr>
      <w:pBdr>
        <w:bottom w:val="single" w:sz="4" w:space="1" w:color="48B9D3" w:themeColor="accent5"/>
      </w:pBdr>
      <w:spacing w:before="360" w:after="240"/>
      <w:outlineLvl w:val="1"/>
    </w:pPr>
    <w:rPr>
      <w:rFonts w:eastAsiaTheme="majorEastAsia"/>
      <w:b/>
      <w:bCs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32AF"/>
    <w:pPr>
      <w:keepNext/>
      <w:keepLines/>
      <w:numPr>
        <w:ilvl w:val="2"/>
        <w:numId w:val="9"/>
      </w:numPr>
      <w:spacing w:before="200" w:after="120"/>
      <w:outlineLvl w:val="2"/>
    </w:pPr>
    <w:rPr>
      <w:rFonts w:eastAsiaTheme="majorEastAsia"/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32AF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32AF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0F284E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32AF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84E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32AF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32AF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32A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8832AF"/>
    <w:pPr>
      <w:jc w:val="center"/>
    </w:pPr>
    <w:rPr>
      <w:rFonts w:eastAsiaTheme="majorEastAsia"/>
      <w:b/>
      <w:color w:val="273B51" w:themeColor="text2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32AF"/>
    <w:rPr>
      <w:rFonts w:ascii="Arial" w:eastAsiaTheme="majorEastAsia" w:hAnsi="Arial" w:cs="Arial"/>
      <w:b/>
      <w:color w:val="273B51" w:themeColor="text2"/>
      <w:sz w:val="32"/>
      <w:szCs w:val="32"/>
    </w:rPr>
  </w:style>
  <w:style w:type="table" w:styleId="Lentelstinklelis">
    <w:name w:val="Table Grid"/>
    <w:basedOn w:val="prastojilentel"/>
    <w:uiPriority w:val="59"/>
    <w:rsid w:val="0088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8832AF"/>
    <w:rPr>
      <w:rFonts w:ascii="Arial" w:eastAsiaTheme="majorEastAsia" w:hAnsi="Arial" w:cs="Arial"/>
      <w:b/>
      <w:bCs/>
      <w:caps/>
      <w:color w:val="273B51" w:themeColor="text2"/>
      <w:sz w:val="24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832AF"/>
    <w:rPr>
      <w:rFonts w:ascii="Arial" w:eastAsiaTheme="majorEastAsia" w:hAnsi="Arial" w:cs="Arial"/>
      <w:b/>
      <w:bCs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32AF"/>
    <w:rPr>
      <w:rFonts w:ascii="Arial" w:eastAsiaTheme="majorEastAsia" w:hAnsi="Arial" w:cs="Arial"/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32AF"/>
    <w:rPr>
      <w:rFonts w:ascii="Arial" w:eastAsiaTheme="majorEastAsia" w:hAnsi="Arial" w:cstheme="majorBidi"/>
      <w:b/>
      <w:bCs/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32AF"/>
    <w:rPr>
      <w:rFonts w:asciiTheme="majorHAnsi" w:eastAsiaTheme="majorEastAsia" w:hAnsiTheme="majorHAnsi" w:cstheme="majorBidi"/>
      <w:color w:val="0F284E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32AF"/>
    <w:rPr>
      <w:rFonts w:asciiTheme="majorHAnsi" w:eastAsiaTheme="majorEastAsia" w:hAnsiTheme="majorHAnsi" w:cstheme="majorBidi"/>
      <w:i/>
      <w:iCs/>
      <w:color w:val="0F284E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32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32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32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8832AF"/>
    <w:pPr>
      <w:widowControl/>
      <w:overflowPunct/>
      <w:autoSpaceDE/>
      <w:autoSpaceDN/>
      <w:adjustRightInd/>
      <w:contextualSpacing/>
      <w:jc w:val="left"/>
      <w:textAlignment w:val="auto"/>
    </w:pPr>
    <w:rPr>
      <w:rFonts w:eastAsia="Times New Roman"/>
      <w:lang w:eastAsia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8832AF"/>
    <w:rPr>
      <w:rFonts w:ascii="Arial" w:eastAsia="Times New Roman" w:hAnsi="Arial" w:cs="Arial"/>
      <w:lang w:eastAsia="lt-LT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832AF"/>
    <w:pPr>
      <w:widowControl/>
      <w:numPr>
        <w:numId w:val="0"/>
      </w:num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Theme="majorHAnsi" w:hAnsiTheme="majorHAnsi" w:cstheme="majorBidi"/>
      <w:caps w:val="0"/>
      <w:color w:val="173D76" w:themeColor="accent1" w:themeShade="BF"/>
      <w:sz w:val="28"/>
      <w:lang w:val="en-US" w:eastAsia="ja-JP"/>
    </w:rPr>
  </w:style>
  <w:style w:type="table" w:customStyle="1" w:styleId="LE">
    <w:name w:val="LE"/>
    <w:basedOn w:val="prastojilentel"/>
    <w:uiPriority w:val="99"/>
    <w:rsid w:val="008832A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 w:themeColor="background1"/>
      </w:rPr>
      <w:tblPr/>
      <w:tcPr>
        <w:shd w:val="clear" w:color="auto" w:fill="273B51" w:themeFill="text2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32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32A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832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32AF"/>
    <w:rPr>
      <w:rFonts w:ascii="Arial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8832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32AF"/>
    <w:rPr>
      <w:rFonts w:ascii="Arial" w:hAnsi="Arial" w:cs="Ari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34E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34E9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34E91"/>
    <w:rPr>
      <w:rFonts w:ascii="Arial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4E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4E91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2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7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LRV">
  <a:themeElements>
    <a:clrScheme name="LRV">
      <a:dk1>
        <a:sysClr val="windowText" lastClr="000000"/>
      </a:dk1>
      <a:lt1>
        <a:sysClr val="window" lastClr="FFFFFF"/>
      </a:lt1>
      <a:dk2>
        <a:srgbClr val="273B51"/>
      </a:dk2>
      <a:lt2>
        <a:srgbClr val="E7E6E6"/>
      </a:lt2>
      <a:accent1>
        <a:srgbClr val="1F529F"/>
      </a:accent1>
      <a:accent2>
        <a:srgbClr val="273B51"/>
      </a:accent2>
      <a:accent3>
        <a:srgbClr val="BBBDBF"/>
      </a:accent3>
      <a:accent4>
        <a:srgbClr val="697685"/>
      </a:accent4>
      <a:accent5>
        <a:srgbClr val="48B9D3"/>
      </a:accent5>
      <a:accent6>
        <a:srgbClr val="FFFFFF"/>
      </a:accent6>
      <a:hlink>
        <a:srgbClr val="48B9D3"/>
      </a:hlink>
      <a:folHlink>
        <a:srgbClr val="FFFFFF"/>
      </a:folHlink>
    </a:clrScheme>
    <a:fontScheme name="LRV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RV" id="{6DB0C80D-DA4E-4808-A72B-68B59270323B}" vid="{C96877AC-83D4-42B1-B519-CFD49B50A67B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96B26C07655547B7D7A4B32BEC60A0" ma:contentTypeVersion="0" ma:contentTypeDescription="Kurkite naują dokumentą." ma:contentTypeScope="" ma:versionID="06e4c2509afb18849f6beb01592b93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A1F45-1B7B-45D4-A298-9B39910270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8976DE-6387-49EA-8C6F-B46E2D08C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DCBC55-14FB-4E89-BE0C-F4C095A3D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2020-06-16T12:34:00Z</dcterms:created>
  <dc:creator>Laurynas Mereckas</dc:creator>
  <cp:lastModifiedBy>Jurgita Bražinskienė</cp:lastModifiedBy>
  <dcterms:modified xsi:type="dcterms:W3CDTF">2020-06-18T11:31:00Z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0x0101006D96B26C07655547B7D7A4B32BEC60A0</vt:lpwstr>
  </property>
</Properties>
</file>