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F269" w14:textId="77777777" w:rsidR="00765E29" w:rsidRDefault="00B85394" w:rsidP="00765E29">
      <w:pPr>
        <w:ind w:left="6808" w:hanging="4"/>
        <w:rPr>
          <w:b/>
        </w:rPr>
      </w:pPr>
      <w:r w:rsidRPr="005D7C36">
        <w:rPr>
          <w:b/>
        </w:rPr>
        <w:t>Projekt</w:t>
      </w:r>
      <w:r w:rsidR="00765E29">
        <w:rPr>
          <w:b/>
        </w:rPr>
        <w:t xml:space="preserve">o </w:t>
      </w:r>
    </w:p>
    <w:p w14:paraId="39F09D7F" w14:textId="3DD37618" w:rsidR="00B85394" w:rsidRDefault="00765E29" w:rsidP="00765E29">
      <w:pPr>
        <w:ind w:left="6808" w:hanging="4"/>
        <w:rPr>
          <w:b/>
        </w:rPr>
      </w:pPr>
      <w:r>
        <w:rPr>
          <w:b/>
        </w:rPr>
        <w:t>lyginamasis variantas</w:t>
      </w:r>
    </w:p>
    <w:p w14:paraId="506299AB" w14:textId="77777777" w:rsidR="00AD565E" w:rsidRPr="005D7C36" w:rsidRDefault="00AD565E" w:rsidP="00765E29">
      <w:pPr>
        <w:ind w:left="6808" w:hanging="4"/>
        <w:rPr>
          <w:b/>
        </w:rPr>
      </w:pPr>
    </w:p>
    <w:p w14:paraId="5ED6F70A" w14:textId="77777777" w:rsidR="00B85394" w:rsidRPr="005D7C36" w:rsidRDefault="00B85394" w:rsidP="00B85394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5D7C36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77D015AB" w14:textId="77777777" w:rsidR="00B85394" w:rsidRPr="00CD1E73" w:rsidRDefault="00B85394" w:rsidP="00B85394">
      <w:pPr>
        <w:jc w:val="center"/>
        <w:rPr>
          <w:caps/>
          <w:szCs w:val="24"/>
        </w:rPr>
      </w:pPr>
    </w:p>
    <w:p w14:paraId="04DC3590" w14:textId="77777777" w:rsidR="00B85394" w:rsidRPr="005D7C36" w:rsidRDefault="00B85394" w:rsidP="00B85394">
      <w:pPr>
        <w:jc w:val="center"/>
        <w:rPr>
          <w:b/>
          <w:caps/>
          <w:szCs w:val="24"/>
        </w:rPr>
      </w:pPr>
      <w:r w:rsidRPr="005D7C36">
        <w:rPr>
          <w:b/>
          <w:caps/>
          <w:szCs w:val="24"/>
        </w:rPr>
        <w:t>nutarimas</w:t>
      </w:r>
    </w:p>
    <w:p w14:paraId="0EFF9348" w14:textId="77777777" w:rsidR="00AA284F" w:rsidRPr="005D7C36" w:rsidRDefault="00DC1F84" w:rsidP="00DC1F84">
      <w:pPr>
        <w:jc w:val="center"/>
        <w:rPr>
          <w:b/>
          <w:bCs/>
        </w:rPr>
      </w:pPr>
      <w:bookmarkStart w:id="0" w:name="html"/>
      <w:bookmarkEnd w:id="0"/>
      <w:r w:rsidRPr="005D7C36">
        <w:rPr>
          <w:b/>
          <w:bCs/>
        </w:rPr>
        <w:t>DĖL LIETUVOS RESPUBLIKOS VYRIAUSYBĖS 2001 M. VASARIO 22 D. NUTARIMO NR. 194 „DĖL VALSTYBĖS SIENOS APSAUGOS TARNYBOS PRIE LIETUVOS RESPUBLIKOS VIDAUS REIKALŲ MINISTERIJOS NUOSTATŲ PATVIRTINIMO“ PAKEITIMO</w:t>
      </w:r>
    </w:p>
    <w:p w14:paraId="7DC1ECF2" w14:textId="77777777" w:rsidR="00DC1F84" w:rsidRPr="005D7C36" w:rsidRDefault="00DC1F84" w:rsidP="00DC1F84">
      <w:pPr>
        <w:jc w:val="center"/>
        <w:rPr>
          <w:szCs w:val="24"/>
        </w:rPr>
      </w:pPr>
    </w:p>
    <w:p w14:paraId="13ABFE2C" w14:textId="51EEC1A9" w:rsidR="00BE7224" w:rsidRPr="005D7C36" w:rsidRDefault="00BE7224">
      <w:pPr>
        <w:jc w:val="center"/>
        <w:rPr>
          <w:szCs w:val="24"/>
        </w:rPr>
      </w:pPr>
      <w:r w:rsidRPr="005D7C36">
        <w:rPr>
          <w:szCs w:val="24"/>
        </w:rPr>
        <w:t>20</w:t>
      </w:r>
      <w:r w:rsidR="00FD3267" w:rsidRPr="005D7C36">
        <w:rPr>
          <w:szCs w:val="24"/>
        </w:rPr>
        <w:t>1</w:t>
      </w:r>
      <w:r w:rsidR="007A3085">
        <w:rPr>
          <w:szCs w:val="24"/>
        </w:rPr>
        <w:t>9</w:t>
      </w:r>
      <w:r w:rsidR="00B85394" w:rsidRPr="005D7C36">
        <w:rPr>
          <w:szCs w:val="24"/>
        </w:rPr>
        <w:t xml:space="preserve"> </w:t>
      </w:r>
      <w:r w:rsidRPr="005D7C36">
        <w:rPr>
          <w:szCs w:val="24"/>
        </w:rPr>
        <w:t xml:space="preserve">m. </w:t>
      </w:r>
      <w:r w:rsidR="00CC4316" w:rsidRPr="005D7C36">
        <w:rPr>
          <w:szCs w:val="24"/>
        </w:rPr>
        <w:t xml:space="preserve">           </w:t>
      </w:r>
      <w:r w:rsidR="00A55704" w:rsidRPr="005D7C36">
        <w:rPr>
          <w:szCs w:val="24"/>
        </w:rPr>
        <w:t xml:space="preserve">   </w:t>
      </w:r>
      <w:r w:rsidR="00CC4316" w:rsidRPr="005D7C36">
        <w:rPr>
          <w:szCs w:val="24"/>
        </w:rPr>
        <w:t xml:space="preserve">    </w:t>
      </w:r>
      <w:r w:rsidRPr="005D7C36">
        <w:rPr>
          <w:szCs w:val="24"/>
        </w:rPr>
        <w:t>d. Nr.</w:t>
      </w:r>
      <w:r w:rsidR="00E82516" w:rsidRPr="005D7C36">
        <w:rPr>
          <w:szCs w:val="24"/>
        </w:rPr>
        <w:t xml:space="preserve"> </w:t>
      </w:r>
    </w:p>
    <w:p w14:paraId="48429402" w14:textId="77777777" w:rsidR="00BE7224" w:rsidRPr="005D7C36" w:rsidRDefault="00BE7224">
      <w:pPr>
        <w:jc w:val="center"/>
        <w:rPr>
          <w:szCs w:val="24"/>
        </w:rPr>
      </w:pPr>
      <w:r w:rsidRPr="005D7C36">
        <w:rPr>
          <w:szCs w:val="24"/>
        </w:rPr>
        <w:t>Vilnius</w:t>
      </w:r>
    </w:p>
    <w:p w14:paraId="3D34E924" w14:textId="77777777" w:rsidR="00BE7224" w:rsidRDefault="00BE7224">
      <w:pPr>
        <w:jc w:val="center"/>
        <w:rPr>
          <w:szCs w:val="24"/>
        </w:rPr>
      </w:pPr>
    </w:p>
    <w:p w14:paraId="0735DF8D" w14:textId="77777777" w:rsidR="007A3085" w:rsidRPr="005D7C36" w:rsidRDefault="007A3085">
      <w:pPr>
        <w:jc w:val="center"/>
        <w:rPr>
          <w:szCs w:val="24"/>
        </w:rPr>
      </w:pPr>
    </w:p>
    <w:p w14:paraId="1D82E9CD" w14:textId="5F62E496" w:rsidR="006A2A82" w:rsidRPr="005D7C36" w:rsidRDefault="00093D65" w:rsidP="00414165">
      <w:pPr>
        <w:pStyle w:val="Pagrindinistekstas"/>
        <w:tabs>
          <w:tab w:val="left" w:pos="851"/>
        </w:tabs>
        <w:spacing w:after="0" w:line="360" w:lineRule="auto"/>
        <w:jc w:val="both"/>
        <w:rPr>
          <w:szCs w:val="24"/>
          <w:u w:val="single"/>
        </w:rPr>
      </w:pPr>
      <w:r w:rsidRPr="005D7C36">
        <w:rPr>
          <w:szCs w:val="24"/>
        </w:rPr>
        <w:tab/>
      </w:r>
      <w:r w:rsidR="006A2A82" w:rsidRPr="005D7C36">
        <w:rPr>
          <w:szCs w:val="24"/>
        </w:rPr>
        <w:t>Lietuvos Respublikos Vyriausybė</w:t>
      </w:r>
      <w:r w:rsidR="006A2A82" w:rsidRPr="005D7C36">
        <w:rPr>
          <w:spacing w:val="80"/>
          <w:szCs w:val="24"/>
        </w:rPr>
        <w:t xml:space="preserve"> nutari</w:t>
      </w:r>
      <w:r w:rsidR="006A2A82" w:rsidRPr="005D7C36">
        <w:rPr>
          <w:szCs w:val="24"/>
        </w:rPr>
        <w:t>a:</w:t>
      </w:r>
    </w:p>
    <w:p w14:paraId="74664949" w14:textId="1C500290" w:rsidR="00765E29" w:rsidRPr="00765E29" w:rsidRDefault="00093D65" w:rsidP="00414165">
      <w:pPr>
        <w:pStyle w:val="Pagrindinistekstas"/>
        <w:tabs>
          <w:tab w:val="left" w:pos="851"/>
        </w:tabs>
        <w:spacing w:after="0" w:line="360" w:lineRule="auto"/>
        <w:ind w:firstLine="720"/>
        <w:jc w:val="both"/>
        <w:rPr>
          <w:szCs w:val="24"/>
        </w:rPr>
      </w:pPr>
      <w:r w:rsidRPr="005D7C36">
        <w:rPr>
          <w:szCs w:val="24"/>
        </w:rPr>
        <w:tab/>
      </w:r>
      <w:r w:rsidR="00A55704" w:rsidRPr="005D7C36">
        <w:rPr>
          <w:szCs w:val="24"/>
        </w:rPr>
        <w:t xml:space="preserve">1. </w:t>
      </w:r>
      <w:r w:rsidR="004F5255" w:rsidRPr="005D7C36">
        <w:rPr>
          <w:szCs w:val="24"/>
        </w:rPr>
        <w:t xml:space="preserve">Pakeisti </w:t>
      </w:r>
      <w:r w:rsidR="00765E29" w:rsidRPr="005D7C36">
        <w:rPr>
          <w:szCs w:val="24"/>
        </w:rPr>
        <w:t xml:space="preserve">Valstybės sienos apsaugos tarnybos prie Lietuvos Respublikos vidaus reikalų ministerijos </w:t>
      </w:r>
      <w:r w:rsidR="00AD565E" w:rsidRPr="005D7C36">
        <w:rPr>
          <w:szCs w:val="24"/>
        </w:rPr>
        <w:t>nuostat</w:t>
      </w:r>
      <w:r w:rsidR="00AD565E">
        <w:rPr>
          <w:szCs w:val="24"/>
        </w:rPr>
        <w:t>us</w:t>
      </w:r>
      <w:r w:rsidR="00765E29">
        <w:rPr>
          <w:szCs w:val="24"/>
        </w:rPr>
        <w:t>, patvirtint</w:t>
      </w:r>
      <w:r w:rsidR="00AD565E">
        <w:rPr>
          <w:szCs w:val="24"/>
        </w:rPr>
        <w:t>us</w:t>
      </w:r>
      <w:r w:rsidR="00765E29" w:rsidRPr="005D7C36">
        <w:rPr>
          <w:szCs w:val="24"/>
        </w:rPr>
        <w:t xml:space="preserve"> </w:t>
      </w:r>
      <w:r w:rsidR="004F5255" w:rsidRPr="005D7C36">
        <w:rPr>
          <w:szCs w:val="24"/>
        </w:rPr>
        <w:t>Lietuvos Respublikos</w:t>
      </w:r>
      <w:r w:rsidR="004F5255" w:rsidRPr="005D7C36">
        <w:rPr>
          <w:bCs/>
          <w:szCs w:val="24"/>
        </w:rPr>
        <w:t xml:space="preserve"> </w:t>
      </w:r>
      <w:r w:rsidR="004F5255" w:rsidRPr="005D7C36">
        <w:rPr>
          <w:szCs w:val="24"/>
        </w:rPr>
        <w:t>Vyriausybės</w:t>
      </w:r>
      <w:r w:rsidR="004F5255" w:rsidRPr="005D7C36">
        <w:rPr>
          <w:bCs/>
          <w:szCs w:val="24"/>
        </w:rPr>
        <w:t xml:space="preserve"> </w:t>
      </w:r>
      <w:r w:rsidR="00AB09A4" w:rsidRPr="005D7C36">
        <w:rPr>
          <w:szCs w:val="24"/>
        </w:rPr>
        <w:t>2001</w:t>
      </w:r>
      <w:r w:rsidR="004F5255" w:rsidRPr="005D7C36">
        <w:rPr>
          <w:szCs w:val="24"/>
        </w:rPr>
        <w:t xml:space="preserve"> m. </w:t>
      </w:r>
      <w:r w:rsidR="00AB09A4" w:rsidRPr="005D7C36">
        <w:rPr>
          <w:szCs w:val="24"/>
        </w:rPr>
        <w:t>vasario 22</w:t>
      </w:r>
      <w:r w:rsidR="004F5255" w:rsidRPr="005D7C36">
        <w:rPr>
          <w:szCs w:val="24"/>
        </w:rPr>
        <w:t xml:space="preserve"> d. nutarim</w:t>
      </w:r>
      <w:r w:rsidR="00223D66">
        <w:rPr>
          <w:szCs w:val="24"/>
        </w:rPr>
        <w:t>u</w:t>
      </w:r>
      <w:r w:rsidR="004F5255" w:rsidRPr="005D7C36">
        <w:rPr>
          <w:szCs w:val="24"/>
        </w:rPr>
        <w:t xml:space="preserve"> Nr. </w:t>
      </w:r>
      <w:r w:rsidR="00AB09A4" w:rsidRPr="005D7C36">
        <w:rPr>
          <w:szCs w:val="24"/>
        </w:rPr>
        <w:t>194</w:t>
      </w:r>
      <w:r w:rsidR="004F5255" w:rsidRPr="005D7C36">
        <w:rPr>
          <w:szCs w:val="24"/>
        </w:rPr>
        <w:t xml:space="preserve"> „Dėl </w:t>
      </w:r>
      <w:r w:rsidR="00B85394" w:rsidRPr="005D7C36">
        <w:rPr>
          <w:szCs w:val="24"/>
        </w:rPr>
        <w:t>Valstybės sienos apsaugos tarnybos prie Lietuvos Respublikos vidaus reikalų ministerijos nuostatų patvirtinimo</w:t>
      </w:r>
      <w:r w:rsidR="00765E29">
        <w:rPr>
          <w:szCs w:val="24"/>
        </w:rPr>
        <w:t xml:space="preserve">“, </w:t>
      </w:r>
      <w:r w:rsidR="00AD565E">
        <w:rPr>
          <w:szCs w:val="24"/>
        </w:rPr>
        <w:t xml:space="preserve">ir </w:t>
      </w:r>
      <w:r w:rsidR="00765E29">
        <w:rPr>
          <w:szCs w:val="24"/>
        </w:rPr>
        <w:t>19 punktą išdėstyti taip:</w:t>
      </w:r>
    </w:p>
    <w:p w14:paraId="30539D59" w14:textId="68D4FCE4" w:rsidR="00765E29" w:rsidRPr="005D7C36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„</w:t>
      </w:r>
      <w:r w:rsidRPr="005D7C36">
        <w:rPr>
          <w:rFonts w:eastAsia="MS Mincho"/>
          <w:szCs w:val="24"/>
        </w:rPr>
        <w:t xml:space="preserve">19. Yra </w:t>
      </w:r>
      <w:r w:rsidRPr="00765E29">
        <w:rPr>
          <w:rFonts w:eastAsia="MS Mincho"/>
          <w:strike/>
          <w:szCs w:val="24"/>
        </w:rPr>
        <w:t>5</w:t>
      </w:r>
      <w:r>
        <w:rPr>
          <w:rFonts w:eastAsia="MS Mincho"/>
          <w:szCs w:val="24"/>
        </w:rPr>
        <w:t xml:space="preserve"> </w:t>
      </w:r>
      <w:r w:rsidRPr="00765E29">
        <w:rPr>
          <w:rFonts w:eastAsia="MS Mincho"/>
          <w:b/>
          <w:szCs w:val="24"/>
        </w:rPr>
        <w:t>4</w:t>
      </w:r>
      <w:r>
        <w:rPr>
          <w:rFonts w:eastAsia="MS Mincho"/>
          <w:szCs w:val="24"/>
        </w:rPr>
        <w:t xml:space="preserve"> </w:t>
      </w:r>
      <w:r w:rsidRPr="005D7C36">
        <w:rPr>
          <w:rFonts w:eastAsia="MS Mincho"/>
          <w:szCs w:val="24"/>
        </w:rPr>
        <w:t>pasienio rinktinės. Pasienio rinktinės paskirstytos valstybės teritorijoje. Jos įgyvendina tarnybos funkcijas:</w:t>
      </w:r>
    </w:p>
    <w:p w14:paraId="12C83760" w14:textId="4F8845D0" w:rsidR="00765E29" w:rsidRPr="005D7C36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5D7C36">
        <w:rPr>
          <w:rFonts w:eastAsia="MS Mincho"/>
          <w:szCs w:val="24"/>
        </w:rPr>
        <w:t>19.1. </w:t>
      </w:r>
      <w:r w:rsidRPr="007A3085">
        <w:rPr>
          <w:rFonts w:eastAsia="MS Mincho"/>
          <w:szCs w:val="24"/>
        </w:rPr>
        <w:t>Vilniaus pasienio rinktinė</w:t>
      </w:r>
      <w:r w:rsidRPr="005D7C36">
        <w:rPr>
          <w:rFonts w:eastAsia="MS Mincho"/>
          <w:szCs w:val="24"/>
        </w:rPr>
        <w:t xml:space="preserve"> – pasienio ruože prie valstybės sienos su Baltarusijos Respublika</w:t>
      </w:r>
      <w:r w:rsidR="007A3085">
        <w:rPr>
          <w:rFonts w:eastAsia="MS Mincho"/>
          <w:szCs w:val="24"/>
        </w:rPr>
        <w:t xml:space="preserve"> </w:t>
      </w:r>
      <w:r w:rsidR="007A3085" w:rsidRPr="007A3085">
        <w:rPr>
          <w:rFonts w:eastAsia="MS Mincho"/>
          <w:b/>
          <w:szCs w:val="24"/>
        </w:rPr>
        <w:t>ir Latvijos Respublika</w:t>
      </w:r>
      <w:r w:rsidRPr="005D7C36">
        <w:rPr>
          <w:rFonts w:eastAsia="MS Mincho"/>
          <w:szCs w:val="24"/>
        </w:rPr>
        <w:t>, veiklos teritorijoje esančiuose oro uostuose;</w:t>
      </w:r>
    </w:p>
    <w:p w14:paraId="260121C3" w14:textId="77777777" w:rsidR="00765E29" w:rsidRPr="005D7C36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5D7C36">
        <w:rPr>
          <w:rFonts w:eastAsia="MS Mincho"/>
          <w:szCs w:val="24"/>
        </w:rPr>
        <w:t>19.2. Varėnos pasienio rinktinė – pasienio ruože prie valstybės sienos su Baltarusijos Respublika ir Lenkijos Respublika;</w:t>
      </w:r>
    </w:p>
    <w:p w14:paraId="1478FF0C" w14:textId="77777777" w:rsidR="00765E29" w:rsidRPr="00765E29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trike/>
          <w:szCs w:val="24"/>
        </w:rPr>
      </w:pPr>
      <w:r w:rsidRPr="00765E29">
        <w:rPr>
          <w:rFonts w:eastAsia="MS Mincho"/>
          <w:strike/>
          <w:szCs w:val="24"/>
        </w:rPr>
        <w:t xml:space="preserve">19.3. Ignalinos pasienio rinktinė – pasienio ruože prie valstybės sienos su Baltarusijos Respublika </w:t>
      </w:r>
      <w:r w:rsidRPr="007A3085">
        <w:rPr>
          <w:rFonts w:eastAsia="MS Mincho"/>
          <w:strike/>
          <w:szCs w:val="24"/>
        </w:rPr>
        <w:t>ir Latvijos Respublika</w:t>
      </w:r>
      <w:r w:rsidRPr="00765E29">
        <w:rPr>
          <w:rFonts w:eastAsia="MS Mincho"/>
          <w:strike/>
          <w:szCs w:val="24"/>
        </w:rPr>
        <w:t>, taip pat vykdo Ignalinos atominės elektrinės fizinę apsaugą;</w:t>
      </w:r>
    </w:p>
    <w:p w14:paraId="00DD3499" w14:textId="319EC64D" w:rsidR="00765E29" w:rsidRPr="005D7C36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136D0B">
        <w:rPr>
          <w:rFonts w:eastAsia="MS Mincho"/>
          <w:strike/>
          <w:szCs w:val="24"/>
        </w:rPr>
        <w:t>19.4.</w:t>
      </w:r>
      <w:r w:rsidRPr="005D7C36">
        <w:rPr>
          <w:rFonts w:eastAsia="MS Mincho"/>
          <w:szCs w:val="24"/>
        </w:rPr>
        <w:t> </w:t>
      </w:r>
      <w:r w:rsidR="00136D0B" w:rsidRPr="00136D0B">
        <w:rPr>
          <w:rFonts w:eastAsia="MS Mincho"/>
          <w:b/>
          <w:szCs w:val="24"/>
        </w:rPr>
        <w:t>19.3.</w:t>
      </w:r>
      <w:r w:rsidR="00136D0B">
        <w:rPr>
          <w:rFonts w:eastAsia="MS Mincho"/>
          <w:szCs w:val="24"/>
        </w:rPr>
        <w:t xml:space="preserve"> </w:t>
      </w:r>
      <w:r w:rsidRPr="005D7C36">
        <w:rPr>
          <w:rFonts w:eastAsia="MS Mincho"/>
          <w:szCs w:val="24"/>
        </w:rPr>
        <w:t>Pagėgių pasienio rinktinė – pasienio ruože prie valstybės sienos su Rusijos Federacija;</w:t>
      </w:r>
    </w:p>
    <w:p w14:paraId="41377EC4" w14:textId="447F1126" w:rsidR="00765E29" w:rsidRPr="005D7C36" w:rsidRDefault="00765E29" w:rsidP="00414165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136D0B">
        <w:rPr>
          <w:rFonts w:eastAsia="MS Mincho"/>
          <w:strike/>
          <w:szCs w:val="24"/>
        </w:rPr>
        <w:t>19.5.</w:t>
      </w:r>
      <w:r w:rsidRPr="005D7C36">
        <w:rPr>
          <w:rFonts w:eastAsia="MS Mincho"/>
          <w:szCs w:val="24"/>
        </w:rPr>
        <w:t> </w:t>
      </w:r>
      <w:r w:rsidR="00136D0B" w:rsidRPr="00136D0B">
        <w:rPr>
          <w:rFonts w:eastAsia="MS Mincho"/>
          <w:b/>
          <w:szCs w:val="24"/>
        </w:rPr>
        <w:t>19.4.</w:t>
      </w:r>
      <w:r w:rsidR="00136D0B">
        <w:rPr>
          <w:rFonts w:eastAsia="MS Mincho"/>
          <w:szCs w:val="24"/>
        </w:rPr>
        <w:t xml:space="preserve"> </w:t>
      </w:r>
      <w:r w:rsidRPr="005D7C36">
        <w:rPr>
          <w:rFonts w:eastAsia="MS Mincho"/>
          <w:szCs w:val="24"/>
        </w:rPr>
        <w:t xml:space="preserve">Pakrančių apsaugos pasienio rinktinė – pasienio ruože prie valstybės sienos su Rusijos Federacija ir Latvijos Respublika, teritorinėje jūroje, </w:t>
      </w:r>
      <w:r w:rsidRPr="005D7C36">
        <w:rPr>
          <w:szCs w:val="24"/>
        </w:rPr>
        <w:t xml:space="preserve">jos priekrantėje, jūrų ir </w:t>
      </w:r>
      <w:r w:rsidRPr="005D7C36">
        <w:rPr>
          <w:rFonts w:eastAsia="MS Mincho"/>
          <w:szCs w:val="24"/>
        </w:rPr>
        <w:t xml:space="preserve">veiklos teritorijoje esančiuose </w:t>
      </w:r>
      <w:r w:rsidRPr="005D7C36">
        <w:rPr>
          <w:szCs w:val="24"/>
        </w:rPr>
        <w:t>oro uostuose, Kuršių mariose.</w:t>
      </w:r>
      <w:r w:rsidR="00414165">
        <w:rPr>
          <w:szCs w:val="24"/>
        </w:rPr>
        <w:t>“</w:t>
      </w:r>
    </w:p>
    <w:p w14:paraId="1FACE808" w14:textId="22E884BE" w:rsidR="00136D0B" w:rsidRPr="00136D0B" w:rsidRDefault="00136D0B" w:rsidP="006E6B8D">
      <w:pPr>
        <w:pStyle w:val="Pagrindinistekstas"/>
        <w:tabs>
          <w:tab w:val="left" w:pos="851"/>
        </w:tabs>
        <w:spacing w:after="0" w:line="360" w:lineRule="auto"/>
        <w:ind w:firstLine="720"/>
        <w:jc w:val="both"/>
        <w:rPr>
          <w:szCs w:val="24"/>
          <w:lang w:eastAsia="zh-CN"/>
        </w:rPr>
      </w:pPr>
      <w:r w:rsidRPr="00136D0B">
        <w:rPr>
          <w:szCs w:val="24"/>
        </w:rPr>
        <w:t xml:space="preserve">2. </w:t>
      </w:r>
      <w:r w:rsidR="006E6B8D">
        <w:rPr>
          <w:szCs w:val="24"/>
        </w:rPr>
        <w:t>Š</w:t>
      </w:r>
      <w:r w:rsidR="006E6B8D">
        <w:rPr>
          <w:szCs w:val="24"/>
          <w:lang w:eastAsia="zh-CN"/>
        </w:rPr>
        <w:t xml:space="preserve">io nutarimo 1 punkte keičiamų </w:t>
      </w:r>
      <w:r w:rsidR="006E6B8D">
        <w:rPr>
          <w:szCs w:val="24"/>
        </w:rPr>
        <w:t>Valstybės sienos apsaugos tarnybos prie Lietuvos Respublikos vidaus reikalų ministerijos nuostatų</w:t>
      </w:r>
      <w:r w:rsidR="006E6B8D">
        <w:rPr>
          <w:szCs w:val="24"/>
          <w:lang w:eastAsia="zh-CN"/>
        </w:rPr>
        <w:t xml:space="preserve"> 19 punktas įsigalioja 2019 m. spalio 1 d.</w:t>
      </w:r>
    </w:p>
    <w:p w14:paraId="7E100E47" w14:textId="06140B5E" w:rsidR="00136D0B" w:rsidRDefault="006E6B8D" w:rsidP="0041416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zh-CN"/>
        </w:rPr>
        <w:t>3</w:t>
      </w:r>
      <w:r w:rsidR="00136D0B" w:rsidRPr="00136D0B">
        <w:rPr>
          <w:szCs w:val="24"/>
          <w:lang w:eastAsia="zh-CN"/>
        </w:rPr>
        <w:t>. 2020 m. sausio 1 d</w:t>
      </w:r>
      <w:r w:rsidR="00136D0B" w:rsidRPr="00136D0B">
        <w:rPr>
          <w:color w:val="000000"/>
          <w:szCs w:val="24"/>
          <w:lang w:eastAsia="zh-CN"/>
        </w:rPr>
        <w:t>.</w:t>
      </w:r>
      <w:r w:rsidR="00AD565E">
        <w:rPr>
          <w:color w:val="000000"/>
          <w:szCs w:val="24"/>
          <w:lang w:eastAsia="zh-CN"/>
        </w:rPr>
        <w:t xml:space="preserve"> įsigalioja tokia šiuo </w:t>
      </w:r>
      <w:r w:rsidR="00500490">
        <w:rPr>
          <w:color w:val="000000"/>
          <w:szCs w:val="24"/>
          <w:lang w:eastAsia="zh-CN"/>
        </w:rPr>
        <w:t xml:space="preserve">nutarimu </w:t>
      </w:r>
      <w:r w:rsidR="00AD565E">
        <w:rPr>
          <w:color w:val="000000"/>
          <w:szCs w:val="24"/>
          <w:lang w:eastAsia="zh-CN"/>
        </w:rPr>
        <w:t>kei</w:t>
      </w:r>
      <w:r>
        <w:rPr>
          <w:color w:val="000000"/>
          <w:szCs w:val="24"/>
          <w:lang w:eastAsia="zh-CN"/>
        </w:rPr>
        <w:t>čiam</w:t>
      </w:r>
      <w:bookmarkStart w:id="1" w:name="_GoBack"/>
      <w:bookmarkEnd w:id="1"/>
      <w:r w:rsidR="00AD565E">
        <w:rPr>
          <w:color w:val="000000"/>
          <w:szCs w:val="24"/>
          <w:lang w:eastAsia="zh-CN"/>
        </w:rPr>
        <w:t xml:space="preserve">ų </w:t>
      </w:r>
      <w:r w:rsidR="00AD565E" w:rsidRPr="005D7C36">
        <w:rPr>
          <w:szCs w:val="24"/>
        </w:rPr>
        <w:t>Valstybės sienos apsaugos tarnybos prie Lietuvos Respublikos vidaus reikalų ministerijos</w:t>
      </w:r>
      <w:r w:rsidR="00AD565E">
        <w:rPr>
          <w:szCs w:val="24"/>
        </w:rPr>
        <w:t xml:space="preserve"> nuostatų 19 punkto redakcija:</w:t>
      </w:r>
    </w:p>
    <w:p w14:paraId="6CEB7B0D" w14:textId="77777777" w:rsidR="00AD565E" w:rsidRPr="005D7C36" w:rsidRDefault="00AD565E" w:rsidP="00AD565E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„</w:t>
      </w:r>
      <w:r w:rsidRPr="005D7C36">
        <w:rPr>
          <w:rFonts w:eastAsia="MS Mincho"/>
          <w:szCs w:val="24"/>
        </w:rPr>
        <w:t xml:space="preserve">19. Yra </w:t>
      </w:r>
      <w:r w:rsidRPr="00136D0B">
        <w:rPr>
          <w:rFonts w:eastAsia="MS Mincho"/>
          <w:strike/>
          <w:szCs w:val="24"/>
        </w:rPr>
        <w:t>4</w:t>
      </w:r>
      <w:r>
        <w:rPr>
          <w:rFonts w:eastAsia="MS Mincho"/>
          <w:szCs w:val="24"/>
        </w:rPr>
        <w:t xml:space="preserve"> </w:t>
      </w:r>
      <w:r>
        <w:rPr>
          <w:rFonts w:eastAsia="MS Mincho"/>
          <w:b/>
          <w:szCs w:val="24"/>
        </w:rPr>
        <w:t>3</w:t>
      </w:r>
      <w:r>
        <w:rPr>
          <w:rFonts w:eastAsia="MS Mincho"/>
          <w:szCs w:val="24"/>
        </w:rPr>
        <w:t xml:space="preserve"> </w:t>
      </w:r>
      <w:r w:rsidRPr="005D7C36">
        <w:rPr>
          <w:rFonts w:eastAsia="MS Mincho"/>
          <w:szCs w:val="24"/>
        </w:rPr>
        <w:t>pasienio rinktinės. Pasienio rinktinės paskirstytos valstybės teritorijoje. Jos įgyvendina tarnybos funkcijas:</w:t>
      </w:r>
    </w:p>
    <w:p w14:paraId="20DCA4ED" w14:textId="77777777" w:rsidR="00AD565E" w:rsidRPr="005D7C36" w:rsidRDefault="00AD565E" w:rsidP="00AD565E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5D7C36">
        <w:rPr>
          <w:rFonts w:eastAsia="MS Mincho"/>
          <w:szCs w:val="24"/>
        </w:rPr>
        <w:lastRenderedPageBreak/>
        <w:t xml:space="preserve">19.1.  </w:t>
      </w:r>
      <w:r>
        <w:rPr>
          <w:rFonts w:eastAsia="MS Mincho"/>
          <w:szCs w:val="24"/>
        </w:rPr>
        <w:t xml:space="preserve">Vilniaus pasienio rinktinė </w:t>
      </w:r>
      <w:r w:rsidRPr="005D7C36">
        <w:rPr>
          <w:rFonts w:eastAsia="MS Mincho"/>
          <w:szCs w:val="24"/>
        </w:rPr>
        <w:t>– pasienio ruože prie valstybės sienos su Baltarusijos Respublika</w:t>
      </w:r>
      <w:r>
        <w:rPr>
          <w:rFonts w:eastAsia="MS Mincho"/>
          <w:szCs w:val="24"/>
        </w:rPr>
        <w:t xml:space="preserve"> ir Latvijos Respublika</w:t>
      </w:r>
      <w:r w:rsidRPr="005D7C36">
        <w:rPr>
          <w:rFonts w:eastAsia="MS Mincho"/>
          <w:szCs w:val="24"/>
        </w:rPr>
        <w:t>, veiklos teritorijoje esančiuose oro uostuose;</w:t>
      </w:r>
    </w:p>
    <w:p w14:paraId="4BAFCDAC" w14:textId="77777777" w:rsidR="00AD565E" w:rsidRPr="005D7C36" w:rsidRDefault="00AD565E" w:rsidP="00AD565E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zCs w:val="24"/>
        </w:rPr>
      </w:pPr>
      <w:r w:rsidRPr="005D7C36">
        <w:rPr>
          <w:rFonts w:eastAsia="MS Mincho"/>
          <w:szCs w:val="24"/>
        </w:rPr>
        <w:t>19.2. Varėnos pasienio rinktinė – pasienio ruože prie valstybės sienos su Baltarusijos Respublika ir Lenkijos Respublika;</w:t>
      </w:r>
    </w:p>
    <w:p w14:paraId="32721474" w14:textId="77777777" w:rsidR="00AD565E" w:rsidRPr="00136D0B" w:rsidRDefault="00AD565E" w:rsidP="00AD565E">
      <w:pPr>
        <w:tabs>
          <w:tab w:val="left" w:pos="851"/>
        </w:tabs>
        <w:spacing w:line="360" w:lineRule="auto"/>
        <w:ind w:firstLine="720"/>
        <w:jc w:val="both"/>
        <w:rPr>
          <w:rFonts w:eastAsia="MS Mincho"/>
          <w:strike/>
          <w:szCs w:val="24"/>
        </w:rPr>
      </w:pPr>
      <w:r w:rsidRPr="00136D0B">
        <w:rPr>
          <w:rFonts w:eastAsia="MS Mincho"/>
          <w:strike/>
          <w:szCs w:val="24"/>
        </w:rPr>
        <w:t>19.3.</w:t>
      </w:r>
      <w:r>
        <w:rPr>
          <w:rFonts w:eastAsia="MS Mincho"/>
          <w:strike/>
          <w:szCs w:val="24"/>
        </w:rPr>
        <w:t xml:space="preserve"> </w:t>
      </w:r>
      <w:r w:rsidRPr="00136D0B">
        <w:rPr>
          <w:rFonts w:eastAsia="MS Mincho"/>
          <w:b/>
          <w:szCs w:val="24"/>
        </w:rPr>
        <w:t>19.3.</w:t>
      </w:r>
      <w:r>
        <w:rPr>
          <w:rFonts w:eastAsia="MS Mincho"/>
          <w:szCs w:val="24"/>
        </w:rPr>
        <w:t xml:space="preserve"> </w:t>
      </w:r>
      <w:r w:rsidRPr="007A3085">
        <w:rPr>
          <w:rFonts w:eastAsia="MS Mincho"/>
          <w:szCs w:val="24"/>
        </w:rPr>
        <w:t>Pagėgių pasienio rinktinė</w:t>
      </w:r>
      <w:r>
        <w:rPr>
          <w:rFonts w:eastAsia="MS Mincho"/>
          <w:szCs w:val="24"/>
        </w:rPr>
        <w:t xml:space="preserve"> </w:t>
      </w:r>
      <w:r w:rsidRPr="005D7C36">
        <w:rPr>
          <w:rFonts w:eastAsia="MS Mincho"/>
          <w:szCs w:val="24"/>
        </w:rPr>
        <w:t>– pasienio ruože prie valstybės sienos su Rusijos Federacija</w:t>
      </w:r>
      <w:r w:rsidRPr="007A3085">
        <w:rPr>
          <w:rFonts w:eastAsia="MS Mincho"/>
          <w:szCs w:val="24"/>
        </w:rPr>
        <w:t xml:space="preserve"> </w:t>
      </w:r>
      <w:r w:rsidRPr="007A3085">
        <w:rPr>
          <w:rFonts w:eastAsia="MS Mincho"/>
          <w:b/>
          <w:szCs w:val="24"/>
        </w:rPr>
        <w:t xml:space="preserve">ir Latvijos Respublika, teritorinėje jūroje, </w:t>
      </w:r>
      <w:r w:rsidRPr="007A3085">
        <w:rPr>
          <w:b/>
          <w:szCs w:val="24"/>
        </w:rPr>
        <w:t xml:space="preserve">jos priekrantėje, jūrų ir </w:t>
      </w:r>
      <w:r w:rsidRPr="007A3085">
        <w:rPr>
          <w:rFonts w:eastAsia="MS Mincho"/>
          <w:b/>
          <w:szCs w:val="24"/>
        </w:rPr>
        <w:t xml:space="preserve">veiklos teritorijoje esančiuose </w:t>
      </w:r>
      <w:r w:rsidRPr="007A3085">
        <w:rPr>
          <w:b/>
          <w:szCs w:val="24"/>
        </w:rPr>
        <w:t>oro uostuose, Kuršių mariose.</w:t>
      </w:r>
    </w:p>
    <w:p w14:paraId="08EB9A46" w14:textId="5D877F3B" w:rsidR="00AD565E" w:rsidRDefault="00AD565E" w:rsidP="00AD565E">
      <w:pPr>
        <w:spacing w:line="360" w:lineRule="auto"/>
        <w:ind w:firstLine="720"/>
        <w:jc w:val="both"/>
        <w:rPr>
          <w:color w:val="000000"/>
          <w:szCs w:val="24"/>
          <w:lang w:eastAsia="zh-CN"/>
        </w:rPr>
      </w:pPr>
      <w:r w:rsidRPr="00136D0B">
        <w:rPr>
          <w:rFonts w:eastAsia="MS Mincho"/>
          <w:strike/>
          <w:szCs w:val="24"/>
        </w:rPr>
        <w:t xml:space="preserve">19.4. Pakrančių apsaugos pasienio rinktinė – pasienio ruože prie valstybės sienos su Rusijos Federacija ir Latvijos Respublika, teritorinėje jūroje, </w:t>
      </w:r>
      <w:r w:rsidRPr="00136D0B">
        <w:rPr>
          <w:strike/>
          <w:szCs w:val="24"/>
        </w:rPr>
        <w:t xml:space="preserve">jos priekrantėje, jūrų ir </w:t>
      </w:r>
      <w:r w:rsidRPr="00136D0B">
        <w:rPr>
          <w:rFonts w:eastAsia="MS Mincho"/>
          <w:strike/>
          <w:szCs w:val="24"/>
        </w:rPr>
        <w:t xml:space="preserve">veiklos teritorijoje esančiuose </w:t>
      </w:r>
      <w:r w:rsidRPr="00136D0B">
        <w:rPr>
          <w:strike/>
          <w:szCs w:val="24"/>
        </w:rPr>
        <w:t>oro uostuose, Kuršių mariose.</w:t>
      </w:r>
      <w:r w:rsidRPr="00414165">
        <w:rPr>
          <w:szCs w:val="24"/>
        </w:rPr>
        <w:t>“</w:t>
      </w:r>
    </w:p>
    <w:p w14:paraId="3F19F460" w14:textId="77777777" w:rsidR="00136D0B" w:rsidRDefault="00136D0B" w:rsidP="00414165">
      <w:pPr>
        <w:tabs>
          <w:tab w:val="left" w:pos="851"/>
        </w:tabs>
        <w:spacing w:line="360" w:lineRule="auto"/>
        <w:jc w:val="both"/>
        <w:rPr>
          <w:szCs w:val="24"/>
        </w:rPr>
      </w:pPr>
    </w:p>
    <w:p w14:paraId="7CD8F48B" w14:textId="77777777" w:rsidR="00AB09A4" w:rsidRPr="005D7C36" w:rsidRDefault="00AB09A4" w:rsidP="008B1426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5D7C36">
        <w:rPr>
          <w:szCs w:val="24"/>
        </w:rPr>
        <w:t>Ministras Pirmininkas</w:t>
      </w:r>
      <w:r w:rsidRPr="005D7C36">
        <w:rPr>
          <w:szCs w:val="24"/>
        </w:rPr>
        <w:tab/>
      </w:r>
    </w:p>
    <w:p w14:paraId="2A2A830A" w14:textId="77777777" w:rsidR="00AB09A4" w:rsidRPr="005D7C36" w:rsidRDefault="00AB09A4" w:rsidP="00AB09A4">
      <w:pPr>
        <w:tabs>
          <w:tab w:val="left" w:pos="851"/>
        </w:tabs>
        <w:jc w:val="both"/>
        <w:rPr>
          <w:szCs w:val="24"/>
        </w:rPr>
      </w:pPr>
    </w:p>
    <w:p w14:paraId="3BF1EAED" w14:textId="77777777" w:rsidR="00AB09A4" w:rsidRPr="005D7C36" w:rsidRDefault="00AB09A4" w:rsidP="00AB09A4">
      <w:pPr>
        <w:tabs>
          <w:tab w:val="left" w:pos="851"/>
        </w:tabs>
        <w:jc w:val="both"/>
        <w:rPr>
          <w:szCs w:val="24"/>
        </w:rPr>
      </w:pPr>
    </w:p>
    <w:p w14:paraId="4ACE6D33" w14:textId="77777777" w:rsidR="00AB09A4" w:rsidRPr="005D7C36" w:rsidRDefault="00AB09A4" w:rsidP="00AB09A4">
      <w:pPr>
        <w:tabs>
          <w:tab w:val="left" w:pos="851"/>
        </w:tabs>
        <w:jc w:val="both"/>
        <w:rPr>
          <w:szCs w:val="24"/>
        </w:rPr>
      </w:pPr>
      <w:r w:rsidRPr="005D7C36">
        <w:rPr>
          <w:szCs w:val="24"/>
        </w:rPr>
        <w:t>Vidaus reikalų ministras</w:t>
      </w:r>
      <w:r w:rsidRPr="005D7C36">
        <w:rPr>
          <w:szCs w:val="24"/>
        </w:rPr>
        <w:tab/>
      </w:r>
    </w:p>
    <w:sectPr w:rsidR="00AB09A4" w:rsidRPr="005D7C36" w:rsidSect="00414165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 w:chapStyle="3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40BED" w14:textId="77777777" w:rsidR="008E73EE" w:rsidRDefault="008E73EE">
      <w:r>
        <w:separator/>
      </w:r>
    </w:p>
  </w:endnote>
  <w:endnote w:type="continuationSeparator" w:id="0">
    <w:p w14:paraId="1F5B1AFF" w14:textId="77777777" w:rsidR="008E73EE" w:rsidRDefault="008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8D56" w14:textId="77777777" w:rsidR="008E73EE" w:rsidRDefault="008E73EE">
      <w:r>
        <w:separator/>
      </w:r>
    </w:p>
  </w:footnote>
  <w:footnote w:type="continuationSeparator" w:id="0">
    <w:p w14:paraId="386B192E" w14:textId="77777777" w:rsidR="008E73EE" w:rsidRDefault="008E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85AC8" w14:textId="77777777" w:rsidR="00B04F13" w:rsidRDefault="00B04F1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124747"/>
      <w:docPartObj>
        <w:docPartGallery w:val="Page Numbers (Top of Page)"/>
        <w:docPartUnique/>
      </w:docPartObj>
    </w:sdtPr>
    <w:sdtEndPr/>
    <w:sdtContent>
      <w:p w14:paraId="1DB95BA8" w14:textId="2F7A6A9E" w:rsidR="00414165" w:rsidRDefault="004141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8D">
          <w:rPr>
            <w:noProof/>
          </w:rPr>
          <w:t>2</w:t>
        </w:r>
        <w:r>
          <w:fldChar w:fldCharType="end"/>
        </w:r>
      </w:p>
    </w:sdtContent>
  </w:sdt>
  <w:p w14:paraId="241CE06F" w14:textId="77777777" w:rsidR="00B04F13" w:rsidRDefault="00B04F1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2779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E1DECE2" w14:textId="5F2C37CA" w:rsidR="00AE1D8C" w:rsidRPr="004C69FB" w:rsidRDefault="00AE1D8C">
        <w:pPr>
          <w:pStyle w:val="Antrats"/>
          <w:jc w:val="center"/>
          <w:rPr>
            <w:color w:val="FFFFFF" w:themeColor="background1"/>
          </w:rPr>
        </w:pPr>
        <w:r w:rsidRPr="004C69FB">
          <w:rPr>
            <w:color w:val="FFFFFF" w:themeColor="background1"/>
          </w:rPr>
          <w:fldChar w:fldCharType="begin"/>
        </w:r>
        <w:r w:rsidRPr="004C69FB">
          <w:rPr>
            <w:color w:val="FFFFFF" w:themeColor="background1"/>
          </w:rPr>
          <w:instrText>PAGE   \* MERGEFORMAT</w:instrText>
        </w:r>
        <w:r w:rsidRPr="004C69FB">
          <w:rPr>
            <w:color w:val="FFFFFF" w:themeColor="background1"/>
          </w:rPr>
          <w:fldChar w:fldCharType="separate"/>
        </w:r>
        <w:r w:rsidR="006E6B8D">
          <w:rPr>
            <w:noProof/>
            <w:color w:val="FFFFFF" w:themeColor="background1"/>
          </w:rPr>
          <w:t>1</w:t>
        </w:r>
        <w:r w:rsidRPr="004C69FB">
          <w:rPr>
            <w:color w:val="FFFFFF" w:themeColor="background1"/>
          </w:rPr>
          <w:fldChar w:fldCharType="end"/>
        </w:r>
      </w:p>
    </w:sdtContent>
  </w:sdt>
  <w:p w14:paraId="7D156E3F" w14:textId="77777777" w:rsidR="00B04F13" w:rsidRDefault="00B04F1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062E79"/>
    <w:multiLevelType w:val="hybridMultilevel"/>
    <w:tmpl w:val="F9420F52"/>
    <w:lvl w:ilvl="0" w:tplc="CF52155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2034F"/>
    <w:multiLevelType w:val="multilevel"/>
    <w:tmpl w:val="631484E6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102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422829E6"/>
    <w:multiLevelType w:val="multilevel"/>
    <w:tmpl w:val="FA2C249A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1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"/>
  </w:num>
  <w:num w:numId="13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48"/>
    <w:rsid w:val="000012A1"/>
    <w:rsid w:val="00003904"/>
    <w:rsid w:val="0000677B"/>
    <w:rsid w:val="000068D0"/>
    <w:rsid w:val="00012807"/>
    <w:rsid w:val="00015401"/>
    <w:rsid w:val="000213BA"/>
    <w:rsid w:val="00021A0F"/>
    <w:rsid w:val="00023F53"/>
    <w:rsid w:val="00033B2A"/>
    <w:rsid w:val="00040D80"/>
    <w:rsid w:val="00040FBA"/>
    <w:rsid w:val="00042B51"/>
    <w:rsid w:val="00044686"/>
    <w:rsid w:val="00045E99"/>
    <w:rsid w:val="00050062"/>
    <w:rsid w:val="00055945"/>
    <w:rsid w:val="000565E5"/>
    <w:rsid w:val="0005781B"/>
    <w:rsid w:val="00060AB8"/>
    <w:rsid w:val="00060AF3"/>
    <w:rsid w:val="00061715"/>
    <w:rsid w:val="00071D01"/>
    <w:rsid w:val="00073960"/>
    <w:rsid w:val="0008126F"/>
    <w:rsid w:val="000826E8"/>
    <w:rsid w:val="00083877"/>
    <w:rsid w:val="0008470F"/>
    <w:rsid w:val="00085A1D"/>
    <w:rsid w:val="000873B8"/>
    <w:rsid w:val="00093D65"/>
    <w:rsid w:val="00097EC7"/>
    <w:rsid w:val="000A6572"/>
    <w:rsid w:val="000A6689"/>
    <w:rsid w:val="000A7BC8"/>
    <w:rsid w:val="000B6A65"/>
    <w:rsid w:val="000C4461"/>
    <w:rsid w:val="000C564A"/>
    <w:rsid w:val="000C596B"/>
    <w:rsid w:val="000D1102"/>
    <w:rsid w:val="000D56CF"/>
    <w:rsid w:val="000D61B8"/>
    <w:rsid w:val="000E1CAC"/>
    <w:rsid w:val="000E43B6"/>
    <w:rsid w:val="000E479B"/>
    <w:rsid w:val="000E5567"/>
    <w:rsid w:val="000F4C8C"/>
    <w:rsid w:val="000F52F1"/>
    <w:rsid w:val="000F7611"/>
    <w:rsid w:val="00100F60"/>
    <w:rsid w:val="00102BA3"/>
    <w:rsid w:val="0011343E"/>
    <w:rsid w:val="00116865"/>
    <w:rsid w:val="00117731"/>
    <w:rsid w:val="0011783E"/>
    <w:rsid w:val="00121449"/>
    <w:rsid w:val="00121A52"/>
    <w:rsid w:val="00122A71"/>
    <w:rsid w:val="00132D14"/>
    <w:rsid w:val="0013687E"/>
    <w:rsid w:val="00136AFB"/>
    <w:rsid w:val="00136D0B"/>
    <w:rsid w:val="00137075"/>
    <w:rsid w:val="001378D2"/>
    <w:rsid w:val="001442F5"/>
    <w:rsid w:val="00144BD5"/>
    <w:rsid w:val="001512EA"/>
    <w:rsid w:val="00151EA6"/>
    <w:rsid w:val="0015374A"/>
    <w:rsid w:val="00166386"/>
    <w:rsid w:val="00170355"/>
    <w:rsid w:val="0017658C"/>
    <w:rsid w:val="00183972"/>
    <w:rsid w:val="0019244A"/>
    <w:rsid w:val="00194342"/>
    <w:rsid w:val="001945D1"/>
    <w:rsid w:val="001946BD"/>
    <w:rsid w:val="001955E5"/>
    <w:rsid w:val="001A0A85"/>
    <w:rsid w:val="001A3D33"/>
    <w:rsid w:val="001A402F"/>
    <w:rsid w:val="001A4465"/>
    <w:rsid w:val="001A565F"/>
    <w:rsid w:val="001A72C3"/>
    <w:rsid w:val="001B0BDF"/>
    <w:rsid w:val="001B2E9D"/>
    <w:rsid w:val="001B4C4B"/>
    <w:rsid w:val="001B525E"/>
    <w:rsid w:val="001B56B6"/>
    <w:rsid w:val="001B7E03"/>
    <w:rsid w:val="001C34A7"/>
    <w:rsid w:val="001C5DBF"/>
    <w:rsid w:val="001C66B8"/>
    <w:rsid w:val="001C7639"/>
    <w:rsid w:val="001D0ECF"/>
    <w:rsid w:val="001F2CA1"/>
    <w:rsid w:val="00201AC2"/>
    <w:rsid w:val="00202075"/>
    <w:rsid w:val="00210BA6"/>
    <w:rsid w:val="0021226A"/>
    <w:rsid w:val="0021276F"/>
    <w:rsid w:val="00212964"/>
    <w:rsid w:val="00217EA6"/>
    <w:rsid w:val="00223D66"/>
    <w:rsid w:val="00226350"/>
    <w:rsid w:val="00231573"/>
    <w:rsid w:val="00232189"/>
    <w:rsid w:val="002325E5"/>
    <w:rsid w:val="00233E40"/>
    <w:rsid w:val="00234578"/>
    <w:rsid w:val="0023503A"/>
    <w:rsid w:val="002368EF"/>
    <w:rsid w:val="002416E9"/>
    <w:rsid w:val="002427E2"/>
    <w:rsid w:val="00243E54"/>
    <w:rsid w:val="00244099"/>
    <w:rsid w:val="00245C90"/>
    <w:rsid w:val="00246949"/>
    <w:rsid w:val="00250FCD"/>
    <w:rsid w:val="0026001E"/>
    <w:rsid w:val="0026724F"/>
    <w:rsid w:val="0026768A"/>
    <w:rsid w:val="002700FA"/>
    <w:rsid w:val="002702EB"/>
    <w:rsid w:val="0027050C"/>
    <w:rsid w:val="002742B4"/>
    <w:rsid w:val="0027596A"/>
    <w:rsid w:val="00292596"/>
    <w:rsid w:val="002949B2"/>
    <w:rsid w:val="002A1B35"/>
    <w:rsid w:val="002A4CA0"/>
    <w:rsid w:val="002B3947"/>
    <w:rsid w:val="002B3A50"/>
    <w:rsid w:val="002C1849"/>
    <w:rsid w:val="002C2FE0"/>
    <w:rsid w:val="002C69E1"/>
    <w:rsid w:val="002C7A55"/>
    <w:rsid w:val="002D0CD9"/>
    <w:rsid w:val="002D0EA7"/>
    <w:rsid w:val="002D4B01"/>
    <w:rsid w:val="002D715D"/>
    <w:rsid w:val="002E660B"/>
    <w:rsid w:val="002F149E"/>
    <w:rsid w:val="002F4CD5"/>
    <w:rsid w:val="00303B26"/>
    <w:rsid w:val="00315EE6"/>
    <w:rsid w:val="00324ABE"/>
    <w:rsid w:val="00330A99"/>
    <w:rsid w:val="00331F88"/>
    <w:rsid w:val="00333A74"/>
    <w:rsid w:val="00337AF3"/>
    <w:rsid w:val="00337FE5"/>
    <w:rsid w:val="00341916"/>
    <w:rsid w:val="00341ED8"/>
    <w:rsid w:val="0035066E"/>
    <w:rsid w:val="00351D4B"/>
    <w:rsid w:val="003673CF"/>
    <w:rsid w:val="00380D5C"/>
    <w:rsid w:val="00387DB9"/>
    <w:rsid w:val="00394AE4"/>
    <w:rsid w:val="00396211"/>
    <w:rsid w:val="003B048E"/>
    <w:rsid w:val="003B09B2"/>
    <w:rsid w:val="003B57C8"/>
    <w:rsid w:val="003C6873"/>
    <w:rsid w:val="003D55D8"/>
    <w:rsid w:val="003D6E52"/>
    <w:rsid w:val="003E3E59"/>
    <w:rsid w:val="003E7F7B"/>
    <w:rsid w:val="003F1E22"/>
    <w:rsid w:val="003F22B2"/>
    <w:rsid w:val="003F3BF3"/>
    <w:rsid w:val="00401C3D"/>
    <w:rsid w:val="00406B0C"/>
    <w:rsid w:val="004073B5"/>
    <w:rsid w:val="0040785D"/>
    <w:rsid w:val="0041014E"/>
    <w:rsid w:val="00411A4D"/>
    <w:rsid w:val="00414165"/>
    <w:rsid w:val="0042123F"/>
    <w:rsid w:val="00423A68"/>
    <w:rsid w:val="00424827"/>
    <w:rsid w:val="00436810"/>
    <w:rsid w:val="004369B5"/>
    <w:rsid w:val="004379C1"/>
    <w:rsid w:val="00440634"/>
    <w:rsid w:val="00454A73"/>
    <w:rsid w:val="00455B9B"/>
    <w:rsid w:val="004600A4"/>
    <w:rsid w:val="004620C1"/>
    <w:rsid w:val="00462852"/>
    <w:rsid w:val="00464712"/>
    <w:rsid w:val="00465CD5"/>
    <w:rsid w:val="00465D2F"/>
    <w:rsid w:val="0047734D"/>
    <w:rsid w:val="004817C7"/>
    <w:rsid w:val="00481D88"/>
    <w:rsid w:val="00482D5A"/>
    <w:rsid w:val="00485659"/>
    <w:rsid w:val="004941D3"/>
    <w:rsid w:val="004967C2"/>
    <w:rsid w:val="00497F39"/>
    <w:rsid w:val="004A20C7"/>
    <w:rsid w:val="004A2F39"/>
    <w:rsid w:val="004A3796"/>
    <w:rsid w:val="004A3B94"/>
    <w:rsid w:val="004A45FD"/>
    <w:rsid w:val="004A6A6E"/>
    <w:rsid w:val="004A7FEC"/>
    <w:rsid w:val="004B008E"/>
    <w:rsid w:val="004B35AE"/>
    <w:rsid w:val="004C1037"/>
    <w:rsid w:val="004C3E84"/>
    <w:rsid w:val="004C5123"/>
    <w:rsid w:val="004C66E7"/>
    <w:rsid w:val="004C69FB"/>
    <w:rsid w:val="004D4693"/>
    <w:rsid w:val="004D58F0"/>
    <w:rsid w:val="004E005E"/>
    <w:rsid w:val="004E3B26"/>
    <w:rsid w:val="004F5255"/>
    <w:rsid w:val="00500490"/>
    <w:rsid w:val="00501F35"/>
    <w:rsid w:val="00505026"/>
    <w:rsid w:val="0051769E"/>
    <w:rsid w:val="00525179"/>
    <w:rsid w:val="00526EE2"/>
    <w:rsid w:val="00530BA9"/>
    <w:rsid w:val="005319DC"/>
    <w:rsid w:val="00535D95"/>
    <w:rsid w:val="00535DB9"/>
    <w:rsid w:val="005428FA"/>
    <w:rsid w:val="0054723A"/>
    <w:rsid w:val="00547309"/>
    <w:rsid w:val="00560968"/>
    <w:rsid w:val="0057362D"/>
    <w:rsid w:val="0057788E"/>
    <w:rsid w:val="00581771"/>
    <w:rsid w:val="005930EA"/>
    <w:rsid w:val="00593461"/>
    <w:rsid w:val="005942EF"/>
    <w:rsid w:val="005A3071"/>
    <w:rsid w:val="005A37B9"/>
    <w:rsid w:val="005A5535"/>
    <w:rsid w:val="005B0B0D"/>
    <w:rsid w:val="005B45E9"/>
    <w:rsid w:val="005B55BE"/>
    <w:rsid w:val="005B65DB"/>
    <w:rsid w:val="005B74F3"/>
    <w:rsid w:val="005C6365"/>
    <w:rsid w:val="005D09AE"/>
    <w:rsid w:val="005D47FE"/>
    <w:rsid w:val="005D760F"/>
    <w:rsid w:val="005D7C36"/>
    <w:rsid w:val="005D7ED3"/>
    <w:rsid w:val="005E23ED"/>
    <w:rsid w:val="005E29BC"/>
    <w:rsid w:val="005E3E9F"/>
    <w:rsid w:val="005F1939"/>
    <w:rsid w:val="005F41D9"/>
    <w:rsid w:val="0060012D"/>
    <w:rsid w:val="00601EBA"/>
    <w:rsid w:val="006046EB"/>
    <w:rsid w:val="00606CD8"/>
    <w:rsid w:val="00606F68"/>
    <w:rsid w:val="00612642"/>
    <w:rsid w:val="00612B22"/>
    <w:rsid w:val="0061668E"/>
    <w:rsid w:val="00616BDE"/>
    <w:rsid w:val="0062063D"/>
    <w:rsid w:val="0062183E"/>
    <w:rsid w:val="00622168"/>
    <w:rsid w:val="00626F9E"/>
    <w:rsid w:val="006275F1"/>
    <w:rsid w:val="006338DA"/>
    <w:rsid w:val="00636E6F"/>
    <w:rsid w:val="00641653"/>
    <w:rsid w:val="006547B6"/>
    <w:rsid w:val="00656AA6"/>
    <w:rsid w:val="006579C1"/>
    <w:rsid w:val="00664678"/>
    <w:rsid w:val="00665225"/>
    <w:rsid w:val="00670213"/>
    <w:rsid w:val="00672980"/>
    <w:rsid w:val="00672A7F"/>
    <w:rsid w:val="0067309A"/>
    <w:rsid w:val="006732C5"/>
    <w:rsid w:val="00680411"/>
    <w:rsid w:val="006827A5"/>
    <w:rsid w:val="00683D5E"/>
    <w:rsid w:val="00685AA4"/>
    <w:rsid w:val="00687B99"/>
    <w:rsid w:val="00691100"/>
    <w:rsid w:val="00695AA3"/>
    <w:rsid w:val="006972E2"/>
    <w:rsid w:val="006A2A82"/>
    <w:rsid w:val="006A501F"/>
    <w:rsid w:val="006A77A0"/>
    <w:rsid w:val="006B0EEB"/>
    <w:rsid w:val="006B7E9D"/>
    <w:rsid w:val="006C6805"/>
    <w:rsid w:val="006D5D3D"/>
    <w:rsid w:val="006D64AE"/>
    <w:rsid w:val="006D7067"/>
    <w:rsid w:val="006D7971"/>
    <w:rsid w:val="006E13B6"/>
    <w:rsid w:val="006E2B93"/>
    <w:rsid w:val="006E2CD3"/>
    <w:rsid w:val="006E51F3"/>
    <w:rsid w:val="006E53A9"/>
    <w:rsid w:val="006E55F4"/>
    <w:rsid w:val="006E646F"/>
    <w:rsid w:val="006E65D0"/>
    <w:rsid w:val="006E6B8D"/>
    <w:rsid w:val="006E76AF"/>
    <w:rsid w:val="00701186"/>
    <w:rsid w:val="00701EE2"/>
    <w:rsid w:val="00702DBE"/>
    <w:rsid w:val="007038CD"/>
    <w:rsid w:val="00704DB7"/>
    <w:rsid w:val="007051F6"/>
    <w:rsid w:val="007107DC"/>
    <w:rsid w:val="007163B0"/>
    <w:rsid w:val="00722BF7"/>
    <w:rsid w:val="007236F6"/>
    <w:rsid w:val="0072541A"/>
    <w:rsid w:val="00731560"/>
    <w:rsid w:val="007406D7"/>
    <w:rsid w:val="007416A5"/>
    <w:rsid w:val="00742292"/>
    <w:rsid w:val="007452BD"/>
    <w:rsid w:val="00746968"/>
    <w:rsid w:val="007469D8"/>
    <w:rsid w:val="007508E5"/>
    <w:rsid w:val="0075181B"/>
    <w:rsid w:val="00761339"/>
    <w:rsid w:val="00763C5D"/>
    <w:rsid w:val="00764B2E"/>
    <w:rsid w:val="00765E29"/>
    <w:rsid w:val="00773B0C"/>
    <w:rsid w:val="00773C8B"/>
    <w:rsid w:val="00784E27"/>
    <w:rsid w:val="00790E1D"/>
    <w:rsid w:val="00791DD2"/>
    <w:rsid w:val="007942ED"/>
    <w:rsid w:val="007A0C5B"/>
    <w:rsid w:val="007A3085"/>
    <w:rsid w:val="007A39E8"/>
    <w:rsid w:val="007A50C1"/>
    <w:rsid w:val="007A61A3"/>
    <w:rsid w:val="007B1E79"/>
    <w:rsid w:val="007B2C06"/>
    <w:rsid w:val="007B6876"/>
    <w:rsid w:val="007B77EE"/>
    <w:rsid w:val="007C0C65"/>
    <w:rsid w:val="007C16E8"/>
    <w:rsid w:val="007C1C24"/>
    <w:rsid w:val="007C1E30"/>
    <w:rsid w:val="007D53C6"/>
    <w:rsid w:val="007D60F7"/>
    <w:rsid w:val="007D6E06"/>
    <w:rsid w:val="007E0757"/>
    <w:rsid w:val="007E35C7"/>
    <w:rsid w:val="007E46ED"/>
    <w:rsid w:val="007E48C0"/>
    <w:rsid w:val="007F6656"/>
    <w:rsid w:val="007F6A19"/>
    <w:rsid w:val="00801698"/>
    <w:rsid w:val="00806754"/>
    <w:rsid w:val="00814D28"/>
    <w:rsid w:val="008178A6"/>
    <w:rsid w:val="0082282C"/>
    <w:rsid w:val="00824675"/>
    <w:rsid w:val="00825919"/>
    <w:rsid w:val="008264A8"/>
    <w:rsid w:val="00831DEB"/>
    <w:rsid w:val="00832CA7"/>
    <w:rsid w:val="0083359F"/>
    <w:rsid w:val="00834035"/>
    <w:rsid w:val="0083531F"/>
    <w:rsid w:val="008431FA"/>
    <w:rsid w:val="008448C6"/>
    <w:rsid w:val="0084740A"/>
    <w:rsid w:val="008507FE"/>
    <w:rsid w:val="00855002"/>
    <w:rsid w:val="00856845"/>
    <w:rsid w:val="008605BD"/>
    <w:rsid w:val="0086305E"/>
    <w:rsid w:val="00863F29"/>
    <w:rsid w:val="00866739"/>
    <w:rsid w:val="0086745F"/>
    <w:rsid w:val="00871514"/>
    <w:rsid w:val="00871D7B"/>
    <w:rsid w:val="00872212"/>
    <w:rsid w:val="00877E32"/>
    <w:rsid w:val="008825D3"/>
    <w:rsid w:val="00882B6E"/>
    <w:rsid w:val="00882DA3"/>
    <w:rsid w:val="00884805"/>
    <w:rsid w:val="008902CE"/>
    <w:rsid w:val="00892B62"/>
    <w:rsid w:val="00897303"/>
    <w:rsid w:val="008A1290"/>
    <w:rsid w:val="008A1941"/>
    <w:rsid w:val="008A1A94"/>
    <w:rsid w:val="008A2661"/>
    <w:rsid w:val="008B1426"/>
    <w:rsid w:val="008B5001"/>
    <w:rsid w:val="008B5ACB"/>
    <w:rsid w:val="008C095C"/>
    <w:rsid w:val="008C56B0"/>
    <w:rsid w:val="008C5C61"/>
    <w:rsid w:val="008C5E17"/>
    <w:rsid w:val="008D4B4F"/>
    <w:rsid w:val="008D726E"/>
    <w:rsid w:val="008E1A6A"/>
    <w:rsid w:val="008E3806"/>
    <w:rsid w:val="008E73EE"/>
    <w:rsid w:val="008E7AA9"/>
    <w:rsid w:val="008E7E02"/>
    <w:rsid w:val="008F411D"/>
    <w:rsid w:val="00901D43"/>
    <w:rsid w:val="009029DC"/>
    <w:rsid w:val="00904B11"/>
    <w:rsid w:val="00906F89"/>
    <w:rsid w:val="0091151D"/>
    <w:rsid w:val="00913F59"/>
    <w:rsid w:val="00924257"/>
    <w:rsid w:val="00926066"/>
    <w:rsid w:val="00930CF7"/>
    <w:rsid w:val="0093168E"/>
    <w:rsid w:val="00931D14"/>
    <w:rsid w:val="00935397"/>
    <w:rsid w:val="00936075"/>
    <w:rsid w:val="0094048C"/>
    <w:rsid w:val="00943590"/>
    <w:rsid w:val="0094440D"/>
    <w:rsid w:val="00956722"/>
    <w:rsid w:val="00956874"/>
    <w:rsid w:val="00961614"/>
    <w:rsid w:val="0096545E"/>
    <w:rsid w:val="00967551"/>
    <w:rsid w:val="00971A59"/>
    <w:rsid w:val="00977CC9"/>
    <w:rsid w:val="0098092A"/>
    <w:rsid w:val="00985AE6"/>
    <w:rsid w:val="00987D95"/>
    <w:rsid w:val="0099176F"/>
    <w:rsid w:val="009927AF"/>
    <w:rsid w:val="009A2DDD"/>
    <w:rsid w:val="009A4204"/>
    <w:rsid w:val="009A612B"/>
    <w:rsid w:val="009A6DE7"/>
    <w:rsid w:val="009A78FD"/>
    <w:rsid w:val="009B58D0"/>
    <w:rsid w:val="009B5F50"/>
    <w:rsid w:val="009B7547"/>
    <w:rsid w:val="009C0853"/>
    <w:rsid w:val="009C135E"/>
    <w:rsid w:val="009C336D"/>
    <w:rsid w:val="009C6305"/>
    <w:rsid w:val="009D22CB"/>
    <w:rsid w:val="009D2456"/>
    <w:rsid w:val="009D69C0"/>
    <w:rsid w:val="009E257A"/>
    <w:rsid w:val="009E3BAA"/>
    <w:rsid w:val="009F20E4"/>
    <w:rsid w:val="009F22D3"/>
    <w:rsid w:val="009F22F8"/>
    <w:rsid w:val="009F386A"/>
    <w:rsid w:val="009F60DE"/>
    <w:rsid w:val="009F7721"/>
    <w:rsid w:val="00A00409"/>
    <w:rsid w:val="00A0434A"/>
    <w:rsid w:val="00A044BB"/>
    <w:rsid w:val="00A06E95"/>
    <w:rsid w:val="00A07F51"/>
    <w:rsid w:val="00A26AC1"/>
    <w:rsid w:val="00A26C9E"/>
    <w:rsid w:val="00A26F29"/>
    <w:rsid w:val="00A319FC"/>
    <w:rsid w:val="00A359DC"/>
    <w:rsid w:val="00A42EF8"/>
    <w:rsid w:val="00A44ECE"/>
    <w:rsid w:val="00A509F3"/>
    <w:rsid w:val="00A54498"/>
    <w:rsid w:val="00A55612"/>
    <w:rsid w:val="00A55704"/>
    <w:rsid w:val="00A607D0"/>
    <w:rsid w:val="00A61D8A"/>
    <w:rsid w:val="00A624C5"/>
    <w:rsid w:val="00A651E0"/>
    <w:rsid w:val="00A81271"/>
    <w:rsid w:val="00A861DF"/>
    <w:rsid w:val="00A90C10"/>
    <w:rsid w:val="00A91BAC"/>
    <w:rsid w:val="00A93A1B"/>
    <w:rsid w:val="00AA15A6"/>
    <w:rsid w:val="00AA2395"/>
    <w:rsid w:val="00AA284F"/>
    <w:rsid w:val="00AA6DE0"/>
    <w:rsid w:val="00AB09A4"/>
    <w:rsid w:val="00AB6D46"/>
    <w:rsid w:val="00AC5971"/>
    <w:rsid w:val="00AD3AF4"/>
    <w:rsid w:val="00AD5070"/>
    <w:rsid w:val="00AD565E"/>
    <w:rsid w:val="00AD7299"/>
    <w:rsid w:val="00AD7AA3"/>
    <w:rsid w:val="00AE1D8C"/>
    <w:rsid w:val="00AE1E21"/>
    <w:rsid w:val="00AE3A67"/>
    <w:rsid w:val="00AE6A9F"/>
    <w:rsid w:val="00AE6BE3"/>
    <w:rsid w:val="00B04F13"/>
    <w:rsid w:val="00B13174"/>
    <w:rsid w:val="00B143ED"/>
    <w:rsid w:val="00B16079"/>
    <w:rsid w:val="00B1730B"/>
    <w:rsid w:val="00B21CCC"/>
    <w:rsid w:val="00B3477E"/>
    <w:rsid w:val="00B34A6A"/>
    <w:rsid w:val="00B363F4"/>
    <w:rsid w:val="00B36F55"/>
    <w:rsid w:val="00B40257"/>
    <w:rsid w:val="00B429AE"/>
    <w:rsid w:val="00B42ADA"/>
    <w:rsid w:val="00B5137D"/>
    <w:rsid w:val="00B66AFD"/>
    <w:rsid w:val="00B70C66"/>
    <w:rsid w:val="00B71E40"/>
    <w:rsid w:val="00B72613"/>
    <w:rsid w:val="00B76743"/>
    <w:rsid w:val="00B85394"/>
    <w:rsid w:val="00B853EB"/>
    <w:rsid w:val="00B91DD3"/>
    <w:rsid w:val="00B95889"/>
    <w:rsid w:val="00B95A28"/>
    <w:rsid w:val="00B979B0"/>
    <w:rsid w:val="00BA12C2"/>
    <w:rsid w:val="00BA2C67"/>
    <w:rsid w:val="00BA4F2E"/>
    <w:rsid w:val="00BA6F34"/>
    <w:rsid w:val="00BB5C02"/>
    <w:rsid w:val="00BC0A1E"/>
    <w:rsid w:val="00BC1F64"/>
    <w:rsid w:val="00BC574C"/>
    <w:rsid w:val="00BC59D7"/>
    <w:rsid w:val="00BC6A12"/>
    <w:rsid w:val="00BD457E"/>
    <w:rsid w:val="00BD5F55"/>
    <w:rsid w:val="00BE2F52"/>
    <w:rsid w:val="00BE45CE"/>
    <w:rsid w:val="00BE659E"/>
    <w:rsid w:val="00BE7224"/>
    <w:rsid w:val="00BF1B4A"/>
    <w:rsid w:val="00BF1B5A"/>
    <w:rsid w:val="00BF263B"/>
    <w:rsid w:val="00C01407"/>
    <w:rsid w:val="00C06CD1"/>
    <w:rsid w:val="00C130E7"/>
    <w:rsid w:val="00C30976"/>
    <w:rsid w:val="00C314C2"/>
    <w:rsid w:val="00C316F0"/>
    <w:rsid w:val="00C343FC"/>
    <w:rsid w:val="00C40322"/>
    <w:rsid w:val="00C41EDA"/>
    <w:rsid w:val="00C44AD1"/>
    <w:rsid w:val="00C46E06"/>
    <w:rsid w:val="00C555CC"/>
    <w:rsid w:val="00C658E2"/>
    <w:rsid w:val="00C73B45"/>
    <w:rsid w:val="00C73F21"/>
    <w:rsid w:val="00C7535F"/>
    <w:rsid w:val="00C7603A"/>
    <w:rsid w:val="00C845B7"/>
    <w:rsid w:val="00C85258"/>
    <w:rsid w:val="00C85CF9"/>
    <w:rsid w:val="00C905CA"/>
    <w:rsid w:val="00C90CFC"/>
    <w:rsid w:val="00C91D18"/>
    <w:rsid w:val="00C94C03"/>
    <w:rsid w:val="00C9637E"/>
    <w:rsid w:val="00CA2571"/>
    <w:rsid w:val="00CA3CCD"/>
    <w:rsid w:val="00CB5010"/>
    <w:rsid w:val="00CB5F99"/>
    <w:rsid w:val="00CC1419"/>
    <w:rsid w:val="00CC4316"/>
    <w:rsid w:val="00CD1E73"/>
    <w:rsid w:val="00CD2DBA"/>
    <w:rsid w:val="00CD5E7A"/>
    <w:rsid w:val="00CD7D81"/>
    <w:rsid w:val="00CE1608"/>
    <w:rsid w:val="00CE5414"/>
    <w:rsid w:val="00CF2EDC"/>
    <w:rsid w:val="00D00E42"/>
    <w:rsid w:val="00D01C42"/>
    <w:rsid w:val="00D11AF0"/>
    <w:rsid w:val="00D13904"/>
    <w:rsid w:val="00D13A73"/>
    <w:rsid w:val="00D13FB0"/>
    <w:rsid w:val="00D166C9"/>
    <w:rsid w:val="00D20CAA"/>
    <w:rsid w:val="00D23D0A"/>
    <w:rsid w:val="00D30612"/>
    <w:rsid w:val="00D3184D"/>
    <w:rsid w:val="00D3191F"/>
    <w:rsid w:val="00D33019"/>
    <w:rsid w:val="00D37741"/>
    <w:rsid w:val="00D37A2B"/>
    <w:rsid w:val="00D42010"/>
    <w:rsid w:val="00D42CA5"/>
    <w:rsid w:val="00D472C9"/>
    <w:rsid w:val="00D47507"/>
    <w:rsid w:val="00D47C6A"/>
    <w:rsid w:val="00D50F32"/>
    <w:rsid w:val="00D521B9"/>
    <w:rsid w:val="00D55CA2"/>
    <w:rsid w:val="00D57DCE"/>
    <w:rsid w:val="00D57EC3"/>
    <w:rsid w:val="00D635ED"/>
    <w:rsid w:val="00D63B34"/>
    <w:rsid w:val="00D64147"/>
    <w:rsid w:val="00D65AD0"/>
    <w:rsid w:val="00D729AC"/>
    <w:rsid w:val="00D75CB1"/>
    <w:rsid w:val="00D75FBA"/>
    <w:rsid w:val="00D76847"/>
    <w:rsid w:val="00D802FA"/>
    <w:rsid w:val="00D80E1C"/>
    <w:rsid w:val="00D82AE1"/>
    <w:rsid w:val="00D86752"/>
    <w:rsid w:val="00D87391"/>
    <w:rsid w:val="00D9295A"/>
    <w:rsid w:val="00D93B2B"/>
    <w:rsid w:val="00DA6937"/>
    <w:rsid w:val="00DA7F0F"/>
    <w:rsid w:val="00DB0A26"/>
    <w:rsid w:val="00DB3CEE"/>
    <w:rsid w:val="00DB7786"/>
    <w:rsid w:val="00DC1F84"/>
    <w:rsid w:val="00DD0084"/>
    <w:rsid w:val="00DD0109"/>
    <w:rsid w:val="00DD42F5"/>
    <w:rsid w:val="00DE13A1"/>
    <w:rsid w:val="00DE4809"/>
    <w:rsid w:val="00DE5C27"/>
    <w:rsid w:val="00DF31CE"/>
    <w:rsid w:val="00DF4012"/>
    <w:rsid w:val="00DF43C3"/>
    <w:rsid w:val="00DF650B"/>
    <w:rsid w:val="00DF71B1"/>
    <w:rsid w:val="00E06A06"/>
    <w:rsid w:val="00E12A00"/>
    <w:rsid w:val="00E14DB1"/>
    <w:rsid w:val="00E15FEB"/>
    <w:rsid w:val="00E2089E"/>
    <w:rsid w:val="00E239F8"/>
    <w:rsid w:val="00E31CC3"/>
    <w:rsid w:val="00E3249E"/>
    <w:rsid w:val="00E3319B"/>
    <w:rsid w:val="00E34514"/>
    <w:rsid w:val="00E4200A"/>
    <w:rsid w:val="00E43530"/>
    <w:rsid w:val="00E43E40"/>
    <w:rsid w:val="00E44E34"/>
    <w:rsid w:val="00E505A5"/>
    <w:rsid w:val="00E5628E"/>
    <w:rsid w:val="00E61BA2"/>
    <w:rsid w:val="00E678E9"/>
    <w:rsid w:val="00E71F87"/>
    <w:rsid w:val="00E737DC"/>
    <w:rsid w:val="00E77825"/>
    <w:rsid w:val="00E81281"/>
    <w:rsid w:val="00E82516"/>
    <w:rsid w:val="00E84AB9"/>
    <w:rsid w:val="00E854D8"/>
    <w:rsid w:val="00E93457"/>
    <w:rsid w:val="00E93CF4"/>
    <w:rsid w:val="00E96039"/>
    <w:rsid w:val="00E963E3"/>
    <w:rsid w:val="00E97359"/>
    <w:rsid w:val="00EA1CF1"/>
    <w:rsid w:val="00EA5325"/>
    <w:rsid w:val="00EA6659"/>
    <w:rsid w:val="00EA7163"/>
    <w:rsid w:val="00EC5E0F"/>
    <w:rsid w:val="00EC739C"/>
    <w:rsid w:val="00EE164C"/>
    <w:rsid w:val="00EE2706"/>
    <w:rsid w:val="00EE5D78"/>
    <w:rsid w:val="00EE6413"/>
    <w:rsid w:val="00EE6FBF"/>
    <w:rsid w:val="00EF031D"/>
    <w:rsid w:val="00EF1437"/>
    <w:rsid w:val="00EF6526"/>
    <w:rsid w:val="00F00B70"/>
    <w:rsid w:val="00F00ECC"/>
    <w:rsid w:val="00F01394"/>
    <w:rsid w:val="00F04D0C"/>
    <w:rsid w:val="00F10831"/>
    <w:rsid w:val="00F1624B"/>
    <w:rsid w:val="00F20487"/>
    <w:rsid w:val="00F2060D"/>
    <w:rsid w:val="00F22EF5"/>
    <w:rsid w:val="00F24171"/>
    <w:rsid w:val="00F2796F"/>
    <w:rsid w:val="00F33B18"/>
    <w:rsid w:val="00F343F0"/>
    <w:rsid w:val="00F368F1"/>
    <w:rsid w:val="00F40B4C"/>
    <w:rsid w:val="00F425E3"/>
    <w:rsid w:val="00F43047"/>
    <w:rsid w:val="00F473B5"/>
    <w:rsid w:val="00F5075A"/>
    <w:rsid w:val="00F52D86"/>
    <w:rsid w:val="00F5338F"/>
    <w:rsid w:val="00F54938"/>
    <w:rsid w:val="00F614BD"/>
    <w:rsid w:val="00F62091"/>
    <w:rsid w:val="00F629C5"/>
    <w:rsid w:val="00F65BFF"/>
    <w:rsid w:val="00F65D0F"/>
    <w:rsid w:val="00F67BD6"/>
    <w:rsid w:val="00F67BEC"/>
    <w:rsid w:val="00F712CC"/>
    <w:rsid w:val="00F73710"/>
    <w:rsid w:val="00F7472B"/>
    <w:rsid w:val="00F86294"/>
    <w:rsid w:val="00F9088A"/>
    <w:rsid w:val="00F95C1D"/>
    <w:rsid w:val="00FA2021"/>
    <w:rsid w:val="00FA2D4B"/>
    <w:rsid w:val="00FB39A4"/>
    <w:rsid w:val="00FC1F84"/>
    <w:rsid w:val="00FC3901"/>
    <w:rsid w:val="00FD1DD5"/>
    <w:rsid w:val="00FD291F"/>
    <w:rsid w:val="00FD3267"/>
    <w:rsid w:val="00FE4D29"/>
    <w:rsid w:val="00FE4F63"/>
    <w:rsid w:val="00FF172B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8958C"/>
  <w15:docId w15:val="{2DB5899A-074D-4C29-B8B9-77173C0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spacing w:before="120"/>
      <w:ind w:left="4536"/>
      <w:jc w:val="center"/>
    </w:p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rsid w:val="008A2661"/>
    <w:pPr>
      <w:spacing w:after="120" w:line="480" w:lineRule="auto"/>
      <w:ind w:left="283"/>
    </w:pPr>
  </w:style>
  <w:style w:type="paragraph" w:styleId="Pagrindinistekstas2">
    <w:name w:val="Body Text 2"/>
    <w:basedOn w:val="prastasis"/>
    <w:rsid w:val="00C90CFC"/>
    <w:pPr>
      <w:spacing w:after="120" w:line="480" w:lineRule="auto"/>
    </w:p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rsid w:val="00465D2F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Tekstoblokas">
    <w:name w:val="Block Text"/>
    <w:basedOn w:val="prastasis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9A6DE7"/>
    <w:pPr>
      <w:jc w:val="center"/>
    </w:pPr>
    <w:rPr>
      <w:caps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C905CA"/>
    <w:rPr>
      <w:sz w:val="24"/>
      <w:lang w:val="lt-LT" w:eastAsia="lt-LT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semiHidden/>
    <w:rsid w:val="00F2796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5B74F3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Pagrindinistekstas3">
    <w:name w:val="Body Text 3"/>
    <w:basedOn w:val="prastasis"/>
    <w:rsid w:val="00EC739C"/>
    <w:pPr>
      <w:spacing w:after="120"/>
    </w:pPr>
    <w:rPr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945D1"/>
    <w:rPr>
      <w:sz w:val="24"/>
      <w:lang w:val="lt-LT" w:eastAsia="lt-LT" w:bidi="ar-SA"/>
    </w:rPr>
  </w:style>
  <w:style w:type="paragraph" w:styleId="Pavadinimas">
    <w:name w:val="Title"/>
    <w:basedOn w:val="prastasis"/>
    <w:link w:val="PavadinimasDiagrama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rsid w:val="00935397"/>
    <w:rPr>
      <w:b/>
      <w:sz w:val="28"/>
      <w:lang w:val="lt-LT" w:eastAsia="lt-LT" w:bidi="ar-SA"/>
    </w:rPr>
  </w:style>
  <w:style w:type="character" w:customStyle="1" w:styleId="Antrat2Diagrama">
    <w:name w:val="Antraštė 2 Diagrama"/>
    <w:link w:val="Antrat2"/>
    <w:rsid w:val="00935397"/>
    <w:rPr>
      <w:b/>
      <w:caps/>
      <w:sz w:val="24"/>
      <w:lang w:val="lt-LT" w:eastAsia="lt-LT" w:bidi="ar-SA"/>
    </w:rPr>
  </w:style>
  <w:style w:type="paragraph" w:styleId="Sraas3">
    <w:name w:val="List 3"/>
    <w:basedOn w:val="prastasis"/>
    <w:rsid w:val="007A0C5B"/>
    <w:pPr>
      <w:ind w:left="849" w:hanging="283"/>
    </w:pPr>
    <w:rPr>
      <w:sz w:val="20"/>
    </w:rPr>
  </w:style>
  <w:style w:type="character" w:customStyle="1" w:styleId="HTMLiankstoformatuotasDiagrama">
    <w:name w:val="HTML iš anksto formatuotas Diagrama"/>
    <w:link w:val="HTMLiankstoformatuotas"/>
    <w:locked/>
    <w:rsid w:val="00B363F4"/>
    <w:rPr>
      <w:rFonts w:ascii="Courier New" w:hAnsi="Courier New" w:cs="Courier New"/>
      <w:lang w:val="lt-LT" w:eastAsia="lt-LT" w:bidi="ar-SA"/>
    </w:rPr>
  </w:style>
  <w:style w:type="paragraph" w:customStyle="1" w:styleId="dokantraste">
    <w:name w:val="dokantraste"/>
    <w:basedOn w:val="prastasis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qFormat/>
    <w:rsid w:val="00BB5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5C6365"/>
    <w:rPr>
      <w:sz w:val="24"/>
    </w:rPr>
  </w:style>
  <w:style w:type="character" w:styleId="Komentaronuoroda">
    <w:name w:val="annotation reference"/>
    <w:basedOn w:val="Numatytasispastraiposriftas"/>
    <w:rsid w:val="0099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176F"/>
  </w:style>
  <w:style w:type="paragraph" w:styleId="Komentarotema">
    <w:name w:val="annotation subject"/>
    <w:basedOn w:val="Komentarotekstas"/>
    <w:next w:val="Komentarotekstas"/>
    <w:link w:val="KomentarotemaDiagrama"/>
    <w:rsid w:val="0099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9176F"/>
    <w:rPr>
      <w:b/>
      <w:bCs/>
    </w:rPr>
  </w:style>
  <w:style w:type="character" w:styleId="Eilutsnumeris">
    <w:name w:val="line number"/>
    <w:basedOn w:val="Numatytasispastraiposriftas"/>
    <w:rsid w:val="00436810"/>
  </w:style>
  <w:style w:type="character" w:styleId="Emfaz">
    <w:name w:val="Emphasis"/>
    <w:basedOn w:val="Numatytasispastraiposriftas"/>
    <w:qFormat/>
    <w:rsid w:val="00D23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2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AF26-2FA1-4C22-B3BF-F05A60C2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2944</CharactersWithSpaces>
  <SharedDoc>false</SharedDoc>
  <HLinks>
    <vt:vector size="78" baseType="variant">
      <vt:variant>
        <vt:i4>1245256</vt:i4>
      </vt:variant>
      <vt:variant>
        <vt:i4>36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33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1114189</vt:i4>
      </vt:variant>
      <vt:variant>
        <vt:i4>30</vt:i4>
      </vt:variant>
      <vt:variant>
        <vt:i4>0</vt:i4>
      </vt:variant>
      <vt:variant>
        <vt:i4>5</vt:i4>
      </vt:variant>
      <vt:variant>
        <vt:lpwstr>http://www3.lrs.lt/pls/inter/dokpaieska.showdoc_l?p_id=296510</vt:lpwstr>
      </vt:variant>
      <vt:variant>
        <vt:lpwstr/>
      </vt:variant>
      <vt:variant>
        <vt:i4>2031682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http://www3.lrs.lt/pls/inter/dokpaieska.showdoc_l?p_id=42817</vt:lpwstr>
      </vt:variant>
      <vt:variant>
        <vt:lpwstr/>
      </vt:variant>
      <vt:variant>
        <vt:i4>1048646</vt:i4>
      </vt:variant>
      <vt:variant>
        <vt:i4>24</vt:i4>
      </vt:variant>
      <vt:variant>
        <vt:i4>0</vt:i4>
      </vt:variant>
      <vt:variant>
        <vt:i4>5</vt:i4>
      </vt:variant>
      <vt:variant>
        <vt:lpwstr>http://www3.lrs.lt/pls/inter/dokpaieska.showdoc_l?p_id=304732</vt:lpwstr>
      </vt:variant>
      <vt:variant>
        <vt:lpwstr/>
      </vt:variant>
      <vt:variant>
        <vt:i4>1048640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http://www3.lrs.lt/pls/inter/dokpaieska.showdoc_l?p_id=267719</vt:lpwstr>
      </vt:variant>
      <vt:variant>
        <vt:lpwstr/>
      </vt:variant>
      <vt:variant>
        <vt:i4>1376329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http://www3.lrs.lt/pls/inter/dokpaieska.showdoc_l?p_id=107871</vt:lpwstr>
      </vt:variant>
      <vt:variant>
        <vt:lpwstr/>
      </vt:variant>
      <vt:variant>
        <vt:i4>1966155</vt:i4>
      </vt:variant>
      <vt:variant>
        <vt:i4>15</vt:i4>
      </vt:variant>
      <vt:variant>
        <vt:i4>0</vt:i4>
      </vt:variant>
      <vt:variant>
        <vt:i4>5</vt:i4>
      </vt:variant>
      <vt:variant>
        <vt:lpwstr>http://www3.lrs.lt/pls/inter/dokpaieska.showdoc_l?p_id=290383</vt:lpwstr>
      </vt:variant>
      <vt:variant>
        <vt:lpwstr/>
      </vt:variant>
      <vt:variant>
        <vt:i4>1179712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http://www3.lrs.lt/pls/inter/dokpaieska.showdoc_l?p_id=231255</vt:lpwstr>
      </vt:variant>
      <vt:variant>
        <vt:lpwstr/>
      </vt:variant>
      <vt:variant>
        <vt:i4>1245256</vt:i4>
      </vt:variant>
      <vt:variant>
        <vt:i4>9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1245249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http://www3.lrs.lt/pls/inter/dokpaieska.showdoc_l?p_id=232378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http://www3.lrs.lt/cgi-bin/preps2?a=388430&amp;b=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Darius Domarkas</cp:lastModifiedBy>
  <cp:revision>2</cp:revision>
  <cp:lastPrinted>2017-09-22T09:40:00Z</cp:lastPrinted>
  <dcterms:created xsi:type="dcterms:W3CDTF">2019-06-19T04:14:00Z</dcterms:created>
  <dcterms:modified xsi:type="dcterms:W3CDTF">2019-06-19T04:14:00Z</dcterms:modified>
</cp:coreProperties>
</file>