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536" w:rsidRDefault="00050536" w:rsidP="00050536">
      <w:pPr>
        <w:suppressAutoHyphens/>
        <w:ind w:left="6480" w:firstLine="619"/>
        <w:jc w:val="both"/>
        <w:rPr>
          <w:rFonts w:ascii="Times New Roman" w:hAnsi="Times New Roman"/>
          <w:b/>
          <w:szCs w:val="24"/>
        </w:rPr>
      </w:pPr>
      <w:r w:rsidRPr="00183560">
        <w:rPr>
          <w:rFonts w:ascii="Times New Roman" w:hAnsi="Times New Roman"/>
          <w:b/>
          <w:szCs w:val="24"/>
        </w:rPr>
        <w:t>Projekt</w:t>
      </w:r>
      <w:r>
        <w:rPr>
          <w:rFonts w:ascii="Times New Roman" w:hAnsi="Times New Roman"/>
          <w:b/>
          <w:szCs w:val="24"/>
        </w:rPr>
        <w:t>o</w:t>
      </w:r>
    </w:p>
    <w:p w:rsidR="00050536" w:rsidRDefault="00050536" w:rsidP="00050536">
      <w:pPr>
        <w:suppressAutoHyphens/>
        <w:ind w:left="6480" w:firstLine="619"/>
        <w:jc w:val="both"/>
        <w:rPr>
          <w:rFonts w:ascii="Times New Roman" w:hAnsi="Times New Roman"/>
          <w:b/>
          <w:szCs w:val="24"/>
        </w:rPr>
      </w:pPr>
      <w:r>
        <w:rPr>
          <w:rFonts w:ascii="Times New Roman" w:hAnsi="Times New Roman"/>
          <w:b/>
          <w:szCs w:val="24"/>
        </w:rPr>
        <w:t>lyginamasis variantas</w:t>
      </w:r>
    </w:p>
    <w:p w:rsidR="00BE24BD" w:rsidRDefault="00BE24BD" w:rsidP="00BE24BD">
      <w:pPr>
        <w:suppressAutoHyphens/>
        <w:jc w:val="center"/>
        <w:rPr>
          <w:rFonts w:ascii="Times New Roman" w:hAnsi="Times New Roman"/>
          <w:szCs w:val="24"/>
        </w:rPr>
      </w:pPr>
    </w:p>
    <w:p w:rsidR="00BE24BD" w:rsidRDefault="00BE24BD" w:rsidP="00BE24BD">
      <w:pPr>
        <w:suppressAutoHyphens/>
        <w:jc w:val="center"/>
        <w:rPr>
          <w:rFonts w:ascii="Times New Roman" w:hAnsi="Times New Roman"/>
          <w:szCs w:val="24"/>
        </w:rPr>
      </w:pPr>
    </w:p>
    <w:p w:rsidR="00150AD7" w:rsidRPr="00150AD7" w:rsidRDefault="00150AD7" w:rsidP="00150AD7">
      <w:pPr>
        <w:jc w:val="center"/>
        <w:rPr>
          <w:rFonts w:ascii="Times New Roman" w:hAnsi="Times New Roman"/>
          <w:szCs w:val="24"/>
          <w:lang w:val="en-US" w:eastAsia="lt-LT"/>
        </w:rPr>
      </w:pPr>
      <w:bookmarkStart w:id="0" w:name="dok_tipas"/>
      <w:r w:rsidRPr="00150AD7">
        <w:rPr>
          <w:rFonts w:ascii="Times New Roman" w:hAnsi="Times New Roman"/>
          <w:caps/>
          <w:sz w:val="12"/>
          <w:szCs w:val="12"/>
          <w:lang w:eastAsia="lt-LT"/>
        </w:rPr>
        <w:t> </w:t>
      </w:r>
    </w:p>
    <w:p w:rsidR="00150AD7" w:rsidRPr="00150AD7" w:rsidRDefault="00150AD7" w:rsidP="00150AD7">
      <w:pPr>
        <w:jc w:val="center"/>
        <w:rPr>
          <w:rFonts w:ascii="Times New Roman" w:hAnsi="Times New Roman"/>
          <w:szCs w:val="24"/>
          <w:lang w:val="en-US" w:eastAsia="lt-LT"/>
        </w:rPr>
      </w:pPr>
      <w:r w:rsidRPr="00150AD7">
        <w:rPr>
          <w:rFonts w:ascii="Times New Roman" w:hAnsi="Times New Roman"/>
          <w:b/>
          <w:bCs/>
          <w:caps/>
          <w:szCs w:val="24"/>
          <w:lang w:eastAsia="lt-LT"/>
        </w:rPr>
        <w:t>LIETUVOS RESPUBLIKOS</w:t>
      </w:r>
    </w:p>
    <w:p w:rsidR="00150AD7" w:rsidRPr="00150AD7" w:rsidRDefault="00150AD7" w:rsidP="00150AD7">
      <w:pPr>
        <w:jc w:val="center"/>
        <w:rPr>
          <w:rFonts w:ascii="Times New Roman" w:hAnsi="Times New Roman"/>
          <w:szCs w:val="24"/>
          <w:lang w:val="en-US" w:eastAsia="lt-LT"/>
        </w:rPr>
      </w:pPr>
      <w:r w:rsidRPr="00150AD7">
        <w:rPr>
          <w:rFonts w:ascii="Times New Roman" w:hAnsi="Times New Roman"/>
          <w:b/>
          <w:bCs/>
          <w:caps/>
          <w:szCs w:val="24"/>
          <w:lang w:eastAsia="lt-LT"/>
        </w:rPr>
        <w:t xml:space="preserve">VALSTYBĖS HERBO, KITŲ HERBŲ IR HERBINIŲ ŽENKLŲ ĮSTATYMO NR. I-130 </w:t>
      </w:r>
      <w:r>
        <w:rPr>
          <w:rFonts w:ascii="Times New Roman" w:hAnsi="Times New Roman"/>
          <w:b/>
          <w:bCs/>
          <w:caps/>
          <w:szCs w:val="24"/>
          <w:lang w:eastAsia="lt-LT"/>
        </w:rPr>
        <w:t>5</w:t>
      </w:r>
      <w:r w:rsidRPr="00150AD7">
        <w:rPr>
          <w:rFonts w:ascii="Times New Roman" w:hAnsi="Times New Roman"/>
          <w:b/>
          <w:bCs/>
          <w:caps/>
          <w:szCs w:val="24"/>
          <w:lang w:eastAsia="lt-LT"/>
        </w:rPr>
        <w:t xml:space="preserve"> STRAIPSNI</w:t>
      </w:r>
      <w:r w:rsidR="00C22C03">
        <w:rPr>
          <w:rFonts w:ascii="Times New Roman" w:hAnsi="Times New Roman"/>
          <w:b/>
          <w:bCs/>
          <w:caps/>
          <w:szCs w:val="24"/>
          <w:lang w:eastAsia="lt-LT"/>
        </w:rPr>
        <w:t>O</w:t>
      </w:r>
      <w:r w:rsidRPr="00150AD7">
        <w:rPr>
          <w:rFonts w:ascii="Times New Roman" w:hAnsi="Times New Roman"/>
          <w:b/>
          <w:bCs/>
          <w:caps/>
          <w:szCs w:val="24"/>
          <w:lang w:eastAsia="lt-LT"/>
        </w:rPr>
        <w:t xml:space="preserve"> PAKEITIMO</w:t>
      </w:r>
    </w:p>
    <w:p w:rsidR="00150AD7" w:rsidRPr="00150AD7" w:rsidRDefault="00150AD7" w:rsidP="00150AD7">
      <w:pPr>
        <w:jc w:val="center"/>
        <w:rPr>
          <w:rFonts w:ascii="Times New Roman" w:hAnsi="Times New Roman"/>
          <w:szCs w:val="24"/>
          <w:lang w:val="en-US" w:eastAsia="lt-LT"/>
        </w:rPr>
      </w:pPr>
      <w:r w:rsidRPr="00150AD7">
        <w:rPr>
          <w:rFonts w:ascii="Times New Roman" w:hAnsi="Times New Roman"/>
          <w:b/>
          <w:bCs/>
          <w:caps/>
          <w:szCs w:val="24"/>
          <w:lang w:eastAsia="lt-LT"/>
        </w:rPr>
        <w:t>ĮSTATYMAS</w:t>
      </w:r>
    </w:p>
    <w:p w:rsidR="00BE24BD" w:rsidRDefault="00BE24BD" w:rsidP="00BE24BD">
      <w:pPr>
        <w:pStyle w:val="statymopavad"/>
        <w:spacing w:line="240" w:lineRule="auto"/>
        <w:ind w:firstLine="0"/>
        <w:rPr>
          <w:rFonts w:ascii="Times New Roman" w:hAnsi="Times New Roman"/>
          <w:b/>
          <w:spacing w:val="20"/>
          <w:szCs w:val="24"/>
        </w:rPr>
      </w:pPr>
    </w:p>
    <w:bookmarkEnd w:id="0"/>
    <w:p w:rsidR="00054611" w:rsidRPr="00CC729A" w:rsidRDefault="00054611" w:rsidP="00054611">
      <w:pPr>
        <w:widowControl w:val="0"/>
        <w:jc w:val="center"/>
        <w:rPr>
          <w:rFonts w:ascii="Times New Roman" w:hAnsi="Times New Roman"/>
          <w:snapToGrid w:val="0"/>
          <w:szCs w:val="24"/>
        </w:rPr>
      </w:pPr>
      <w:r w:rsidRPr="00CC729A">
        <w:rPr>
          <w:rFonts w:ascii="Times New Roman" w:hAnsi="Times New Roman"/>
          <w:snapToGrid w:val="0"/>
          <w:szCs w:val="24"/>
        </w:rPr>
        <w:t>201</w:t>
      </w:r>
      <w:r>
        <w:rPr>
          <w:rFonts w:ascii="Times New Roman" w:hAnsi="Times New Roman"/>
          <w:snapToGrid w:val="0"/>
          <w:szCs w:val="24"/>
        </w:rPr>
        <w:t>9 m.</w:t>
      </w:r>
      <w:r w:rsidRPr="00CC729A">
        <w:rPr>
          <w:rFonts w:ascii="Times New Roman" w:hAnsi="Times New Roman"/>
          <w:snapToGrid w:val="0"/>
          <w:szCs w:val="24"/>
        </w:rPr>
        <w:t xml:space="preserve">           </w:t>
      </w:r>
      <w:r>
        <w:rPr>
          <w:rFonts w:ascii="Times New Roman" w:hAnsi="Times New Roman"/>
          <w:snapToGrid w:val="0"/>
          <w:szCs w:val="24"/>
        </w:rPr>
        <w:t xml:space="preserve">    </w:t>
      </w:r>
      <w:r w:rsidRPr="00CC729A">
        <w:rPr>
          <w:rFonts w:ascii="Times New Roman" w:hAnsi="Times New Roman"/>
          <w:snapToGrid w:val="0"/>
          <w:szCs w:val="24"/>
        </w:rPr>
        <w:t xml:space="preserve">  d. Nr.</w:t>
      </w:r>
    </w:p>
    <w:p w:rsidR="00054611" w:rsidRDefault="00054611" w:rsidP="00054611">
      <w:pPr>
        <w:widowControl w:val="0"/>
        <w:jc w:val="center"/>
        <w:rPr>
          <w:rFonts w:ascii="Times New Roman" w:hAnsi="Times New Roman"/>
          <w:snapToGrid w:val="0"/>
          <w:szCs w:val="24"/>
        </w:rPr>
      </w:pPr>
      <w:r w:rsidRPr="00CC729A">
        <w:rPr>
          <w:rFonts w:ascii="Times New Roman" w:hAnsi="Times New Roman"/>
          <w:snapToGrid w:val="0"/>
          <w:szCs w:val="24"/>
        </w:rPr>
        <w:t>Vilnius</w:t>
      </w:r>
    </w:p>
    <w:p w:rsidR="000D69E9" w:rsidRDefault="000D69E9" w:rsidP="00054611">
      <w:pPr>
        <w:widowControl w:val="0"/>
        <w:jc w:val="center"/>
        <w:rPr>
          <w:rFonts w:ascii="Times New Roman" w:hAnsi="Times New Roman"/>
          <w:snapToGrid w:val="0"/>
          <w:szCs w:val="24"/>
        </w:rPr>
      </w:pPr>
    </w:p>
    <w:p w:rsidR="000D69E9" w:rsidRPr="00CC729A" w:rsidRDefault="000D69E9" w:rsidP="00054611">
      <w:pPr>
        <w:widowControl w:val="0"/>
        <w:jc w:val="center"/>
        <w:rPr>
          <w:rFonts w:ascii="Times New Roman" w:hAnsi="Times New Roman"/>
          <w:snapToGrid w:val="0"/>
          <w:szCs w:val="24"/>
        </w:rPr>
      </w:pPr>
      <w:bookmarkStart w:id="1" w:name="_GoBack"/>
      <w:bookmarkEnd w:id="1"/>
    </w:p>
    <w:p w:rsidR="004E72A5" w:rsidRPr="003E6976" w:rsidRDefault="004E72A5" w:rsidP="004E72A5">
      <w:pPr>
        <w:pStyle w:val="Paprastasistekstas"/>
        <w:ind w:firstLine="720"/>
        <w:rPr>
          <w:rFonts w:ascii="Times New Roman" w:eastAsia="MS Mincho" w:hAnsi="Times New Roman"/>
          <w:b/>
          <w:iCs/>
          <w:sz w:val="24"/>
          <w:szCs w:val="24"/>
        </w:rPr>
      </w:pPr>
      <w:r w:rsidRPr="003E6976">
        <w:rPr>
          <w:rFonts w:ascii="Times New Roman" w:eastAsia="MS Mincho" w:hAnsi="Times New Roman"/>
          <w:b/>
          <w:iCs/>
          <w:sz w:val="24"/>
          <w:szCs w:val="24"/>
        </w:rPr>
        <w:t xml:space="preserve">1 straipsnis. </w:t>
      </w:r>
      <w:r w:rsidR="00844F91" w:rsidRPr="003E6976">
        <w:rPr>
          <w:rFonts w:ascii="Times New Roman" w:eastAsia="MS Mincho" w:hAnsi="Times New Roman"/>
          <w:b/>
          <w:iCs/>
          <w:sz w:val="24"/>
          <w:szCs w:val="24"/>
        </w:rPr>
        <w:t>5</w:t>
      </w:r>
      <w:r w:rsidRPr="003E6976">
        <w:rPr>
          <w:rFonts w:ascii="Times New Roman" w:eastAsia="MS Mincho" w:hAnsi="Times New Roman"/>
          <w:b/>
          <w:iCs/>
          <w:sz w:val="24"/>
          <w:szCs w:val="24"/>
        </w:rPr>
        <w:t xml:space="preserve"> straipsnio pakeitimas</w:t>
      </w:r>
    </w:p>
    <w:p w:rsidR="004D2550" w:rsidRPr="003E6976" w:rsidRDefault="004D2550" w:rsidP="004D2550">
      <w:pPr>
        <w:pStyle w:val="Paprastasistekstas"/>
        <w:ind w:left="720"/>
        <w:rPr>
          <w:rFonts w:ascii="Times New Roman" w:eastAsia="MS Mincho" w:hAnsi="Times New Roman"/>
          <w:b/>
          <w:iCs/>
          <w:sz w:val="24"/>
          <w:szCs w:val="24"/>
        </w:rPr>
      </w:pPr>
      <w:r w:rsidRPr="003E6976">
        <w:rPr>
          <w:rFonts w:ascii="Times New Roman" w:hAnsi="Times New Roman"/>
          <w:sz w:val="24"/>
          <w:szCs w:val="24"/>
        </w:rPr>
        <w:t xml:space="preserve">Pakeisti </w:t>
      </w:r>
      <w:r w:rsidR="00844F91" w:rsidRPr="003E6976">
        <w:rPr>
          <w:rFonts w:ascii="Times New Roman" w:hAnsi="Times New Roman"/>
          <w:sz w:val="24"/>
          <w:szCs w:val="24"/>
        </w:rPr>
        <w:t>5</w:t>
      </w:r>
      <w:r w:rsidRPr="003E6976">
        <w:rPr>
          <w:rFonts w:ascii="Times New Roman" w:hAnsi="Times New Roman"/>
          <w:sz w:val="24"/>
          <w:szCs w:val="24"/>
        </w:rPr>
        <w:t xml:space="preserve"> straipsnio </w:t>
      </w:r>
      <w:r w:rsidR="000B3066" w:rsidRPr="003E6976">
        <w:rPr>
          <w:rFonts w:ascii="Times New Roman" w:hAnsi="Times New Roman"/>
          <w:sz w:val="24"/>
          <w:szCs w:val="24"/>
        </w:rPr>
        <w:t>1 dalies 6 punktą</w:t>
      </w:r>
      <w:r w:rsidRPr="003E6976">
        <w:rPr>
          <w:rFonts w:ascii="Times New Roman" w:hAnsi="Times New Roman"/>
          <w:sz w:val="24"/>
          <w:szCs w:val="24"/>
        </w:rPr>
        <w:t xml:space="preserve"> ir j</w:t>
      </w:r>
      <w:r w:rsidR="000B3066" w:rsidRPr="003E6976">
        <w:rPr>
          <w:rFonts w:ascii="Times New Roman" w:hAnsi="Times New Roman"/>
          <w:sz w:val="24"/>
          <w:szCs w:val="24"/>
        </w:rPr>
        <w:t>į</w:t>
      </w:r>
      <w:r w:rsidRPr="003E6976">
        <w:rPr>
          <w:rFonts w:ascii="Times New Roman" w:hAnsi="Times New Roman"/>
          <w:sz w:val="24"/>
          <w:szCs w:val="24"/>
        </w:rPr>
        <w:t xml:space="preserve"> išdėstyti taip:</w:t>
      </w:r>
    </w:p>
    <w:p w:rsidR="004D2550" w:rsidRPr="003E6976" w:rsidRDefault="004E72A5" w:rsidP="004D2550">
      <w:pPr>
        <w:ind w:firstLine="708"/>
        <w:jc w:val="both"/>
        <w:rPr>
          <w:rFonts w:ascii="Times New Roman" w:hAnsi="Times New Roman"/>
          <w:color w:val="000000"/>
          <w:szCs w:val="24"/>
          <w:lang w:eastAsia="lt-LT"/>
        </w:rPr>
      </w:pPr>
      <w:r w:rsidRPr="003E6976">
        <w:rPr>
          <w:rFonts w:ascii="Times New Roman" w:hAnsi="Times New Roman"/>
          <w:szCs w:val="24"/>
        </w:rPr>
        <w:t>,,</w:t>
      </w:r>
      <w:r w:rsidR="00B84D33" w:rsidRPr="003E6976">
        <w:rPr>
          <w:rFonts w:ascii="Times New Roman" w:hAnsi="Times New Roman"/>
          <w:szCs w:val="24"/>
        </w:rPr>
        <w:t xml:space="preserve">6) Lietuvos Respublikos generalinė prokuratūra, teritorinės prokuratūros, Lietuvos Respublikos valstybės saugumo departamentas, jo teritorinės įstaigos ir specialios paskirties įstaigos prie Lietuvos Respublikos valstybės saugumo departamento, Lietuvos Respublikos specialiųjų tyrimų tarnyba ir jos teritoriniai padaliniai, </w:t>
      </w:r>
      <w:r w:rsidR="00BE72D4" w:rsidRPr="00050536">
        <w:rPr>
          <w:rFonts w:ascii="Times New Roman" w:hAnsi="Times New Roman"/>
          <w:b/>
          <w:szCs w:val="24"/>
        </w:rPr>
        <w:t>Lietuvos Respublikos vadovybės apsaugos tarnyba</w:t>
      </w:r>
      <w:r w:rsidR="00BE72D4" w:rsidRPr="00BE72D4">
        <w:rPr>
          <w:rFonts w:ascii="Times New Roman" w:hAnsi="Times New Roman"/>
          <w:b/>
          <w:bCs/>
          <w:szCs w:val="24"/>
        </w:rPr>
        <w:t>,</w:t>
      </w:r>
      <w:r w:rsidR="00BE72D4">
        <w:rPr>
          <w:rFonts w:ascii="Times New Roman" w:hAnsi="Times New Roman"/>
          <w:szCs w:val="24"/>
        </w:rPr>
        <w:t xml:space="preserve"> </w:t>
      </w:r>
      <w:r w:rsidR="00B84D33" w:rsidRPr="003E6976">
        <w:rPr>
          <w:rFonts w:ascii="Times New Roman" w:hAnsi="Times New Roman"/>
          <w:szCs w:val="24"/>
        </w:rPr>
        <w:t>Policijos departamentas prie Lietuvos Respublikos vidaus reikalų ministerijos, teritorinės ir specializuotos policijos įstaigos</w:t>
      </w:r>
      <w:r w:rsidR="00BE72D4" w:rsidRPr="00BE72D4">
        <w:rPr>
          <w:rFonts w:ascii="Times New Roman" w:hAnsi="Times New Roman"/>
          <w:szCs w:val="24"/>
        </w:rPr>
        <w:t>;</w:t>
      </w:r>
      <w:r w:rsidR="007A0956" w:rsidRPr="003E6976">
        <w:rPr>
          <w:rFonts w:ascii="Times New Roman" w:hAnsi="Times New Roman"/>
          <w:color w:val="000000"/>
          <w:szCs w:val="24"/>
          <w:lang w:eastAsia="lt-LT"/>
        </w:rPr>
        <w:t>“</w:t>
      </w:r>
    </w:p>
    <w:p w:rsidR="004E72A5" w:rsidRPr="003E6976" w:rsidRDefault="004E72A5" w:rsidP="004E72A5">
      <w:pPr>
        <w:jc w:val="both"/>
        <w:rPr>
          <w:rFonts w:ascii="Times New Roman" w:hAnsi="Times New Roman"/>
          <w:szCs w:val="24"/>
        </w:rPr>
      </w:pPr>
    </w:p>
    <w:p w:rsidR="004E72A5" w:rsidRPr="003E6976" w:rsidRDefault="00A23866" w:rsidP="004E72A5">
      <w:pPr>
        <w:ind w:right="26" w:firstLine="720"/>
        <w:jc w:val="both"/>
        <w:rPr>
          <w:rFonts w:ascii="Times New Roman" w:hAnsi="Times New Roman"/>
          <w:b/>
          <w:szCs w:val="24"/>
        </w:rPr>
      </w:pPr>
      <w:r w:rsidRPr="003E6976">
        <w:rPr>
          <w:rFonts w:ascii="Times New Roman" w:hAnsi="Times New Roman"/>
          <w:b/>
          <w:szCs w:val="24"/>
        </w:rPr>
        <w:t>2</w:t>
      </w:r>
      <w:r w:rsidR="004E72A5" w:rsidRPr="003E6976">
        <w:rPr>
          <w:rFonts w:ascii="Times New Roman" w:hAnsi="Times New Roman"/>
          <w:b/>
          <w:szCs w:val="24"/>
        </w:rPr>
        <w:t xml:space="preserve"> straipsnis. Įstatymo įsigaliojimas</w:t>
      </w:r>
    </w:p>
    <w:p w:rsidR="004E72A5" w:rsidRPr="003E6976" w:rsidRDefault="004E72A5" w:rsidP="004E72A5">
      <w:pPr>
        <w:ind w:right="26" w:firstLine="720"/>
        <w:jc w:val="both"/>
        <w:rPr>
          <w:rFonts w:ascii="Times New Roman" w:hAnsi="Times New Roman"/>
          <w:szCs w:val="24"/>
        </w:rPr>
      </w:pPr>
      <w:r w:rsidRPr="003E6976">
        <w:rPr>
          <w:rFonts w:ascii="Times New Roman" w:hAnsi="Times New Roman"/>
          <w:szCs w:val="24"/>
        </w:rPr>
        <w:t>Šis įstatymas įsigalioja 2020 m. liepos 1 d.</w:t>
      </w:r>
    </w:p>
    <w:p w:rsidR="004E72A5" w:rsidRPr="00DC44CE" w:rsidRDefault="004E72A5" w:rsidP="004E72A5">
      <w:pPr>
        <w:ind w:right="26" w:firstLine="720"/>
        <w:jc w:val="both"/>
        <w:rPr>
          <w:rFonts w:ascii="Times New Roman" w:hAnsi="Times New Roman"/>
          <w:szCs w:val="24"/>
        </w:rPr>
      </w:pPr>
      <w:r>
        <w:rPr>
          <w:rFonts w:ascii="Times New Roman" w:hAnsi="Times New Roman"/>
          <w:szCs w:val="24"/>
        </w:rPr>
        <w:t xml:space="preserve"> </w:t>
      </w:r>
    </w:p>
    <w:p w:rsidR="004E72A5" w:rsidRPr="00DC44CE" w:rsidRDefault="004E72A5" w:rsidP="004E72A5">
      <w:pPr>
        <w:ind w:right="26" w:firstLine="720"/>
        <w:jc w:val="both"/>
        <w:rPr>
          <w:rFonts w:ascii="Times New Roman" w:hAnsi="Times New Roman"/>
          <w:szCs w:val="24"/>
        </w:rPr>
      </w:pPr>
    </w:p>
    <w:p w:rsidR="004E72A5" w:rsidRPr="00DC44CE" w:rsidRDefault="004E72A5" w:rsidP="00FF4480">
      <w:pPr>
        <w:ind w:right="26" w:firstLine="720"/>
        <w:jc w:val="both"/>
        <w:rPr>
          <w:rFonts w:ascii="Times New Roman" w:hAnsi="Times New Roman"/>
          <w:i/>
          <w:szCs w:val="24"/>
        </w:rPr>
      </w:pPr>
      <w:r w:rsidRPr="00DC44CE">
        <w:rPr>
          <w:rFonts w:ascii="Times New Roman" w:hAnsi="Times New Roman"/>
          <w:i/>
          <w:szCs w:val="24"/>
        </w:rPr>
        <w:t>Skelbiu šį Lietuvos Respublikos Seimo priimtą įstatymą.</w:t>
      </w:r>
    </w:p>
    <w:p w:rsidR="004E72A5" w:rsidRPr="00DC44CE" w:rsidRDefault="004E72A5" w:rsidP="004E72A5">
      <w:pPr>
        <w:ind w:right="26"/>
        <w:jc w:val="both"/>
        <w:rPr>
          <w:rFonts w:ascii="Times New Roman" w:hAnsi="Times New Roman"/>
          <w:szCs w:val="24"/>
        </w:rPr>
      </w:pPr>
    </w:p>
    <w:p w:rsidR="004E72A5" w:rsidRPr="00DC44CE" w:rsidRDefault="004E72A5" w:rsidP="004E72A5">
      <w:pPr>
        <w:ind w:right="26" w:firstLine="720"/>
        <w:rPr>
          <w:rFonts w:ascii="Times New Roman" w:hAnsi="Times New Roman"/>
          <w:szCs w:val="24"/>
        </w:rPr>
      </w:pPr>
      <w:r w:rsidRPr="00DC44CE">
        <w:rPr>
          <w:rFonts w:ascii="Times New Roman" w:hAnsi="Times New Roman"/>
          <w:szCs w:val="24"/>
        </w:rPr>
        <w:t>R</w:t>
      </w:r>
      <w:r>
        <w:rPr>
          <w:rFonts w:ascii="Times New Roman" w:hAnsi="Times New Roman"/>
          <w:szCs w:val="24"/>
        </w:rPr>
        <w:t>espublikos Prezidentas</w:t>
      </w:r>
      <w:r w:rsidRPr="00DC44CE">
        <w:rPr>
          <w:rFonts w:ascii="Times New Roman" w:hAnsi="Times New Roman"/>
          <w:szCs w:val="24"/>
        </w:rPr>
        <w:tab/>
      </w:r>
      <w:r w:rsidRPr="00DC44CE">
        <w:rPr>
          <w:rFonts w:ascii="Times New Roman" w:hAnsi="Times New Roman"/>
          <w:szCs w:val="24"/>
        </w:rPr>
        <w:tab/>
      </w:r>
      <w:r w:rsidRPr="00DC44CE">
        <w:rPr>
          <w:rFonts w:ascii="Times New Roman" w:hAnsi="Times New Roman"/>
          <w:szCs w:val="24"/>
        </w:rPr>
        <w:tab/>
      </w:r>
    </w:p>
    <w:p w:rsidR="004E72A5" w:rsidRPr="00A97426" w:rsidRDefault="004E72A5" w:rsidP="004E72A5">
      <w:pPr>
        <w:widowControl w:val="0"/>
        <w:ind w:right="26"/>
        <w:rPr>
          <w:rFonts w:ascii="Times New Roman" w:hAnsi="Times New Roman"/>
        </w:rPr>
      </w:pPr>
    </w:p>
    <w:p w:rsidR="007F7BC6" w:rsidRDefault="007F7BC6"/>
    <w:sectPr w:rsidR="007F7B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240E8"/>
    <w:multiLevelType w:val="hybridMultilevel"/>
    <w:tmpl w:val="281064FA"/>
    <w:lvl w:ilvl="0" w:tplc="93B40E7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BD"/>
    <w:rsid w:val="00050536"/>
    <w:rsid w:val="00054589"/>
    <w:rsid w:val="00054611"/>
    <w:rsid w:val="000B3066"/>
    <w:rsid w:val="000D69E9"/>
    <w:rsid w:val="00130A76"/>
    <w:rsid w:val="00133C3F"/>
    <w:rsid w:val="00150AD7"/>
    <w:rsid w:val="00163430"/>
    <w:rsid w:val="00321450"/>
    <w:rsid w:val="003A42C0"/>
    <w:rsid w:val="003E6976"/>
    <w:rsid w:val="004D2550"/>
    <w:rsid w:val="004E72A5"/>
    <w:rsid w:val="005962C0"/>
    <w:rsid w:val="00630C5F"/>
    <w:rsid w:val="00642E19"/>
    <w:rsid w:val="006D6ECC"/>
    <w:rsid w:val="007A0956"/>
    <w:rsid w:val="007F7BC6"/>
    <w:rsid w:val="00844F91"/>
    <w:rsid w:val="008C37B1"/>
    <w:rsid w:val="00A23866"/>
    <w:rsid w:val="00B84D33"/>
    <w:rsid w:val="00BE24BD"/>
    <w:rsid w:val="00BE72D4"/>
    <w:rsid w:val="00C22C03"/>
    <w:rsid w:val="00C666EF"/>
    <w:rsid w:val="00C848DB"/>
    <w:rsid w:val="00D63B73"/>
    <w:rsid w:val="00F64704"/>
    <w:rsid w:val="00FF4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F14A"/>
  <w15:chartTrackingRefBased/>
  <w15:docId w15:val="{464FAAD5-4057-4176-954C-76C5AFA6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24BD"/>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BE24BD"/>
    <w:pPr>
      <w:spacing w:line="360" w:lineRule="auto"/>
      <w:ind w:firstLine="720"/>
      <w:jc w:val="center"/>
    </w:pPr>
    <w:rPr>
      <w:caps/>
    </w:rPr>
  </w:style>
  <w:style w:type="character" w:customStyle="1" w:styleId="bold1">
    <w:name w:val="bold1"/>
    <w:basedOn w:val="Numatytasispastraiposriftas"/>
    <w:rsid w:val="00BE24BD"/>
    <w:rPr>
      <w:b/>
      <w:bCs/>
    </w:rPr>
  </w:style>
  <w:style w:type="paragraph" w:styleId="Paprastasistekstas">
    <w:name w:val="Plain Text"/>
    <w:basedOn w:val="prastasis"/>
    <w:link w:val="PaprastasistekstasDiagrama"/>
    <w:rsid w:val="004E72A5"/>
    <w:rPr>
      <w:rFonts w:ascii="Courier New" w:hAnsi="Courier New"/>
      <w:sz w:val="20"/>
    </w:rPr>
  </w:style>
  <w:style w:type="character" w:customStyle="1" w:styleId="PaprastasistekstasDiagrama">
    <w:name w:val="Paprastasis tekstas Diagrama"/>
    <w:basedOn w:val="Numatytasispastraiposriftas"/>
    <w:link w:val="Paprastasistekstas"/>
    <w:rsid w:val="004E72A5"/>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552553">
      <w:bodyDiv w:val="1"/>
      <w:marLeft w:val="0"/>
      <w:marRight w:val="0"/>
      <w:marTop w:val="0"/>
      <w:marBottom w:val="0"/>
      <w:divBdr>
        <w:top w:val="none" w:sz="0" w:space="0" w:color="auto"/>
        <w:left w:val="none" w:sz="0" w:space="0" w:color="auto"/>
        <w:bottom w:val="none" w:sz="0" w:space="0" w:color="auto"/>
        <w:right w:val="none" w:sz="0" w:space="0" w:color="auto"/>
      </w:divBdr>
      <w:divsChild>
        <w:div w:id="2079135849">
          <w:marLeft w:val="0"/>
          <w:marRight w:val="0"/>
          <w:marTop w:val="0"/>
          <w:marBottom w:val="0"/>
          <w:divBdr>
            <w:top w:val="none" w:sz="0" w:space="0" w:color="auto"/>
            <w:left w:val="none" w:sz="0" w:space="0" w:color="auto"/>
            <w:bottom w:val="none" w:sz="0" w:space="0" w:color="auto"/>
            <w:right w:val="none" w:sz="0" w:space="0" w:color="auto"/>
          </w:divBdr>
        </w:div>
      </w:divsChild>
    </w:div>
    <w:div w:id="435489722">
      <w:bodyDiv w:val="1"/>
      <w:marLeft w:val="0"/>
      <w:marRight w:val="0"/>
      <w:marTop w:val="0"/>
      <w:marBottom w:val="0"/>
      <w:divBdr>
        <w:top w:val="none" w:sz="0" w:space="0" w:color="auto"/>
        <w:left w:val="none" w:sz="0" w:space="0" w:color="auto"/>
        <w:bottom w:val="none" w:sz="0" w:space="0" w:color="auto"/>
        <w:right w:val="none" w:sz="0" w:space="0" w:color="auto"/>
      </w:divBdr>
      <w:divsChild>
        <w:div w:id="1048842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2019-09-06T07:57:00Z</dcterms:created>
  <dc:creator>Jolita Batura</dc:creator>
  <cp:lastModifiedBy>Vera Konopliova</cp:lastModifiedBy>
  <dcterms:modified xsi:type="dcterms:W3CDTF">2019-09-06T07:57:00Z</dcterms:modified>
  <cp:revision>2</cp:revision>
</cp:coreProperties>
</file>