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D3366" w14:textId="74C46990" w:rsidR="00F51139" w:rsidRDefault="007E6C93" w:rsidP="00F51139">
      <w:pPr>
        <w:spacing w:before="160"/>
        <w:ind w:left="-851"/>
        <w:jc w:val="center"/>
        <w:rPr>
          <w:b/>
          <w:caps/>
        </w:rPr>
      </w:pPr>
      <w:r>
        <w:rPr>
          <w:noProof/>
          <w:lang w:eastAsia="lt-LT"/>
        </w:rPr>
        <w:drawing>
          <wp:anchor distT="0" distB="0" distL="114300" distR="114300" simplePos="0" relativeHeight="251656704" behindDoc="0" locked="0" layoutInCell="0" allowOverlap="1" wp14:anchorId="67C35301" wp14:editId="4B5443F9">
            <wp:simplePos x="0" y="0"/>
            <wp:positionH relativeFrom="page">
              <wp:posOffset>3776980</wp:posOffset>
            </wp:positionH>
            <wp:positionV relativeFrom="page">
              <wp:posOffset>720090</wp:posOffset>
            </wp:positionV>
            <wp:extent cx="543560" cy="595630"/>
            <wp:effectExtent l="0" t="0" r="889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Pr>
          <w:b/>
          <w:caps/>
        </w:rPr>
        <w:t>LIETUVOS RESPUBLIKOS ŪKIO MINISTERIJA</w:t>
      </w:r>
    </w:p>
    <w:p w14:paraId="07339F65" w14:textId="77777777" w:rsidR="00F51139" w:rsidRDefault="00F51139" w:rsidP="00F51139">
      <w:pPr>
        <w:ind w:left="-851"/>
        <w:jc w:val="center"/>
        <w:rPr>
          <w:b/>
          <w:caps/>
          <w:sz w:val="10"/>
        </w:rPr>
      </w:pPr>
    </w:p>
    <w:p w14:paraId="2C988AE6" w14:textId="77777777" w:rsidR="00F36928" w:rsidRDefault="00F36928" w:rsidP="00F36928">
      <w:pPr>
        <w:spacing w:before="40"/>
        <w:ind w:left="-851"/>
        <w:jc w:val="center"/>
        <w:rPr>
          <w:sz w:val="17"/>
        </w:rPr>
      </w:pPr>
      <w:r>
        <w:rPr>
          <w:sz w:val="17"/>
        </w:rPr>
        <w:t>Biudžetinė įstaiga, Gedimino pr. 38, LT-01104 Vilnius, tel.: 8 706 64 845, 8 706 64 868,</w:t>
      </w:r>
      <w:r>
        <w:rPr>
          <w:sz w:val="17"/>
        </w:rPr>
        <w:br/>
        <w:t>faks. 8 706 64 762, el. p. kanc@ukmin.lt, http://www.ukmin.lt.</w:t>
      </w:r>
    </w:p>
    <w:p w14:paraId="731569BA" w14:textId="77777777" w:rsidR="00F36928" w:rsidRDefault="00F36928" w:rsidP="00F36928">
      <w:pPr>
        <w:widowControl w:val="0"/>
        <w:spacing w:after="40"/>
        <w:ind w:left="-851"/>
        <w:jc w:val="center"/>
        <w:rPr>
          <w:sz w:val="17"/>
        </w:rPr>
      </w:pPr>
      <w:r>
        <w:rPr>
          <w:sz w:val="17"/>
        </w:rPr>
        <w:t>Duomenys kaupiami ir saugomi Juridinių asmenų registre, kodas 188621919</w:t>
      </w:r>
    </w:p>
    <w:p w14:paraId="1785EC0D" w14:textId="77C51A0F" w:rsidR="00675A68" w:rsidRPr="00BA6B93" w:rsidRDefault="007E6C93" w:rsidP="00F36928">
      <w:pPr>
        <w:widowControl w:val="0"/>
        <w:spacing w:after="40"/>
        <w:rPr>
          <w:sz w:val="17"/>
        </w:rPr>
      </w:pPr>
      <w:r>
        <w:rPr>
          <w:noProof/>
          <w:lang w:eastAsia="lt-LT"/>
        </w:rPr>
        <mc:AlternateContent>
          <mc:Choice Requires="wps">
            <w:drawing>
              <wp:anchor distT="0" distB="0" distL="114300" distR="114300" simplePos="0" relativeHeight="251658752" behindDoc="1" locked="0" layoutInCell="1" allowOverlap="1" wp14:anchorId="7AC095E6" wp14:editId="49438EB7">
                <wp:simplePos x="0" y="0"/>
                <wp:positionH relativeFrom="column">
                  <wp:posOffset>-41910</wp:posOffset>
                </wp:positionH>
                <wp:positionV relativeFrom="paragraph">
                  <wp:posOffset>-635</wp:posOffset>
                </wp:positionV>
                <wp:extent cx="5924550" cy="0"/>
                <wp:effectExtent l="5715" t="8890" r="13335"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B15EEAC"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" strokeweight=".5pt">
                <v:shadow color="#7f7f7f" opacity=".5" offset="1pt"/>
              </v:shape>
            </w:pict>
          </mc:Fallback>
        </mc:AlternateContent>
      </w:r>
    </w:p>
    <w:tbl>
      <w:tblPr>
        <w:tblW w:w="9981" w:type="dxa"/>
        <w:tblLayout w:type="fixed"/>
        <w:tblCellMar>
          <w:left w:w="0" w:type="dxa"/>
          <w:right w:w="28" w:type="dxa"/>
        </w:tblCellMar>
        <w:tblLook w:val="04A0" w:firstRow="1" w:lastRow="0" w:firstColumn="1" w:lastColumn="0" w:noHBand="0" w:noVBand="1"/>
      </w:tblPr>
      <w:tblGrid>
        <w:gridCol w:w="4962"/>
        <w:gridCol w:w="141"/>
        <w:gridCol w:w="1644"/>
        <w:gridCol w:w="2892"/>
        <w:gridCol w:w="342"/>
      </w:tblGrid>
      <w:tr w:rsidR="002D0F78" w:rsidRPr="002D0F78" w14:paraId="7B6D8A6A" w14:textId="77777777" w:rsidTr="0002402B">
        <w:trPr>
          <w:cantSplit/>
          <w:trHeight w:val="263"/>
        </w:trPr>
        <w:tc>
          <w:tcPr>
            <w:tcW w:w="4962" w:type="dxa"/>
            <w:vMerge w:val="restart"/>
            <w:hideMark/>
          </w:tcPr>
          <w:p w14:paraId="068CDA4A" w14:textId="3B0CB626" w:rsidR="002D0F78" w:rsidRDefault="008F0E66">
            <w:pPr>
              <w:jc w:val="left"/>
            </w:pPr>
            <w:r>
              <w:t xml:space="preserve">Lietuvos Respublikos </w:t>
            </w:r>
            <w:r w:rsidR="002C0FC4">
              <w:t xml:space="preserve">švietimo ir mokslo ministerijai </w:t>
            </w:r>
          </w:p>
          <w:p w14:paraId="66970D9A" w14:textId="4BF1CBBA" w:rsidR="00BF5662" w:rsidRDefault="00BF5662">
            <w:pPr>
              <w:jc w:val="left"/>
            </w:pPr>
          </w:p>
          <w:p w14:paraId="649F0A71" w14:textId="77777777" w:rsidR="00441F28" w:rsidRPr="00B720E4" w:rsidRDefault="00441F28" w:rsidP="004B5756">
            <w:pPr>
              <w:jc w:val="left"/>
              <w:rPr>
                <w:sz w:val="16"/>
                <w:szCs w:val="16"/>
              </w:rPr>
            </w:pPr>
          </w:p>
        </w:tc>
        <w:tc>
          <w:tcPr>
            <w:tcW w:w="141" w:type="dxa"/>
          </w:tcPr>
          <w:p w14:paraId="44608EC8" w14:textId="77777777" w:rsidR="002D0F78" w:rsidRPr="002D0F78" w:rsidRDefault="002D0F78" w:rsidP="002D0F78">
            <w:pPr>
              <w:ind w:firstLine="720"/>
              <w:jc w:val="left"/>
            </w:pPr>
          </w:p>
        </w:tc>
        <w:tc>
          <w:tcPr>
            <w:tcW w:w="1644" w:type="dxa"/>
            <w:hideMark/>
          </w:tcPr>
          <w:p w14:paraId="4752608E" w14:textId="53CFA9F9" w:rsidR="006264FF" w:rsidRDefault="003C5F35" w:rsidP="0022233D">
            <w:pPr>
              <w:jc w:val="left"/>
            </w:pPr>
            <w:r>
              <w:t xml:space="preserve"> </w:t>
            </w:r>
            <w:r w:rsidR="006264FF">
              <w:t xml:space="preserve">  </w:t>
            </w:r>
            <w:r w:rsidR="007C012B">
              <w:t>201</w:t>
            </w:r>
            <w:r w:rsidR="00F42B16">
              <w:t>8</w:t>
            </w:r>
            <w:r w:rsidR="00FA3072">
              <w:t>-</w:t>
            </w:r>
            <w:r w:rsidR="002C0FC4">
              <w:t>11</w:t>
            </w:r>
            <w:r w:rsidR="00BF5662">
              <w:t>-</w:t>
            </w:r>
          </w:p>
          <w:p w14:paraId="3E4EEF84" w14:textId="3C96DB2E" w:rsidR="009C1EAA" w:rsidRPr="002D0F78" w:rsidRDefault="0002402B" w:rsidP="002C0FC4">
            <w:pPr>
              <w:jc w:val="left"/>
            </w:pPr>
            <w:r>
              <w:t xml:space="preserve">Į </w:t>
            </w:r>
            <w:r w:rsidR="00E725E7">
              <w:t xml:space="preserve"> </w:t>
            </w:r>
            <w:r w:rsidR="00E65A5F">
              <w:t>2018-11-15</w:t>
            </w:r>
          </w:p>
        </w:tc>
        <w:tc>
          <w:tcPr>
            <w:tcW w:w="3234" w:type="dxa"/>
            <w:gridSpan w:val="2"/>
            <w:hideMark/>
          </w:tcPr>
          <w:p w14:paraId="7547832D" w14:textId="12F0D434" w:rsidR="009C1EAA" w:rsidRDefault="009C1EAA" w:rsidP="002D0F78">
            <w:r w:rsidRPr="009C1EAA">
              <w:t xml:space="preserve">Nr. </w:t>
            </w:r>
            <w:r w:rsidR="002A50F7">
              <w:t>(37.2</w:t>
            </w:r>
            <w:r w:rsidR="006D77A9">
              <w:t>-</w:t>
            </w:r>
            <w:r w:rsidR="002A50F7">
              <w:t>35E</w:t>
            </w:r>
            <w:r w:rsidR="000E02B0" w:rsidRPr="000E02B0">
              <w:t>)3</w:t>
            </w:r>
            <w:r w:rsidR="00B50907">
              <w:t>-</w:t>
            </w:r>
          </w:p>
          <w:p w14:paraId="53804896" w14:textId="2C42F3DD" w:rsidR="002D0F78" w:rsidRPr="002D0F78" w:rsidRDefault="00E65A5F" w:rsidP="00E65A5F">
            <w:r>
              <w:t xml:space="preserve">Nr. </w:t>
            </w:r>
            <w:r w:rsidR="0061115F" w:rsidRPr="0061115F">
              <w:t>SR-4818</w:t>
            </w:r>
          </w:p>
        </w:tc>
      </w:tr>
      <w:tr w:rsidR="002D0F78" w:rsidRPr="002D0F78" w14:paraId="41B1BF24" w14:textId="77777777" w:rsidTr="0002402B">
        <w:trPr>
          <w:cantSplit/>
          <w:trHeight w:val="263"/>
        </w:trPr>
        <w:tc>
          <w:tcPr>
            <w:tcW w:w="4962" w:type="dxa"/>
            <w:vMerge/>
            <w:vAlign w:val="center"/>
            <w:hideMark/>
          </w:tcPr>
          <w:p w14:paraId="3464023D" w14:textId="77777777" w:rsidR="002D0F78" w:rsidRPr="002D0F78" w:rsidRDefault="002D0F78" w:rsidP="002D0F78">
            <w:pPr>
              <w:jc w:val="left"/>
            </w:pPr>
          </w:p>
        </w:tc>
        <w:tc>
          <w:tcPr>
            <w:tcW w:w="141" w:type="dxa"/>
          </w:tcPr>
          <w:p w14:paraId="7BB6B034" w14:textId="77777777" w:rsidR="002D0F78" w:rsidRPr="002D0F78" w:rsidRDefault="002D0F78" w:rsidP="002D0F78">
            <w:pPr>
              <w:ind w:firstLine="720"/>
              <w:jc w:val="left"/>
            </w:pPr>
          </w:p>
        </w:tc>
        <w:tc>
          <w:tcPr>
            <w:tcW w:w="1644" w:type="dxa"/>
            <w:hideMark/>
          </w:tcPr>
          <w:p w14:paraId="2A92B720" w14:textId="57B10FBE" w:rsidR="002D0F78" w:rsidRDefault="002D0F78" w:rsidP="002D0F78">
            <w:pPr>
              <w:jc w:val="left"/>
            </w:pPr>
          </w:p>
          <w:p w14:paraId="59880065" w14:textId="77777777" w:rsidR="007C012B" w:rsidRPr="002D0F78" w:rsidRDefault="007C012B" w:rsidP="002D0F78">
            <w:pPr>
              <w:jc w:val="left"/>
            </w:pPr>
          </w:p>
        </w:tc>
        <w:tc>
          <w:tcPr>
            <w:tcW w:w="3234" w:type="dxa"/>
            <w:gridSpan w:val="2"/>
            <w:hideMark/>
          </w:tcPr>
          <w:p w14:paraId="5183FE41" w14:textId="77777777" w:rsidR="002D0F78" w:rsidRDefault="002D0F78" w:rsidP="002D0F78"/>
          <w:p w14:paraId="4FBDDC1A" w14:textId="77777777" w:rsidR="007C012B" w:rsidRPr="002D0F78" w:rsidRDefault="007C012B" w:rsidP="007C012B">
            <w:pPr>
              <w:jc w:val="left"/>
            </w:pPr>
          </w:p>
        </w:tc>
      </w:tr>
      <w:tr w:rsidR="00947009" w:rsidRPr="001F3ED1" w14:paraId="6FA0A1C2" w14:textId="77777777" w:rsidTr="0002402B">
        <w:tblPrEx>
          <w:tblLook w:val="0000" w:firstRow="0" w:lastRow="0" w:firstColumn="0" w:lastColumn="0" w:noHBand="0" w:noVBand="0"/>
        </w:tblPrEx>
        <w:trPr>
          <w:gridAfter w:val="1"/>
          <w:wAfter w:w="342" w:type="dxa"/>
          <w:cantSplit/>
          <w:trHeight w:val="784"/>
        </w:trPr>
        <w:tc>
          <w:tcPr>
            <w:tcW w:w="9639" w:type="dxa"/>
            <w:gridSpan w:val="4"/>
          </w:tcPr>
          <w:p w14:paraId="4C62B10A" w14:textId="7E707CC2" w:rsidR="0002402B" w:rsidRPr="001F3ED1" w:rsidRDefault="004B5756" w:rsidP="0002402B">
            <w:pPr>
              <w:rPr>
                <w:b/>
                <w:bCs/>
                <w:caps/>
              </w:rPr>
            </w:pPr>
            <w:r w:rsidRPr="001F3ED1">
              <w:rPr>
                <w:b/>
                <w:szCs w:val="24"/>
              </w:rPr>
              <w:t xml:space="preserve">DĖL </w:t>
            </w:r>
            <w:r w:rsidR="002C0FC4" w:rsidRPr="001F3ED1">
              <w:rPr>
                <w:b/>
                <w:szCs w:val="24"/>
              </w:rPr>
              <w:t xml:space="preserve">LIETUVOS RESPUBLIKOS VYRIAUSYBĖS NUTARIMŲ PROJEKTŲ </w:t>
            </w:r>
          </w:p>
          <w:p w14:paraId="75238B37" w14:textId="0C95080E" w:rsidR="00AF7992" w:rsidRPr="001F3ED1" w:rsidRDefault="00AF7992" w:rsidP="00806CB6">
            <w:pPr>
              <w:rPr>
                <w:b/>
                <w:bCs/>
                <w:szCs w:val="24"/>
              </w:rPr>
            </w:pPr>
          </w:p>
        </w:tc>
      </w:tr>
    </w:tbl>
    <w:p w14:paraId="7B400D6F" w14:textId="180902B4" w:rsidR="00B65E7E" w:rsidRPr="00B65E7E" w:rsidRDefault="00FF3344" w:rsidP="00B65E7E">
      <w:pPr>
        <w:spacing w:after="20" w:line="276" w:lineRule="auto"/>
        <w:ind w:firstLine="720"/>
        <w:rPr>
          <w:szCs w:val="24"/>
        </w:rPr>
      </w:pPr>
      <w:r w:rsidRPr="001F3ED1">
        <w:rPr>
          <w:color w:val="000000"/>
          <w:szCs w:val="24"/>
          <w:lang w:eastAsia="lt-LT"/>
        </w:rPr>
        <w:t>Lietuv</w:t>
      </w:r>
      <w:r w:rsidR="008816CA" w:rsidRPr="001F3ED1">
        <w:rPr>
          <w:color w:val="000000"/>
          <w:szCs w:val="24"/>
          <w:lang w:eastAsia="lt-LT"/>
        </w:rPr>
        <w:t>os Respublikos ūkio ministerija</w:t>
      </w:r>
      <w:r w:rsidR="001704F0">
        <w:rPr>
          <w:color w:val="000000"/>
          <w:szCs w:val="24"/>
          <w:lang w:eastAsia="lt-LT"/>
        </w:rPr>
        <w:t>,</w:t>
      </w:r>
      <w:r w:rsidRPr="001F3ED1">
        <w:rPr>
          <w:color w:val="000000"/>
          <w:szCs w:val="24"/>
          <w:lang w:eastAsia="lt-LT"/>
        </w:rPr>
        <w:t xml:space="preserve"> išnagrinėj</w:t>
      </w:r>
      <w:r w:rsidR="00282AD8" w:rsidRPr="001F3ED1">
        <w:rPr>
          <w:color w:val="000000"/>
          <w:szCs w:val="24"/>
          <w:lang w:eastAsia="lt-LT"/>
        </w:rPr>
        <w:t>usi</w:t>
      </w:r>
      <w:r w:rsidRPr="001F3ED1">
        <w:rPr>
          <w:color w:val="000000"/>
          <w:szCs w:val="24"/>
          <w:lang w:eastAsia="lt-LT"/>
        </w:rPr>
        <w:t xml:space="preserve"> </w:t>
      </w:r>
      <w:r w:rsidR="002F0490" w:rsidRPr="001F3ED1">
        <w:rPr>
          <w:szCs w:val="24"/>
        </w:rPr>
        <w:t>Lietuvos Respubliko</w:t>
      </w:r>
      <w:r w:rsidR="00282AD8" w:rsidRPr="001F3ED1">
        <w:rPr>
          <w:szCs w:val="24"/>
        </w:rPr>
        <w:t>s švietimo ir mokslo ministerijos</w:t>
      </w:r>
      <w:r w:rsidR="00E65A5F">
        <w:rPr>
          <w:szCs w:val="24"/>
        </w:rPr>
        <w:t xml:space="preserve"> 2018 m. lapkričio 15</w:t>
      </w:r>
      <w:r w:rsidR="00E65A5F" w:rsidRPr="00E65A5F">
        <w:rPr>
          <w:szCs w:val="24"/>
        </w:rPr>
        <w:t xml:space="preserve"> d. raštu Nr. SR-4818 „</w:t>
      </w:r>
      <w:r w:rsidR="00E65A5F" w:rsidRPr="00E65A5F">
        <w:rPr>
          <w:bCs/>
          <w:szCs w:val="24"/>
        </w:rPr>
        <w:t xml:space="preserve">Dėl </w:t>
      </w:r>
      <w:r w:rsidR="00E65A5F">
        <w:rPr>
          <w:bCs/>
          <w:szCs w:val="24"/>
        </w:rPr>
        <w:t xml:space="preserve">Lietuvos Respublikos </w:t>
      </w:r>
      <w:r w:rsidR="00E65A5F">
        <w:rPr>
          <w:szCs w:val="24"/>
        </w:rPr>
        <w:t>Vyriausybės nutarimų projektų</w:t>
      </w:r>
      <w:r w:rsidR="00E65A5F" w:rsidRPr="00E65A5F">
        <w:rPr>
          <w:szCs w:val="24"/>
        </w:rPr>
        <w:t>“</w:t>
      </w:r>
      <w:r w:rsidR="002F0490" w:rsidRPr="001F3ED1">
        <w:rPr>
          <w:szCs w:val="24"/>
        </w:rPr>
        <w:t xml:space="preserve"> pateiktus derinti </w:t>
      </w:r>
      <w:r w:rsidR="00B65E7E">
        <w:rPr>
          <w:szCs w:val="24"/>
        </w:rPr>
        <w:t>Lietuvos Respublikos Vyriausybės nutarimo „Dėl Lietuvos Respublikos Vyriausybės 2001 m. sausio 5 d. nutarimo Nr. 16 „Dėl Valstybės turto perdavimo valdyti, naudoti ir disponuoti juo patikėjimo teise tvarkos aprašo patvirtinimo“ pakeitimo“,</w:t>
      </w:r>
      <w:r w:rsidR="00B65E7E">
        <w:rPr>
          <w:color w:val="FF0000"/>
          <w:szCs w:val="24"/>
        </w:rPr>
        <w:t xml:space="preserve"> </w:t>
      </w:r>
      <w:r w:rsidR="00B65E7E">
        <w:rPr>
          <w:szCs w:val="24"/>
        </w:rPr>
        <w:t>Lietuvos Respublikos Vyriausybės nutarimo ,,Dėl Lietuvos Respublikos Vyriausybės 2001 m. spalio 19 d. nutarimo Nr. 1250 ,,Dėl Pripažinto nereikalingu arba netinkamu (negalimu) naudoti valstybės ir savivaldybių turto nurašymo, išardymo ir likvidavimo tvarko aprašo patvirtinimo“ pakeitimo“, Lietuvos Respublikos Vyriausybės nutarimo ,,Dėl Lietuvos Respublikos Vyriausybės 2001</w:t>
      </w:r>
      <w:r w:rsidR="00165EAA">
        <w:rPr>
          <w:szCs w:val="24"/>
        </w:rPr>
        <w:t> </w:t>
      </w:r>
      <w:bookmarkStart w:id="0" w:name="_GoBack"/>
      <w:bookmarkEnd w:id="0"/>
      <w:r w:rsidR="00B65E7E">
        <w:rPr>
          <w:szCs w:val="24"/>
        </w:rPr>
        <w:t>m.</w:t>
      </w:r>
      <w:r w:rsidR="00165EAA">
        <w:rPr>
          <w:szCs w:val="24"/>
        </w:rPr>
        <w:t> </w:t>
      </w:r>
      <w:r w:rsidR="00B65E7E">
        <w:rPr>
          <w:szCs w:val="24"/>
        </w:rPr>
        <w:t>gruodžio 14 d. nutarimo Nr. 1524 „Dėl Valstybės ilgalaikio materialiojo turto nuomos“ pakeitimo“ ir Lietuvos Respublikos Vyriausybės nutarimo ,,Dėl Lietuvos Respublikos Vyriausybės 2002 m. gruodžio 3 d. nutarimo Nr. 1890 ,,Dėl Valstybės turto perdavimo panaudos pagrindais laikinai neatlygintinai valdyti ir naudotis tvarkos aprašo pa</w:t>
      </w:r>
      <w:r w:rsidR="00B65E7E">
        <w:rPr>
          <w:szCs w:val="24"/>
        </w:rPr>
        <w:t xml:space="preserve">tvirtinimo“ pakeitimo“ projektus, </w:t>
      </w:r>
      <w:r w:rsidR="00B65E7E" w:rsidRPr="00B65E7E">
        <w:rPr>
          <w:szCs w:val="24"/>
        </w:rPr>
        <w:t>informuoja, kad pagal kompetenciją pastabų ir pasiūlymų neturi.</w:t>
      </w:r>
    </w:p>
    <w:p w14:paraId="431B2318" w14:textId="7BE8770F" w:rsidR="00042615" w:rsidRPr="001F3ED1" w:rsidRDefault="00042615" w:rsidP="00E65A5F">
      <w:pPr>
        <w:spacing w:after="20" w:line="276" w:lineRule="auto"/>
        <w:rPr>
          <w:szCs w:val="24"/>
          <w:lang w:eastAsia="lt-LT"/>
        </w:rPr>
      </w:pPr>
    </w:p>
    <w:p w14:paraId="3B88B239" w14:textId="5B594230" w:rsidR="00150036" w:rsidRPr="001F3ED1" w:rsidRDefault="00150036" w:rsidP="00150036">
      <w:pPr>
        <w:tabs>
          <w:tab w:val="left" w:pos="1427"/>
        </w:tabs>
        <w:rPr>
          <w:szCs w:val="24"/>
        </w:rPr>
      </w:pPr>
    </w:p>
    <w:p w14:paraId="0A4D019C" w14:textId="77777777" w:rsidR="001F3ED1" w:rsidRPr="001F3ED1" w:rsidRDefault="001F3ED1" w:rsidP="00150036">
      <w:pPr>
        <w:tabs>
          <w:tab w:val="left" w:pos="1427"/>
        </w:tabs>
        <w:rPr>
          <w:szCs w:val="24"/>
        </w:rPr>
      </w:pPr>
    </w:p>
    <w:p w14:paraId="0DBEB26E" w14:textId="06A031DD" w:rsidR="005527FE" w:rsidRPr="001F3ED1" w:rsidRDefault="009C56DC" w:rsidP="005527FE">
      <w:r w:rsidRPr="001F3ED1">
        <w:t>Ūkio viceministras</w:t>
      </w:r>
      <w:r w:rsidR="005527FE" w:rsidRPr="001F3ED1">
        <w:tab/>
      </w:r>
      <w:r w:rsidR="00F42B16" w:rsidRPr="001F3ED1">
        <w:tab/>
      </w:r>
      <w:r w:rsidR="00F42B16" w:rsidRPr="001F3ED1">
        <w:tab/>
      </w:r>
      <w:r w:rsidR="00F42B16" w:rsidRPr="001F3ED1">
        <w:tab/>
      </w:r>
      <w:r w:rsidR="00F42B16" w:rsidRPr="001F3ED1">
        <w:tab/>
      </w:r>
      <w:r w:rsidR="00F42B16" w:rsidRPr="001F3ED1">
        <w:tab/>
      </w:r>
      <w:r w:rsidR="00F42B16" w:rsidRPr="001F3ED1">
        <w:tab/>
      </w:r>
      <w:r w:rsidR="00F42B16" w:rsidRPr="001F3ED1">
        <w:tab/>
      </w:r>
      <w:r w:rsidR="00856DC9" w:rsidRPr="001F3ED1">
        <w:t xml:space="preserve">      </w:t>
      </w:r>
      <w:r w:rsidR="005138A6" w:rsidRPr="001F3ED1">
        <w:t xml:space="preserve">       </w:t>
      </w:r>
      <w:r w:rsidR="00DF5757" w:rsidRPr="001F3ED1">
        <w:t xml:space="preserve">  Marius Skuodis</w:t>
      </w:r>
      <w:r w:rsidR="005527FE" w:rsidRPr="001F3ED1">
        <w:t xml:space="preserve"> </w:t>
      </w:r>
    </w:p>
    <w:p w14:paraId="59AECD57" w14:textId="5D6425E8" w:rsidR="001F3ED1" w:rsidRPr="001F3ED1" w:rsidRDefault="001F3ED1" w:rsidP="00467FB4">
      <w:pPr>
        <w:rPr>
          <w:szCs w:val="24"/>
        </w:rPr>
      </w:pPr>
    </w:p>
    <w:p w14:paraId="0059349F" w14:textId="6E695B1F" w:rsidR="001F3ED1" w:rsidRDefault="001F3ED1" w:rsidP="00467FB4">
      <w:pPr>
        <w:rPr>
          <w:szCs w:val="24"/>
        </w:rPr>
      </w:pPr>
    </w:p>
    <w:p w14:paraId="5AD999B7" w14:textId="68EAD938" w:rsidR="00165EAA" w:rsidRDefault="00165EAA" w:rsidP="00467FB4">
      <w:pPr>
        <w:rPr>
          <w:szCs w:val="24"/>
        </w:rPr>
      </w:pPr>
    </w:p>
    <w:p w14:paraId="149C2E16" w14:textId="46A0B551" w:rsidR="00165EAA" w:rsidRDefault="00165EAA" w:rsidP="00467FB4">
      <w:pPr>
        <w:rPr>
          <w:szCs w:val="24"/>
        </w:rPr>
      </w:pPr>
    </w:p>
    <w:p w14:paraId="1E58CE87" w14:textId="4FF7CC50" w:rsidR="00165EAA" w:rsidRDefault="00165EAA" w:rsidP="00467FB4">
      <w:pPr>
        <w:rPr>
          <w:szCs w:val="24"/>
        </w:rPr>
      </w:pPr>
    </w:p>
    <w:p w14:paraId="7065E689" w14:textId="104A0EEF" w:rsidR="00165EAA" w:rsidRDefault="00165EAA" w:rsidP="00467FB4">
      <w:pPr>
        <w:rPr>
          <w:szCs w:val="24"/>
        </w:rPr>
      </w:pPr>
    </w:p>
    <w:p w14:paraId="042B8F5D" w14:textId="1627A087" w:rsidR="00165EAA" w:rsidRDefault="00165EAA" w:rsidP="00467FB4">
      <w:pPr>
        <w:rPr>
          <w:szCs w:val="24"/>
        </w:rPr>
      </w:pPr>
    </w:p>
    <w:p w14:paraId="0946284C" w14:textId="6384A980" w:rsidR="00165EAA" w:rsidRDefault="00165EAA" w:rsidP="00467FB4">
      <w:pPr>
        <w:rPr>
          <w:szCs w:val="24"/>
        </w:rPr>
      </w:pPr>
    </w:p>
    <w:p w14:paraId="73676EAF" w14:textId="620E31F3" w:rsidR="00165EAA" w:rsidRDefault="00165EAA" w:rsidP="00467FB4">
      <w:pPr>
        <w:rPr>
          <w:szCs w:val="24"/>
        </w:rPr>
      </w:pPr>
    </w:p>
    <w:p w14:paraId="559F1337" w14:textId="52B0F9F3" w:rsidR="00165EAA" w:rsidRDefault="00165EAA" w:rsidP="00467FB4">
      <w:pPr>
        <w:rPr>
          <w:szCs w:val="24"/>
        </w:rPr>
      </w:pPr>
    </w:p>
    <w:p w14:paraId="6A71B85D" w14:textId="27BAC6DE" w:rsidR="00165EAA" w:rsidRDefault="00165EAA" w:rsidP="00467FB4">
      <w:pPr>
        <w:rPr>
          <w:szCs w:val="24"/>
        </w:rPr>
      </w:pPr>
    </w:p>
    <w:p w14:paraId="5D8E8650" w14:textId="3FC38B92" w:rsidR="00165EAA" w:rsidRDefault="00165EAA" w:rsidP="00467FB4">
      <w:pPr>
        <w:rPr>
          <w:szCs w:val="24"/>
        </w:rPr>
      </w:pPr>
    </w:p>
    <w:p w14:paraId="4BCE3814" w14:textId="5FB7A020" w:rsidR="00165EAA" w:rsidRDefault="00165EAA" w:rsidP="00467FB4">
      <w:pPr>
        <w:rPr>
          <w:szCs w:val="24"/>
        </w:rPr>
      </w:pPr>
    </w:p>
    <w:p w14:paraId="2286E589" w14:textId="25BF25B6" w:rsidR="00165EAA" w:rsidRDefault="00165EAA" w:rsidP="00467FB4">
      <w:pPr>
        <w:rPr>
          <w:szCs w:val="24"/>
        </w:rPr>
      </w:pPr>
    </w:p>
    <w:p w14:paraId="311677C8" w14:textId="77777777" w:rsidR="00165EAA" w:rsidRPr="001F3ED1" w:rsidRDefault="00165EAA" w:rsidP="00467FB4">
      <w:pPr>
        <w:rPr>
          <w:szCs w:val="24"/>
        </w:rPr>
      </w:pPr>
    </w:p>
    <w:p w14:paraId="30D26E2E" w14:textId="1AC2B898" w:rsidR="003D68BA" w:rsidRPr="00961A84" w:rsidRDefault="007A3911" w:rsidP="00961A84">
      <w:pPr>
        <w:rPr>
          <w:bCs/>
          <w:color w:val="000000" w:themeColor="text1"/>
          <w:szCs w:val="24"/>
          <w:lang w:eastAsia="lt-LT"/>
        </w:rPr>
      </w:pPr>
      <w:r w:rsidRPr="001F3ED1">
        <w:rPr>
          <w:bCs/>
          <w:color w:val="000000" w:themeColor="text1"/>
          <w:szCs w:val="24"/>
          <w:lang w:eastAsia="lt-LT"/>
        </w:rPr>
        <w:t xml:space="preserve">A. Čaplikas, tel. </w:t>
      </w:r>
      <w:r w:rsidRPr="001F3ED1">
        <w:rPr>
          <w:iCs/>
          <w:color w:val="000000" w:themeColor="text1"/>
          <w:szCs w:val="24"/>
          <w:lang w:eastAsia="lt-LT"/>
        </w:rPr>
        <w:t>8 706 64838, el.p.</w:t>
      </w:r>
      <w:r w:rsidR="00961A84" w:rsidRPr="001F3ED1">
        <w:rPr>
          <w:iCs/>
          <w:color w:val="000000" w:themeColor="text1"/>
          <w:szCs w:val="24"/>
          <w:lang w:eastAsia="lt-LT"/>
        </w:rPr>
        <w:t xml:space="preserve"> </w:t>
      </w:r>
      <w:hyperlink r:id="rId9" w:history="1">
        <w:r w:rsidR="00961A84" w:rsidRPr="001F3ED1">
          <w:rPr>
            <w:rStyle w:val="Hyperlink"/>
            <w:iCs/>
            <w:color w:val="000000" w:themeColor="text1"/>
            <w:szCs w:val="24"/>
            <w:u w:val="none"/>
            <w:lang w:eastAsia="lt-LT"/>
          </w:rPr>
          <w:t>arturas.caplikas@ukmin.lt</w:t>
        </w:r>
      </w:hyperlink>
    </w:p>
    <w:sectPr w:rsidR="003D68BA" w:rsidRPr="00961A84" w:rsidSect="00DA5F4A">
      <w:headerReference w:type="default" r:id="rId10"/>
      <w:footerReference w:type="even" r:id="rId11"/>
      <w:headerReference w:type="first" r:id="rId12"/>
      <w:footerReference w:type="first" r:id="rId13"/>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4DE20" w14:textId="77777777" w:rsidR="00023C79" w:rsidRDefault="00023C79">
      <w:r>
        <w:separator/>
      </w:r>
    </w:p>
  </w:endnote>
  <w:endnote w:type="continuationSeparator" w:id="0">
    <w:p w14:paraId="31451688" w14:textId="77777777" w:rsidR="00023C79" w:rsidRDefault="0002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2533C" w14:textId="77777777"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14:paraId="72FFEAA1" w14:textId="77777777" w:rsidR="00675A68" w:rsidRDefault="00675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C9123" w14:textId="77777777" w:rsidR="00F42B16" w:rsidRDefault="00F42B16" w:rsidP="00F42B16">
    <w:pPr>
      <w:pStyle w:val="Footer"/>
      <w:jc w:val="right"/>
    </w:pPr>
    <w:r>
      <w:rPr>
        <w:noProof/>
        <w:lang w:eastAsia="lt-LT"/>
      </w:rPr>
      <w:drawing>
        <wp:inline distT="0" distB="0" distL="0" distR="0" wp14:anchorId="34114637" wp14:editId="15BF8513">
          <wp:extent cx="1353185" cy="426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4267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33414" w14:textId="77777777" w:rsidR="00023C79" w:rsidRDefault="00023C79">
      <w:r>
        <w:separator/>
      </w:r>
    </w:p>
  </w:footnote>
  <w:footnote w:type="continuationSeparator" w:id="0">
    <w:p w14:paraId="3B0C482E" w14:textId="77777777" w:rsidR="00023C79" w:rsidRDefault="00023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9ADC2" w14:textId="6DCA0A6F" w:rsidR="00675A68" w:rsidRDefault="00DA5F4A">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165EAA">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E611F" w14:textId="77777777" w:rsidR="00051C5C" w:rsidRDefault="00051C5C" w:rsidP="00051C5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D4B0D"/>
    <w:multiLevelType w:val="hybridMultilevel"/>
    <w:tmpl w:val="EFC03F3E"/>
    <w:lvl w:ilvl="0" w:tplc="271004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F64156E"/>
    <w:multiLevelType w:val="hybridMultilevel"/>
    <w:tmpl w:val="786EB774"/>
    <w:lvl w:ilvl="0" w:tplc="37D4096A">
      <w:start w:val="1"/>
      <w:numFmt w:val="decimal"/>
      <w:lvlText w:val="%1."/>
      <w:lvlJc w:val="left"/>
      <w:pPr>
        <w:ind w:left="1080" w:hanging="360"/>
      </w:pPr>
      <w:rPr>
        <w:rFonts w:ascii="Times New Roman" w:hAnsi="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9359D5"/>
    <w:multiLevelType w:val="hybridMultilevel"/>
    <w:tmpl w:val="63B454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AB20710"/>
    <w:multiLevelType w:val="hybridMultilevel"/>
    <w:tmpl w:val="B2ECA7D8"/>
    <w:lvl w:ilvl="0" w:tplc="8A8A37CA">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1DE276C"/>
    <w:multiLevelType w:val="hybridMultilevel"/>
    <w:tmpl w:val="5DDC5A68"/>
    <w:lvl w:ilvl="0" w:tplc="3806BD14">
      <w:start w:val="1"/>
      <w:numFmt w:val="decimal"/>
      <w:lvlText w:val="%1)"/>
      <w:lvlJc w:val="left"/>
      <w:pPr>
        <w:ind w:left="1770" w:hanging="105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F78"/>
    <w:rsid w:val="000018CD"/>
    <w:rsid w:val="00007DAE"/>
    <w:rsid w:val="00011308"/>
    <w:rsid w:val="000119C6"/>
    <w:rsid w:val="0001378F"/>
    <w:rsid w:val="000150B2"/>
    <w:rsid w:val="00015E01"/>
    <w:rsid w:val="00022F44"/>
    <w:rsid w:val="00023C79"/>
    <w:rsid w:val="0002402B"/>
    <w:rsid w:val="000275BA"/>
    <w:rsid w:val="00030DA4"/>
    <w:rsid w:val="00031DD9"/>
    <w:rsid w:val="00035AAE"/>
    <w:rsid w:val="00042197"/>
    <w:rsid w:val="00042615"/>
    <w:rsid w:val="00045C4F"/>
    <w:rsid w:val="00051C5C"/>
    <w:rsid w:val="00052F17"/>
    <w:rsid w:val="000605F9"/>
    <w:rsid w:val="0006142C"/>
    <w:rsid w:val="000641C0"/>
    <w:rsid w:val="00067B92"/>
    <w:rsid w:val="00070A25"/>
    <w:rsid w:val="00073409"/>
    <w:rsid w:val="00073F5D"/>
    <w:rsid w:val="000754A4"/>
    <w:rsid w:val="00091341"/>
    <w:rsid w:val="0009634C"/>
    <w:rsid w:val="0009649D"/>
    <w:rsid w:val="000A082B"/>
    <w:rsid w:val="000A40E1"/>
    <w:rsid w:val="000B4E31"/>
    <w:rsid w:val="000C0A1E"/>
    <w:rsid w:val="000C396C"/>
    <w:rsid w:val="000C3A45"/>
    <w:rsid w:val="000C4963"/>
    <w:rsid w:val="000D1A4D"/>
    <w:rsid w:val="000D283C"/>
    <w:rsid w:val="000D6870"/>
    <w:rsid w:val="000D77B4"/>
    <w:rsid w:val="000E02B0"/>
    <w:rsid w:val="001024A3"/>
    <w:rsid w:val="0012255A"/>
    <w:rsid w:val="001229C6"/>
    <w:rsid w:val="00127848"/>
    <w:rsid w:val="00131595"/>
    <w:rsid w:val="00134DC2"/>
    <w:rsid w:val="00137491"/>
    <w:rsid w:val="001467F0"/>
    <w:rsid w:val="00150036"/>
    <w:rsid w:val="001510CF"/>
    <w:rsid w:val="00155471"/>
    <w:rsid w:val="00165EAA"/>
    <w:rsid w:val="001704F0"/>
    <w:rsid w:val="001771FC"/>
    <w:rsid w:val="00177FB0"/>
    <w:rsid w:val="001A6880"/>
    <w:rsid w:val="001B264C"/>
    <w:rsid w:val="001B2A39"/>
    <w:rsid w:val="001B2B86"/>
    <w:rsid w:val="001B335D"/>
    <w:rsid w:val="001B565E"/>
    <w:rsid w:val="001C7C92"/>
    <w:rsid w:val="001D045D"/>
    <w:rsid w:val="001D0870"/>
    <w:rsid w:val="001D13B4"/>
    <w:rsid w:val="001D248C"/>
    <w:rsid w:val="001D6D92"/>
    <w:rsid w:val="001E58B6"/>
    <w:rsid w:val="001E6928"/>
    <w:rsid w:val="001F2F6C"/>
    <w:rsid w:val="001F2F8A"/>
    <w:rsid w:val="001F3696"/>
    <w:rsid w:val="001F3ED1"/>
    <w:rsid w:val="001F460A"/>
    <w:rsid w:val="0021072F"/>
    <w:rsid w:val="00212BF6"/>
    <w:rsid w:val="0021638B"/>
    <w:rsid w:val="00216990"/>
    <w:rsid w:val="0022233D"/>
    <w:rsid w:val="00230C7F"/>
    <w:rsid w:val="002428B6"/>
    <w:rsid w:val="00253104"/>
    <w:rsid w:val="0026102F"/>
    <w:rsid w:val="002650CA"/>
    <w:rsid w:val="00265BB2"/>
    <w:rsid w:val="0027097F"/>
    <w:rsid w:val="00273277"/>
    <w:rsid w:val="00282963"/>
    <w:rsid w:val="00282AD8"/>
    <w:rsid w:val="00284F97"/>
    <w:rsid w:val="0028654E"/>
    <w:rsid w:val="002A0885"/>
    <w:rsid w:val="002A146F"/>
    <w:rsid w:val="002A1565"/>
    <w:rsid w:val="002A490D"/>
    <w:rsid w:val="002A50F7"/>
    <w:rsid w:val="002A5AF3"/>
    <w:rsid w:val="002B1429"/>
    <w:rsid w:val="002B1E92"/>
    <w:rsid w:val="002B71E0"/>
    <w:rsid w:val="002C0CD1"/>
    <w:rsid w:val="002C0FC4"/>
    <w:rsid w:val="002C590A"/>
    <w:rsid w:val="002C6615"/>
    <w:rsid w:val="002D07B4"/>
    <w:rsid w:val="002D0F78"/>
    <w:rsid w:val="002D5F18"/>
    <w:rsid w:val="002E0E37"/>
    <w:rsid w:val="002F033E"/>
    <w:rsid w:val="002F0490"/>
    <w:rsid w:val="002F102B"/>
    <w:rsid w:val="002F4E47"/>
    <w:rsid w:val="0030445C"/>
    <w:rsid w:val="00304A70"/>
    <w:rsid w:val="0031302B"/>
    <w:rsid w:val="00313878"/>
    <w:rsid w:val="003139E8"/>
    <w:rsid w:val="00314211"/>
    <w:rsid w:val="003168D0"/>
    <w:rsid w:val="00316DAE"/>
    <w:rsid w:val="0032067B"/>
    <w:rsid w:val="00327356"/>
    <w:rsid w:val="00330224"/>
    <w:rsid w:val="00331148"/>
    <w:rsid w:val="003321A6"/>
    <w:rsid w:val="00332C42"/>
    <w:rsid w:val="00335C5D"/>
    <w:rsid w:val="00337CD0"/>
    <w:rsid w:val="00340755"/>
    <w:rsid w:val="00341FAD"/>
    <w:rsid w:val="00346165"/>
    <w:rsid w:val="0035372B"/>
    <w:rsid w:val="00356DD2"/>
    <w:rsid w:val="00363138"/>
    <w:rsid w:val="00382533"/>
    <w:rsid w:val="00383559"/>
    <w:rsid w:val="00386771"/>
    <w:rsid w:val="00390DF9"/>
    <w:rsid w:val="003917D0"/>
    <w:rsid w:val="0039496E"/>
    <w:rsid w:val="003A53B1"/>
    <w:rsid w:val="003B6330"/>
    <w:rsid w:val="003C0EC0"/>
    <w:rsid w:val="003C287D"/>
    <w:rsid w:val="003C5E81"/>
    <w:rsid w:val="003C5F35"/>
    <w:rsid w:val="003C6705"/>
    <w:rsid w:val="003D0625"/>
    <w:rsid w:val="003D0AA8"/>
    <w:rsid w:val="003D49DE"/>
    <w:rsid w:val="003D68BA"/>
    <w:rsid w:val="003E1B57"/>
    <w:rsid w:val="003E398B"/>
    <w:rsid w:val="003E3A24"/>
    <w:rsid w:val="003E6719"/>
    <w:rsid w:val="003E73EC"/>
    <w:rsid w:val="003F27A3"/>
    <w:rsid w:val="0040019C"/>
    <w:rsid w:val="00410299"/>
    <w:rsid w:val="00410588"/>
    <w:rsid w:val="004265D2"/>
    <w:rsid w:val="0043270E"/>
    <w:rsid w:val="00441F28"/>
    <w:rsid w:val="00444A26"/>
    <w:rsid w:val="00446272"/>
    <w:rsid w:val="004511F1"/>
    <w:rsid w:val="0045186C"/>
    <w:rsid w:val="00451FC1"/>
    <w:rsid w:val="00455B2D"/>
    <w:rsid w:val="004640A7"/>
    <w:rsid w:val="00467FB4"/>
    <w:rsid w:val="004701A2"/>
    <w:rsid w:val="00476402"/>
    <w:rsid w:val="00477887"/>
    <w:rsid w:val="00477F21"/>
    <w:rsid w:val="0048055C"/>
    <w:rsid w:val="0048075D"/>
    <w:rsid w:val="00496D1D"/>
    <w:rsid w:val="004B04FA"/>
    <w:rsid w:val="004B0548"/>
    <w:rsid w:val="004B55C8"/>
    <w:rsid w:val="004B5756"/>
    <w:rsid w:val="004C1493"/>
    <w:rsid w:val="004C17E2"/>
    <w:rsid w:val="004D0714"/>
    <w:rsid w:val="004D3C5D"/>
    <w:rsid w:val="004D7216"/>
    <w:rsid w:val="004D7271"/>
    <w:rsid w:val="004E04EF"/>
    <w:rsid w:val="004E54A9"/>
    <w:rsid w:val="004E6DAA"/>
    <w:rsid w:val="00502258"/>
    <w:rsid w:val="00512DB5"/>
    <w:rsid w:val="005138A6"/>
    <w:rsid w:val="00513BD7"/>
    <w:rsid w:val="00521801"/>
    <w:rsid w:val="00524BD6"/>
    <w:rsid w:val="00530126"/>
    <w:rsid w:val="00540DEE"/>
    <w:rsid w:val="00545925"/>
    <w:rsid w:val="00546527"/>
    <w:rsid w:val="005527FE"/>
    <w:rsid w:val="005612DF"/>
    <w:rsid w:val="005626BF"/>
    <w:rsid w:val="00576454"/>
    <w:rsid w:val="00580E08"/>
    <w:rsid w:val="00581B4D"/>
    <w:rsid w:val="00582594"/>
    <w:rsid w:val="005839C3"/>
    <w:rsid w:val="005858B1"/>
    <w:rsid w:val="0059344F"/>
    <w:rsid w:val="0059546D"/>
    <w:rsid w:val="0059579F"/>
    <w:rsid w:val="00597F84"/>
    <w:rsid w:val="005A459A"/>
    <w:rsid w:val="005B1429"/>
    <w:rsid w:val="005B18B3"/>
    <w:rsid w:val="005C10AC"/>
    <w:rsid w:val="005C67C8"/>
    <w:rsid w:val="005C7111"/>
    <w:rsid w:val="005D13FE"/>
    <w:rsid w:val="005D2C61"/>
    <w:rsid w:val="005D65D5"/>
    <w:rsid w:val="005D6E94"/>
    <w:rsid w:val="005E18CE"/>
    <w:rsid w:val="005E605E"/>
    <w:rsid w:val="005F5189"/>
    <w:rsid w:val="005F6E0C"/>
    <w:rsid w:val="00600C60"/>
    <w:rsid w:val="00601E0F"/>
    <w:rsid w:val="006060E5"/>
    <w:rsid w:val="0061115F"/>
    <w:rsid w:val="00611B39"/>
    <w:rsid w:val="00613151"/>
    <w:rsid w:val="00614D91"/>
    <w:rsid w:val="00614EC8"/>
    <w:rsid w:val="00615997"/>
    <w:rsid w:val="00617B3F"/>
    <w:rsid w:val="006264FF"/>
    <w:rsid w:val="0063244F"/>
    <w:rsid w:val="00637FDD"/>
    <w:rsid w:val="00640C58"/>
    <w:rsid w:val="00644276"/>
    <w:rsid w:val="00645DC2"/>
    <w:rsid w:val="00647770"/>
    <w:rsid w:val="006528B4"/>
    <w:rsid w:val="00652A56"/>
    <w:rsid w:val="00663AB2"/>
    <w:rsid w:val="00664814"/>
    <w:rsid w:val="00672B55"/>
    <w:rsid w:val="00675A68"/>
    <w:rsid w:val="00675B5A"/>
    <w:rsid w:val="00677F6E"/>
    <w:rsid w:val="00680AE8"/>
    <w:rsid w:val="00680BAD"/>
    <w:rsid w:val="00681C07"/>
    <w:rsid w:val="00685D7C"/>
    <w:rsid w:val="00693825"/>
    <w:rsid w:val="00693F19"/>
    <w:rsid w:val="00696A42"/>
    <w:rsid w:val="006B01C5"/>
    <w:rsid w:val="006B5D71"/>
    <w:rsid w:val="006C56C9"/>
    <w:rsid w:val="006C7BE6"/>
    <w:rsid w:val="006D28A5"/>
    <w:rsid w:val="006D656F"/>
    <w:rsid w:val="006D77A9"/>
    <w:rsid w:val="006E3B71"/>
    <w:rsid w:val="006E4290"/>
    <w:rsid w:val="00700DF6"/>
    <w:rsid w:val="00705594"/>
    <w:rsid w:val="0070603E"/>
    <w:rsid w:val="00706276"/>
    <w:rsid w:val="00716A21"/>
    <w:rsid w:val="00721A46"/>
    <w:rsid w:val="00721BB7"/>
    <w:rsid w:val="0072487E"/>
    <w:rsid w:val="00724B2E"/>
    <w:rsid w:val="00730E43"/>
    <w:rsid w:val="00732BD4"/>
    <w:rsid w:val="007340BE"/>
    <w:rsid w:val="007340C1"/>
    <w:rsid w:val="0073469A"/>
    <w:rsid w:val="00740F3D"/>
    <w:rsid w:val="00743E0E"/>
    <w:rsid w:val="00746BB6"/>
    <w:rsid w:val="0074783A"/>
    <w:rsid w:val="00755524"/>
    <w:rsid w:val="007569A2"/>
    <w:rsid w:val="00762216"/>
    <w:rsid w:val="00765D64"/>
    <w:rsid w:val="00770B60"/>
    <w:rsid w:val="00780517"/>
    <w:rsid w:val="00783817"/>
    <w:rsid w:val="00786F2C"/>
    <w:rsid w:val="00787666"/>
    <w:rsid w:val="00796AC9"/>
    <w:rsid w:val="0079749A"/>
    <w:rsid w:val="0079757A"/>
    <w:rsid w:val="0079780A"/>
    <w:rsid w:val="007A2374"/>
    <w:rsid w:val="007A2C18"/>
    <w:rsid w:val="007A3911"/>
    <w:rsid w:val="007A71E7"/>
    <w:rsid w:val="007A7559"/>
    <w:rsid w:val="007B09BC"/>
    <w:rsid w:val="007B10B1"/>
    <w:rsid w:val="007B1FD7"/>
    <w:rsid w:val="007B2F32"/>
    <w:rsid w:val="007B680F"/>
    <w:rsid w:val="007B6ADC"/>
    <w:rsid w:val="007C012B"/>
    <w:rsid w:val="007C33F2"/>
    <w:rsid w:val="007C5A4B"/>
    <w:rsid w:val="007C6425"/>
    <w:rsid w:val="007C6457"/>
    <w:rsid w:val="007C775E"/>
    <w:rsid w:val="007D7C8B"/>
    <w:rsid w:val="007E390A"/>
    <w:rsid w:val="007E58D6"/>
    <w:rsid w:val="007E6C93"/>
    <w:rsid w:val="007F2B88"/>
    <w:rsid w:val="007F2DA1"/>
    <w:rsid w:val="007F6401"/>
    <w:rsid w:val="007F7CCD"/>
    <w:rsid w:val="0080504D"/>
    <w:rsid w:val="00806CB6"/>
    <w:rsid w:val="008111FF"/>
    <w:rsid w:val="00817FE2"/>
    <w:rsid w:val="008209DA"/>
    <w:rsid w:val="00823E47"/>
    <w:rsid w:val="0083412A"/>
    <w:rsid w:val="00837100"/>
    <w:rsid w:val="00837C62"/>
    <w:rsid w:val="00851714"/>
    <w:rsid w:val="00852D14"/>
    <w:rsid w:val="00853AF7"/>
    <w:rsid w:val="008542DC"/>
    <w:rsid w:val="00856DC9"/>
    <w:rsid w:val="00861D31"/>
    <w:rsid w:val="00880F45"/>
    <w:rsid w:val="008816CA"/>
    <w:rsid w:val="00882309"/>
    <w:rsid w:val="00882A58"/>
    <w:rsid w:val="00883C93"/>
    <w:rsid w:val="00887BF1"/>
    <w:rsid w:val="00890768"/>
    <w:rsid w:val="00893680"/>
    <w:rsid w:val="00893748"/>
    <w:rsid w:val="008A08CF"/>
    <w:rsid w:val="008A70BB"/>
    <w:rsid w:val="008B40E2"/>
    <w:rsid w:val="008B503A"/>
    <w:rsid w:val="008B66AF"/>
    <w:rsid w:val="008C0049"/>
    <w:rsid w:val="008C355C"/>
    <w:rsid w:val="008C3C3D"/>
    <w:rsid w:val="008D4B93"/>
    <w:rsid w:val="008D5B89"/>
    <w:rsid w:val="008D710A"/>
    <w:rsid w:val="008D7389"/>
    <w:rsid w:val="008E1714"/>
    <w:rsid w:val="008E7420"/>
    <w:rsid w:val="008F0E66"/>
    <w:rsid w:val="008F5690"/>
    <w:rsid w:val="008F68BF"/>
    <w:rsid w:val="008F7554"/>
    <w:rsid w:val="00901CB2"/>
    <w:rsid w:val="0090523F"/>
    <w:rsid w:val="00913559"/>
    <w:rsid w:val="009147F8"/>
    <w:rsid w:val="009172FF"/>
    <w:rsid w:val="009215BD"/>
    <w:rsid w:val="00934081"/>
    <w:rsid w:val="00935B44"/>
    <w:rsid w:val="0093617C"/>
    <w:rsid w:val="009400A1"/>
    <w:rsid w:val="0094075F"/>
    <w:rsid w:val="00947009"/>
    <w:rsid w:val="00953EB7"/>
    <w:rsid w:val="00953F89"/>
    <w:rsid w:val="00954285"/>
    <w:rsid w:val="00955C7E"/>
    <w:rsid w:val="00956D14"/>
    <w:rsid w:val="00961A84"/>
    <w:rsid w:val="009760B7"/>
    <w:rsid w:val="009853E1"/>
    <w:rsid w:val="00987925"/>
    <w:rsid w:val="009A2491"/>
    <w:rsid w:val="009A376C"/>
    <w:rsid w:val="009A3EE2"/>
    <w:rsid w:val="009B28F6"/>
    <w:rsid w:val="009B7C2F"/>
    <w:rsid w:val="009C1EAA"/>
    <w:rsid w:val="009C56DC"/>
    <w:rsid w:val="009C5D83"/>
    <w:rsid w:val="009D6B78"/>
    <w:rsid w:val="009E6948"/>
    <w:rsid w:val="00A0700C"/>
    <w:rsid w:val="00A140AD"/>
    <w:rsid w:val="00A14D49"/>
    <w:rsid w:val="00A154D8"/>
    <w:rsid w:val="00A2301D"/>
    <w:rsid w:val="00A27754"/>
    <w:rsid w:val="00A27813"/>
    <w:rsid w:val="00A32676"/>
    <w:rsid w:val="00A409AB"/>
    <w:rsid w:val="00A4213A"/>
    <w:rsid w:val="00A465FF"/>
    <w:rsid w:val="00A56731"/>
    <w:rsid w:val="00A65691"/>
    <w:rsid w:val="00A673D8"/>
    <w:rsid w:val="00A7058B"/>
    <w:rsid w:val="00A71482"/>
    <w:rsid w:val="00A71A7E"/>
    <w:rsid w:val="00A73143"/>
    <w:rsid w:val="00A74E27"/>
    <w:rsid w:val="00A8370A"/>
    <w:rsid w:val="00A844E2"/>
    <w:rsid w:val="00A853DD"/>
    <w:rsid w:val="00A86324"/>
    <w:rsid w:val="00A907F2"/>
    <w:rsid w:val="00A97D78"/>
    <w:rsid w:val="00AA6CD4"/>
    <w:rsid w:val="00AC2F23"/>
    <w:rsid w:val="00AC301B"/>
    <w:rsid w:val="00AC4394"/>
    <w:rsid w:val="00AC66A6"/>
    <w:rsid w:val="00AD13D1"/>
    <w:rsid w:val="00AE00AA"/>
    <w:rsid w:val="00AE0B44"/>
    <w:rsid w:val="00AE520B"/>
    <w:rsid w:val="00AE634B"/>
    <w:rsid w:val="00AE7112"/>
    <w:rsid w:val="00AE72C1"/>
    <w:rsid w:val="00AF065D"/>
    <w:rsid w:val="00AF2086"/>
    <w:rsid w:val="00AF5032"/>
    <w:rsid w:val="00AF6CAE"/>
    <w:rsid w:val="00AF7992"/>
    <w:rsid w:val="00B000FF"/>
    <w:rsid w:val="00B01D97"/>
    <w:rsid w:val="00B07BB5"/>
    <w:rsid w:val="00B10C6E"/>
    <w:rsid w:val="00B2066D"/>
    <w:rsid w:val="00B22F8B"/>
    <w:rsid w:val="00B24654"/>
    <w:rsid w:val="00B27FCD"/>
    <w:rsid w:val="00B30029"/>
    <w:rsid w:val="00B37266"/>
    <w:rsid w:val="00B45E99"/>
    <w:rsid w:val="00B46378"/>
    <w:rsid w:val="00B50907"/>
    <w:rsid w:val="00B53E2F"/>
    <w:rsid w:val="00B60BCE"/>
    <w:rsid w:val="00B63A0D"/>
    <w:rsid w:val="00B643C0"/>
    <w:rsid w:val="00B64D3A"/>
    <w:rsid w:val="00B6593A"/>
    <w:rsid w:val="00B65E7E"/>
    <w:rsid w:val="00B66856"/>
    <w:rsid w:val="00B716B9"/>
    <w:rsid w:val="00B720E4"/>
    <w:rsid w:val="00B81A44"/>
    <w:rsid w:val="00B82921"/>
    <w:rsid w:val="00B858C2"/>
    <w:rsid w:val="00B86C4D"/>
    <w:rsid w:val="00B91332"/>
    <w:rsid w:val="00B9273A"/>
    <w:rsid w:val="00B932BD"/>
    <w:rsid w:val="00B940B9"/>
    <w:rsid w:val="00BA22F1"/>
    <w:rsid w:val="00BA5343"/>
    <w:rsid w:val="00BA6B93"/>
    <w:rsid w:val="00BB0CE9"/>
    <w:rsid w:val="00BB270B"/>
    <w:rsid w:val="00BB742F"/>
    <w:rsid w:val="00BB7F06"/>
    <w:rsid w:val="00BC32B7"/>
    <w:rsid w:val="00BC5147"/>
    <w:rsid w:val="00BC5287"/>
    <w:rsid w:val="00BC528F"/>
    <w:rsid w:val="00BC6393"/>
    <w:rsid w:val="00BD0791"/>
    <w:rsid w:val="00BD68F5"/>
    <w:rsid w:val="00BF10AC"/>
    <w:rsid w:val="00BF1637"/>
    <w:rsid w:val="00BF24AB"/>
    <w:rsid w:val="00BF3917"/>
    <w:rsid w:val="00BF47A0"/>
    <w:rsid w:val="00BF5662"/>
    <w:rsid w:val="00C04DB2"/>
    <w:rsid w:val="00C2281B"/>
    <w:rsid w:val="00C23061"/>
    <w:rsid w:val="00C2482B"/>
    <w:rsid w:val="00C3114F"/>
    <w:rsid w:val="00C416DF"/>
    <w:rsid w:val="00C4432F"/>
    <w:rsid w:val="00C46A5F"/>
    <w:rsid w:val="00C57FAA"/>
    <w:rsid w:val="00C60F97"/>
    <w:rsid w:val="00C62DDD"/>
    <w:rsid w:val="00C64174"/>
    <w:rsid w:val="00C655CB"/>
    <w:rsid w:val="00C677D8"/>
    <w:rsid w:val="00C714F3"/>
    <w:rsid w:val="00C73186"/>
    <w:rsid w:val="00C820C5"/>
    <w:rsid w:val="00C822B3"/>
    <w:rsid w:val="00C8288D"/>
    <w:rsid w:val="00C83637"/>
    <w:rsid w:val="00C960D2"/>
    <w:rsid w:val="00CB3594"/>
    <w:rsid w:val="00CC6731"/>
    <w:rsid w:val="00CD69B0"/>
    <w:rsid w:val="00CE37CC"/>
    <w:rsid w:val="00CF03FA"/>
    <w:rsid w:val="00CF1A54"/>
    <w:rsid w:val="00CF258B"/>
    <w:rsid w:val="00CF2847"/>
    <w:rsid w:val="00CF4072"/>
    <w:rsid w:val="00CF46A0"/>
    <w:rsid w:val="00CF6B56"/>
    <w:rsid w:val="00CF7F8C"/>
    <w:rsid w:val="00CF7FCF"/>
    <w:rsid w:val="00D1056E"/>
    <w:rsid w:val="00D12188"/>
    <w:rsid w:val="00D1245C"/>
    <w:rsid w:val="00D15D18"/>
    <w:rsid w:val="00D2345B"/>
    <w:rsid w:val="00D3047A"/>
    <w:rsid w:val="00D3237F"/>
    <w:rsid w:val="00D32EF9"/>
    <w:rsid w:val="00D355E8"/>
    <w:rsid w:val="00D35C89"/>
    <w:rsid w:val="00D3696A"/>
    <w:rsid w:val="00D432AC"/>
    <w:rsid w:val="00D5690D"/>
    <w:rsid w:val="00D5733F"/>
    <w:rsid w:val="00D60B3C"/>
    <w:rsid w:val="00D65846"/>
    <w:rsid w:val="00D722EC"/>
    <w:rsid w:val="00D74D61"/>
    <w:rsid w:val="00D82EB1"/>
    <w:rsid w:val="00D839DB"/>
    <w:rsid w:val="00D83CFA"/>
    <w:rsid w:val="00D85241"/>
    <w:rsid w:val="00D863EB"/>
    <w:rsid w:val="00D937BF"/>
    <w:rsid w:val="00D951A8"/>
    <w:rsid w:val="00DA1A95"/>
    <w:rsid w:val="00DA5F4A"/>
    <w:rsid w:val="00DB2088"/>
    <w:rsid w:val="00DC73DB"/>
    <w:rsid w:val="00DD60E5"/>
    <w:rsid w:val="00DD7EA0"/>
    <w:rsid w:val="00DE1AD9"/>
    <w:rsid w:val="00DE3FDD"/>
    <w:rsid w:val="00DE4BDD"/>
    <w:rsid w:val="00DE5678"/>
    <w:rsid w:val="00DF29F3"/>
    <w:rsid w:val="00DF3A44"/>
    <w:rsid w:val="00DF4D40"/>
    <w:rsid w:val="00DF5757"/>
    <w:rsid w:val="00DF6794"/>
    <w:rsid w:val="00E04EFF"/>
    <w:rsid w:val="00E11365"/>
    <w:rsid w:val="00E1459A"/>
    <w:rsid w:val="00E174A9"/>
    <w:rsid w:val="00E22C3C"/>
    <w:rsid w:val="00E24DBD"/>
    <w:rsid w:val="00E25999"/>
    <w:rsid w:val="00E34031"/>
    <w:rsid w:val="00E36915"/>
    <w:rsid w:val="00E37FE0"/>
    <w:rsid w:val="00E4006E"/>
    <w:rsid w:val="00E411C1"/>
    <w:rsid w:val="00E43C64"/>
    <w:rsid w:val="00E45F23"/>
    <w:rsid w:val="00E4706A"/>
    <w:rsid w:val="00E53A93"/>
    <w:rsid w:val="00E56FD0"/>
    <w:rsid w:val="00E5737B"/>
    <w:rsid w:val="00E65A5F"/>
    <w:rsid w:val="00E70234"/>
    <w:rsid w:val="00E725E7"/>
    <w:rsid w:val="00E73BCC"/>
    <w:rsid w:val="00E762EF"/>
    <w:rsid w:val="00E8139C"/>
    <w:rsid w:val="00E86742"/>
    <w:rsid w:val="00E914D7"/>
    <w:rsid w:val="00E91EFD"/>
    <w:rsid w:val="00EA4939"/>
    <w:rsid w:val="00EA6551"/>
    <w:rsid w:val="00EA71EE"/>
    <w:rsid w:val="00EA761B"/>
    <w:rsid w:val="00EB0E24"/>
    <w:rsid w:val="00EC19E0"/>
    <w:rsid w:val="00EC33AC"/>
    <w:rsid w:val="00EC6823"/>
    <w:rsid w:val="00EC6E61"/>
    <w:rsid w:val="00EC7089"/>
    <w:rsid w:val="00ED09C8"/>
    <w:rsid w:val="00EE3948"/>
    <w:rsid w:val="00EE5A3E"/>
    <w:rsid w:val="00EE61AC"/>
    <w:rsid w:val="00EE759B"/>
    <w:rsid w:val="00EE793F"/>
    <w:rsid w:val="00EF637C"/>
    <w:rsid w:val="00F05E86"/>
    <w:rsid w:val="00F16942"/>
    <w:rsid w:val="00F17E75"/>
    <w:rsid w:val="00F22596"/>
    <w:rsid w:val="00F26BDA"/>
    <w:rsid w:val="00F2751B"/>
    <w:rsid w:val="00F33751"/>
    <w:rsid w:val="00F33AD6"/>
    <w:rsid w:val="00F36928"/>
    <w:rsid w:val="00F42B16"/>
    <w:rsid w:val="00F43FE1"/>
    <w:rsid w:val="00F46D3D"/>
    <w:rsid w:val="00F51139"/>
    <w:rsid w:val="00F700D9"/>
    <w:rsid w:val="00F75516"/>
    <w:rsid w:val="00F82A8C"/>
    <w:rsid w:val="00F8424A"/>
    <w:rsid w:val="00F844FC"/>
    <w:rsid w:val="00F936E5"/>
    <w:rsid w:val="00F97104"/>
    <w:rsid w:val="00FA0A42"/>
    <w:rsid w:val="00FA3072"/>
    <w:rsid w:val="00FC1394"/>
    <w:rsid w:val="00FC1B92"/>
    <w:rsid w:val="00FC2CE2"/>
    <w:rsid w:val="00FC60E4"/>
    <w:rsid w:val="00FD1D63"/>
    <w:rsid w:val="00FD298C"/>
    <w:rsid w:val="00FE36C8"/>
    <w:rsid w:val="00FE5746"/>
    <w:rsid w:val="00FE712F"/>
    <w:rsid w:val="00FF29C6"/>
    <w:rsid w:val="00FF2EA2"/>
    <w:rsid w:val="00FF3344"/>
    <w:rsid w:val="00FF68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E85D9"/>
  <w15:docId w15:val="{F6EFDF08-7772-426C-9D8A-0230F150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table" w:styleId="TableGrid">
    <w:name w:val="Table Grid"/>
    <w:basedOn w:val="TableNormal"/>
    <w:rsid w:val="002D0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35AAE"/>
    <w:rPr>
      <w:sz w:val="20"/>
    </w:rPr>
  </w:style>
  <w:style w:type="character" w:customStyle="1" w:styleId="FootnoteTextChar">
    <w:name w:val="Footnote Text Char"/>
    <w:basedOn w:val="DefaultParagraphFont"/>
    <w:link w:val="FootnoteText"/>
    <w:uiPriority w:val="99"/>
    <w:semiHidden/>
    <w:rsid w:val="00035AAE"/>
    <w:rPr>
      <w:lang w:eastAsia="en-US"/>
    </w:rPr>
  </w:style>
  <w:style w:type="character" w:styleId="FootnoteReference">
    <w:name w:val="footnote reference"/>
    <w:basedOn w:val="DefaultParagraphFont"/>
    <w:uiPriority w:val="99"/>
    <w:semiHidden/>
    <w:unhideWhenUsed/>
    <w:rsid w:val="00035AAE"/>
    <w:rPr>
      <w:vertAlign w:val="superscript"/>
    </w:rPr>
  </w:style>
  <w:style w:type="character" w:styleId="CommentReference">
    <w:name w:val="annotation reference"/>
    <w:basedOn w:val="DefaultParagraphFont"/>
    <w:uiPriority w:val="99"/>
    <w:semiHidden/>
    <w:unhideWhenUsed/>
    <w:rsid w:val="00DE3FDD"/>
    <w:rPr>
      <w:sz w:val="16"/>
      <w:szCs w:val="16"/>
    </w:rPr>
  </w:style>
  <w:style w:type="paragraph" w:styleId="CommentText">
    <w:name w:val="annotation text"/>
    <w:basedOn w:val="Normal"/>
    <w:link w:val="CommentTextChar"/>
    <w:uiPriority w:val="99"/>
    <w:semiHidden/>
    <w:unhideWhenUsed/>
    <w:rsid w:val="00DE3FDD"/>
    <w:rPr>
      <w:sz w:val="20"/>
    </w:rPr>
  </w:style>
  <w:style w:type="character" w:customStyle="1" w:styleId="CommentTextChar">
    <w:name w:val="Comment Text Char"/>
    <w:basedOn w:val="DefaultParagraphFont"/>
    <w:link w:val="CommentText"/>
    <w:uiPriority w:val="99"/>
    <w:semiHidden/>
    <w:rsid w:val="00DE3FDD"/>
    <w:rPr>
      <w:lang w:eastAsia="en-US"/>
    </w:rPr>
  </w:style>
  <w:style w:type="paragraph" w:styleId="CommentSubject">
    <w:name w:val="annotation subject"/>
    <w:basedOn w:val="CommentText"/>
    <w:next w:val="CommentText"/>
    <w:link w:val="CommentSubjectChar"/>
    <w:uiPriority w:val="99"/>
    <w:semiHidden/>
    <w:unhideWhenUsed/>
    <w:rsid w:val="00DE3FDD"/>
    <w:rPr>
      <w:b/>
      <w:bCs/>
    </w:rPr>
  </w:style>
  <w:style w:type="character" w:customStyle="1" w:styleId="CommentSubjectChar">
    <w:name w:val="Comment Subject Char"/>
    <w:basedOn w:val="CommentTextChar"/>
    <w:link w:val="CommentSubject"/>
    <w:uiPriority w:val="99"/>
    <w:semiHidden/>
    <w:rsid w:val="00DE3FDD"/>
    <w:rPr>
      <w:b/>
      <w:bCs/>
      <w:lang w:eastAsia="en-US"/>
    </w:rPr>
  </w:style>
  <w:style w:type="paragraph" w:styleId="ListParagraph">
    <w:name w:val="List Paragraph"/>
    <w:basedOn w:val="Normal"/>
    <w:uiPriority w:val="34"/>
    <w:qFormat/>
    <w:rsid w:val="00693825"/>
    <w:pPr>
      <w:ind w:left="720"/>
      <w:contextualSpacing/>
    </w:pPr>
  </w:style>
  <w:style w:type="paragraph" w:styleId="BodyText">
    <w:name w:val="Body Text"/>
    <w:basedOn w:val="Normal"/>
    <w:link w:val="BodyTextChar"/>
    <w:rsid w:val="00540DEE"/>
    <w:pPr>
      <w:spacing w:after="120"/>
      <w:jc w:val="left"/>
    </w:pPr>
    <w:rPr>
      <w:rFonts w:ascii="TimesLT" w:hAnsi="TimesLT"/>
      <w:lang w:val="en-US" w:eastAsia="lt-LT"/>
    </w:rPr>
  </w:style>
  <w:style w:type="character" w:customStyle="1" w:styleId="BodyTextChar">
    <w:name w:val="Body Text Char"/>
    <w:basedOn w:val="DefaultParagraphFont"/>
    <w:link w:val="BodyText"/>
    <w:rsid w:val="00540DEE"/>
    <w:rPr>
      <w:rFonts w:ascii="TimesLT" w:hAnsi="TimesLT"/>
      <w:sz w:val="24"/>
      <w:lang w:val="en-US"/>
    </w:rPr>
  </w:style>
  <w:style w:type="paragraph" w:customStyle="1" w:styleId="CM4">
    <w:name w:val="CM4"/>
    <w:basedOn w:val="Normal"/>
    <w:next w:val="Normal"/>
    <w:uiPriority w:val="99"/>
    <w:rsid w:val="007F7CCD"/>
    <w:pPr>
      <w:autoSpaceDE w:val="0"/>
      <w:autoSpaceDN w:val="0"/>
      <w:adjustRightInd w:val="0"/>
      <w:jc w:val="left"/>
    </w:pPr>
    <w:rPr>
      <w:rFonts w:ascii="EUAlbertina" w:eastAsiaTheme="minorHAnsi" w:hAnsi="EUAlbertina" w:cstheme="minorBidi"/>
      <w:szCs w:val="24"/>
    </w:rPr>
  </w:style>
  <w:style w:type="paragraph" w:styleId="BodyTextIndent3">
    <w:name w:val="Body Text Indent 3"/>
    <w:basedOn w:val="Normal"/>
    <w:link w:val="BodyTextIndent3Char"/>
    <w:uiPriority w:val="99"/>
    <w:semiHidden/>
    <w:unhideWhenUsed/>
    <w:rsid w:val="00755524"/>
    <w:pPr>
      <w:spacing w:after="120"/>
      <w:ind w:left="360"/>
    </w:pPr>
    <w:rPr>
      <w:sz w:val="16"/>
      <w:szCs w:val="16"/>
    </w:rPr>
  </w:style>
  <w:style w:type="character" w:customStyle="1" w:styleId="BodyTextIndent3Char">
    <w:name w:val="Body Text Indent 3 Char"/>
    <w:basedOn w:val="DefaultParagraphFont"/>
    <w:link w:val="BodyTextIndent3"/>
    <w:uiPriority w:val="99"/>
    <w:rsid w:val="00755524"/>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6442">
      <w:bodyDiv w:val="1"/>
      <w:marLeft w:val="0"/>
      <w:marRight w:val="0"/>
      <w:marTop w:val="0"/>
      <w:marBottom w:val="0"/>
      <w:divBdr>
        <w:top w:val="none" w:sz="0" w:space="0" w:color="auto"/>
        <w:left w:val="none" w:sz="0" w:space="0" w:color="auto"/>
        <w:bottom w:val="none" w:sz="0" w:space="0" w:color="auto"/>
        <w:right w:val="none" w:sz="0" w:space="0" w:color="auto"/>
      </w:divBdr>
    </w:div>
    <w:div w:id="302858483">
      <w:bodyDiv w:val="1"/>
      <w:marLeft w:val="0"/>
      <w:marRight w:val="0"/>
      <w:marTop w:val="0"/>
      <w:marBottom w:val="0"/>
      <w:divBdr>
        <w:top w:val="none" w:sz="0" w:space="0" w:color="auto"/>
        <w:left w:val="none" w:sz="0" w:space="0" w:color="auto"/>
        <w:bottom w:val="none" w:sz="0" w:space="0" w:color="auto"/>
        <w:right w:val="none" w:sz="0" w:space="0" w:color="auto"/>
      </w:divBdr>
    </w:div>
    <w:div w:id="538248005">
      <w:bodyDiv w:val="1"/>
      <w:marLeft w:val="0"/>
      <w:marRight w:val="0"/>
      <w:marTop w:val="0"/>
      <w:marBottom w:val="0"/>
      <w:divBdr>
        <w:top w:val="none" w:sz="0" w:space="0" w:color="auto"/>
        <w:left w:val="none" w:sz="0" w:space="0" w:color="auto"/>
        <w:bottom w:val="none" w:sz="0" w:space="0" w:color="auto"/>
        <w:right w:val="none" w:sz="0" w:space="0" w:color="auto"/>
      </w:divBdr>
    </w:div>
    <w:div w:id="623275761">
      <w:bodyDiv w:val="1"/>
      <w:marLeft w:val="0"/>
      <w:marRight w:val="0"/>
      <w:marTop w:val="0"/>
      <w:marBottom w:val="0"/>
      <w:divBdr>
        <w:top w:val="none" w:sz="0" w:space="0" w:color="auto"/>
        <w:left w:val="none" w:sz="0" w:space="0" w:color="auto"/>
        <w:bottom w:val="none" w:sz="0" w:space="0" w:color="auto"/>
        <w:right w:val="none" w:sz="0" w:space="0" w:color="auto"/>
      </w:divBdr>
    </w:div>
    <w:div w:id="636840556">
      <w:bodyDiv w:val="1"/>
      <w:marLeft w:val="0"/>
      <w:marRight w:val="0"/>
      <w:marTop w:val="0"/>
      <w:marBottom w:val="0"/>
      <w:divBdr>
        <w:top w:val="none" w:sz="0" w:space="0" w:color="auto"/>
        <w:left w:val="none" w:sz="0" w:space="0" w:color="auto"/>
        <w:bottom w:val="none" w:sz="0" w:space="0" w:color="auto"/>
        <w:right w:val="none" w:sz="0" w:space="0" w:color="auto"/>
      </w:divBdr>
    </w:div>
    <w:div w:id="664358732">
      <w:bodyDiv w:val="1"/>
      <w:marLeft w:val="0"/>
      <w:marRight w:val="0"/>
      <w:marTop w:val="0"/>
      <w:marBottom w:val="0"/>
      <w:divBdr>
        <w:top w:val="none" w:sz="0" w:space="0" w:color="auto"/>
        <w:left w:val="none" w:sz="0" w:space="0" w:color="auto"/>
        <w:bottom w:val="none" w:sz="0" w:space="0" w:color="auto"/>
        <w:right w:val="none" w:sz="0" w:space="0" w:color="auto"/>
      </w:divBdr>
    </w:div>
    <w:div w:id="702250076">
      <w:bodyDiv w:val="1"/>
      <w:marLeft w:val="0"/>
      <w:marRight w:val="0"/>
      <w:marTop w:val="0"/>
      <w:marBottom w:val="0"/>
      <w:divBdr>
        <w:top w:val="none" w:sz="0" w:space="0" w:color="auto"/>
        <w:left w:val="none" w:sz="0" w:space="0" w:color="auto"/>
        <w:bottom w:val="none" w:sz="0" w:space="0" w:color="auto"/>
        <w:right w:val="none" w:sz="0" w:space="0" w:color="auto"/>
      </w:divBdr>
    </w:div>
    <w:div w:id="1143037617">
      <w:bodyDiv w:val="1"/>
      <w:marLeft w:val="0"/>
      <w:marRight w:val="0"/>
      <w:marTop w:val="0"/>
      <w:marBottom w:val="0"/>
      <w:divBdr>
        <w:top w:val="none" w:sz="0" w:space="0" w:color="auto"/>
        <w:left w:val="none" w:sz="0" w:space="0" w:color="auto"/>
        <w:bottom w:val="none" w:sz="0" w:space="0" w:color="auto"/>
        <w:right w:val="none" w:sz="0" w:space="0" w:color="auto"/>
      </w:divBdr>
    </w:div>
    <w:div w:id="1168903611">
      <w:bodyDiv w:val="1"/>
      <w:marLeft w:val="0"/>
      <w:marRight w:val="0"/>
      <w:marTop w:val="0"/>
      <w:marBottom w:val="0"/>
      <w:divBdr>
        <w:top w:val="none" w:sz="0" w:space="0" w:color="auto"/>
        <w:left w:val="none" w:sz="0" w:space="0" w:color="auto"/>
        <w:bottom w:val="none" w:sz="0" w:space="0" w:color="auto"/>
        <w:right w:val="none" w:sz="0" w:space="0" w:color="auto"/>
      </w:divBdr>
    </w:div>
    <w:div w:id="1245141704">
      <w:bodyDiv w:val="1"/>
      <w:marLeft w:val="0"/>
      <w:marRight w:val="0"/>
      <w:marTop w:val="0"/>
      <w:marBottom w:val="0"/>
      <w:divBdr>
        <w:top w:val="none" w:sz="0" w:space="0" w:color="auto"/>
        <w:left w:val="none" w:sz="0" w:space="0" w:color="auto"/>
        <w:bottom w:val="none" w:sz="0" w:space="0" w:color="auto"/>
        <w:right w:val="none" w:sz="0" w:space="0" w:color="auto"/>
      </w:divBdr>
    </w:div>
    <w:div w:id="1495686467">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560363575">
      <w:bodyDiv w:val="1"/>
      <w:marLeft w:val="0"/>
      <w:marRight w:val="0"/>
      <w:marTop w:val="0"/>
      <w:marBottom w:val="0"/>
      <w:divBdr>
        <w:top w:val="none" w:sz="0" w:space="0" w:color="auto"/>
        <w:left w:val="none" w:sz="0" w:space="0" w:color="auto"/>
        <w:bottom w:val="none" w:sz="0" w:space="0" w:color="auto"/>
        <w:right w:val="none" w:sz="0" w:space="0" w:color="auto"/>
      </w:divBdr>
    </w:div>
    <w:div w:id="1909218490">
      <w:bodyDiv w:val="1"/>
      <w:marLeft w:val="0"/>
      <w:marRight w:val="0"/>
      <w:marTop w:val="0"/>
      <w:marBottom w:val="0"/>
      <w:divBdr>
        <w:top w:val="none" w:sz="0" w:space="0" w:color="auto"/>
        <w:left w:val="none" w:sz="0" w:space="0" w:color="auto"/>
        <w:bottom w:val="none" w:sz="0" w:space="0" w:color="auto"/>
        <w:right w:val="none" w:sz="0" w:space="0" w:color="auto"/>
      </w:divBdr>
    </w:div>
    <w:div w:id="207192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turas.caplikas@ukmin.l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1DAC88-C070-4D34-B39B-42D1F1D40A9D}">
  <ds:schemaRefs>
    <ds:schemaRef ds:uri="http://schemas.openxmlformats.org/officeDocument/2006/bibliography"/>
  </ds:schemaRefs>
</ds:datastoreItem>
</file>

<file path=customXml/itemProps2.xml><?xml version="1.0" encoding="utf-8"?>
<ds:datastoreItem xmlns:ds="http://schemas.openxmlformats.org/officeDocument/2006/customXml" ds:itemID="{F40B8CC7-76DB-4052-BFEA-1E515EE3BFAC}"/>
</file>

<file path=customXml/itemProps3.xml><?xml version="1.0" encoding="utf-8"?>
<ds:datastoreItem xmlns:ds="http://schemas.openxmlformats.org/officeDocument/2006/customXml" ds:itemID="{8B36A667-2990-4105-B0B9-AA0B9973F6ED}"/>
</file>

<file path=customXml/itemProps4.xml><?xml version="1.0" encoding="utf-8"?>
<ds:datastoreItem xmlns:ds="http://schemas.openxmlformats.org/officeDocument/2006/customXml" ds:itemID="{79B96F6A-170B-4752-B170-1D551786888B}"/>
</file>

<file path=docProps/app.xml><?xml version="1.0" encoding="utf-8"?>
<Properties xmlns="http://schemas.openxmlformats.org/officeDocument/2006/extended-properties" xmlns:vt="http://schemas.openxmlformats.org/officeDocument/2006/docPropsVTypes">
  <Template>Normal.dotm</Template>
  <TotalTime>4</TotalTime>
  <Pages>1</Pages>
  <Words>1213</Words>
  <Characters>692</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1a389202-bd5c-4b58-85d0-6b097d2c9651</dc:title>
  <dc:creator>Juskunaite Egle</dc:creator>
  <cp:lastModifiedBy>Čaplikas Arturas</cp:lastModifiedBy>
  <cp:revision>3</cp:revision>
  <cp:lastPrinted>2018-04-12T04:43:00Z</cp:lastPrinted>
  <dcterms:created xsi:type="dcterms:W3CDTF">2018-11-20T11:09:00Z</dcterms:created>
  <dcterms:modified xsi:type="dcterms:W3CDTF">2018-11-20T11:30:00Z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