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bdb76413be404adc9a06feb7252819d2"/>
        <w:lock w:val="sdtLocked"/>
        <w:richText/>
      </w:sdtPr>
      <w:sdtContent>
        <w:p w14:paraId="49B36C09" w14:textId="77777777">
          <w:pPr>
            <w:tabs>
              <w:tab w:val="center" w:pos="4819"/>
              <w:tab w:val="right" w:pos="9638"/>
            </w:tabs>
          </w:pPr>
        </w:p>
        <w:p w14:paraId="5E7466CB" w14:textId="463B31F7">
          <w:pPr>
            <w:tabs>
              <w:tab w:val="left" w:pos="10992"/>
              <w:tab w:val="left" w:pos="11908"/>
              <w:tab w:val="left" w:pos="12824"/>
              <w:tab w:val="left" w:pos="13740"/>
              <w:tab w:val="left" w:pos="14656"/>
            </w:tabs>
            <w:ind w:left="7371"/>
            <w:jc w:val="right"/>
            <w:rPr>
              <w:b/>
              <w:szCs w:val="24"/>
              <w:lang w:eastAsia="lt-LT"/>
            </w:rPr>
          </w:pPr>
          <w:r>
            <w:rPr>
              <w:b/>
              <w:szCs w:val="24"/>
              <w:lang w:eastAsia="lt-LT"/>
            </w:rPr>
            <w:t>Projektas</w:t>
          </w:r>
        </w:p>
        <w:p w14:paraId="18B47434" w14:textId="77777777">
          <w:pPr>
            <w:ind w:left="6480" w:firstLine="1296"/>
            <w:rPr>
              <w:b/>
              <w:szCs w:val="24"/>
            </w:rPr>
          </w:pPr>
        </w:p>
        <w:p w14:paraId="5DDA9C85" w14:textId="77777777">
          <w:pPr>
            <w:jc w:val="center"/>
            <w:rPr>
              <w:b/>
              <w:szCs w:val="24"/>
            </w:rPr>
          </w:pPr>
          <w:r>
            <w:rPr>
              <w:b/>
              <w:szCs w:val="24"/>
            </w:rPr>
            <w:t xml:space="preserve">LIETUVOS RESPUBLIKOS </w:t>
          </w:r>
        </w:p>
        <w:p w14:paraId="26B38BE9" w14:textId="1C8F8978">
          <w:pPr>
            <w:jc w:val="center"/>
            <w:rPr>
              <w:b/>
              <w:szCs w:val="24"/>
            </w:rPr>
          </w:pPr>
          <w:r>
            <w:rPr>
              <w:b/>
              <w:szCs w:val="24"/>
            </w:rPr>
            <w:t>MOKESČIŲ ADMINISTRAVIMO ĮSTATYMO NR. IX</w:t>
            <w:noBreakHyphen/>
            <w:t xml:space="preserve">2112 </w:t>
          </w:r>
        </w:p>
        <w:p w14:paraId="510B2B35" w14:textId="6E61B72A">
          <w:pPr>
            <w:jc w:val="center"/>
            <w:rPr>
              <w:b/>
              <w:szCs w:val="24"/>
            </w:rPr>
          </w:pPr>
          <w:r>
            <w:rPr>
              <w:b/>
              <w:szCs w:val="24"/>
            </w:rPr>
            <w:t>145, 146, 147, 149, 152, 153, 154, 156, 157, 158, 159, 160, 165 STRAIPSNIŲ PAKEITIMO IR 148, 151, 155, 169 STRAIPSNIŲ PRIPAŽINIMO NETEKUSIAIS GALIOS</w:t>
          </w:r>
        </w:p>
        <w:p w14:paraId="3485679F" w14:textId="77777777">
          <w:pPr>
            <w:jc w:val="center"/>
            <w:rPr>
              <w:rFonts w:eastAsia="Calibri"/>
              <w:b/>
              <w:szCs w:val="24"/>
            </w:rPr>
          </w:pPr>
          <w:r>
            <w:rPr>
              <w:rFonts w:eastAsia="Calibri"/>
              <w:b/>
              <w:szCs w:val="24"/>
            </w:rPr>
            <w:t>ĮSTATYMAS</w:t>
          </w:r>
        </w:p>
        <w:p w14:paraId="7CE510A8" w14:textId="7777777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b/>
              <w:szCs w:val="24"/>
              <w:lang w:eastAsia="lt-LT"/>
            </w:rPr>
          </w:pPr>
        </w:p>
        <w:p w14:paraId="7ABCEB53" w14:textId="7777777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szCs w:val="24"/>
              <w:lang w:eastAsia="lt-LT"/>
            </w:rPr>
          </w:pPr>
          <w:r>
            <w:rPr>
              <w:szCs w:val="24"/>
              <w:lang w:eastAsia="lt-LT"/>
            </w:rPr>
            <w:t>2020 m.</w:t>
            <w:tab/>
            <w:tab/>
            <w:t>d. Nr.</w:t>
          </w:r>
        </w:p>
        <w:p w14:paraId="3C9CB761" w14:textId="7777777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szCs w:val="24"/>
              <w:lang w:eastAsia="lt-LT"/>
            </w:rPr>
          </w:pPr>
          <w:r>
            <w:rPr>
              <w:szCs w:val="24"/>
              <w:lang w:eastAsia="lt-LT"/>
            </w:rPr>
            <w:t>Vilnius</w:t>
          </w:r>
        </w:p>
        <w:p w14:paraId="6333D130" w14:textId="77777777">
          <w:pPr>
            <w:jc w:val="center"/>
            <w:rPr>
              <w:szCs w:val="24"/>
            </w:rPr>
          </w:pPr>
        </w:p>
        <w:p w14:paraId="533FC3C9" w14:textId="597044CF">
          <w:pPr>
            <w:spacing w:line="320" w:lineRule="atLeast"/>
            <w:ind w:firstLine="567"/>
            <w:jc w:val="both"/>
            <w:rPr>
              <w:rFonts w:ascii="Calibri" w:eastAsia="Calibri" w:hAnsi="Calibri"/>
              <w:sz w:val="22"/>
              <w:szCs w:val="22"/>
            </w:rPr>
          </w:pPr>
        </w:p>
        <w:sdt>
          <w:sdtPr>
            <w:alias w:val="1 str."/>
            <w:tag w:val="part_5db2e3d4a79d4c7bb2f94c8fee4b54a4"/>
            <w:lock w:val="sdtLocked"/>
            <w:richText/>
          </w:sdtPr>
          <w:sdtContent>
            <w:p w14:paraId="67A80718" w14:textId="0815A01C">
              <w:pPr>
                <w:ind w:firstLine="567"/>
                <w:jc w:val="both"/>
                <w:rPr>
                  <w:rFonts w:ascii="&amp;quot" w:hAnsi="&amp;quot"/>
                  <w:color w:val="000000"/>
                  <w:sz w:val="20"/>
                  <w:lang w:eastAsia="lt-LT"/>
                </w:rPr>
              </w:pPr>
              <w:sdt>
                <w:sdtPr>
                  <w:alias w:val="Numeris"/>
                  <w:tag w:val="nr_5db2e3d4a79d4c7bb2f94c8fee4b54a4"/>
                  <w:lock w:val="sdtLocked"/>
                  <w:richText/>
                </w:sdtPr>
                <w:sdtContent>
                  <w:r>
                    <w:rPr>
                      <w:b/>
                      <w:szCs w:val="24"/>
                    </w:rPr>
                    <w:t>1</w:t>
                  </w:r>
                </w:sdtContent>
              </w:sdt>
              <w:r>
                <w:rPr>
                  <w:b/>
                  <w:szCs w:val="24"/>
                </w:rPr>
                <w:t xml:space="preserve"> straipsnis. </w:t>
              </w:r>
              <w:sdt>
                <w:sdtPr>
                  <w:alias w:val="Pavadinimas"/>
                  <w:tag w:val="title_5db2e3d4a79d4c7bb2f94c8fee4b54a4"/>
                  <w:lock w:val="sdtLocked"/>
                  <w:richText/>
                </w:sdtPr>
                <w:sdtContent>
                  <w:r>
                    <w:rPr>
                      <w:rFonts w:ascii="&amp;quot" w:hAnsi="&amp;quot"/>
                      <w:b/>
                      <w:bCs/>
                      <w:color w:val="000000"/>
                      <w:szCs w:val="24"/>
                      <w:lang w:eastAsia="lt-LT"/>
                    </w:rPr>
                    <w:t>145 straipsnio pakeitimas</w:t>
                  </w:r>
                </w:sdtContent>
              </w:sdt>
            </w:p>
            <w:sdt>
              <w:sdtPr>
                <w:alias w:val="1 str. 1 d."/>
                <w:tag w:val="part_95514cc3c7c043edb2895e05e3f5c902"/>
                <w:lock w:val="sdtLocked"/>
                <w:richText/>
              </w:sdtPr>
              <w:sdtContent>
                <w:p w14:paraId="0C9C1C27" w14:textId="789563D8">
                  <w:pPr>
                    <w:ind w:firstLine="567"/>
                    <w:jc w:val="both"/>
                    <w:rPr>
                      <w:rFonts w:ascii="&amp;quot" w:hAnsi="&amp;quot"/>
                      <w:color w:val="000000"/>
                      <w:sz w:val="20"/>
                      <w:lang w:eastAsia="lt-LT"/>
                    </w:rPr>
                  </w:pPr>
                  <w:r>
                    <w:rPr>
                      <w:rFonts w:ascii="&amp;quot" w:hAnsi="&amp;quot"/>
                      <w:color w:val="000000"/>
                      <w:szCs w:val="24"/>
                      <w:lang w:eastAsia="lt-LT"/>
                    </w:rPr>
                    <w:t>Pakeisti 145 straipsnį ir jį išdėstyti taip:</w:t>
                  </w:r>
                </w:p>
                <w:sdt>
                  <w:sdtPr>
                    <w:alias w:val="citata"/>
                    <w:tag w:val="part_35007a65779a41f4ba6d9857c6ee4dff"/>
                    <w:lock w:val="sdtLocked"/>
                    <w:richText/>
                  </w:sdtPr>
                  <w:sdtContent>
                    <w:sdt>
                      <w:sdtPr>
                        <w:alias w:val="145 str."/>
                        <w:tag w:val="part_abd70e00f9c944d4bb306ec90d8cae05"/>
                        <w:lock w:val="sdtLocked"/>
                        <w:richText/>
                      </w:sdtPr>
                      <w:sdtContent>
                        <w:p w14:paraId="50CA8190" w14:textId="592016E5">
                          <w:pPr>
                            <w:ind w:firstLine="567"/>
                            <w:jc w:val="both"/>
                          </w:pPr>
                          <w:r>
                            <w:t>„</w:t>
                          </w:r>
                          <w:sdt>
                            <w:sdtPr>
                              <w:alias w:val="Numeris"/>
                              <w:tag w:val="nr_abd70e00f9c944d4bb306ec90d8cae05"/>
                              <w:lock w:val="sdtLocked"/>
                              <w:richText/>
                            </w:sdtPr>
                            <w:sdtContent>
                              <w:r>
                                <w:rPr>
                                  <w:b/>
                                </w:rPr>
                                <w:t>145</w:t>
                              </w:r>
                            </w:sdtContent>
                          </w:sdt>
                          <w:r>
                            <w:rPr>
                              <w:b/>
                            </w:rPr>
                            <w:t xml:space="preserve"> straipsnis. </w:t>
                          </w:r>
                          <w:sdt>
                            <w:sdtPr>
                              <w:alias w:val="Pavadinimas"/>
                              <w:tag w:val="title_abd70e00f9c944d4bb306ec90d8cae05"/>
                              <w:lock w:val="sdtLocked"/>
                              <w:richText/>
                            </w:sdtPr>
                            <w:sdtContent>
                              <w:r>
                                <w:rPr>
                                  <w:b/>
                                </w:rPr>
                                <w:t>Mokestinių ginčų procedūra</w:t>
                              </w:r>
                            </w:sdtContent>
                          </w:sdt>
                        </w:p>
                        <w:sdt>
                          <w:sdtPr>
                            <w:alias w:val="145 str. 1 d."/>
                            <w:tag w:val="part_3ea6c56d330c4cd6ad28cc6091aa2292"/>
                            <w:lock w:val="sdtLocked"/>
                            <w:richText/>
                          </w:sdtPr>
                          <w:sdtContent>
                            <w:p w14:paraId="03D96202" w14:textId="3C6D9058">
                              <w:pPr>
                                <w:ind w:firstLine="567"/>
                                <w:jc w:val="both"/>
                              </w:pPr>
                              <w:sdt>
                                <w:sdtPr>
                                  <w:alias w:val="Numeris"/>
                                  <w:tag w:val="nr_3ea6c56d330c4cd6ad28cc6091aa2292"/>
                                  <w:lock w:val="sdtLocked"/>
                                  <w:richText/>
                                </w:sdtPr>
                                <w:sdtContent>
                                  <w:r>
                                    <w:t>1</w:t>
                                  </w:r>
                                </w:sdtContent>
                              </w:sdt>
                              <w:r>
                                <w:t xml:space="preserve">. </w:t>
                              </w:r>
                              <w:r>
                                <w:rPr>
                                  <w:bCs/>
                                </w:rPr>
                                <w:t xml:space="preserve">Šiame </w:t>
                              </w:r>
                              <w:r>
                                <w:t xml:space="preserve">Įstatyme reglamentuojama privaloma ikiteisminė </w:t>
                              </w:r>
                              <w:r>
                                <w:rPr>
                                  <w:bCs/>
                                </w:rPr>
                                <w:t>mokestinių ginčų</w:t>
                              </w:r>
                              <w:r>
                                <w:t xml:space="preserve"> nagrinėjimo </w:t>
                              </w:r>
                              <w:r>
                                <w:rPr>
                                  <w:bCs/>
                                </w:rPr>
                                <w:t>centriniame mokesčių administratoriuje</w:t>
                              </w:r>
                              <w:r>
                                <w:t xml:space="preserve"> procedūra. </w:t>
                              </w:r>
                            </w:p>
                          </w:sdtContent>
                        </w:sdt>
                        <w:sdt>
                          <w:sdtPr>
                            <w:alias w:val="145 str. 2 d."/>
                            <w:tag w:val="part_5d37515b6bee4ca29ab5a1511734168c"/>
                            <w:lock w:val="sdtLocked"/>
                            <w:richText/>
                          </w:sdtPr>
                          <w:sdtContent>
                            <w:p w14:paraId="4591A165" w14:textId="17839DE8">
                              <w:pPr>
                                <w:ind w:firstLine="567"/>
                                <w:jc w:val="both"/>
                              </w:pPr>
                              <w:sdt>
                                <w:sdtPr>
                                  <w:alias w:val="Numeris"/>
                                  <w:tag w:val="nr_5d37515b6bee4ca29ab5a1511734168c"/>
                                  <w:lock w:val="sdtLocked"/>
                                  <w:richText/>
                                </w:sdtPr>
                                <w:sdtContent>
                                  <w:r>
                                    <w:t>2</w:t>
                                  </w:r>
                                </w:sdtContent>
                              </w:sdt>
                              <w:r>
                                <w:t>. Šiame Įstatyme nustatyta privaloma ikiteisminė mokestinių ginčų nagrinėjimo centriniame mokesčių administratoriuje procedūra taip pat taikoma mokesčių mokėtojo skundams dėl vietos mokesčių administratoriaus sprendimo neatleisti nuo baudų bei (arba) delspinigių mokėjimo ir vietos mokesčių administratoriaus atlikto mokesčių mokėtojo turimos mokesčio permokos įskaitymo nagrinėti.</w:t>
                              </w:r>
                            </w:p>
                          </w:sdtContent>
                        </w:sdt>
                        <w:sdt>
                          <w:sdtPr>
                            <w:alias w:val="145 str. 3 d."/>
                            <w:tag w:val="part_11d242e00bf8488eb54fb652e20c23f9"/>
                            <w:lock w:val="sdtLocked"/>
                            <w:richText/>
                          </w:sdtPr>
                          <w:sdtContent>
                            <w:p w14:paraId="7EE98225" w14:textId="4005D639">
                              <w:pPr>
                                <w:ind w:firstLine="567"/>
                                <w:jc w:val="both"/>
                              </w:pPr>
                              <w:sdt>
                                <w:sdtPr>
                                  <w:alias w:val="Numeris"/>
                                  <w:tag w:val="nr_11d242e00bf8488eb54fb652e20c23f9"/>
                                  <w:lock w:val="sdtLocked"/>
                                  <w:richText/>
                                </w:sdtPr>
                                <w:sdtContent>
                                  <w:r>
                                    <w:t>3</w:t>
                                  </w:r>
                                </w:sdtContent>
                              </w:sdt>
                              <w:r>
                                <w:t>. Mokestiniai ginčai nepradedami nagrinėti, jei dėl ginčijamų sumų yra pradėtos dvigubo apmokestinimo ginčų sprendimo procedūros, numatytos Lietuvos Respublikos sudarytose ir taikomose dvigubo apmokestinimo išvengimo sutartyse, Dvigubo apmokestinimo ginčų sprendimo įstatyme, Konvencijoje 90/436/EEB dėl dvigubo apmokestinimo išvengimo koreguojant asocijuotų įmonių pelną arba Daugiašalėje konvencijoje.“</w:t>
                              </w:r>
                            </w:p>
                            <w:p w14:paraId="5F32B934" w14:textId="77777777">
                              <w:pPr>
                                <w:ind w:firstLine="627"/>
                                <w:jc w:val="both"/>
                              </w:pPr>
                            </w:p>
                          </w:sdtContent>
                        </w:sdt>
                      </w:sdtContent>
                    </w:sdt>
                  </w:sdtContent>
                </w:sdt>
              </w:sdtContent>
            </w:sdt>
          </w:sdtContent>
        </w:sdt>
        <w:sdt>
          <w:sdtPr>
            <w:alias w:val="2 str."/>
            <w:tag w:val="part_bfac4c66f65d458faaa670b0ff4477ab"/>
            <w:lock w:val="sdtLocked"/>
            <w:richText/>
          </w:sdtPr>
          <w:sdtContent>
            <w:p w14:paraId="59FDF35D" w14:textId="7E6E2560">
              <w:pPr>
                <w:ind w:firstLine="567"/>
                <w:jc w:val="both"/>
                <w:rPr>
                  <w:b/>
                </w:rPr>
              </w:pPr>
              <w:sdt>
                <w:sdtPr>
                  <w:alias w:val="Numeris"/>
                  <w:tag w:val="nr_bfac4c66f65d458faaa670b0ff4477ab"/>
                  <w:lock w:val="sdtLocked"/>
                  <w:richText/>
                </w:sdtPr>
                <w:sdtContent>
                  <w:r>
                    <w:rPr>
                      <w:b/>
                    </w:rPr>
                    <w:t>2</w:t>
                  </w:r>
                </w:sdtContent>
              </w:sdt>
              <w:r>
                <w:rPr>
                  <w:b/>
                </w:rPr>
                <w:t xml:space="preserve"> straipsnis. </w:t>
              </w:r>
              <w:sdt>
                <w:sdtPr>
                  <w:alias w:val="Pavadinimas"/>
                  <w:tag w:val="title_bfac4c66f65d458faaa670b0ff4477ab"/>
                  <w:lock w:val="sdtLocked"/>
                  <w:richText/>
                </w:sdtPr>
                <w:sdtContent>
                  <w:r>
                    <w:rPr>
                      <w:b/>
                    </w:rPr>
                    <w:t>146 straipsnio pakeitimas</w:t>
                  </w:r>
                </w:sdtContent>
              </w:sdt>
            </w:p>
            <w:sdt>
              <w:sdtPr>
                <w:alias w:val="2 str. 1 d."/>
                <w:tag w:val="part_0db23a33e97d49efbf814d0687be0223"/>
                <w:lock w:val="sdtLocked"/>
                <w:richText/>
              </w:sdtPr>
              <w:sdtContent>
                <w:p w14:paraId="37F7F228" w14:textId="3AF830DC">
                  <w:pPr>
                    <w:ind w:firstLine="567"/>
                    <w:jc w:val="both"/>
                  </w:pPr>
                  <w:r>
                    <w:t xml:space="preserve">Pakeisti 146 straipsnio 1 dalį </w:t>
                  </w:r>
                  <w:r>
                    <w:rPr>
                      <w:color w:val="000000"/>
                      <w:shd w:val="clear" w:color="auto" w:fill="FFFFFF"/>
                    </w:rPr>
                    <w:t>ir ją išdėstyti taip:</w:t>
                  </w:r>
                </w:p>
                <w:sdt>
                  <w:sdtPr>
                    <w:alias w:val="citata"/>
                    <w:tag w:val="part_c60c21244b99434987a08aa26f6d9d38"/>
                    <w:lock w:val="sdtLocked"/>
                    <w:richText/>
                  </w:sdtPr>
                  <w:sdtContent>
                    <w:sdt>
                      <w:sdtPr>
                        <w:alias w:val="1 d."/>
                        <w:tag w:val="part_4c7a1a96c1714942ba812947ef198372"/>
                        <w:lock w:val="sdtLocked"/>
                        <w:richText/>
                      </w:sdtPr>
                      <w:sdtContent>
                        <w:p w14:paraId="3E11C272" w14:textId="2F4D8F98">
                          <w:pPr>
                            <w:ind w:firstLine="567"/>
                            <w:jc w:val="both"/>
                          </w:pPr>
                          <w:r>
                            <w:t>„</w:t>
                          </w:r>
                          <w:sdt>
                            <w:sdtPr>
                              <w:alias w:val="Numeris"/>
                              <w:tag w:val="nr_4c7a1a96c1714942ba812947ef198372"/>
                              <w:lock w:val="sdtLocked"/>
                              <w:richText/>
                            </w:sdtPr>
                            <w:sdtContent>
                              <w:r>
                                <w:t>1</w:t>
                              </w:r>
                            </w:sdtContent>
                          </w:sdt>
                          <w:r>
                            <w:t xml:space="preserve">. Skundai dėl mokesčių administratoriaus (jo pareigūno) sprendimų, nenurodytų šio Įstatymo 145 straipsnyje, jų nepriėmimo, taip pat skundai dėl centrinio mokesčių administratoriaus sprendimų (jų nepriėmimo), kuriais mokestiniai ginčai nesprendžiami iš esmės, nagrinėjami Lietuvos Respublikos </w:t>
                          </w:r>
                          <w:hyperlink r:id="rId8" w:tgtFrame="_blank" w:tooltip="Lietuvos Respublikos administracinių bylų teisenos įstatymas" w:history="1">
                            <w:r>
                              <w:t>administracinių bylų teisenos įstatymo</w:t>
                            </w:r>
                          </w:hyperlink>
                          <w:r>
                            <w:t xml:space="preserve"> nustatyta tvarka.“</w:t>
                          </w:r>
                        </w:p>
                        <w:p w14:paraId="4A5D680E" w14:textId="5E772DD4">
                          <w:pPr>
                            <w:ind w:firstLine="567"/>
                            <w:jc w:val="both"/>
                          </w:pPr>
                        </w:p>
                      </w:sdtContent>
                    </w:sdt>
                  </w:sdtContent>
                </w:sdt>
              </w:sdtContent>
            </w:sdt>
          </w:sdtContent>
        </w:sdt>
        <w:sdt>
          <w:sdtPr>
            <w:alias w:val="3 str."/>
            <w:tag w:val="part_c313a4aa69254861a39350dc3881281d"/>
            <w:lock w:val="sdtLocked"/>
            <w:richText/>
          </w:sdtPr>
          <w:sdtContent>
            <w:p w14:paraId="7C77B977" w14:textId="529084F2">
              <w:pPr>
                <w:ind w:firstLine="567"/>
                <w:jc w:val="both"/>
                <w:rPr>
                  <w:b/>
                </w:rPr>
              </w:pPr>
              <w:sdt>
                <w:sdtPr>
                  <w:alias w:val="Numeris"/>
                  <w:tag w:val="nr_c313a4aa69254861a39350dc3881281d"/>
                  <w:lock w:val="sdtLocked"/>
                  <w:richText/>
                </w:sdtPr>
                <w:sdtContent>
                  <w:r>
                    <w:rPr>
                      <w:b/>
                    </w:rPr>
                    <w:t>3</w:t>
                  </w:r>
                </w:sdtContent>
              </w:sdt>
              <w:r>
                <w:rPr>
                  <w:b/>
                </w:rPr>
                <w:t xml:space="preserve"> straipsnis. </w:t>
              </w:r>
              <w:sdt>
                <w:sdtPr>
                  <w:alias w:val="Pavadinimas"/>
                  <w:tag w:val="title_c313a4aa69254861a39350dc3881281d"/>
                  <w:lock w:val="sdtLocked"/>
                  <w:richText/>
                </w:sdtPr>
                <w:sdtContent>
                  <w:r>
                    <w:rPr>
                      <w:b/>
                    </w:rPr>
                    <w:t>147 straipsnio pakeitimas</w:t>
                  </w:r>
                </w:sdtContent>
              </w:sdt>
            </w:p>
            <w:sdt>
              <w:sdtPr>
                <w:alias w:val="3 str. 1 d."/>
                <w:tag w:val="part_31b6ee27c2594d1fbad31c2fba8b25a1"/>
                <w:lock w:val="sdtLocked"/>
                <w:richText/>
              </w:sdtPr>
              <w:sdtContent>
                <w:p w14:paraId="4B0F1EAF" w14:textId="5E28F607">
                  <w:pPr>
                    <w:ind w:firstLine="567"/>
                    <w:jc w:val="both"/>
                  </w:pPr>
                  <w:r>
                    <w:t xml:space="preserve">Pakeisti 147 straipsnį </w:t>
                  </w:r>
                  <w:r>
                    <w:rPr>
                      <w:color w:val="000000"/>
                      <w:shd w:val="clear" w:color="auto" w:fill="FFFFFF"/>
                    </w:rPr>
                    <w:t>ir jį išdėstyti taip:</w:t>
                  </w:r>
                </w:p>
                <w:sdt>
                  <w:sdtPr>
                    <w:alias w:val="citata"/>
                    <w:tag w:val="part_d5f54b45da154b468330253c7b2bda0f"/>
                    <w:lock w:val="sdtLocked"/>
                    <w:richText/>
                  </w:sdtPr>
                  <w:sdtContent>
                    <w:sdt>
                      <w:sdtPr>
                        <w:alias w:val="147 str."/>
                        <w:tag w:val="part_38d8e51e8cef41269db1cc96aa8d6aae"/>
                        <w:lock w:val="sdtLocked"/>
                        <w:richText/>
                      </w:sdtPr>
                      <w:sdtContent>
                        <w:p w14:paraId="17F98FA9" w14:textId="2EA8B966">
                          <w:pPr>
                            <w:ind w:firstLine="567"/>
                            <w:jc w:val="both"/>
                          </w:pPr>
                          <w:r>
                            <w:t>„</w:t>
                          </w:r>
                          <w:sdt>
                            <w:sdtPr>
                              <w:alias w:val="Numeris"/>
                              <w:tag w:val="nr_38d8e51e8cef41269db1cc96aa8d6aae"/>
                              <w:lock w:val="sdtLocked"/>
                              <w:richText/>
                            </w:sdtPr>
                            <w:sdtContent>
                              <w:r>
                                <w:rPr>
                                  <w:b/>
                                </w:rPr>
                                <w:t>147</w:t>
                              </w:r>
                            </w:sdtContent>
                          </w:sdt>
                          <w:r>
                            <w:rPr>
                              <w:b/>
                            </w:rPr>
                            <w:t xml:space="preserve"> straipsnis. </w:t>
                          </w:r>
                          <w:sdt>
                            <w:sdtPr>
                              <w:alias w:val="Pavadinimas"/>
                              <w:tag w:val="title_38d8e51e8cef41269db1cc96aa8d6aae"/>
                              <w:lock w:val="sdtLocked"/>
                              <w:richText/>
                            </w:sdtPr>
                            <w:sdtContent>
                              <w:r>
                                <w:rPr>
                                  <w:b/>
                                </w:rPr>
                                <w:t>Mokestinius ginčus nagrinėjančios institucijos</w:t>
                              </w:r>
                            </w:sdtContent>
                          </w:sdt>
                        </w:p>
                        <w:sdt>
                          <w:sdtPr>
                            <w:alias w:val="147 str. 1 d."/>
                            <w:tag w:val="part_7e7e529a37db4df99dac2687b54ca1f5"/>
                            <w:lock w:val="sdtLocked"/>
                            <w:richText/>
                          </w:sdtPr>
                          <w:sdtContent>
                            <w:p w14:paraId="5C090EB3" w14:textId="6FE29AC9">
                              <w:pPr>
                                <w:ind w:firstLine="567"/>
                                <w:jc w:val="both"/>
                              </w:pPr>
                              <w:r>
                                <w:t xml:space="preserve">Mokestinius ginčus nagrinėja centrinis mokesčių administratorius, Mokestinių ginčų komisija </w:t>
                              </w:r>
                              <w:r>
                                <w:rPr>
                                  <w:b/>
                                  <w:bCs/>
                                  <w:szCs w:val="24"/>
                                </w:rPr>
                                <w:t xml:space="preserve">  </w:t>
                              </w:r>
                              <w:r>
                                <w:t>ir teismas.“</w:t>
                              </w:r>
                            </w:p>
                            <w:p w14:paraId="6285CDBB" w14:textId="77777777">
                              <w:pPr>
                                <w:ind w:firstLine="627"/>
                                <w:jc w:val="both"/>
                              </w:pPr>
                            </w:p>
                          </w:sdtContent>
                        </w:sdt>
                      </w:sdtContent>
                    </w:sdt>
                  </w:sdtContent>
                </w:sdt>
              </w:sdtContent>
            </w:sdt>
          </w:sdtContent>
        </w:sdt>
        <w:sdt>
          <w:sdtPr>
            <w:alias w:val="4 str."/>
            <w:tag w:val="part_ace1dffb1358487a93842d5aebe78f7d"/>
            <w:lock w:val="sdtLocked"/>
            <w:richText/>
          </w:sdtPr>
          <w:sdtContent>
            <w:p w14:paraId="39D74025" w14:textId="2841C35F">
              <w:pPr>
                <w:ind w:firstLine="567"/>
                <w:jc w:val="both"/>
                <w:rPr>
                  <w:b/>
                </w:rPr>
              </w:pPr>
              <w:sdt>
                <w:sdtPr>
                  <w:alias w:val="Numeris"/>
                  <w:tag w:val="nr_ace1dffb1358487a93842d5aebe78f7d"/>
                  <w:lock w:val="sdtLocked"/>
                  <w:richText/>
                </w:sdtPr>
                <w:sdtContent>
                  <w:r>
                    <w:rPr>
                      <w:b/>
                    </w:rPr>
                    <w:t>4</w:t>
                  </w:r>
                </w:sdtContent>
              </w:sdt>
              <w:r>
                <w:rPr>
                  <w:b/>
                </w:rPr>
                <w:t xml:space="preserve"> straipsnis. </w:t>
              </w:r>
              <w:sdt>
                <w:sdtPr>
                  <w:alias w:val="Pavadinimas"/>
                  <w:tag w:val="title_ace1dffb1358487a93842d5aebe78f7d"/>
                  <w:lock w:val="sdtLocked"/>
                  <w:richText/>
                </w:sdtPr>
                <w:sdtContent>
                  <w:r>
                    <w:rPr>
                      <w:b/>
                    </w:rPr>
                    <w:t>148 straipsnio pripažinimas netekusiu galios</w:t>
                  </w:r>
                </w:sdtContent>
              </w:sdt>
            </w:p>
            <w:sdt>
              <w:sdtPr>
                <w:alias w:val="4 str. 1 d."/>
                <w:tag w:val="part_4f1ad003a05a4b56931623a658a1ad28"/>
                <w:lock w:val="sdtLocked"/>
                <w:richText/>
              </w:sdtPr>
              <w:sdtContent>
                <w:p w14:paraId="56D80F7E" w14:textId="1CBA115A">
                  <w:pPr>
                    <w:ind w:firstLine="567"/>
                    <w:jc w:val="both"/>
                  </w:pPr>
                  <w:r>
                    <w:t>Pripažinti netekusiu galios 148 straipsnį</w:t>
                  </w:r>
                  <w:r>
                    <w:rPr>
                      <w:color w:val="000000"/>
                      <w:shd w:val="clear" w:color="auto" w:fill="FFFFFF"/>
                    </w:rPr>
                    <w:t>.</w:t>
                  </w:r>
                </w:p>
                <w:p w14:paraId="4A459558" w14:textId="6359035C">
                  <w:pPr>
                    <w:ind w:firstLine="567"/>
                    <w:jc w:val="both"/>
                  </w:pPr>
                </w:p>
              </w:sdtContent>
            </w:sdt>
          </w:sdtContent>
        </w:sdt>
        <w:sdt>
          <w:sdtPr>
            <w:alias w:val="5 str."/>
            <w:tag w:val="part_0cf7e19495ff4751a91ea0238bea2d21"/>
            <w:lock w:val="sdtLocked"/>
            <w:richText/>
          </w:sdtPr>
          <w:sdtContent>
            <w:p w14:paraId="6A7F2B1B" w14:textId="483EC586">
              <w:pPr>
                <w:ind w:firstLine="627"/>
                <w:jc w:val="both"/>
                <w:rPr>
                  <w:b/>
                </w:rPr>
              </w:pPr>
              <w:sdt>
                <w:sdtPr>
                  <w:alias w:val="Numeris"/>
                  <w:tag w:val="nr_0cf7e19495ff4751a91ea0238bea2d21"/>
                  <w:lock w:val="sdtLocked"/>
                  <w:richText/>
                </w:sdtPr>
                <w:sdtContent>
                  <w:r>
                    <w:rPr>
                      <w:b/>
                    </w:rPr>
                    <w:t>5</w:t>
                  </w:r>
                </w:sdtContent>
              </w:sdt>
              <w:r>
                <w:rPr>
                  <w:b/>
                </w:rPr>
                <w:t xml:space="preserve"> straipsnis. </w:t>
              </w:r>
              <w:sdt>
                <w:sdtPr>
                  <w:alias w:val="Pavadinimas"/>
                  <w:tag w:val="title_0cf7e19495ff4751a91ea0238bea2d21"/>
                  <w:lock w:val="sdtLocked"/>
                  <w:richText/>
                </w:sdtPr>
                <w:sdtContent>
                  <w:r>
                    <w:rPr>
                      <w:b/>
                    </w:rPr>
                    <w:t>149 straipsnio pakeitimas</w:t>
                  </w:r>
                </w:sdtContent>
              </w:sdt>
            </w:p>
            <w:sdt>
              <w:sdtPr>
                <w:alias w:val="5 str. 1 d."/>
                <w:tag w:val="part_85721ad29fb74fadbf9d1ab88941009e"/>
                <w:lock w:val="sdtLocked"/>
                <w:richText/>
              </w:sdtPr>
              <w:sdtContent>
                <w:p w14:paraId="4845A271" w14:textId="293879A5">
                  <w:pPr>
                    <w:ind w:firstLine="567"/>
                    <w:jc w:val="both"/>
                  </w:pPr>
                  <w:r>
                    <w:t xml:space="preserve">Pakeisti 149 straipsnį </w:t>
                  </w:r>
                  <w:r>
                    <w:rPr>
                      <w:color w:val="000000"/>
                      <w:shd w:val="clear" w:color="auto" w:fill="FFFFFF"/>
                    </w:rPr>
                    <w:t>ir jį išdėstyti taip:</w:t>
                  </w:r>
                </w:p>
                <w:sdt>
                  <w:sdtPr>
                    <w:alias w:val="citata"/>
                    <w:tag w:val="part_314705b98bc3462ab8c0360261009181"/>
                    <w:lock w:val="sdtLocked"/>
                    <w:richText/>
                  </w:sdtPr>
                  <w:sdtContent>
                    <w:sdt>
                      <w:sdtPr>
                        <w:alias w:val="149 str."/>
                        <w:tag w:val="part_df30881e7276498dad490a00f563530f"/>
                        <w:lock w:val="sdtLocked"/>
                        <w:richText/>
                      </w:sdtPr>
                      <w:sdtContent>
                        <w:p w14:paraId="2BA5985B" w14:textId="769F8182">
                          <w:pPr>
                            <w:ind w:firstLine="567"/>
                            <w:jc w:val="both"/>
                            <w:rPr>
                              <w:b/>
                            </w:rPr>
                          </w:pPr>
                          <w:r>
                            <w:t>„</w:t>
                          </w:r>
                          <w:sdt>
                            <w:sdtPr>
                              <w:alias w:val="Numeris"/>
                              <w:tag w:val="nr_df30881e7276498dad490a00f563530f"/>
                              <w:lock w:val="sdtLocked"/>
                              <w:richText/>
                            </w:sdtPr>
                            <w:sdtContent>
                              <w:r>
                                <w:rPr>
                                  <w:b/>
                                </w:rPr>
                                <w:t>149</w:t>
                              </w:r>
                            </w:sdtContent>
                          </w:sdt>
                          <w:r>
                            <w:rPr>
                              <w:b/>
                            </w:rPr>
                            <w:t xml:space="preserve"> straipsnis. </w:t>
                          </w:r>
                          <w:sdt>
                            <w:sdtPr>
                              <w:alias w:val="Pavadinimas"/>
                              <w:tag w:val="title_df30881e7276498dad490a00f563530f"/>
                              <w:lock w:val="sdtLocked"/>
                              <w:richText/>
                            </w:sdtPr>
                            <w:sdtContent>
                              <w:r>
                                <w:rPr>
                                  <w:b/>
                                </w:rPr>
                                <w:t>Mokesčių mokėtojo pareiga pranešti apie adreso pasikeitimą</w:t>
                              </w:r>
                            </w:sdtContent>
                          </w:sdt>
                        </w:p>
                        <w:sdt>
                          <w:sdtPr>
                            <w:alias w:val="149 str. 1 d."/>
                            <w:tag w:val="part_9e87f8e4166d4747a21753dbaea20f4b"/>
                            <w:lock w:val="sdtLocked"/>
                            <w:richText/>
                          </w:sdtPr>
                          <w:sdtContent>
                            <w:p w14:paraId="0AD2A3F8" w14:textId="370F0E25">
                              <w:pPr>
                                <w:ind w:firstLine="567"/>
                                <w:jc w:val="both"/>
                              </w:pPr>
                              <w:r>
                                <w:rPr>
                                  <w:szCs w:val="24"/>
                                </w:rPr>
                                <w:t>Mokesčių mokėtojas privalo pranešti centriniam mokesčių administratoriui apie savo adreso pasikeitimą vykstant mokestinio ginčo procesui. Jeigu tokio pranešimo nėra, centrinio mokesčių administratoriaus sprendimai ir kita informacija yra siunčiami paskutiniu nurodytai institucijai žinomu adresu ir laikomi įteiktais, nors mokesčių mokėtojo adresas ir būtų pasikeitęs.“</w:t>
                              </w:r>
                            </w:p>
                            <w:p w14:paraId="581D1F38" w14:textId="77777777">
                              <w:pPr>
                                <w:ind w:firstLine="567"/>
                                <w:jc w:val="both"/>
                                <w:rPr>
                                  <w:b/>
                                </w:rPr>
                              </w:pPr>
                            </w:p>
                          </w:sdtContent>
                        </w:sdt>
                      </w:sdtContent>
                    </w:sdt>
                  </w:sdtContent>
                </w:sdt>
              </w:sdtContent>
            </w:sdt>
          </w:sdtContent>
        </w:sdt>
        <w:sdt>
          <w:sdtPr>
            <w:alias w:val="6 str."/>
            <w:tag w:val="part_59ff30dece194936a4a975b8f5a04405"/>
            <w:lock w:val="sdtLocked"/>
            <w:richText/>
          </w:sdtPr>
          <w:sdtContent>
            <w:p w14:paraId="745D2D66" w14:textId="00086B17">
              <w:pPr>
                <w:ind w:firstLine="567"/>
                <w:jc w:val="both"/>
                <w:rPr>
                  <w:b/>
                </w:rPr>
              </w:pPr>
              <w:sdt>
                <w:sdtPr>
                  <w:alias w:val="Numeris"/>
                  <w:tag w:val="nr_59ff30dece194936a4a975b8f5a04405"/>
                  <w:lock w:val="sdtLocked"/>
                  <w:richText/>
                </w:sdtPr>
                <w:sdtContent>
                  <w:r>
                    <w:rPr>
                      <w:b/>
                    </w:rPr>
                    <w:t>6</w:t>
                  </w:r>
                </w:sdtContent>
              </w:sdt>
              <w:r>
                <w:rPr>
                  <w:b/>
                </w:rPr>
                <w:t xml:space="preserve"> straipsnis. </w:t>
              </w:r>
              <w:sdt>
                <w:sdtPr>
                  <w:alias w:val="Pavadinimas"/>
                  <w:tag w:val="title_59ff30dece194936a4a975b8f5a04405"/>
                  <w:lock w:val="sdtLocked"/>
                  <w:richText/>
                </w:sdtPr>
                <w:sdtContent>
                  <w:r>
                    <w:rPr>
                      <w:b/>
                    </w:rPr>
                    <w:t>151 straipsnio pripažinimas netekusiu galios</w:t>
                  </w:r>
                </w:sdtContent>
              </w:sdt>
            </w:p>
            <w:sdt>
              <w:sdtPr>
                <w:alias w:val="6 str. 1 d."/>
                <w:tag w:val="part_7bee1a0375cc4514b7c4a45134ad61ae"/>
                <w:lock w:val="sdtLocked"/>
                <w:richText/>
              </w:sdtPr>
              <w:sdtContent>
                <w:p w14:paraId="58E8C1BC" w14:textId="3AC70F8A">
                  <w:pPr>
                    <w:ind w:firstLine="567"/>
                    <w:jc w:val="both"/>
                  </w:pPr>
                  <w:r>
                    <w:t>Pripažinti netekusiu galios 151 straipsnį</w:t>
                  </w:r>
                  <w:r>
                    <w:rPr>
                      <w:color w:val="000000"/>
                      <w:shd w:val="clear" w:color="auto" w:fill="FFFFFF"/>
                    </w:rPr>
                    <w:t>.</w:t>
                  </w:r>
                </w:p>
                <w:p w14:paraId="49D338D1" w14:textId="77777777">
                  <w:pPr>
                    <w:ind w:firstLine="627"/>
                    <w:jc w:val="both"/>
                  </w:pPr>
                </w:p>
              </w:sdtContent>
            </w:sdt>
          </w:sdtContent>
        </w:sdt>
        <w:sdt>
          <w:sdtPr>
            <w:alias w:val="7 str."/>
            <w:tag w:val="part_9275d193751e4122a8d682560d2dacdf"/>
            <w:lock w:val="sdtLocked"/>
            <w:richText/>
          </w:sdtPr>
          <w:sdtContent>
            <w:p w14:paraId="1A87CE82" w14:textId="64F89585">
              <w:pPr>
                <w:ind w:firstLine="567"/>
                <w:jc w:val="both"/>
                <w:rPr>
                  <w:b/>
                </w:rPr>
              </w:pPr>
              <w:sdt>
                <w:sdtPr>
                  <w:alias w:val="Numeris"/>
                  <w:tag w:val="nr_9275d193751e4122a8d682560d2dacdf"/>
                  <w:lock w:val="sdtLocked"/>
                  <w:richText/>
                </w:sdtPr>
                <w:sdtContent>
                  <w:r>
                    <w:rPr>
                      <w:b/>
                    </w:rPr>
                    <w:t>7</w:t>
                  </w:r>
                </w:sdtContent>
              </w:sdt>
              <w:r>
                <w:rPr>
                  <w:b/>
                </w:rPr>
                <w:t xml:space="preserve"> straipsnis. </w:t>
              </w:r>
              <w:sdt>
                <w:sdtPr>
                  <w:alias w:val="Pavadinimas"/>
                  <w:tag w:val="title_9275d193751e4122a8d682560d2dacdf"/>
                  <w:lock w:val="sdtLocked"/>
                  <w:richText/>
                </w:sdtPr>
                <w:sdtContent>
                  <w:r>
                    <w:rPr>
                      <w:b/>
                    </w:rPr>
                    <w:t>152 straipsnio pakeitimas</w:t>
                  </w:r>
                </w:sdtContent>
              </w:sdt>
            </w:p>
            <w:sdt>
              <w:sdtPr>
                <w:alias w:val="7 str. 1 d."/>
                <w:tag w:val="part_04c4ff423be34cc1af855db55dfef7a9"/>
                <w:lock w:val="sdtLocked"/>
                <w:richText/>
              </w:sdtPr>
              <w:sdtContent>
                <w:p w14:paraId="353602F1" w14:textId="18420B71">
                  <w:pPr>
                    <w:ind w:firstLine="567"/>
                    <w:jc w:val="both"/>
                  </w:pPr>
                  <w:r>
                    <w:t xml:space="preserve">Pakeisti 152 straipsnį </w:t>
                  </w:r>
                  <w:r>
                    <w:rPr>
                      <w:color w:val="000000"/>
                      <w:shd w:val="clear" w:color="auto" w:fill="FFFFFF"/>
                    </w:rPr>
                    <w:t>ir jį išdėstyti taip:</w:t>
                  </w:r>
                </w:p>
                <w:sdt>
                  <w:sdtPr>
                    <w:alias w:val="citata"/>
                    <w:tag w:val="part_061b58905b4c4c72b1cc92e8413bf3b9"/>
                    <w:lock w:val="sdtLocked"/>
                    <w:richText/>
                  </w:sdtPr>
                  <w:sdtContent>
                    <w:sdt>
                      <w:sdtPr>
                        <w:alias w:val="152 str."/>
                        <w:tag w:val="part_685a5ac41c524efea1f8fb103f6871f2"/>
                        <w:lock w:val="sdtLocked"/>
                        <w:richText/>
                      </w:sdtPr>
                      <w:sdtContent>
                        <w:p w14:paraId="47379812" w14:textId="01AC077D">
                          <w:pPr>
                            <w:ind w:firstLine="567"/>
                            <w:jc w:val="both"/>
                            <w:rPr>
                              <w:b/>
                            </w:rPr>
                          </w:pPr>
                          <w:r>
                            <w:t>„</w:t>
                          </w:r>
                          <w:sdt>
                            <w:sdtPr>
                              <w:alias w:val="Numeris"/>
                              <w:tag w:val="nr_685a5ac41c524efea1f8fb103f6871f2"/>
                              <w:lock w:val="sdtLocked"/>
                              <w:richText/>
                            </w:sdtPr>
                            <w:sdtContent>
                              <w:r>
                                <w:rPr>
                                  <w:b/>
                                </w:rPr>
                                <w:t>152</w:t>
                              </w:r>
                            </w:sdtContent>
                          </w:sdt>
                          <w:r>
                            <w:rPr>
                              <w:b/>
                            </w:rPr>
                            <w:t xml:space="preserve"> straipsnis. </w:t>
                          </w:r>
                          <w:sdt>
                            <w:sdtPr>
                              <w:alias w:val="Pavadinimas"/>
                              <w:tag w:val="title_685a5ac41c524efea1f8fb103f6871f2"/>
                              <w:lock w:val="sdtLocked"/>
                              <w:richText/>
                            </w:sdtPr>
                            <w:sdtContent>
                              <w:r>
                                <w:rPr>
                                  <w:b/>
                                </w:rPr>
                                <w:t>Skundo dėl mokestinio ginčo padavimo terminas</w:t>
                              </w:r>
                            </w:sdtContent>
                          </w:sdt>
                        </w:p>
                        <w:sdt>
                          <w:sdtPr>
                            <w:alias w:val="152 str. 1 d."/>
                            <w:tag w:val="part_372563bf3e83410ca69ece88212ccae8"/>
                            <w:lock w:val="sdtLocked"/>
                            <w:richText/>
                          </w:sdtPr>
                          <w:sdtContent>
                            <w:p w14:paraId="3AD1C4D4" w14:textId="71E4B79D">
                              <w:pPr>
                                <w:ind w:firstLine="567"/>
                                <w:jc w:val="both"/>
                              </w:pPr>
                              <w:sdt>
                                <w:sdtPr>
                                  <w:alias w:val="Numeris"/>
                                  <w:tag w:val="nr_372563bf3e83410ca69ece88212ccae8"/>
                                  <w:lock w:val="sdtLocked"/>
                                  <w:richText/>
                                </w:sdtPr>
                                <w:sdtContent>
                                  <w:r>
                                    <w:t>1</w:t>
                                  </w:r>
                                </w:sdtContent>
                              </w:sdt>
                              <w:r>
                                <w:t>. Skundas centriniam mokesčių administratoriui turi būti paduodamas raštu ne vėliau kaip per 20 dienų nuo tada, kai mokesčių mokėtojui buvo įteiktas vietos mokesčių administratoriaus sprendimas, kurį mokesčių mokėtojas skundžia.</w:t>
                              </w:r>
                            </w:p>
                          </w:sdtContent>
                        </w:sdt>
                        <w:sdt>
                          <w:sdtPr>
                            <w:alias w:val="152 str. 2 d."/>
                            <w:tag w:val="part_5827cc8624db4d71bdcc2ea4a69da46c"/>
                            <w:lock w:val="sdtLocked"/>
                            <w:richText/>
                          </w:sdtPr>
                          <w:sdtContent>
                            <w:p w14:paraId="6188D560" w14:textId="579E6015">
                              <w:pPr>
                                <w:ind w:firstLine="627"/>
                                <w:jc w:val="both"/>
                              </w:pPr>
                              <w:sdt>
                                <w:sdtPr>
                                  <w:alias w:val="Numeris"/>
                                  <w:tag w:val="nr_5827cc8624db4d71bdcc2ea4a69da46c"/>
                                  <w:lock w:val="sdtLocked"/>
                                  <w:richText/>
                                </w:sdtPr>
                                <w:sdtContent>
                                  <w:r>
                                    <w:rPr>
                                      <w:bCs/>
                                    </w:rPr>
                                    <w:t>2</w:t>
                                  </w:r>
                                </w:sdtContent>
                              </w:sdt>
                              <w:r>
                                <w:rPr>
                                  <w:bCs/>
                                </w:rPr>
                                <w:t>.</w:t>
                              </w:r>
                              <w:r>
                                <w:t xml:space="preserve"> Mokesčių mokėtojui, praleidusiam skundo padavimo terminą dėl priežasčių, kurias </w:t>
                              </w:r>
                              <w:r>
                                <w:rPr>
                                  <w:szCs w:val="24"/>
                                </w:rPr>
                                <w:t>centrinis mokesčių administratorius</w:t>
                              </w:r>
                              <w:r>
                                <w:t xml:space="preserve"> pripažįsta svarbiomis, šis terminas minėtos institucijos sprendimu gali būti atnaujintas. Kartu su prašymu atnaujinti skundo padavimo terminą turi būti paduodamas ir skundas, kurio padavimo terminas yra praleistas. Minėtas prašymas turi būti išnagrinėtas per skundui, paduodamam dėl mokestinio ginčo, išnagrinėti nustatytą terminą. </w:t>
                              </w:r>
                            </w:p>
                          </w:sdtContent>
                        </w:sdt>
                        <w:sdt>
                          <w:sdtPr>
                            <w:alias w:val="152 str. 3 d."/>
                            <w:tag w:val="part_03b8b7c46d5a41149e8848832c37b4b9"/>
                            <w:lock w:val="sdtLocked"/>
                            <w:richText/>
                          </w:sdtPr>
                          <w:sdtContent>
                            <w:p w14:paraId="596EBAB6" w14:textId="13F8BD1C">
                              <w:pPr>
                                <w:ind w:firstLine="627"/>
                                <w:jc w:val="both"/>
                              </w:pPr>
                              <w:sdt>
                                <w:sdtPr>
                                  <w:alias w:val="Numeris"/>
                                  <w:tag w:val="nr_03b8b7c46d5a41149e8848832c37b4b9"/>
                                  <w:lock w:val="sdtLocked"/>
                                  <w:richText/>
                                </w:sdtPr>
                                <w:sdtContent>
                                  <w:r>
                                    <w:rPr>
                                      <w:bCs/>
                                    </w:rPr>
                                    <w:t>3</w:t>
                                  </w:r>
                                </w:sdtContent>
                              </w:sdt>
                              <w:r>
                                <w:rPr>
                                  <w:bCs/>
                                </w:rPr>
                                <w:t>.</w:t>
                              </w:r>
                              <w:r>
                                <w:t xml:space="preserve"> Priėmus sprendimą atnaujinti praleistą terminą skundui paduoti, skundo dėl mokestinio ginčo išnagrinėjimo terminai skaičiuojami nuo minėto sprendimo priėmimo dienos.</w:t>
                              </w:r>
                            </w:p>
                          </w:sdtContent>
                        </w:sdt>
                        <w:sdt>
                          <w:sdtPr>
                            <w:alias w:val="152 str. 4 d."/>
                            <w:tag w:val="part_9dfa052624164d01ac6c03ba8ac11216"/>
                            <w:lock w:val="sdtLocked"/>
                            <w:richText/>
                          </w:sdtPr>
                          <w:sdtContent>
                            <w:p w14:paraId="07FDB51B" w14:textId="71D8D9C5">
                              <w:pPr>
                                <w:ind w:firstLine="627"/>
                                <w:jc w:val="both"/>
                              </w:pPr>
                              <w:sdt>
                                <w:sdtPr>
                                  <w:alias w:val="Numeris"/>
                                  <w:tag w:val="nr_9dfa052624164d01ac6c03ba8ac11216"/>
                                  <w:lock w:val="sdtLocked"/>
                                  <w:richText/>
                                </w:sdtPr>
                                <w:sdtContent>
                                  <w:r>
                                    <w:rPr>
                                      <w:bCs/>
                                    </w:rPr>
                                    <w:t>4</w:t>
                                  </w:r>
                                </w:sdtContent>
                              </w:sdt>
                              <w:r>
                                <w:rPr>
                                  <w:bCs/>
                                </w:rPr>
                                <w:t>.</w:t>
                              </w:r>
                              <w:r>
                                <w:t xml:space="preserve"> Jeigu skundo padavimo terminas yra praleistas ir mokesčių mokėtojas neprašo jo atnaujinti, taip pat kai šio straipsnio nustatyta tvarka toks prašymas netenkinamas, skundas laikomas nepaduotu ir grąžinamas jį padavusiam mokesčių mokėtojui.</w:t>
                              </w:r>
                            </w:p>
                          </w:sdtContent>
                        </w:sdt>
                        <w:sdt>
                          <w:sdtPr>
                            <w:alias w:val="152 str. 5 d."/>
                            <w:tag w:val="part_ebfe9abe083048ffb317494638e0c702"/>
                            <w:lock w:val="sdtLocked"/>
                            <w:richText/>
                          </w:sdtPr>
                          <w:sdtContent>
                            <w:p w14:paraId="2B19903F" w14:textId="4C7A57A9">
                              <w:pPr>
                                <w:ind w:firstLine="627"/>
                                <w:jc w:val="both"/>
                              </w:pPr>
                              <w:sdt>
                                <w:sdtPr>
                                  <w:alias w:val="Numeris"/>
                                  <w:tag w:val="nr_ebfe9abe083048ffb317494638e0c702"/>
                                  <w:lock w:val="sdtLocked"/>
                                  <w:richText/>
                                </w:sdtPr>
                                <w:sdtContent>
                                  <w:r>
                                    <w:rPr>
                                      <w:bCs/>
                                    </w:rPr>
                                    <w:t>5</w:t>
                                  </w:r>
                                </w:sdtContent>
                              </w:sdt>
                              <w:r>
                                <w:rPr>
                                  <w:bCs/>
                                </w:rPr>
                                <w:t>.</w:t>
                              </w:r>
                              <w:r>
                                <w:t xml:space="preserve"> Kai priimamas sprendimas atnaujinti praleistą terminą skundui paduoti, sustabdomas ginčijamų ir iki šio sprendimo priėmimo dienos dar neišieškotų mokesčių, baudų ir delspinigių priverstinis išieškojimas. Išieškojimo sustabdymas nėra kliūtis paskirti bet kokią mokestinės prievolės įvykdymo užtikrinimo priemonę, nustatytą šio Įstatymo 95 straipsnyje, ar pagrindas ją naikinti. </w:t>
                              </w:r>
                            </w:p>
                          </w:sdtContent>
                        </w:sdt>
                        <w:sdt>
                          <w:sdtPr>
                            <w:alias w:val="152 str. 6 d."/>
                            <w:tag w:val="part_2156e93d9b5f4139822b9aef704424ad"/>
                            <w:lock w:val="sdtLocked"/>
                            <w:richText/>
                          </w:sdtPr>
                          <w:sdtContent>
                            <w:p w14:paraId="0EBF86A6" w14:textId="2BB82A8E">
                              <w:pPr>
                                <w:ind w:firstLine="627"/>
                                <w:jc w:val="both"/>
                              </w:pPr>
                              <w:sdt>
                                <w:sdtPr>
                                  <w:alias w:val="Numeris"/>
                                  <w:tag w:val="nr_2156e93d9b5f4139822b9aef704424ad"/>
                                  <w:lock w:val="sdtLocked"/>
                                  <w:richText/>
                                </w:sdtPr>
                                <w:sdtContent>
                                  <w:r>
                                    <w:rPr>
                                      <w:bCs/>
                                    </w:rPr>
                                    <w:t>6</w:t>
                                  </w:r>
                                </w:sdtContent>
                              </w:sdt>
                              <w:r>
                                <w:rPr>
                                  <w:bCs/>
                                </w:rPr>
                                <w:t>.</w:t>
                              </w:r>
                              <w:r>
                                <w:t xml:space="preserve"> </w:t>
                              </w:r>
                              <w:r>
                                <w:rPr>
                                  <w:szCs w:val="24"/>
                                </w:rPr>
                                <w:t xml:space="preserve">Centrinio mokesčių administratoriaus </w:t>
                              </w:r>
                              <w:r>
                                <w:t>sprendimas, kuriuo netenkinamas prašymas dėl skundo padavimo termino atnaujinimo, gali būti apskųstas Administracinių bylų teisenos įstatymo nustatyta tvarka.“</w:t>
                              </w:r>
                            </w:p>
                            <w:p w14:paraId="357D74CE" w14:textId="77777777">
                              <w:pPr>
                                <w:ind w:firstLine="567"/>
                                <w:jc w:val="both"/>
                              </w:pPr>
                            </w:p>
                            <w:p w14:paraId="071D342B" w14:textId="77777777">
                              <w:pPr>
                                <w:ind w:firstLine="567"/>
                                <w:jc w:val="both"/>
                              </w:pPr>
                            </w:p>
                          </w:sdtContent>
                        </w:sdt>
                      </w:sdtContent>
                    </w:sdt>
                  </w:sdtContent>
                </w:sdt>
              </w:sdtContent>
            </w:sdt>
          </w:sdtContent>
        </w:sdt>
        <w:sdt>
          <w:sdtPr>
            <w:alias w:val="8 str."/>
            <w:tag w:val="part_a321914a949a433bb42e51a811be88aa"/>
            <w:lock w:val="sdtLocked"/>
            <w:richText/>
          </w:sdtPr>
          <w:sdtContent>
            <w:p w14:paraId="708F0F41" w14:textId="4F828B0B">
              <w:pPr>
                <w:ind w:firstLine="567"/>
                <w:jc w:val="both"/>
                <w:rPr>
                  <w:b/>
                </w:rPr>
              </w:pPr>
              <w:sdt>
                <w:sdtPr>
                  <w:alias w:val="Numeris"/>
                  <w:tag w:val="nr_a321914a949a433bb42e51a811be88aa"/>
                  <w:lock w:val="sdtLocked"/>
                  <w:richText/>
                </w:sdtPr>
                <w:sdtContent>
                  <w:r>
                    <w:rPr>
                      <w:b/>
                    </w:rPr>
                    <w:t>8</w:t>
                  </w:r>
                </w:sdtContent>
              </w:sdt>
              <w:r>
                <w:rPr>
                  <w:b/>
                </w:rPr>
                <w:t xml:space="preserve"> straipsnis. </w:t>
              </w:r>
              <w:sdt>
                <w:sdtPr>
                  <w:alias w:val="Pavadinimas"/>
                  <w:tag w:val="title_a321914a949a433bb42e51a811be88aa"/>
                  <w:lock w:val="sdtLocked"/>
                  <w:richText/>
                </w:sdtPr>
                <w:sdtContent>
                  <w:r>
                    <w:rPr>
                      <w:b/>
                    </w:rPr>
                    <w:t>153 straipsnio pakeitimas</w:t>
                  </w:r>
                </w:sdtContent>
              </w:sdt>
            </w:p>
            <w:sdt>
              <w:sdtPr>
                <w:alias w:val="8 str. 1 d."/>
                <w:tag w:val="part_11eb8515191443a486b6b5a017ecbf09"/>
                <w:lock w:val="sdtLocked"/>
                <w:richText/>
              </w:sdtPr>
              <w:sdtContent>
                <w:p w14:paraId="1EDEE8A8" w14:textId="3E54D7F8">
                  <w:pPr>
                    <w:ind w:firstLine="567"/>
                    <w:jc w:val="both"/>
                  </w:pPr>
                  <w:r>
                    <w:t xml:space="preserve">Pakeisti 153 straipsnį </w:t>
                  </w:r>
                  <w:r>
                    <w:rPr>
                      <w:color w:val="000000"/>
                      <w:shd w:val="clear" w:color="auto" w:fill="FFFFFF"/>
                    </w:rPr>
                    <w:t>ir jį išdėstyti taip:</w:t>
                  </w:r>
                </w:p>
              </w:sdtContent>
            </w:sdt>
          </w:sdtContent>
        </w:sdt>
        <w:sdt>
          <w:sdtPr>
            <w:alias w:val="153 str."/>
            <w:tag w:val="part_493c767bcb1248a7b004dd804cba3ffe"/>
            <w:lock w:val="sdtLocked"/>
            <w:richText/>
          </w:sdtPr>
          <w:sdtContent>
            <w:p w14:paraId="008F8038" w14:textId="31A73A66">
              <w:pPr>
                <w:ind w:firstLine="567"/>
                <w:jc w:val="both"/>
                <w:rPr>
                  <w:b/>
                </w:rPr>
              </w:pPr>
              <w:sdt>
                <w:sdtPr>
                  <w:alias w:val="Numeris"/>
                  <w:tag w:val="nr_493c767bcb1248a7b004dd804cba3ffe"/>
                  <w:lock w:val="sdtLocked"/>
                  <w:richText/>
                </w:sdtPr>
                <w:sdtContent>
                  <w:r>
                    <w:rPr>
                      <w:b/>
                    </w:rPr>
                    <w:t>153</w:t>
                  </w:r>
                </w:sdtContent>
              </w:sdt>
              <w:r>
                <w:rPr>
                  <w:b/>
                </w:rPr>
                <w:t xml:space="preserve"> straipsnis. </w:t>
              </w:r>
              <w:sdt>
                <w:sdtPr>
                  <w:alias w:val="Pavadinimas"/>
                  <w:tag w:val="title_493c767bcb1248a7b004dd804cba3ffe"/>
                  <w:lock w:val="sdtLocked"/>
                  <w:richText/>
                </w:sdtPr>
                <w:sdtContent>
                  <w:r>
                    <w:rPr>
                      <w:b/>
                    </w:rPr>
                    <w:t>Reikalavimai skundo mokestiniame ginče turiniui</w:t>
                  </w:r>
                </w:sdtContent>
              </w:sdt>
            </w:p>
            <w:sdt>
              <w:sdtPr>
                <w:alias w:val="153 str. 1 d."/>
                <w:tag w:val="part_5a0f02f5928144d69a500214462d5a07"/>
                <w:lock w:val="sdtLocked"/>
                <w:richText/>
              </w:sdtPr>
              <w:sdtContent>
                <w:p w14:paraId="1C369AE5" w14:textId="2418EB68">
                  <w:pPr>
                    <w:ind w:firstLine="567"/>
                    <w:jc w:val="both"/>
                  </w:pPr>
                  <w:sdt>
                    <w:sdtPr>
                      <w:alias w:val="Numeris"/>
                      <w:tag w:val="nr_5a0f02f5928144d69a500214462d5a07"/>
                      <w:lock w:val="sdtLocked"/>
                      <w:richText/>
                    </w:sdtPr>
                    <w:sdtContent>
                      <w:r>
                        <w:t>1</w:t>
                      </w:r>
                    </w:sdtContent>
                  </w:sdt>
                  <w:r>
                    <w:t>. Skunde, paduodamame centriniam mokesčių administratoriui, turi būti nurodomi:</w:t>
                  </w:r>
                </w:p>
                <w:sdt>
                  <w:sdtPr>
                    <w:alias w:val="153 str. 1 d. 1 p."/>
                    <w:tag w:val="part_96ada428fb804de0b17876b83a251421"/>
                    <w:lock w:val="sdtLocked"/>
                    <w:richText/>
                  </w:sdtPr>
                  <w:sdtContent>
                    <w:p w14:paraId="75E0FFA8" w14:textId="77777777">
                      <w:pPr>
                        <w:ind w:firstLine="567"/>
                        <w:jc w:val="both"/>
                      </w:pPr>
                      <w:sdt>
                        <w:sdtPr>
                          <w:alias w:val="Numeris"/>
                          <w:tag w:val="nr_96ada428fb804de0b17876b83a251421"/>
                          <w:lock w:val="sdtLocked"/>
                          <w:richText/>
                        </w:sdtPr>
                        <w:sdtContent>
                          <w:r>
                            <w:t>1</w:t>
                          </w:r>
                        </w:sdtContent>
                      </w:sdt>
                      <w:r>
                        <w:t>) mokesčių mokėtojo pavadinimas (vardas, pavardė), identifikacinis numeris (kodas), adresas;</w:t>
                      </w:r>
                    </w:p>
                  </w:sdtContent>
                </w:sdt>
                <w:sdt>
                  <w:sdtPr>
                    <w:alias w:val="153 str. 1 d. 2 p."/>
                    <w:tag w:val="part_307588c56fb14975ae676a37e152d371"/>
                    <w:lock w:val="sdtLocked"/>
                    <w:richText/>
                  </w:sdtPr>
                  <w:sdtContent>
                    <w:p w14:paraId="53BCCBC6" w14:textId="77777777">
                      <w:pPr>
                        <w:ind w:firstLine="567"/>
                        <w:jc w:val="both"/>
                      </w:pPr>
                      <w:sdt>
                        <w:sdtPr>
                          <w:alias w:val="Numeris"/>
                          <w:tag w:val="nr_307588c56fb14975ae676a37e152d371"/>
                          <w:lock w:val="sdtLocked"/>
                          <w:richText/>
                        </w:sdtPr>
                        <w:sdtContent>
                          <w:r>
                            <w:t>2</w:t>
                          </w:r>
                        </w:sdtContent>
                      </w:sdt>
                      <w:r>
                        <w:t>) skundžiamas sprendimas, jo surašymo data;</w:t>
                      </w:r>
                    </w:p>
                  </w:sdtContent>
                </w:sdt>
                <w:sdt>
                  <w:sdtPr>
                    <w:alias w:val="153 str. 1 d. 3 p."/>
                    <w:tag w:val="part_afbe72bda16d4d8a89418e8984dd0e0d"/>
                    <w:lock w:val="sdtLocked"/>
                    <w:richText/>
                  </w:sdtPr>
                  <w:sdtContent>
                    <w:p w14:paraId="0CE25734" w14:textId="77777777">
                      <w:pPr>
                        <w:ind w:firstLine="567"/>
                        <w:jc w:val="both"/>
                      </w:pPr>
                      <w:sdt>
                        <w:sdtPr>
                          <w:alias w:val="Numeris"/>
                          <w:tag w:val="nr_afbe72bda16d4d8a89418e8984dd0e0d"/>
                          <w:lock w:val="sdtLocked"/>
                          <w:richText/>
                        </w:sdtPr>
                        <w:sdtContent>
                          <w:r>
                            <w:t>3</w:t>
                          </w:r>
                        </w:sdtContent>
                      </w:sdt>
                      <w:r>
                        <w:t>) aplinkybės, kuriomis pareiškėjas grindžia savo reikalavimą, ir tai patvirtinantys įrodymai;</w:t>
                      </w:r>
                    </w:p>
                  </w:sdtContent>
                </w:sdt>
                <w:sdt>
                  <w:sdtPr>
                    <w:alias w:val="153 str. 1 d. 4 p."/>
                    <w:tag w:val="part_b6ae2f3a333a44f1bfe126209771293f"/>
                    <w:lock w:val="sdtLocked"/>
                    <w:richText/>
                  </w:sdtPr>
                  <w:sdtContent>
                    <w:p w14:paraId="62382B6C" w14:textId="77777777">
                      <w:pPr>
                        <w:ind w:firstLine="567"/>
                        <w:jc w:val="both"/>
                      </w:pPr>
                      <w:sdt>
                        <w:sdtPr>
                          <w:alias w:val="Numeris"/>
                          <w:tag w:val="nr_b6ae2f3a333a44f1bfe126209771293f"/>
                          <w:lock w:val="sdtLocked"/>
                          <w:richText/>
                        </w:sdtPr>
                        <w:sdtContent>
                          <w:r>
                            <w:t>4</w:t>
                          </w:r>
                        </w:sdtContent>
                      </w:sdt>
                      <w:r>
                        <w:t xml:space="preserve">) skundo pareiškėjo reikalavimas. </w:t>
                      </w:r>
                    </w:p>
                  </w:sdtContent>
                </w:sdt>
              </w:sdtContent>
            </w:sdt>
            <w:sdt>
              <w:sdtPr>
                <w:alias w:val="153 str. 2 d."/>
                <w:tag w:val="part_8311e313e89140848f828ed4421c82bb"/>
                <w:lock w:val="sdtLocked"/>
                <w:richText/>
              </w:sdtPr>
              <w:sdtContent>
                <w:p w14:paraId="1FE6BDA8" w14:textId="77777777">
                  <w:pPr>
                    <w:ind w:firstLine="567"/>
                    <w:jc w:val="both"/>
                  </w:pPr>
                  <w:sdt>
                    <w:sdtPr>
                      <w:alias w:val="Numeris"/>
                      <w:tag w:val="nr_8311e313e89140848f828ed4421c82bb"/>
                      <w:lock w:val="sdtLocked"/>
                      <w:richText/>
                    </w:sdtPr>
                    <w:sdtContent>
                      <w:r>
                        <w:t>2</w:t>
                      </w:r>
                    </w:sdtContent>
                  </w:sdt>
                  <w:r>
                    <w:t>. Skundas turi būti pasirašytas mokesčių mokėtojo (jo atstovo).</w:t>
                  </w:r>
                </w:p>
              </w:sdtContent>
            </w:sdt>
            <w:sdt>
              <w:sdtPr>
                <w:alias w:val="153 str. 3 d."/>
                <w:tag w:val="part_ad3878ce2d7f430b9436a2dc7ab75431"/>
                <w:lock w:val="sdtLocked"/>
                <w:richText/>
              </w:sdtPr>
              <w:sdtContent>
                <w:p w14:paraId="16FEF445" w14:textId="6B0BBA9D">
                  <w:pPr>
                    <w:ind w:firstLine="567"/>
                    <w:jc w:val="both"/>
                  </w:pPr>
                  <w:sdt>
                    <w:sdtPr>
                      <w:alias w:val="Numeris"/>
                      <w:tag w:val="nr_ad3878ce2d7f430b9436a2dc7ab75431"/>
                      <w:lock w:val="sdtLocked"/>
                      <w:richText/>
                    </w:sdtPr>
                    <w:sdtContent>
                      <w:r>
                        <w:t>3</w:t>
                      </w:r>
                    </w:sdtContent>
                  </w:sdt>
                  <w:r>
                    <w:t xml:space="preserve">. Mokesčių mokėtojas privalo pateikti centriniam mokesčių administratoriui visus dokumentus (ne valstybine kalba įformintų dokumentų autentifikuotus vertimus į valstybinę kalbą) ir įrodymus, kuriais grindžia savo nesutikimą su mokesčių administratoriaus sprendimu bei savo reikalavimą. Nurodytų dokumentų ir įrodymų nepateikęs mokesčių mokėtojas praranda teisę jais remtis tolesnio ginčo nagrinėjimo </w:t>
                  </w:r>
                  <w:r>
                    <w:rPr>
                      <w:bCs/>
                    </w:rPr>
                    <w:t>centriniame mokesčių administratoriuje ir Mokestinių ginčų komisijoje metu</w:t>
                  </w:r>
                  <w:r>
                    <w:t>, išskyrus atvejus, kai apie tai, kad negalima jų pateikti (nurodant svarbias to priežastis), buvo nurodyta pateiktame mokesčių mokėtojo skunde ar mokesčių administratorius, neturėdamas pagrindo, atsisakė priimti mokesčių mokėtojo pateiktus dokumentus ir įrodymus.</w:t>
                  </w:r>
                </w:p>
              </w:sdtContent>
            </w:sdt>
            <w:sdt>
              <w:sdtPr>
                <w:alias w:val="153 str. 4 d."/>
                <w:tag w:val="part_7b43a3beaa7841b5893d26b68265b1bd"/>
                <w:lock w:val="sdtLocked"/>
                <w:richText/>
              </w:sdtPr>
              <w:sdtContent>
                <w:p w14:paraId="0068AB4F" w14:textId="59D5B9FB">
                  <w:pPr>
                    <w:ind w:firstLine="567"/>
                    <w:jc w:val="both"/>
                  </w:pPr>
                  <w:sdt>
                    <w:sdtPr>
                      <w:alias w:val="Numeris"/>
                      <w:tag w:val="nr_7b43a3beaa7841b5893d26b68265b1bd"/>
                      <w:lock w:val="sdtLocked"/>
                      <w:richText/>
                    </w:sdtPr>
                    <w:sdtContent>
                      <w:r>
                        <w:rPr>
                          <w:szCs w:val="24"/>
                        </w:rPr>
                        <w:t>4</w:t>
                      </w:r>
                    </w:sdtContent>
                  </w:sdt>
                  <w:r>
                    <w:rPr>
                      <w:szCs w:val="24"/>
                    </w:rPr>
                    <w:t>. Skundą gavęs</w:t>
                  </w:r>
                  <w:r>
                    <w:rPr>
                      <w:sz w:val="22"/>
                    </w:rPr>
                    <w:t xml:space="preserve"> </w:t>
                  </w:r>
                  <w:r>
                    <w:rPr>
                      <w:szCs w:val="24"/>
                    </w:rPr>
                    <w:t>centrinis mokesčių administratorius privalo patikrinti, ar skundas atitinka šio straipsnio 1 ir 2 dalyse nurodytus reikalavimus.</w:t>
                  </w:r>
                </w:p>
              </w:sdtContent>
            </w:sdt>
            <w:sdt>
              <w:sdtPr>
                <w:alias w:val="153 str. 5 d."/>
                <w:tag w:val="part_4739636bfdab4fc281c87476a9a799cd"/>
                <w:lock w:val="sdtLocked"/>
                <w:richText/>
              </w:sdtPr>
              <w:sdtContent>
                <w:p w14:paraId="4A809671" w14:textId="774CB66F">
                  <w:pPr>
                    <w:tabs>
                      <w:tab w:val="left" w:pos="1843"/>
                    </w:tabs>
                    <w:ind w:firstLine="567"/>
                    <w:jc w:val="both"/>
                  </w:pPr>
                  <w:sdt>
                    <w:sdtPr>
                      <w:alias w:val="Numeris"/>
                      <w:tag w:val="nr_4739636bfdab4fc281c87476a9a799cd"/>
                      <w:lock w:val="sdtLocked"/>
                      <w:richText/>
                    </w:sdtPr>
                    <w:sdtContent>
                      <w:r>
                        <w:rPr>
                          <w:szCs w:val="24"/>
                        </w:rPr>
                        <w:t>5</w:t>
                      </w:r>
                    </w:sdtContent>
                  </w:sdt>
                  <w:r>
                    <w:rPr>
                      <w:szCs w:val="24"/>
                    </w:rPr>
                    <w:t>. Nustatęs, kad skundas neatitinka šio Įstatymo reikalavimų, centrinis mokesčių administratorius priima sprendimą ir nustato skundą padavusiam mokesčių mokėtojui 15 dienų terminą trūkumams pašalinti.</w:t>
                  </w:r>
                  <w:r>
                    <w:rPr>
                      <w:sz w:val="22"/>
                    </w:rPr>
                    <w:t xml:space="preserve"> </w:t>
                  </w:r>
                  <w:r>
                    <w:rPr>
                      <w:szCs w:val="24"/>
                    </w:rPr>
                    <w:t>Šis terminas pradedamas skaičiuoti nuo dienos, kai mokesčių mokėtojui minėtas sprendimas buvo įteiktas.</w:t>
                  </w:r>
                  <w:r>
                    <w:t xml:space="preserve"> </w:t>
                  </w:r>
                </w:p>
              </w:sdtContent>
            </w:sdt>
            <w:sdt>
              <w:sdtPr>
                <w:alias w:val="153 str. 6 d."/>
                <w:tag w:val="part_e3019684bf594b78be617b51e63ed1aa"/>
                <w:lock w:val="sdtLocked"/>
                <w:richText/>
              </w:sdtPr>
              <w:sdtContent>
                <w:p w14:paraId="4218555A" w14:textId="44E8328C">
                  <w:pPr>
                    <w:ind w:firstLine="567"/>
                    <w:jc w:val="both"/>
                  </w:pPr>
                  <w:sdt>
                    <w:sdtPr>
                      <w:alias w:val="Numeris"/>
                      <w:tag w:val="nr_e3019684bf594b78be617b51e63ed1aa"/>
                      <w:lock w:val="sdtLocked"/>
                      <w:richText/>
                    </w:sdtPr>
                    <w:sdtContent>
                      <w:r>
                        <w:t>6</w:t>
                      </w:r>
                    </w:sdtContent>
                  </w:sdt>
                  <w:r>
                    <w:t xml:space="preserve">. Jeigu mokesčių mokėtojas per nustatytą 15 dienų terminą įvykdo sprendime nurodytus reikalavimus trūkumams pašalinti, skundas nagrinėjamas ir laikomas paduotu pradinio jo pateikimo dieną, o skundo dėl mokestinio ginčo išnagrinėjimo terminai pradedami skaičiuoti nuo reikalavimų įvykdymo dienos. Nurodytų reikalavimų trūkumams pašalinti laiku neįvykdžius, skundas laikomas nepaduotu ir grąžinamas jį pateikusiam mokesčių mokėtojui. </w:t>
                  </w:r>
                </w:p>
              </w:sdtContent>
            </w:sdt>
            <w:sdt>
              <w:sdtPr>
                <w:alias w:val="153 str. 7 d."/>
                <w:tag w:val="part_c3aa7a46a89d4765bcfa13753d4ca4ef"/>
                <w:lock w:val="sdtLocked"/>
                <w:richText/>
              </w:sdtPr>
              <w:sdtContent>
                <w:p w14:paraId="0C68CAC1" w14:textId="54FFC1E0">
                  <w:pPr>
                    <w:ind w:firstLine="567"/>
                    <w:jc w:val="both"/>
                  </w:pPr>
                  <w:sdt>
                    <w:sdtPr>
                      <w:alias w:val="Numeris"/>
                      <w:tag w:val="nr_c3aa7a46a89d4765bcfa13753d4ca4ef"/>
                      <w:lock w:val="sdtLocked"/>
                      <w:richText/>
                    </w:sdtPr>
                    <w:sdtContent>
                      <w:r>
                        <w:rPr>
                          <w:szCs w:val="24"/>
                        </w:rPr>
                        <w:t>7</w:t>
                      </w:r>
                    </w:sdtContent>
                  </w:sdt>
                  <w:r>
                    <w:rPr>
                      <w:szCs w:val="24"/>
                    </w:rPr>
                    <w:t>. Tuo atveju, jei mokesčių mokėtojas nepašalina trūkumų, atsiradusių dėl šio straipsnio 1 dalies 3 punkto nuostatų nevykdymo, tačiau jo skunde yra kitų reikalavimų, pagrįstų skunde nurodytomis aplinkybėmis ir įrodymais, skundas mokesčių mokėtojui negrąžinamas, o</w:t>
                  </w:r>
                  <w:r>
                    <w:rPr>
                      <w:sz w:val="22"/>
                    </w:rPr>
                    <w:t xml:space="preserve"> </w:t>
                  </w:r>
                  <w:r>
                    <w:rPr>
                      <w:szCs w:val="24"/>
                    </w:rPr>
                    <w:t>centrinis mokesčių administratorius privalo išnagrinėti mokesčių mokėtojo skundą dėl nurodytų reikalavimų. Šiuo atveju skundo dėl mokestinio ginčo išnagrinėjimo terminai skaičiuojami nuo kitos dienos, kai pasibaigia nustatytas trūkumų pašalinimo terminas.</w:t>
                  </w:r>
                </w:p>
              </w:sdtContent>
            </w:sdt>
            <w:sdt>
              <w:sdtPr>
                <w:alias w:val="153 str. 8 d."/>
                <w:tag w:val="part_5f85fc133eda4d25829a907f5198fb8f"/>
                <w:lock w:val="sdtLocked"/>
                <w:richText/>
              </w:sdtPr>
              <w:sdtContent>
                <w:p w14:paraId="01AA6FFD" w14:textId="45C32D9C">
                  <w:pPr>
                    <w:ind w:firstLine="567"/>
                    <w:jc w:val="both"/>
                  </w:pPr>
                  <w:sdt>
                    <w:sdtPr>
                      <w:alias w:val="Numeris"/>
                      <w:tag w:val="nr_5f85fc133eda4d25829a907f5198fb8f"/>
                      <w:lock w:val="sdtLocked"/>
                      <w:richText/>
                    </w:sdtPr>
                    <w:sdtContent>
                      <w:r>
                        <w:t>8</w:t>
                      </w:r>
                    </w:sdtContent>
                  </w:sdt>
                  <w:r>
                    <w:t xml:space="preserve">. Klaidingas ar kitoks skundo pavadinimas nėra trūkumas, dėl kurio skundas nebūtų   nagrinėjamas.“</w:t>
                  </w:r>
                </w:p>
                <w:p w14:paraId="134B9281" w14:textId="77777777">
                  <w:pPr>
                    <w:ind w:firstLine="567"/>
                    <w:jc w:val="both"/>
                  </w:pPr>
                </w:p>
              </w:sdtContent>
            </w:sdt>
          </w:sdtContent>
        </w:sdt>
        <w:sdt>
          <w:sdtPr>
            <w:alias w:val="9 str."/>
            <w:tag w:val="part_20d70084d3384ba7bf2af8dd0f1f67b7"/>
            <w:lock w:val="sdtLocked"/>
            <w:richText/>
          </w:sdtPr>
          <w:sdtContent>
            <w:p w14:paraId="31808306" w14:textId="193B2B7C">
              <w:pPr>
                <w:ind w:firstLine="567"/>
                <w:jc w:val="both"/>
                <w:rPr>
                  <w:b/>
                </w:rPr>
              </w:pPr>
              <w:sdt>
                <w:sdtPr>
                  <w:alias w:val="Numeris"/>
                  <w:tag w:val="nr_20d70084d3384ba7bf2af8dd0f1f67b7"/>
                  <w:lock w:val="sdtLocked"/>
                  <w:richText/>
                </w:sdtPr>
                <w:sdtContent>
                  <w:r>
                    <w:rPr>
                      <w:b/>
                    </w:rPr>
                    <w:t>9</w:t>
                  </w:r>
                </w:sdtContent>
              </w:sdt>
              <w:r>
                <w:rPr>
                  <w:b/>
                </w:rPr>
                <w:t xml:space="preserve"> straipsnis. </w:t>
              </w:r>
              <w:sdt>
                <w:sdtPr>
                  <w:alias w:val="Pavadinimas"/>
                  <w:tag w:val="title_20d70084d3384ba7bf2af8dd0f1f67b7"/>
                  <w:lock w:val="sdtLocked"/>
                  <w:richText/>
                </w:sdtPr>
                <w:sdtContent>
                  <w:r>
                    <w:rPr>
                      <w:b/>
                    </w:rPr>
                    <w:t>154 straipsnio pakeitimas</w:t>
                  </w:r>
                </w:sdtContent>
              </w:sdt>
            </w:p>
            <w:sdt>
              <w:sdtPr>
                <w:alias w:val="9 str. 1 d."/>
                <w:tag w:val="part_940bbca10b0d495ea6dcfcd36a50420b"/>
                <w:lock w:val="sdtLocked"/>
                <w:richText/>
              </w:sdtPr>
              <w:sdtContent>
                <w:p w14:paraId="4F2DF799" w14:textId="16198608">
                  <w:pPr>
                    <w:ind w:firstLine="567"/>
                    <w:jc w:val="both"/>
                  </w:pPr>
                  <w:r>
                    <w:t xml:space="preserve">Pakeisti 154 straipsnį </w:t>
                  </w:r>
                  <w:r>
                    <w:rPr>
                      <w:color w:val="000000"/>
                      <w:shd w:val="clear" w:color="auto" w:fill="FFFFFF"/>
                    </w:rPr>
                    <w:t>ir jį išdėstyti taip:</w:t>
                  </w:r>
                </w:p>
                <w:sdt>
                  <w:sdtPr>
                    <w:alias w:val="citata"/>
                    <w:tag w:val="part_f000fd1407de42849a79ece7a25df245"/>
                    <w:lock w:val="sdtLocked"/>
                    <w:richText/>
                  </w:sdtPr>
                  <w:sdtContent>
                    <w:sdt>
                      <w:sdtPr>
                        <w:alias w:val="154 str."/>
                        <w:tag w:val="part_45048bbb43ec4215ab4e3b14180c5a52"/>
                        <w:lock w:val="sdtLocked"/>
                        <w:richText/>
                      </w:sdtPr>
                      <w:sdtContent>
                        <w:p w14:paraId="0296FDE1" w14:textId="7D19F4F5">
                          <w:pPr>
                            <w:ind w:left="2268" w:hanging="1701"/>
                            <w:jc w:val="both"/>
                          </w:pPr>
                          <w:r>
                            <w:t>„</w:t>
                          </w:r>
                          <w:hyperlink r:id="rId9" w:tooltip="Apeliacinės instancijos teismo teisės (str. 154)" w:history="1">
                            <w:sdt>
                              <w:sdtPr>
                                <w:alias w:val="Numeris"/>
                                <w:tag w:val="nr_45048bbb43ec4215ab4e3b14180c5a52"/>
                                <w:lock w:val="sdtLocked"/>
                                <w:richText/>
                              </w:sdtPr>
                              <w:sdtContent>
                                <w:r>
                                  <w:rPr>
                                    <w:b/>
                                  </w:rPr>
                                  <w:t>154</w:t>
                                </w:r>
                              </w:sdtContent>
                            </w:sdt>
                          </w:hyperlink>
                          <w:r>
                            <w:rPr>
                              <w:b/>
                            </w:rPr>
                            <w:t xml:space="preserve"> straipsnis. </w:t>
                          </w:r>
                          <w:sdt>
                            <w:sdtPr>
                              <w:alias w:val="Pavadinimas"/>
                              <w:tag w:val="title_45048bbb43ec4215ab4e3b14180c5a52"/>
                              <w:lock w:val="sdtLocked"/>
                              <w:richText/>
                            </w:sdtPr>
                            <w:sdtContent>
                              <w:r>
                                <w:rPr>
                                  <w:b/>
                                </w:rPr>
                                <w:t>Skundo dėl mokestinio ginčo nagrinėjimas centriniame mokesčių administratoriuje</w:t>
                              </w:r>
                              <w:r>
                                <w:t xml:space="preserve"> </w:t>
                              </w:r>
                            </w:sdtContent>
                          </w:sdt>
                        </w:p>
                        <w:sdt>
                          <w:sdtPr>
                            <w:alias w:val="154 str. 1 d."/>
                            <w:tag w:val="part_b8d84c36a6bd489db55973c45d81b2bf"/>
                            <w:lock w:val="sdtLocked"/>
                            <w:richText/>
                          </w:sdtPr>
                          <w:sdtContent>
                            <w:p w14:paraId="6867F2DF" w14:textId="58F40896">
                              <w:pPr>
                                <w:ind w:firstLine="567"/>
                                <w:jc w:val="both"/>
                              </w:pPr>
                              <w:sdt>
                                <w:sdtPr>
                                  <w:alias w:val="Numeris"/>
                                  <w:tag w:val="nr_b8d84c36a6bd489db55973c45d81b2bf"/>
                                  <w:lock w:val="sdtLocked"/>
                                  <w:richText/>
                                </w:sdtPr>
                                <w:sdtContent>
                                  <w:r>
                                    <w:t>1</w:t>
                                  </w:r>
                                </w:sdtContent>
                              </w:sdt>
                              <w:r>
                                <w:t xml:space="preserve">. Skundas dėl mokestinio ginčo centriniam mokesčių administratoriui paduodamas per vietos mokesčių administratorių, kurio sprendimas yra skundžiamas. </w:t>
                              </w:r>
                            </w:p>
                          </w:sdtContent>
                        </w:sdt>
                        <w:sdt>
                          <w:sdtPr>
                            <w:alias w:val="154 str. 2 d."/>
                            <w:tag w:val="part_d6f09e1f0b6a4c9686b150bd186b6ad0"/>
                            <w:lock w:val="sdtLocked"/>
                            <w:richText/>
                          </w:sdtPr>
                          <w:sdtContent>
                            <w:p w14:paraId="06350E73" w14:textId="6F691FA3">
                              <w:pPr>
                                <w:ind w:firstLine="567"/>
                                <w:jc w:val="both"/>
                              </w:pPr>
                              <w:sdt>
                                <w:sdtPr>
                                  <w:alias w:val="Numeris"/>
                                  <w:tag w:val="nr_d6f09e1f0b6a4c9686b150bd186b6ad0"/>
                                  <w:lock w:val="sdtLocked"/>
                                  <w:richText/>
                                </w:sdtPr>
                                <w:sdtContent>
                                  <w:r>
                                    <w:t>2</w:t>
                                  </w:r>
                                </w:sdtContent>
                              </w:sdt>
                              <w:r>
                                <w:t xml:space="preserve">. Vietos mokesčių administratorius gautą mokesčių mokėtojo skundą dėl mokestinio ginčo ir jam nagrinėti reikiamą medžiagą per </w:t>
                              </w:r>
                              <w:r>
                                <w:rPr>
                                  <w:bCs/>
                                </w:rPr>
                                <w:t>5</w:t>
                              </w:r>
                              <w:r>
                                <w:t xml:space="preserve"> darbo dienas privalo nusiųsti centriniam mokesčių administratoriui.</w:t>
                              </w:r>
                            </w:p>
                          </w:sdtContent>
                        </w:sdt>
                        <w:sdt>
                          <w:sdtPr>
                            <w:alias w:val="154 str. 3 d."/>
                            <w:tag w:val="part_5032e7fbabab41eab125c1502ee79341"/>
                            <w:lock w:val="sdtLocked"/>
                            <w:richText/>
                          </w:sdtPr>
                          <w:sdtContent>
                            <w:p w14:paraId="3ADF3B5D" w14:textId="4AFB3BA0">
                              <w:pPr>
                                <w:ind w:firstLine="567"/>
                                <w:jc w:val="both"/>
                              </w:pPr>
                              <w:sdt>
                                <w:sdtPr>
                                  <w:alias w:val="Numeris"/>
                                  <w:tag w:val="nr_5032e7fbabab41eab125c1502ee79341"/>
                                  <w:lock w:val="sdtLocked"/>
                                  <w:richText/>
                                </w:sdtPr>
                                <w:sdtContent>
                                  <w:r>
                                    <w:t>3</w:t>
                                  </w:r>
                                </w:sdtContent>
                              </w:sdt>
                              <w:r>
                                <w:t xml:space="preserve">. </w:t>
                              </w:r>
                              <w:r>
                                <w:rPr>
                                  <w:szCs w:val="24"/>
                                  <w:lang w:eastAsia="lt-LT"/>
                                </w:rPr>
                                <w:t>Kai centrinis mokesčių administratorius gauna skirtingų mokesčių mokėtojų skundų, pateiktų dėl to paties mokesčių administratoriaus sprendimo, šių skundų nagrinėjimą jis gali sujungti į vieną bylą.</w:t>
                              </w:r>
                              <w:r>
                                <w:rPr>
                                  <w:szCs w:val="24"/>
                                </w:rPr>
                                <w:t xml:space="preserve"> Tais atvejais, kai mokesčių mokėtojo skunde yra daugiau kaip vienas reikalavimas, centrinis mokesčių administratorius gali kai kuriuos reikalavimus išskirti į atskirą bylą (atskiras bylas).</w:t>
                              </w:r>
                            </w:p>
                          </w:sdtContent>
                        </w:sdt>
                        <w:sdt>
                          <w:sdtPr>
                            <w:alias w:val="154 str. 4 d."/>
                            <w:tag w:val="part_8d84e9abef944180aca2880920107af2"/>
                            <w:lock w:val="sdtLocked"/>
                            <w:richText/>
                          </w:sdtPr>
                          <w:sdtContent>
                            <w:p w14:paraId="69A0F478" w14:textId="2EEFB3B7">
                              <w:pPr>
                                <w:ind w:firstLine="567"/>
                                <w:jc w:val="both"/>
                              </w:pPr>
                              <w:sdt>
                                <w:sdtPr>
                                  <w:alias w:val="Numeris"/>
                                  <w:tag w:val="nr_8d84e9abef944180aca2880920107af2"/>
                                  <w:lock w:val="sdtLocked"/>
                                  <w:richText/>
                                </w:sdtPr>
                                <w:sdtContent>
                                  <w:r>
                                    <w:t>4</w:t>
                                  </w:r>
                                </w:sdtContent>
                              </w:sdt>
                              <w:r>
                                <w:t>. Centrinis mokesčių administratorius turi priimti sprendimą dėl skundo dėl mokestinio ginčo per 30 dienų nuo jo gavimo dienos. Šis terminas centrinio mokesčių administratoriaus sprendimu gali būti pratęstas iki 60 dienų, jeigu skundui nagrinėti reikia papildomo tyrimo. Apie tai turi būti raštu pranešta skundą padavusiam mokesčių mokėtojui.</w:t>
                              </w:r>
                            </w:p>
                          </w:sdtContent>
                        </w:sdt>
                        <w:sdt>
                          <w:sdtPr>
                            <w:alias w:val="154 str. 5 d."/>
                            <w:tag w:val="part_955cb76a8f7f4a089d1c4a1eee6aed53"/>
                            <w:lock w:val="sdtLocked"/>
                            <w:richText/>
                          </w:sdtPr>
                          <w:sdtContent>
                            <w:p w14:paraId="5ECF9E85" w14:textId="3CCE44EE">
                              <w:pPr>
                                <w:ind w:firstLine="567"/>
                                <w:jc w:val="both"/>
                              </w:pPr>
                              <w:sdt>
                                <w:sdtPr>
                                  <w:alias w:val="Numeris"/>
                                  <w:tag w:val="nr_955cb76a8f7f4a089d1c4a1eee6aed53"/>
                                  <w:lock w:val="sdtLocked"/>
                                  <w:richText/>
                                </w:sdtPr>
                                <w:sdtContent>
                                  <w:r>
                                    <w:t>5</w:t>
                                  </w:r>
                                </w:sdtContent>
                              </w:sdt>
                              <w:r>
                                <w:t>. Centrinis mokesčių administratorius, išnagrinėjęs mokesčių mokėtojo skundą dėl mokestinio ginčo, pagal savo kompetenciją priima vieną iš šių sprendimų:</w:t>
                              </w:r>
                            </w:p>
                            <w:sdt>
                              <w:sdtPr>
                                <w:alias w:val="154 str. 5 d. 1 p."/>
                                <w:tag w:val="part_8c11af95830648edb65544dc7106092f"/>
                                <w:lock w:val="sdtLocked"/>
                                <w:richText/>
                              </w:sdtPr>
                              <w:sdtContent>
                                <w:p w14:paraId="5E0148FA" w14:textId="77777777">
                                  <w:pPr>
                                    <w:ind w:firstLine="567"/>
                                    <w:jc w:val="both"/>
                                  </w:pPr>
                                  <w:sdt>
                                    <w:sdtPr>
                                      <w:alias w:val="Numeris"/>
                                      <w:tag w:val="nr_8c11af95830648edb65544dc7106092f"/>
                                      <w:lock w:val="sdtLocked"/>
                                      <w:richText/>
                                    </w:sdtPr>
                                    <w:sdtContent>
                                      <w:r>
                                        <w:t>1</w:t>
                                      </w:r>
                                    </w:sdtContent>
                                  </w:sdt>
                                  <w:r>
                                    <w:t>) patvirtina vietos mokesčių administratoriaus sprendimą;</w:t>
                                  </w:r>
                                </w:p>
                              </w:sdtContent>
                            </w:sdt>
                            <w:sdt>
                              <w:sdtPr>
                                <w:alias w:val="154 str. 5 d. 2 p."/>
                                <w:tag w:val="part_34b0b1a5abbe472cb3e29988e292a10d"/>
                                <w:lock w:val="sdtLocked"/>
                                <w:richText/>
                              </w:sdtPr>
                              <w:sdtContent>
                                <w:p w14:paraId="725997E7" w14:textId="77777777">
                                  <w:pPr>
                                    <w:ind w:firstLine="567"/>
                                    <w:jc w:val="both"/>
                                  </w:pPr>
                                  <w:sdt>
                                    <w:sdtPr>
                                      <w:alias w:val="Numeris"/>
                                      <w:tag w:val="nr_34b0b1a5abbe472cb3e29988e292a10d"/>
                                      <w:lock w:val="sdtLocked"/>
                                      <w:richText/>
                                    </w:sdtPr>
                                    <w:sdtContent>
                                      <w:r>
                                        <w:t>2</w:t>
                                      </w:r>
                                    </w:sdtContent>
                                  </w:sdt>
                                  <w:r>
                                    <w:t>) panaikina vietos mokesčių administratoriaus sprendimą;</w:t>
                                  </w:r>
                                </w:p>
                              </w:sdtContent>
                            </w:sdt>
                            <w:sdt>
                              <w:sdtPr>
                                <w:alias w:val="154 str. 5 d. 3 p."/>
                                <w:tag w:val="part_fe6078db5f244b62b5883f32a7ab84b8"/>
                                <w:lock w:val="sdtLocked"/>
                                <w:richText/>
                              </w:sdtPr>
                              <w:sdtContent>
                                <w:p w14:paraId="72256722" w14:textId="77777777">
                                  <w:pPr>
                                    <w:ind w:firstLine="567"/>
                                    <w:jc w:val="both"/>
                                  </w:pPr>
                                  <w:sdt>
                                    <w:sdtPr>
                                      <w:alias w:val="Numeris"/>
                                      <w:tag w:val="nr_fe6078db5f244b62b5883f32a7ab84b8"/>
                                      <w:lock w:val="sdtLocked"/>
                                      <w:richText/>
                                    </w:sdtPr>
                                    <w:sdtContent>
                                      <w:r>
                                        <w:t>3</w:t>
                                      </w:r>
                                    </w:sdtContent>
                                  </w:sdt>
                                  <w:r>
                                    <w:t>) iš dalies patvirtina arba iš dalies panaikina vietos mokesčių administratoriaus sprendimą;</w:t>
                                  </w:r>
                                </w:p>
                              </w:sdtContent>
                            </w:sdt>
                            <w:sdt>
                              <w:sdtPr>
                                <w:alias w:val="154 str. 5 d. 4 p."/>
                                <w:tag w:val="part_a3134a99ae0d475589290589b7397246"/>
                                <w:lock w:val="sdtLocked"/>
                                <w:richText/>
                              </w:sdtPr>
                              <w:sdtContent>
                                <w:p w14:paraId="1FF28B0D" w14:textId="77777777">
                                  <w:pPr>
                                    <w:ind w:firstLine="567"/>
                                    <w:jc w:val="both"/>
                                  </w:pPr>
                                  <w:sdt>
                                    <w:sdtPr>
                                      <w:alias w:val="Numeris"/>
                                      <w:tag w:val="nr_a3134a99ae0d475589290589b7397246"/>
                                      <w:lock w:val="sdtLocked"/>
                                      <w:richText/>
                                    </w:sdtPr>
                                    <w:sdtContent>
                                      <w:r>
                                        <w:t>4</w:t>
                                      </w:r>
                                    </w:sdtContent>
                                  </w:sdt>
                                  <w:r>
                                    <w:t>) pakeičia vietos mokesčių administratoriaus sprendimą;</w:t>
                                  </w:r>
                                </w:p>
                              </w:sdtContent>
                            </w:sdt>
                            <w:sdt>
                              <w:sdtPr>
                                <w:alias w:val="154 str. 5 d. 5 p."/>
                                <w:tag w:val="part_89c444a5d7824221a0f08d815dc02f05"/>
                                <w:lock w:val="sdtLocked"/>
                                <w:richText/>
                              </w:sdtPr>
                              <w:sdtContent>
                                <w:p w14:paraId="36CD2367" w14:textId="63ECA2A2">
                                  <w:pPr>
                                    <w:ind w:firstLine="567"/>
                                    <w:jc w:val="both"/>
                                  </w:pPr>
                                  <w:sdt>
                                    <w:sdtPr>
                                      <w:alias w:val="Numeris"/>
                                      <w:tag w:val="nr_89c444a5d7824221a0f08d815dc02f05"/>
                                      <w:lock w:val="sdtLocked"/>
                                      <w:richText/>
                                    </w:sdtPr>
                                    <w:sdtContent>
                                      <w:r>
                                        <w:t>5</w:t>
                                      </w:r>
                                    </w:sdtContent>
                                  </w:sdt>
                                  <w:r>
                                    <w:t>) panaikina vietos mokesčių administratoriaus sprendimą ir paveda vietos mokesčių administratoriui atlikti pakartotinį patikrinimą bei priimti naują sprendimą;</w:t>
                                  </w:r>
                                </w:p>
                              </w:sdtContent>
                            </w:sdt>
                            <w:sdt>
                              <w:sdtPr>
                                <w:alias w:val="154 str. 5 d. 6 p."/>
                                <w:tag w:val="part_4be07c3045c1409985af71de5c0c769d"/>
                                <w:lock w:val="sdtLocked"/>
                                <w:richText/>
                              </w:sdtPr>
                              <w:sdtContent>
                                <w:p w14:paraId="39ADAAD3" w14:textId="77777777">
                                  <w:pPr>
                                    <w:ind w:firstLine="567"/>
                                    <w:jc w:val="both"/>
                                  </w:pPr>
                                  <w:sdt>
                                    <w:sdtPr>
                                      <w:alias w:val="Numeris"/>
                                      <w:tag w:val="nr_4be07c3045c1409985af71de5c0c769d"/>
                                      <w:lock w:val="sdtLocked"/>
                                      <w:richText/>
                                    </w:sdtPr>
                                    <w:sdtContent>
                                      <w:r>
                                        <w:t>6</w:t>
                                      </w:r>
                                    </w:sdtContent>
                                  </w:sdt>
                                  <w:r>
                                    <w:t>) panaikina vietos mokesčių administratoriaus sprendimą ir paveda priimti naują sprendimą. </w:t>
                                  </w:r>
                                </w:p>
                              </w:sdtContent>
                            </w:sdt>
                          </w:sdtContent>
                        </w:sdt>
                        <w:sdt>
                          <w:sdtPr>
                            <w:alias w:val="154 str. 6 d."/>
                            <w:tag w:val="part_1782a81625124cef9eb4dff5d1069f84"/>
                            <w:lock w:val="sdtLocked"/>
                            <w:richText/>
                          </w:sdtPr>
                          <w:sdtContent>
                            <w:p w14:paraId="00C7E3B0" w14:textId="6C75B3C5">
                              <w:pPr>
                                <w:ind w:firstLine="567"/>
                                <w:jc w:val="both"/>
                              </w:pPr>
                              <w:sdt>
                                <w:sdtPr>
                                  <w:alias w:val="Numeris"/>
                                  <w:tag w:val="nr_1782a81625124cef9eb4dff5d1069f84"/>
                                  <w:lock w:val="sdtLocked"/>
                                  <w:richText/>
                                </w:sdtPr>
                                <w:sdtContent>
                                  <w:r>
                                    <w:rPr>
                                      <w:szCs w:val="24"/>
                                    </w:rPr>
                                    <w:t>6</w:t>
                                  </w:r>
                                </w:sdtContent>
                              </w:sdt>
                              <w:r>
                                <w:rPr>
                                  <w:szCs w:val="24"/>
                                </w:rPr>
                                <w:t xml:space="preserve">. Centrinio mokesčių administratoriaus sprendime dėl mokestinio ginčo turi būti nurodyti mokesčių mokėtojo teisė apskųsti priimtą sprendimą Mokestinių ginčų komisijai ir tokio apskundimo  terminas.“</w:t>
                              </w:r>
                            </w:p>
                            <w:p w14:paraId="6B2048CD" w14:textId="77777777">
                              <w:pPr>
                                <w:ind w:firstLine="627"/>
                                <w:jc w:val="both"/>
                              </w:pPr>
                            </w:p>
                          </w:sdtContent>
                        </w:sdt>
                      </w:sdtContent>
                    </w:sdt>
                  </w:sdtContent>
                </w:sdt>
              </w:sdtContent>
            </w:sdt>
          </w:sdtContent>
        </w:sdt>
        <w:sdt>
          <w:sdtPr>
            <w:alias w:val="10 str."/>
            <w:tag w:val="part_0c5a5f3011b049aabe8e71f475450d91"/>
            <w:lock w:val="sdtLocked"/>
            <w:richText/>
          </w:sdtPr>
          <w:sdtContent>
            <w:p w14:paraId="1D2EF26F" w14:textId="31726289">
              <w:pPr>
                <w:ind w:firstLine="567"/>
                <w:jc w:val="both"/>
                <w:rPr>
                  <w:b/>
                </w:rPr>
              </w:pPr>
              <w:sdt>
                <w:sdtPr>
                  <w:alias w:val="Numeris"/>
                  <w:tag w:val="nr_0c5a5f3011b049aabe8e71f475450d91"/>
                  <w:lock w:val="sdtLocked"/>
                  <w:richText/>
                </w:sdtPr>
                <w:sdtContent>
                  <w:r>
                    <w:rPr>
                      <w:b/>
                    </w:rPr>
                    <w:t>10</w:t>
                  </w:r>
                </w:sdtContent>
              </w:sdt>
              <w:r>
                <w:rPr>
                  <w:b/>
                </w:rPr>
                <w:t xml:space="preserve"> straipsnis. </w:t>
              </w:r>
              <w:sdt>
                <w:sdtPr>
                  <w:alias w:val="Pavadinimas"/>
                  <w:tag w:val="title_0c5a5f3011b049aabe8e71f475450d91"/>
                  <w:lock w:val="sdtLocked"/>
                  <w:richText/>
                </w:sdtPr>
                <w:sdtContent>
                  <w:r>
                    <w:rPr>
                      <w:b/>
                    </w:rPr>
                    <w:t>155 straipsnio pripažinimas netekusiu galios</w:t>
                  </w:r>
                </w:sdtContent>
              </w:sdt>
            </w:p>
            <w:sdt>
              <w:sdtPr>
                <w:alias w:val="10 str. 1 d."/>
                <w:tag w:val="part_772c6646d60f4155b9377b858a975cd6"/>
                <w:lock w:val="sdtLocked"/>
                <w:richText/>
              </w:sdtPr>
              <w:sdtContent>
                <w:p w14:paraId="50DD4F28" w14:textId="655123F4">
                  <w:pPr>
                    <w:ind w:firstLine="567"/>
                    <w:jc w:val="both"/>
                  </w:pPr>
                  <w:r>
                    <w:t>Pripažinti netekusiu galios 155 straipsnį</w:t>
                  </w:r>
                  <w:r>
                    <w:rPr>
                      <w:color w:val="000000"/>
                      <w:shd w:val="clear" w:color="auto" w:fill="FFFFFF"/>
                    </w:rPr>
                    <w:t>.</w:t>
                  </w:r>
                </w:p>
                <w:p w14:paraId="55328500" w14:textId="77777777">
                  <w:pPr>
                    <w:ind w:firstLine="567"/>
                    <w:jc w:val="both"/>
                  </w:pPr>
                </w:p>
              </w:sdtContent>
            </w:sdt>
          </w:sdtContent>
        </w:sdt>
        <w:sdt>
          <w:sdtPr>
            <w:alias w:val="11 str."/>
            <w:tag w:val="part_ebbf273b22ec4f2fb2c31b34fdd4cf65"/>
            <w:lock w:val="sdtLocked"/>
            <w:richText/>
          </w:sdtPr>
          <w:sdtContent>
            <w:p w14:paraId="0ADA6098" w14:textId="4E68DA9E">
              <w:pPr>
                <w:ind w:firstLine="567"/>
                <w:jc w:val="both"/>
                <w:rPr>
                  <w:b/>
                </w:rPr>
              </w:pPr>
              <w:sdt>
                <w:sdtPr>
                  <w:alias w:val="Numeris"/>
                  <w:tag w:val="nr_ebbf273b22ec4f2fb2c31b34fdd4cf65"/>
                  <w:lock w:val="sdtLocked"/>
                  <w:richText/>
                </w:sdtPr>
                <w:sdtContent>
                  <w:r>
                    <w:rPr>
                      <w:b/>
                    </w:rPr>
                    <w:t>11</w:t>
                  </w:r>
                </w:sdtContent>
              </w:sdt>
              <w:r>
                <w:rPr>
                  <w:b/>
                </w:rPr>
                <w:t xml:space="preserve"> straipsnis. </w:t>
              </w:r>
              <w:sdt>
                <w:sdtPr>
                  <w:alias w:val="Pavadinimas"/>
                  <w:tag w:val="title_ebbf273b22ec4f2fb2c31b34fdd4cf65"/>
                  <w:lock w:val="sdtLocked"/>
                  <w:richText/>
                </w:sdtPr>
                <w:sdtContent>
                  <w:r>
                    <w:rPr>
                      <w:b/>
                    </w:rPr>
                    <w:t>156 straipsnio pakeitimas</w:t>
                  </w:r>
                </w:sdtContent>
              </w:sdt>
            </w:p>
            <w:sdt>
              <w:sdtPr>
                <w:alias w:val="11 str. 1 d."/>
                <w:tag w:val="part_0c371d298d4848bdbfb0c63c7e8159e5"/>
                <w:lock w:val="sdtLocked"/>
                <w:richText/>
              </w:sdtPr>
              <w:sdtContent>
                <w:p w14:paraId="6BB98CEA" w14:textId="77777777">
                  <w:pPr>
                    <w:ind w:left="2410" w:hanging="1843"/>
                    <w:jc w:val="both"/>
                    <w:rPr>
                      <w:color w:val="000000"/>
                      <w:shd w:val="clear" w:color="auto" w:fill="FFFFFF"/>
                    </w:rPr>
                  </w:pPr>
                  <w:r>
                    <w:t xml:space="preserve">Pakeisti 156 straipsnį </w:t>
                  </w:r>
                  <w:r>
                    <w:rPr>
                      <w:color w:val="000000"/>
                      <w:shd w:val="clear" w:color="auto" w:fill="FFFFFF"/>
                    </w:rPr>
                    <w:t>ir jį išdėstyti taip:</w:t>
                  </w:r>
                </w:p>
                <w:sdt>
                  <w:sdtPr>
                    <w:alias w:val="citata"/>
                    <w:tag w:val="part_537217c093864a7facffcbc006abff2a"/>
                    <w:lock w:val="sdtLocked"/>
                    <w:richText/>
                  </w:sdtPr>
                  <w:sdtContent>
                    <w:sdt>
                      <w:sdtPr>
                        <w:alias w:val="156 str."/>
                        <w:tag w:val="part_093a47a215024a2abd69a8e7549fbc37"/>
                        <w:lock w:val="sdtLocked"/>
                        <w:richText/>
                      </w:sdtPr>
                      <w:sdtContent>
                        <w:p w14:paraId="0E25382E" w14:textId="485FE5A4">
                          <w:pPr>
                            <w:ind w:left="2410" w:hanging="1843"/>
                            <w:jc w:val="both"/>
                          </w:pPr>
                          <w:r>
                            <w:t>„</w:t>
                          </w:r>
                          <w:sdt>
                            <w:sdtPr>
                              <w:alias w:val="Numeris"/>
                              <w:tag w:val="nr_093a47a215024a2abd69a8e7549fbc37"/>
                              <w:lock w:val="sdtLocked"/>
                              <w:richText/>
                            </w:sdtPr>
                            <w:sdtContent>
                              <w:r>
                                <w:rPr>
                                  <w:b/>
                                </w:rPr>
                                <w:t>156</w:t>
                              </w:r>
                            </w:sdtContent>
                          </w:sdt>
                          <w:r>
                            <w:rPr>
                              <w:b/>
                            </w:rPr>
                            <w:t xml:space="preserve"> straipsnis. </w:t>
                          </w:r>
                          <w:sdt>
                            <w:sdtPr>
                              <w:alias w:val="Pavadinimas"/>
                              <w:tag w:val="title_093a47a215024a2abd69a8e7549fbc37"/>
                              <w:lock w:val="sdtLocked"/>
                              <w:richText/>
                            </w:sdtPr>
                            <w:sdtContent>
                              <w:r>
                                <w:rPr>
                                  <w:b/>
                                </w:rPr>
                                <w:t>Skundo dėl mokestinio ginčo nagrinėjimo centriniame mokesčių administratoriuje sustabdymas</w:t>
                              </w:r>
                            </w:sdtContent>
                          </w:sdt>
                        </w:p>
                        <w:sdt>
                          <w:sdtPr>
                            <w:alias w:val="156 str. 1 d."/>
                            <w:tag w:val="part_ec415fb4f40048eca113477c88a7ba8c"/>
                            <w:lock w:val="sdtLocked"/>
                            <w:richText/>
                          </w:sdtPr>
                          <w:sdtContent>
                            <w:p w14:paraId="01A2B00C" w14:textId="201AC19E">
                              <w:pPr>
                                <w:ind w:firstLine="567"/>
                                <w:jc w:val="both"/>
                                <w:rPr>
                                  <w:szCs w:val="24"/>
                                </w:rPr>
                              </w:pPr>
                              <w:sdt>
                                <w:sdtPr>
                                  <w:alias w:val="Numeris"/>
                                  <w:tag w:val="nr_ec415fb4f40048eca113477c88a7ba8c"/>
                                  <w:lock w:val="sdtLocked"/>
                                  <w:richText/>
                                </w:sdtPr>
                                <w:sdtContent>
                                  <w:r>
                                    <w:rPr>
                                      <w:szCs w:val="24"/>
                                    </w:rPr>
                                    <w:t>1</w:t>
                                  </w:r>
                                </w:sdtContent>
                              </w:sdt>
                              <w:r>
                                <w:rPr>
                                  <w:szCs w:val="24"/>
                                </w:rPr>
                                <w:t>. Centrinis mokesčių administratorius gali nuspręsti skundo dėl mokestinio ginčo (jo dalies) nagrinėjimą sustabdyti, jeigu priimamas sprendimas visiškai ar iš dalies priklauso nuo tam tikro juridinio fakto buvimo ar nebuvimo ir tokio juridinio fakto buvimas ar nebuvimas dar turi būti nustatytas teismo ar teisėsaugos institucijos arba užsienio valstybės įstaigos ar institucijos. Skundo ar jo dalies dėl mokestinio ginčo nagrinėjimas sustabdomas, iki centrinis mokesčių administratorius sužinos, kad minėta įstaiga ar institucija nustatė tokio fakto buvimą ar nebuvimą.</w:t>
                              </w:r>
                            </w:p>
                          </w:sdtContent>
                        </w:sdt>
                        <w:sdt>
                          <w:sdtPr>
                            <w:alias w:val="156 str. 2 d."/>
                            <w:tag w:val="part_67490dd5e1b44e1c875ca3b4dc008ec5"/>
                            <w:lock w:val="sdtLocked"/>
                            <w:richText/>
                          </w:sdtPr>
                          <w:sdtContent>
                            <w:p w14:paraId="38028B39" w14:textId="3D8294E1">
                              <w:pPr>
                                <w:ind w:firstLine="567"/>
                                <w:jc w:val="both"/>
                              </w:pPr>
                              <w:sdt>
                                <w:sdtPr>
                                  <w:alias w:val="Numeris"/>
                                  <w:tag w:val="nr_67490dd5e1b44e1c875ca3b4dc008ec5"/>
                                  <w:lock w:val="sdtLocked"/>
                                  <w:richText/>
                                </w:sdtPr>
                                <w:sdtContent>
                                  <w:r>
                                    <w:t>2</w:t>
                                  </w:r>
                                </w:sdtContent>
                              </w:sdt>
                              <w:r>
                                <w:t>. Skundo nagrinėjimas esant mokestiniam ginčui taip pat sustabdomas, jei dėl ginčijamų sumų pradedamos dvigubo apmokestinimo ginčų sprendimo procedūros, numatytos Lietuvos Respublikos sudarytose ir taikomose dvigubo apmokestinimo išvengimo sutartyse, Dvigubo apmokestinimo ginčų sprendimo įstatyme, Konvencijoje 90/436/EEB dėl dvigubo apmokestinimo išvengimo koreguojant asocijuotų įmonių pelną arba Daugiašalėje konvencijoje. Nagrinėjimas sustabdomas, iki bus baigtos šioje dalyje nurodytos procedūros.“</w:t>
                              </w:r>
                            </w:p>
                            <w:p w14:paraId="1C75C57D" w14:textId="77777777">
                              <w:pPr>
                                <w:ind w:firstLine="627"/>
                                <w:jc w:val="both"/>
                              </w:pPr>
                            </w:p>
                          </w:sdtContent>
                        </w:sdt>
                      </w:sdtContent>
                    </w:sdt>
                  </w:sdtContent>
                </w:sdt>
              </w:sdtContent>
            </w:sdt>
          </w:sdtContent>
        </w:sdt>
        <w:sdt>
          <w:sdtPr>
            <w:alias w:val="12 str."/>
            <w:tag w:val="part_1622562696f04c138bce456a94309b84"/>
            <w:lock w:val="sdtLocked"/>
            <w:richText/>
          </w:sdtPr>
          <w:sdtContent>
            <w:p w14:paraId="4A579D9F" w14:textId="04FA5032">
              <w:pPr>
                <w:ind w:firstLine="567"/>
                <w:jc w:val="both"/>
                <w:rPr>
                  <w:b/>
                </w:rPr>
              </w:pPr>
              <w:sdt>
                <w:sdtPr>
                  <w:alias w:val="Numeris"/>
                  <w:tag w:val="nr_1622562696f04c138bce456a94309b84"/>
                  <w:lock w:val="sdtLocked"/>
                  <w:richText/>
                </w:sdtPr>
                <w:sdtContent>
                  <w:r>
                    <w:rPr>
                      <w:b/>
                    </w:rPr>
                    <w:t>12</w:t>
                  </w:r>
                </w:sdtContent>
              </w:sdt>
              <w:r>
                <w:rPr>
                  <w:b/>
                </w:rPr>
                <w:t xml:space="preserve"> straipsnis. </w:t>
              </w:r>
              <w:sdt>
                <w:sdtPr>
                  <w:alias w:val="Pavadinimas"/>
                  <w:tag w:val="title_1622562696f04c138bce456a94309b84"/>
                  <w:lock w:val="sdtLocked"/>
                  <w:richText/>
                </w:sdtPr>
                <w:sdtContent>
                  <w:r>
                    <w:rPr>
                      <w:b/>
                    </w:rPr>
                    <w:t>157 straipsnio pakeitimas</w:t>
                  </w:r>
                </w:sdtContent>
              </w:sdt>
            </w:p>
            <w:sdt>
              <w:sdtPr>
                <w:alias w:val="12 str. 1 d."/>
                <w:tag w:val="part_633faefa622540daa57ede125e87f474"/>
                <w:lock w:val="sdtLocked"/>
                <w:richText/>
              </w:sdtPr>
              <w:sdtContent>
                <w:p w14:paraId="21F9AF81" w14:textId="77777777">
                  <w:pPr>
                    <w:ind w:firstLine="567"/>
                    <w:jc w:val="both"/>
                    <w:rPr>
                      <w:color w:val="000000"/>
                      <w:shd w:val="clear" w:color="auto" w:fill="FFFFFF"/>
                    </w:rPr>
                  </w:pPr>
                  <w:r>
                    <w:t xml:space="preserve">Pakeisti 157 straipsnį </w:t>
                  </w:r>
                  <w:r>
                    <w:rPr>
                      <w:color w:val="000000"/>
                      <w:shd w:val="clear" w:color="auto" w:fill="FFFFFF"/>
                    </w:rPr>
                    <w:t>ir jį išdėstyti taip:</w:t>
                  </w:r>
                </w:p>
                <w:sdt>
                  <w:sdtPr>
                    <w:alias w:val="citata"/>
                    <w:tag w:val="part_f958c37c2c844860964c56003b5407e6"/>
                    <w:lock w:val="sdtLocked"/>
                    <w:richText/>
                  </w:sdtPr>
                  <w:sdtContent>
                    <w:sdt>
                      <w:sdtPr>
                        <w:alias w:val="157 str."/>
                        <w:tag w:val="part_e4b9840fe8964456b4affb720d0e8b91"/>
                        <w:lock w:val="sdtLocked"/>
                        <w:richText/>
                      </w:sdtPr>
                      <w:sdtContent>
                        <w:p w14:paraId="2B1E88E8" w14:textId="02CEA310">
                          <w:pPr>
                            <w:ind w:firstLine="567"/>
                            <w:jc w:val="both"/>
                          </w:pPr>
                          <w:r>
                            <w:t>„</w:t>
                          </w:r>
                          <w:sdt>
                            <w:sdtPr>
                              <w:alias w:val="Numeris"/>
                              <w:tag w:val="nr_e4b9840fe8964456b4affb720d0e8b91"/>
                              <w:lock w:val="sdtLocked"/>
                              <w:richText/>
                            </w:sdtPr>
                            <w:sdtContent>
                              <w:r>
                                <w:rPr>
                                  <w:b/>
                                </w:rPr>
                                <w:t>157</w:t>
                              </w:r>
                            </w:sdtContent>
                          </w:sdt>
                          <w:r>
                            <w:rPr>
                              <w:b/>
                            </w:rPr>
                            <w:t xml:space="preserve"> straipsnis. </w:t>
                          </w:r>
                          <w:sdt>
                            <w:sdtPr>
                              <w:alias w:val="Pavadinimas"/>
                              <w:tag w:val="title_e4b9840fe8964456b4affb720d0e8b91"/>
                              <w:lock w:val="sdtLocked"/>
                              <w:richText/>
                            </w:sdtPr>
                            <w:sdtContent>
                              <w:r>
                                <w:rPr>
                                  <w:b/>
                                </w:rPr>
                                <w:t>Sprendimo dėl mokestinio ginčo įteikimas</w:t>
                              </w:r>
                            </w:sdtContent>
                          </w:sdt>
                        </w:p>
                        <w:sdt>
                          <w:sdtPr>
                            <w:alias w:val="157 str. 1 d."/>
                            <w:tag w:val="part_566c105d72e44e92ac465197f29e1393"/>
                            <w:lock w:val="sdtLocked"/>
                            <w:richText/>
                          </w:sdtPr>
                          <w:sdtContent>
                            <w:p w14:paraId="6A6382BC" w14:textId="0FBEDDC1">
                              <w:pPr>
                                <w:ind w:firstLine="627"/>
                                <w:jc w:val="both"/>
                                <w:rPr>
                                  <w:szCs w:val="24"/>
                                </w:rPr>
                              </w:pPr>
                              <w:r>
                                <w:rPr>
                                  <w:szCs w:val="24"/>
                                </w:rPr>
                                <w:t>Centrinis mokesčių administratorius priimtą sprendimą dėl mokestinio ginčo įteikia mokesčių mokėtojui.“</w:t>
                              </w:r>
                            </w:p>
                            <w:p w14:paraId="2AE90D17" w14:textId="77777777">
                              <w:pPr>
                                <w:ind w:firstLine="567"/>
                                <w:jc w:val="both"/>
                                <w:rPr>
                                  <w:b/>
                                </w:rPr>
                              </w:pPr>
                            </w:p>
                          </w:sdtContent>
                        </w:sdt>
                      </w:sdtContent>
                    </w:sdt>
                  </w:sdtContent>
                </w:sdt>
              </w:sdtContent>
            </w:sdt>
          </w:sdtContent>
        </w:sdt>
        <w:sdt>
          <w:sdtPr>
            <w:alias w:val="13 str."/>
            <w:tag w:val="part_0e43dae79aa44bc7aa9b1a7b71363f5e"/>
            <w:lock w:val="sdtLocked"/>
            <w:richText/>
          </w:sdtPr>
          <w:sdtContent>
            <w:p w14:paraId="006BA7DC" w14:textId="558B0B8F">
              <w:pPr>
                <w:ind w:firstLine="567"/>
                <w:jc w:val="both"/>
                <w:rPr>
                  <w:b/>
                </w:rPr>
              </w:pPr>
              <w:sdt>
                <w:sdtPr>
                  <w:alias w:val="Numeris"/>
                  <w:tag w:val="nr_0e43dae79aa44bc7aa9b1a7b71363f5e"/>
                  <w:lock w:val="sdtLocked"/>
                  <w:richText/>
                </w:sdtPr>
                <w:sdtContent>
                  <w:r>
                    <w:rPr>
                      <w:b/>
                    </w:rPr>
                    <w:t>13</w:t>
                  </w:r>
                </w:sdtContent>
              </w:sdt>
              <w:r>
                <w:rPr>
                  <w:b/>
                </w:rPr>
                <w:t xml:space="preserve"> straipsnis. </w:t>
              </w:r>
              <w:sdt>
                <w:sdtPr>
                  <w:alias w:val="Pavadinimas"/>
                  <w:tag w:val="title_0e43dae79aa44bc7aa9b1a7b71363f5e"/>
                  <w:lock w:val="sdtLocked"/>
                  <w:richText/>
                </w:sdtPr>
                <w:sdtContent>
                  <w:r>
                    <w:rPr>
                      <w:b/>
                    </w:rPr>
                    <w:t>158 straipsnio pakeitimas</w:t>
                  </w:r>
                </w:sdtContent>
              </w:sdt>
            </w:p>
            <w:sdt>
              <w:sdtPr>
                <w:alias w:val="13 str. 1 d."/>
                <w:tag w:val="part_90d46e4085a3464fb31318e1ce838ffa"/>
                <w:lock w:val="sdtLocked"/>
                <w:richText/>
              </w:sdtPr>
              <w:sdtContent>
                <w:p w14:paraId="069B465C" w14:textId="51D17B00">
                  <w:pPr>
                    <w:ind w:firstLine="567"/>
                    <w:jc w:val="both"/>
                  </w:pPr>
                  <w:r>
                    <w:t xml:space="preserve">Pakeisti 158 straipsnio 1 dalį </w:t>
                  </w:r>
                  <w:r>
                    <w:rPr>
                      <w:color w:val="000000"/>
                      <w:shd w:val="clear" w:color="auto" w:fill="FFFFFF"/>
                    </w:rPr>
                    <w:t>ir ją išdėstyti taip:</w:t>
                  </w:r>
                </w:p>
                <w:sdt>
                  <w:sdtPr>
                    <w:alias w:val="citata"/>
                    <w:tag w:val="part_e70ed9a651be45a084255aa0be08514a"/>
                    <w:lock w:val="sdtLocked"/>
                    <w:richText/>
                  </w:sdtPr>
                  <w:sdtContent>
                    <w:sdt>
                      <w:sdtPr>
                        <w:alias w:val="1 d."/>
                        <w:tag w:val="part_66b07307a28c411f8ad970a5b023e365"/>
                        <w:lock w:val="sdtLocked"/>
                        <w:richText/>
                      </w:sdtPr>
                      <w:sdtContent>
                        <w:p w14:paraId="0D797470" w14:textId="55964458">
                          <w:pPr>
                            <w:ind w:firstLine="567"/>
                            <w:jc w:val="both"/>
                            <w:rPr>
                              <w:szCs w:val="24"/>
                            </w:rPr>
                          </w:pPr>
                          <w:r>
                            <w:rPr>
                              <w:bCs/>
                              <w:szCs w:val="24"/>
                            </w:rPr>
                            <w:t>„</w:t>
                          </w:r>
                          <w:sdt>
                            <w:sdtPr>
                              <w:alias w:val="Numeris"/>
                              <w:tag w:val="nr_66b07307a28c411f8ad970a5b023e365"/>
                              <w:lock w:val="sdtLocked"/>
                              <w:richText/>
                            </w:sdtPr>
                            <w:sdtContent>
                              <w:r>
                                <w:rPr>
                                  <w:bCs/>
                                  <w:szCs w:val="24"/>
                                </w:rPr>
                                <w:t>1</w:t>
                              </w:r>
                            </w:sdtContent>
                          </w:sdt>
                          <w:r>
                            <w:rPr>
                              <w:bCs/>
                              <w:szCs w:val="24"/>
                            </w:rPr>
                            <w:t>. Praėjus šiame Įstatyme nustatytiems sprendimo dėl mokestinio ginčo apskundimo terminams, centrinio mokesčių administratoriaus priimtą sprendimą privalo vykdyti ginčo šalys, taip pat su ginču susiję tretieji asmenys.“</w:t>
                          </w:r>
                        </w:p>
                        <w:p w14:paraId="6E051447" w14:textId="0224EF83">
                          <w:pPr>
                            <w:ind w:firstLine="567"/>
                            <w:jc w:val="both"/>
                          </w:pPr>
                        </w:p>
                      </w:sdtContent>
                    </w:sdt>
                  </w:sdtContent>
                </w:sdt>
              </w:sdtContent>
            </w:sdt>
          </w:sdtContent>
        </w:sdt>
        <w:sdt>
          <w:sdtPr>
            <w:alias w:val="14 str."/>
            <w:tag w:val="part_a5dd768a42c041e5a5fbeada0b2df6bc"/>
            <w:lock w:val="sdtLocked"/>
            <w:richText/>
          </w:sdtPr>
          <w:sdtContent>
            <w:p w14:paraId="799AC8C5" w14:textId="179B1535">
              <w:pPr>
                <w:ind w:firstLine="567"/>
                <w:jc w:val="both"/>
                <w:rPr>
                  <w:b/>
                </w:rPr>
              </w:pPr>
              <w:sdt>
                <w:sdtPr>
                  <w:alias w:val="Numeris"/>
                  <w:tag w:val="nr_a5dd768a42c041e5a5fbeada0b2df6bc"/>
                  <w:lock w:val="sdtLocked"/>
                  <w:richText/>
                </w:sdtPr>
                <w:sdtContent>
                  <w:r>
                    <w:rPr>
                      <w:b/>
                    </w:rPr>
                    <w:t>14</w:t>
                  </w:r>
                </w:sdtContent>
              </w:sdt>
              <w:r>
                <w:rPr>
                  <w:b/>
                </w:rPr>
                <w:t xml:space="preserve"> straipsnis. </w:t>
              </w:r>
              <w:sdt>
                <w:sdtPr>
                  <w:alias w:val="Pavadinimas"/>
                  <w:tag w:val="title_a5dd768a42c041e5a5fbeada0b2df6bc"/>
                  <w:lock w:val="sdtLocked"/>
                  <w:richText/>
                </w:sdtPr>
                <w:sdtContent>
                  <w:r>
                    <w:rPr>
                      <w:b/>
                    </w:rPr>
                    <w:t>159 straipsnio pakeitimas</w:t>
                  </w:r>
                </w:sdtContent>
              </w:sdt>
            </w:p>
            <w:sdt>
              <w:sdtPr>
                <w:alias w:val="14 str. 1 d."/>
                <w:tag w:val="part_0ce4841b737f49b68e114682941c2085"/>
                <w:lock w:val="sdtLocked"/>
                <w:richText/>
              </w:sdtPr>
              <w:sdtContent>
                <w:p w14:paraId="18AB2AEF" w14:textId="07BFC218">
                  <w:pPr>
                    <w:ind w:firstLine="567"/>
                    <w:jc w:val="both"/>
                  </w:pPr>
                  <w:r>
                    <w:t xml:space="preserve">Pakeisti 159 straipsnį </w:t>
                  </w:r>
                  <w:r>
                    <w:rPr>
                      <w:color w:val="000000"/>
                      <w:shd w:val="clear" w:color="auto" w:fill="FFFFFF"/>
                    </w:rPr>
                    <w:t>ir jį išdėstyti taip:</w:t>
                  </w:r>
                </w:p>
                <w:sdt>
                  <w:sdtPr>
                    <w:alias w:val="citata"/>
                    <w:tag w:val="part_390f692e4f8e4c12b7eeda8f671b8f46"/>
                    <w:lock w:val="sdtLocked"/>
                    <w:richText/>
                  </w:sdtPr>
                  <w:sdtContent>
                    <w:sdt>
                      <w:sdtPr>
                        <w:alias w:val="159 str."/>
                        <w:tag w:val="part_e051db8fb06c497d807b81a9b6365753"/>
                        <w:lock w:val="sdtLocked"/>
                        <w:richText/>
                      </w:sdtPr>
                      <w:sdtContent>
                        <w:p w14:paraId="19B85AF0" w14:textId="4C523CF5">
                          <w:pPr>
                            <w:ind w:firstLine="567"/>
                            <w:jc w:val="both"/>
                          </w:pPr>
                          <w:r>
                            <w:t>„</w:t>
                          </w:r>
                          <w:sdt>
                            <w:sdtPr>
                              <w:alias w:val="Numeris"/>
                              <w:tag w:val="nr_e051db8fb06c497d807b81a9b6365753"/>
                              <w:lock w:val="sdtLocked"/>
                              <w:richText/>
                            </w:sdtPr>
                            <w:sdtContent>
                              <w:r>
                                <w:rPr>
                                  <w:b/>
                                </w:rPr>
                                <w:t>159</w:t>
                              </w:r>
                            </w:sdtContent>
                          </w:sdt>
                          <w:r>
                            <w:rPr>
                              <w:b/>
                            </w:rPr>
                            <w:t xml:space="preserve"> straipsnis.</w:t>
                          </w:r>
                          <w:r>
                            <w:rPr>
                              <w:b/>
                              <w:szCs w:val="24"/>
                            </w:rPr>
                            <w:t xml:space="preserve"> </w:t>
                          </w:r>
                          <w:sdt>
                            <w:sdtPr>
                              <w:alias w:val="Pavadinimas"/>
                              <w:tag w:val="title_e051db8fb06c497d807b81a9b6365753"/>
                              <w:lock w:val="sdtLocked"/>
                              <w:richText/>
                            </w:sdtPr>
                            <w:sdtContent>
                              <w:r>
                                <w:rPr>
                                  <w:b/>
                                  <w:szCs w:val="24"/>
                                </w:rPr>
                                <w:t>Sprendimo dėl mokestinio ginčo apskundimas</w:t>
                              </w:r>
                            </w:sdtContent>
                          </w:sdt>
                        </w:p>
                        <w:sdt>
                          <w:sdtPr>
                            <w:alias w:val="159 str. 1 d."/>
                            <w:tag w:val="part_32b6ccb51639484bad69c2af803d5202"/>
                            <w:lock w:val="sdtLocked"/>
                            <w:richText/>
                          </w:sdtPr>
                          <w:sdtContent>
                            <w:p w14:paraId="2796F38D" w14:textId="00C8BE30">
                              <w:pPr>
                                <w:ind w:firstLine="567"/>
                                <w:jc w:val="both"/>
                                <w:rPr>
                                  <w:szCs w:val="24"/>
                                </w:rPr>
                              </w:pPr>
                              <w:sdt>
                                <w:sdtPr>
                                  <w:alias w:val="Numeris"/>
                                  <w:tag w:val="nr_32b6ccb51639484bad69c2af803d5202"/>
                                  <w:lock w:val="sdtLocked"/>
                                  <w:richText/>
                                </w:sdtPr>
                                <w:sdtContent>
                                  <w:r>
                                    <w:rPr>
                                      <w:szCs w:val="24"/>
                                    </w:rPr>
                                    <w:t>1</w:t>
                                  </w:r>
                                </w:sdtContent>
                              </w:sdt>
                              <w:r>
                                <w:rPr>
                                  <w:szCs w:val="24"/>
                                </w:rPr>
                                <w:t>. Mokesčių mokėtojas, nesutinkantis su centrinio mokesčių administratoriaus sprendimu dėl mokestinio ginčo, turi teisę jį apskųsti Mokestinių ginčų komisijai Lietuvos Respublikos ikiteisminio ginčų dėl mokesčių nagrinėjimo tvarkos įstatymo nustatyta tvarka.</w:t>
                              </w:r>
                            </w:p>
                          </w:sdtContent>
                        </w:sdt>
                        <w:sdt>
                          <w:sdtPr>
                            <w:alias w:val="159 str. 2 d."/>
                            <w:tag w:val="part_96d097976be34d93bc4b1f62000dc877"/>
                            <w:lock w:val="sdtLocked"/>
                            <w:richText/>
                          </w:sdtPr>
                          <w:sdtContent>
                            <w:p w14:paraId="05057FD1" w14:textId="7D474878">
                              <w:pPr>
                                <w:ind w:firstLine="627"/>
                                <w:jc w:val="both"/>
                              </w:pPr>
                              <w:sdt>
                                <w:sdtPr>
                                  <w:alias w:val="Numeris"/>
                                  <w:tag w:val="nr_96d097976be34d93bc4b1f62000dc877"/>
                                  <w:lock w:val="sdtLocked"/>
                                  <w:richText/>
                                </w:sdtPr>
                                <w:sdtContent>
                                  <w:r>
                                    <w:rPr>
                                      <w:bCs/>
                                    </w:rPr>
                                    <w:t>2</w:t>
                                  </w:r>
                                </w:sdtContent>
                              </w:sdt>
                              <w:r>
                                <w:rPr>
                                  <w:bCs/>
                                </w:rPr>
                                <w:t>.</w:t>
                              </w:r>
                              <w:r>
                                <w:t xml:space="preserve"> Centrinis mokesčių administratorius Mokestinių ginčų komisijos sprendimą teismui, taip pat teismo sprendimą aukštesnės instancijos teismui skundžia atsižvelgdamas į finansų ministro patvirtintus sprendimų dėl mokestinių ginčų apskundimo ekonominio tikslingumo kriterijus.“</w:t>
                              </w:r>
                            </w:p>
                            <w:p w14:paraId="1E30664C" w14:textId="77777777">
                              <w:pPr>
                                <w:ind w:firstLine="567"/>
                                <w:jc w:val="both"/>
                                <w:rPr>
                                  <w:b/>
                                </w:rPr>
                              </w:pPr>
                            </w:p>
                          </w:sdtContent>
                        </w:sdt>
                      </w:sdtContent>
                    </w:sdt>
                  </w:sdtContent>
                </w:sdt>
              </w:sdtContent>
            </w:sdt>
          </w:sdtContent>
        </w:sdt>
        <w:sdt>
          <w:sdtPr>
            <w:alias w:val="15 str."/>
            <w:tag w:val="part_ee906ef0f7f74ec4a0dcd0ca9d89d3bd"/>
            <w:lock w:val="sdtLocked"/>
            <w:richText/>
          </w:sdtPr>
          <w:sdtContent>
            <w:p w14:paraId="255FB2F4" w14:textId="35A95892">
              <w:pPr>
                <w:ind w:firstLine="567"/>
                <w:jc w:val="both"/>
                <w:rPr>
                  <w:b/>
                </w:rPr>
              </w:pPr>
              <w:sdt>
                <w:sdtPr>
                  <w:alias w:val="Numeris"/>
                  <w:tag w:val="nr_ee906ef0f7f74ec4a0dcd0ca9d89d3bd"/>
                  <w:lock w:val="sdtLocked"/>
                  <w:richText/>
                </w:sdtPr>
                <w:sdtContent>
                  <w:r>
                    <w:rPr>
                      <w:b/>
                    </w:rPr>
                    <w:t>15</w:t>
                  </w:r>
                </w:sdtContent>
              </w:sdt>
              <w:r>
                <w:rPr>
                  <w:b/>
                </w:rPr>
                <w:t xml:space="preserve"> straipsnis. </w:t>
              </w:r>
              <w:sdt>
                <w:sdtPr>
                  <w:alias w:val="Pavadinimas"/>
                  <w:tag w:val="title_ee906ef0f7f74ec4a0dcd0ca9d89d3bd"/>
                  <w:lock w:val="sdtLocked"/>
                  <w:richText/>
                </w:sdtPr>
                <w:sdtContent>
                  <w:r>
                    <w:rPr>
                      <w:b/>
                    </w:rPr>
                    <w:t>160 straipsnio pakeitimas</w:t>
                  </w:r>
                </w:sdtContent>
              </w:sdt>
            </w:p>
            <w:sdt>
              <w:sdtPr>
                <w:alias w:val="15 str. 1 d."/>
                <w:tag w:val="part_2a6a137fd657449dbbc36fbaf30e4238"/>
                <w:lock w:val="sdtLocked"/>
                <w:richText/>
              </w:sdtPr>
              <w:sdtContent>
                <w:p w14:paraId="6400177E" w14:textId="6E578F8B">
                  <w:pPr>
                    <w:ind w:firstLine="567"/>
                    <w:jc w:val="both"/>
                  </w:pPr>
                  <w:r>
                    <w:t xml:space="preserve">Pakeisti 160 straipsnį </w:t>
                  </w:r>
                  <w:r>
                    <w:rPr>
                      <w:color w:val="000000"/>
                      <w:shd w:val="clear" w:color="auto" w:fill="FFFFFF"/>
                    </w:rPr>
                    <w:t>ir jį išdėstyti taip:</w:t>
                  </w:r>
                </w:p>
                <w:sdt>
                  <w:sdtPr>
                    <w:alias w:val="citata"/>
                    <w:tag w:val="part_33495b9308824c849f7e572942ff0708"/>
                    <w:lock w:val="sdtLocked"/>
                    <w:richText/>
                  </w:sdtPr>
                  <w:sdtContent>
                    <w:sdt>
                      <w:sdtPr>
                        <w:alias w:val="160 str."/>
                        <w:tag w:val="part_db941b8b820a4c68af08860cdacce5eb"/>
                        <w:lock w:val="sdtLocked"/>
                        <w:richText/>
                      </w:sdtPr>
                      <w:sdtContent>
                        <w:p w14:paraId="401B4E74" w14:textId="2437B66D">
                          <w:pPr>
                            <w:ind w:firstLine="567"/>
                            <w:jc w:val="both"/>
                          </w:pPr>
                          <w:r>
                            <w:t>„</w:t>
                          </w:r>
                          <w:sdt>
                            <w:sdtPr>
                              <w:alias w:val="Numeris"/>
                              <w:tag w:val="nr_db941b8b820a4c68af08860cdacce5eb"/>
                              <w:lock w:val="sdtLocked"/>
                              <w:richText/>
                            </w:sdtPr>
                            <w:sdtContent>
                              <w:r>
                                <w:rPr>
                                  <w:b/>
                                </w:rPr>
                                <w:t>160</w:t>
                              </w:r>
                            </w:sdtContent>
                          </w:sdt>
                          <w:r>
                            <w:rPr>
                              <w:b/>
                            </w:rPr>
                            <w:t xml:space="preserve"> straipsnis. </w:t>
                          </w:r>
                          <w:sdt>
                            <w:sdtPr>
                              <w:alias w:val="Pavadinimas"/>
                              <w:tag w:val="title_db941b8b820a4c68af08860cdacce5eb"/>
                              <w:lock w:val="sdtLocked"/>
                              <w:richText/>
                            </w:sdtPr>
                            <w:sdtContent>
                              <w:r>
                                <w:rPr>
                                  <w:b/>
                                </w:rPr>
                                <w:t>Mokestinių ginčų bylų proceso atnaujinimas</w:t>
                              </w:r>
                            </w:sdtContent>
                          </w:sdt>
                        </w:p>
                        <w:sdt>
                          <w:sdtPr>
                            <w:alias w:val="160 str. 1 d."/>
                            <w:tag w:val="part_938942663a1c4d268f4d962ebfe8db61"/>
                            <w:lock w:val="sdtLocked"/>
                            <w:richText/>
                          </w:sdtPr>
                          <w:sdtContent>
                            <w:p w14:paraId="004FB475" w14:textId="776478DA">
                              <w:pPr>
                                <w:ind w:firstLine="567"/>
                                <w:jc w:val="both"/>
                              </w:pPr>
                              <w:sdt>
                                <w:sdtPr>
                                  <w:alias w:val="Numeris"/>
                                  <w:tag w:val="nr_938942663a1c4d268f4d962ebfe8db61"/>
                                  <w:lock w:val="sdtLocked"/>
                                  <w:richText/>
                                </w:sdtPr>
                                <w:sdtContent>
                                  <w:r>
                                    <w:rPr>
                                      <w:szCs w:val="24"/>
                                    </w:rPr>
                                    <w:t>1</w:t>
                                  </w:r>
                                </w:sdtContent>
                              </w:sdt>
                              <w:r>
                                <w:rPr>
                                  <w:szCs w:val="24"/>
                                </w:rPr>
                                <w:t>. Mokestinio ginčo bylos, kurioje vietos mokesčių administratoriaus, centrinio mokesčių administratoriaus sprendimas nustatytu terminu nebuvo apskųstas, procesas gali būti atnaujintas šiame straipsnyje nustatytais pagrindais ir tvarka.</w:t>
                              </w:r>
                            </w:p>
                          </w:sdtContent>
                        </w:sdt>
                        <w:sdt>
                          <w:sdtPr>
                            <w:alias w:val="160 str. 2 d."/>
                            <w:tag w:val="part_4e104f1c86324973be4d14358c535d75"/>
                            <w:lock w:val="sdtLocked"/>
                            <w:richText/>
                          </w:sdtPr>
                          <w:sdtContent>
                            <w:p w14:paraId="45F0A329" w14:textId="77777777">
                              <w:pPr>
                                <w:ind w:firstLine="567"/>
                                <w:jc w:val="both"/>
                              </w:pPr>
                              <w:sdt>
                                <w:sdtPr>
                                  <w:alias w:val="Numeris"/>
                                  <w:tag w:val="nr_4e104f1c86324973be4d14358c535d75"/>
                                  <w:lock w:val="sdtLocked"/>
                                  <w:richText/>
                                </w:sdtPr>
                                <w:sdtContent>
                                  <w:r>
                                    <w:t>2</w:t>
                                  </w:r>
                                </w:sdtContent>
                              </w:sdt>
                              <w:r>
                                <w:t xml:space="preserve">. Procesas gali būti atnaujinamas, kai: </w:t>
                              </w:r>
                            </w:p>
                            <w:sdt>
                              <w:sdtPr>
                                <w:alias w:val="160 str. 2 d. 1 p."/>
                                <w:tag w:val="part_24f5d57bd18247499307ac19ea52df21"/>
                                <w:lock w:val="sdtLocked"/>
                                <w:richText/>
                              </w:sdtPr>
                              <w:sdtContent>
                                <w:p w14:paraId="3BB02A4F" w14:textId="01606632">
                                  <w:pPr>
                                    <w:ind w:firstLine="567"/>
                                    <w:jc w:val="both"/>
                                  </w:pPr>
                                  <w:sdt>
                                    <w:sdtPr>
                                      <w:alias w:val="Numeris"/>
                                      <w:tag w:val="nr_24f5d57bd18247499307ac19ea52df21"/>
                                      <w:lock w:val="sdtLocked"/>
                                      <w:richText/>
                                    </w:sdtPr>
                                    <w:sdtContent>
                                      <w:r>
                                        <w:t>1</w:t>
                                      </w:r>
                                    </w:sdtContent>
                                  </w:sdt>
                                  <w:r>
                                    <w:t>) naujai paaiškėja esminių aplinkybių, kurios nebuvo ir negalėjo būti žinomos mokesčių mokėtojui mokestinio ginčo nagrinėjimo metu;</w:t>
                                  </w:r>
                                </w:p>
                              </w:sdtContent>
                            </w:sdt>
                            <w:sdt>
                              <w:sdtPr>
                                <w:alias w:val="160 str. 2 d. 2 p."/>
                                <w:tag w:val="part_9f3e3c4e4d7340ee90e622807f17da5d"/>
                                <w:lock w:val="sdtLocked"/>
                                <w:richText/>
                              </w:sdtPr>
                              <w:sdtContent>
                                <w:p w14:paraId="7053E2BA" w14:textId="77777777">
                                  <w:pPr>
                                    <w:ind w:firstLine="567"/>
                                    <w:jc w:val="both"/>
                                  </w:pPr>
                                  <w:sdt>
                                    <w:sdtPr>
                                      <w:alias w:val="Numeris"/>
                                      <w:tag w:val="nr_9f3e3c4e4d7340ee90e622807f17da5d"/>
                                      <w:lock w:val="sdtLocked"/>
                                      <w:richText/>
                                    </w:sdtPr>
                                    <w:sdtContent>
                                      <w:r>
                                        <w:t>2</w:t>
                                      </w:r>
                                    </w:sdtContent>
                                  </w:sdt>
                                  <w:r>
                                    <w:t>) įsiteisėjusiu teismo nuosprendžiu nustatyti žinomai melagingi liudytojo parodymai, žinomai melaginga eksperto išvada, žinomai neteisingas vertimas, dokumentų arba daiktinių įrodymų suklastojimas, dėl kurių priimtas neteisėtas arba nepagrįstas sprendimas;</w:t>
                                  </w:r>
                                </w:p>
                              </w:sdtContent>
                            </w:sdt>
                            <w:sdt>
                              <w:sdtPr>
                                <w:alias w:val="160 str. 2 d. 3 p."/>
                                <w:tag w:val="part_492673af63994304a970b538748477dd"/>
                                <w:lock w:val="sdtLocked"/>
                                <w:richText/>
                              </w:sdtPr>
                              <w:sdtContent>
                                <w:p w14:paraId="5D2DE517" w14:textId="77777777">
                                  <w:pPr>
                                    <w:ind w:firstLine="567"/>
                                    <w:jc w:val="both"/>
                                  </w:pPr>
                                  <w:sdt>
                                    <w:sdtPr>
                                      <w:alias w:val="Numeris"/>
                                      <w:tag w:val="nr_492673af63994304a970b538748477dd"/>
                                      <w:lock w:val="sdtLocked"/>
                                      <w:richText/>
                                    </w:sdtPr>
                                    <w:sdtContent>
                                      <w:r>
                                        <w:t>3</w:t>
                                      </w:r>
                                    </w:sdtContent>
                                  </w:sdt>
                                  <w:r>
                                    <w:t>) įsiteisėjusiu teismo nuosprendžiu nustatytos nusikalstamos asmenų veikos nagrinėjant mokestinį ginčą;</w:t>
                                  </w:r>
                                </w:p>
                              </w:sdtContent>
                            </w:sdt>
                            <w:sdt>
                              <w:sdtPr>
                                <w:alias w:val="160 str. 2 d. 4 p."/>
                                <w:tag w:val="part_f1b006548b9043ecb0af342265c8424c"/>
                                <w:lock w:val="sdtLocked"/>
                                <w:richText/>
                              </w:sdtPr>
                              <w:sdtContent>
                                <w:p w14:paraId="44BA965F" w14:textId="77777777">
                                  <w:pPr>
                                    <w:ind w:firstLine="567"/>
                                    <w:jc w:val="both"/>
                                  </w:pPr>
                                  <w:sdt>
                                    <w:sdtPr>
                                      <w:alias w:val="Numeris"/>
                                      <w:tag w:val="nr_f1b006548b9043ecb0af342265c8424c"/>
                                      <w:lock w:val="sdtLocked"/>
                                      <w:richText/>
                                    </w:sdtPr>
                                    <w:sdtContent>
                                      <w:r>
                                        <w:t>4</w:t>
                                      </w:r>
                                    </w:sdtContent>
                                  </w:sdt>
                                  <w:r>
                                    <w:t xml:space="preserve">) panaikinamas kaip neteisėtas ar nepagrįstas teismo sprendimas ar nuosprendis, kuris buvo pagrindas priimti skundžiamą sprendimą; </w:t>
                                  </w:r>
                                </w:p>
                              </w:sdtContent>
                            </w:sdt>
                            <w:sdt>
                              <w:sdtPr>
                                <w:alias w:val="160 str. 2 d. 5 p."/>
                                <w:tag w:val="part_1e68727013f74c888d12fb63e2dc62f0"/>
                                <w:lock w:val="sdtLocked"/>
                                <w:richText/>
                              </w:sdtPr>
                              <w:sdtContent>
                                <w:p w14:paraId="45278D62" w14:textId="77777777">
                                  <w:pPr>
                                    <w:ind w:firstLine="567"/>
                                    <w:jc w:val="both"/>
                                  </w:pPr>
                                  <w:sdt>
                                    <w:sdtPr>
                                      <w:alias w:val="Numeris"/>
                                      <w:tag w:val="nr_1e68727013f74c888d12fb63e2dc62f0"/>
                                      <w:lock w:val="sdtLocked"/>
                                      <w:richText/>
                                    </w:sdtPr>
                                    <w:sdtContent>
                                      <w:r>
                                        <w:t>5</w:t>
                                      </w:r>
                                    </w:sdtContent>
                                  </w:sdt>
                                  <w:r>
                                    <w:t xml:space="preserve">) mokesčių mokėtojas buvo neveiksnus ir nebuvo atstovaujamas atstovo pagal įstatymą; </w:t>
                                  </w:r>
                                </w:p>
                              </w:sdtContent>
                            </w:sdt>
                            <w:sdt>
                              <w:sdtPr>
                                <w:alias w:val="160 str. 2 d. 6 p."/>
                                <w:tag w:val="part_d1b41b31c5d84fdbb070cf088c609c32"/>
                                <w:lock w:val="sdtLocked"/>
                                <w:richText/>
                              </w:sdtPr>
                              <w:sdtContent>
                                <w:p w14:paraId="3C0001B5" w14:textId="280626E6">
                                  <w:pPr>
                                    <w:ind w:firstLine="567"/>
                                    <w:jc w:val="both"/>
                                  </w:pPr>
                                  <w:sdt>
                                    <w:sdtPr>
                                      <w:alias w:val="Numeris"/>
                                      <w:tag w:val="nr_d1b41b31c5d84fdbb070cf088c609c32"/>
                                      <w:lock w:val="sdtLocked"/>
                                      <w:richText/>
                                    </w:sdtPr>
                                    <w:sdtContent>
                                      <w:r>
                                        <w:rPr>
                                          <w:bCs/>
                                        </w:rPr>
                                        <w:t>6</w:t>
                                      </w:r>
                                    </w:sdtContent>
                                  </w:sdt>
                                  <w:r>
                                    <w:t>) pateikiami akivaizdūs įrodymai, kad padarytas esminis materialinės teisės normų pažeidimas jas taikant, galėjęs turėti įtakos priimti neteisėtą sprendimą;</w:t>
                                  </w:r>
                                </w:p>
                              </w:sdtContent>
                            </w:sdt>
                            <w:sdt>
                              <w:sdtPr>
                                <w:alias w:val="160 str. 2 d. 7 p."/>
                                <w:tag w:val="part_440b9418ad9e4e0596d0a513605501f2"/>
                                <w:lock w:val="sdtLocked"/>
                                <w:richText/>
                              </w:sdtPr>
                              <w:sdtContent>
                                <w:p w14:paraId="674E4E80" w14:textId="0F0F1A74">
                                  <w:pPr>
                                    <w:ind w:firstLine="567"/>
                                    <w:jc w:val="both"/>
                                  </w:pPr>
                                  <w:sdt>
                                    <w:sdtPr>
                                      <w:alias w:val="Numeris"/>
                                      <w:tag w:val="nr_440b9418ad9e4e0596d0a513605501f2"/>
                                      <w:lock w:val="sdtLocked"/>
                                      <w:richText/>
                                    </w:sdtPr>
                                    <w:sdtContent>
                                      <w:r>
                                        <w:rPr>
                                          <w:bCs/>
                                        </w:rPr>
                                        <w:t>7</w:t>
                                      </w:r>
                                    </w:sdtContent>
                                  </w:sdt>
                                  <w:r>
                                    <w:t>) panaikinamas kaip neteisėtas teisės aktas, kuriuo remiantis buvo priimtas šis sprendimas;</w:t>
                                  </w:r>
                                </w:p>
                              </w:sdtContent>
                            </w:sdt>
                            <w:sdt>
                              <w:sdtPr>
                                <w:alias w:val="160 str. 2 d. 8 p."/>
                                <w:tag w:val="part_ab301601a1bf44289c3d313d9ecd41c2"/>
                                <w:lock w:val="sdtLocked"/>
                                <w:richText/>
                              </w:sdtPr>
                              <w:sdtContent>
                                <w:p w14:paraId="422664DC" w14:textId="51767FE6">
                                  <w:pPr>
                                    <w:ind w:firstLine="567"/>
                                    <w:jc w:val="both"/>
                                  </w:pPr>
                                  <w:sdt>
                                    <w:sdtPr>
                                      <w:alias w:val="Numeris"/>
                                      <w:tag w:val="nr_ab301601a1bf44289c3d313d9ecd41c2"/>
                                      <w:lock w:val="sdtLocked"/>
                                      <w:richText/>
                                    </w:sdtPr>
                                    <w:sdtContent>
                                      <w:r>
                                        <w:rPr>
                                          <w:bCs/>
                                        </w:rPr>
                                        <w:t>8</w:t>
                                      </w:r>
                                    </w:sdtContent>
                                  </w:sdt>
                                  <w:r>
                                    <w:t xml:space="preserve">) būtina užtikrinti vienodą mokestinių ginčų nagrinėjimo praktiką. </w:t>
                                  </w:r>
                                </w:p>
                              </w:sdtContent>
                            </w:sdt>
                          </w:sdtContent>
                        </w:sdt>
                        <w:sdt>
                          <w:sdtPr>
                            <w:alias w:val="160 str. 3 d."/>
                            <w:tag w:val="part_f223db5f82b54894bbe1b6022bc9e847"/>
                            <w:lock w:val="sdtLocked"/>
                            <w:richText/>
                          </w:sdtPr>
                          <w:sdtContent>
                            <w:p w14:paraId="306D82D4" w14:textId="77777777">
                              <w:pPr>
                                <w:ind w:firstLine="567"/>
                                <w:jc w:val="both"/>
                              </w:pPr>
                              <w:sdt>
                                <w:sdtPr>
                                  <w:alias w:val="Numeris"/>
                                  <w:tag w:val="nr_f223db5f82b54894bbe1b6022bc9e847"/>
                                  <w:lock w:val="sdtLocked"/>
                                  <w:richText/>
                                </w:sdtPr>
                                <w:sdtContent>
                                  <w:r>
                                    <w:rPr>
                                      <w:szCs w:val="24"/>
                                    </w:rPr>
                                    <w:t>3</w:t>
                                  </w:r>
                                </w:sdtContent>
                              </w:sdt>
                              <w:r>
                                <w:rPr>
                                  <w:szCs w:val="24"/>
                                </w:rPr>
                                <w:t xml:space="preserve">. </w:t>
                              </w:r>
                              <w:r>
                                <w:t>Prašymą atnaujinti procesą turi teisę paduoti mokesčių mokėtojas.</w:t>
                              </w:r>
                            </w:p>
                          </w:sdtContent>
                        </w:sdt>
                        <w:sdt>
                          <w:sdtPr>
                            <w:alias w:val="160 str. 4 d."/>
                            <w:tag w:val="part_9c532f99e55e4948a5ac0a6f2b87efa0"/>
                            <w:lock w:val="sdtLocked"/>
                            <w:richText/>
                          </w:sdtPr>
                          <w:sdtContent>
                            <w:p w14:paraId="684B4D80" w14:textId="34D2FECD">
                              <w:pPr>
                                <w:ind w:firstLine="567"/>
                                <w:jc w:val="both"/>
                                <w:rPr>
                                  <w:szCs w:val="24"/>
                                </w:rPr>
                              </w:pPr>
                              <w:sdt>
                                <w:sdtPr>
                                  <w:alias w:val="Numeris"/>
                                  <w:tag w:val="nr_9c532f99e55e4948a5ac0a6f2b87efa0"/>
                                  <w:lock w:val="sdtLocked"/>
                                  <w:richText/>
                                </w:sdtPr>
                                <w:sdtContent>
                                  <w:r>
                                    <w:rPr>
                                      <w:szCs w:val="24"/>
                                      <w:lang w:val="x-none"/>
                                    </w:rPr>
                                    <w:t>4</w:t>
                                  </w:r>
                                </w:sdtContent>
                              </w:sdt>
                              <w:r>
                                <w:rPr>
                                  <w:szCs w:val="24"/>
                                  <w:lang w:val="x-none"/>
                                </w:rPr>
                                <w:t>. Prašymas dėl proceso atnaujinimo paduodamas centriniam mokesčių administratoriui (kai jo arba vietos mokesčių administratoriaus sprendimas buvo galutinis.</w:t>
                              </w:r>
                            </w:p>
                          </w:sdtContent>
                        </w:sdt>
                        <w:sdt>
                          <w:sdtPr>
                            <w:alias w:val="160 str. 5 d."/>
                            <w:tag w:val="part_a02361fe640a431f98384aeb08d79fbf"/>
                            <w:lock w:val="sdtLocked"/>
                            <w:richText/>
                          </w:sdtPr>
                          <w:sdtContent>
                            <w:p w14:paraId="0F454CF1" w14:textId="31443832">
                              <w:pPr>
                                <w:ind w:firstLine="567"/>
                                <w:jc w:val="both"/>
                              </w:pPr>
                              <w:sdt>
                                <w:sdtPr>
                                  <w:alias w:val="Numeris"/>
                                  <w:tag w:val="nr_a02361fe640a431f98384aeb08d79fbf"/>
                                  <w:lock w:val="sdtLocked"/>
                                  <w:richText/>
                                </w:sdtPr>
                                <w:sdtContent>
                                  <w:r>
                                    <w:t>5</w:t>
                                  </w:r>
                                </w:sdtContent>
                              </w:sdt>
                              <w:r>
                                <w:t>. Prašymas dėl proceso atnaujinimo gali būti paduodamas per 3 mėnesius nuo tos dienos, kai jį padavęs subjektas sužinojo arba turėjo sužinoti apie aplinkybes, kurios yra proceso atnaujinimo pagrindas. Asmenims, praleidusiems prašymo dėl proceso atnaujinimo padavimo terminą dėl svarbių priežasčių, praleistas terminas gali būti atnaujintas, jeigu prašymas dėl termino atnaujinimo paduotas ne vėliau kaip praėjus vieniems metams nuo sprendimo, kuris nebuvo apskųstas, apskundimo termino pabaigos. Prašymas dėl proceso atnaujinimo negali būti paduodamas, jeigu nuo sprendimo, kuris nebuvo apskųstas, apskundimo termino pabaigos praėjo daugiau kaip penkeri metai.</w:t>
                              </w:r>
                            </w:p>
                          </w:sdtContent>
                        </w:sdt>
                        <w:sdt>
                          <w:sdtPr>
                            <w:alias w:val="160 str. 6 d."/>
                            <w:tag w:val="part_22f051a62ece4127a3de7e9d1ae4efb7"/>
                            <w:lock w:val="sdtLocked"/>
                            <w:richText/>
                          </w:sdtPr>
                          <w:sdtContent>
                            <w:p w14:paraId="70A585D3" w14:textId="477AA9CA">
                              <w:pPr>
                                <w:ind w:firstLine="567"/>
                                <w:jc w:val="both"/>
                              </w:pPr>
                              <w:sdt>
                                <w:sdtPr>
                                  <w:alias w:val="Numeris"/>
                                  <w:tag w:val="nr_22f051a62ece4127a3de7e9d1ae4efb7"/>
                                  <w:lock w:val="sdtLocked"/>
                                  <w:richText/>
                                </w:sdtPr>
                                <w:sdtContent>
                                  <w:r>
                                    <w:t>6</w:t>
                                  </w:r>
                                </w:sdtContent>
                              </w:sdt>
                              <w:r>
                                <w:t>. Prašyme dėl proceso atnaujinimo nurodomi:</w:t>
                              </w:r>
                            </w:p>
                            <w:sdt>
                              <w:sdtPr>
                                <w:alias w:val="160 str. 6 d. 1 p."/>
                                <w:tag w:val="part_c32099bfb28947c0b5df0d00abd99e09"/>
                                <w:lock w:val="sdtLocked"/>
                                <w:richText/>
                              </w:sdtPr>
                              <w:sdtContent>
                                <w:p w14:paraId="190BEC69" w14:textId="47D08532">
                                  <w:pPr>
                                    <w:ind w:firstLine="567"/>
                                    <w:jc w:val="both"/>
                                  </w:pPr>
                                  <w:sdt>
                                    <w:sdtPr>
                                      <w:alias w:val="Numeris"/>
                                      <w:tag w:val="nr_c32099bfb28947c0b5df0d00abd99e09"/>
                                      <w:lock w:val="sdtLocked"/>
                                      <w:richText/>
                                    </w:sdtPr>
                                    <w:sdtContent>
                                      <w:r>
                                        <w:rPr>
                                          <w:rFonts w:eastAsia="Arial Unicode MS"/>
                                          <w:szCs w:val="24"/>
                                        </w:rPr>
                                        <w:t>1</w:t>
                                      </w:r>
                                    </w:sdtContent>
                                  </w:sdt>
                                  <w:r>
                                    <w:rPr>
                                      <w:rFonts w:eastAsia="Arial Unicode MS"/>
                                      <w:szCs w:val="24"/>
                                    </w:rPr>
                                    <w:t xml:space="preserve">) </w:t>
                                  </w:r>
                                  <w:r>
                                    <w:rPr>
                                      <w:szCs w:val="24"/>
                                    </w:rPr>
                                    <w:t>centrinio mokesčių administratoriaus</w:t>
                                  </w:r>
                                  <w:r>
                                    <w:rPr>
                                      <w:rFonts w:eastAsia="Arial Unicode MS"/>
                                      <w:szCs w:val="24"/>
                                    </w:rPr>
                                    <w:t xml:space="preserve"> pavadinimas;</w:t>
                                  </w:r>
                                </w:p>
                              </w:sdtContent>
                            </w:sdt>
                            <w:sdt>
                              <w:sdtPr>
                                <w:alias w:val="160 str. 6 d. 2 p."/>
                                <w:tag w:val="part_e5721c714b43413f96e232014a320996"/>
                                <w:lock w:val="sdtLocked"/>
                                <w:richText/>
                              </w:sdtPr>
                              <w:sdtContent>
                                <w:p w14:paraId="79793C40" w14:textId="77777777">
                                  <w:pPr>
                                    <w:ind w:firstLine="567"/>
                                    <w:jc w:val="both"/>
                                  </w:pPr>
                                  <w:sdt>
                                    <w:sdtPr>
                                      <w:alias w:val="Numeris"/>
                                      <w:tag w:val="nr_e5721c714b43413f96e232014a320996"/>
                                      <w:lock w:val="sdtLocked"/>
                                      <w:richText/>
                                    </w:sdtPr>
                                    <w:sdtContent>
                                      <w:r>
                                        <w:t>2</w:t>
                                      </w:r>
                                    </w:sdtContent>
                                  </w:sdt>
                                  <w:r>
                                    <w:t>) mokesčių mokėtojo pavadinimas (vardas, pavardė), identifikacinis numeris (kodas), adresas;</w:t>
                                  </w:r>
                                </w:p>
                              </w:sdtContent>
                            </w:sdt>
                            <w:sdt>
                              <w:sdtPr>
                                <w:alias w:val="160 str. 6 d. 3 p."/>
                                <w:tag w:val="part_e198cd5b3b7949b8b496771abd143191"/>
                                <w:lock w:val="sdtLocked"/>
                                <w:richText/>
                              </w:sdtPr>
                              <w:sdtContent>
                                <w:p w14:paraId="3B0967B9" w14:textId="7F6F9F8E">
                                  <w:pPr>
                                    <w:ind w:firstLine="567"/>
                                    <w:jc w:val="both"/>
                                  </w:pPr>
                                  <w:sdt>
                                    <w:sdtPr>
                                      <w:alias w:val="Numeris"/>
                                      <w:tag w:val="nr_e198cd5b3b7949b8b496771abd143191"/>
                                      <w:lock w:val="sdtLocked"/>
                                      <w:richText/>
                                    </w:sdtPr>
                                    <w:sdtContent>
                                      <w:r>
                                        <w:t>3</w:t>
                                      </w:r>
                                    </w:sdtContent>
                                  </w:sdt>
                                  <w:r>
                                    <w:t>) sprendimą priėmusio mokesčių administratoriaus pavadinimas;</w:t>
                                  </w:r>
                                </w:p>
                              </w:sdtContent>
                            </w:sdt>
                            <w:sdt>
                              <w:sdtPr>
                                <w:alias w:val="160 str. 6 d. 4 p."/>
                                <w:tag w:val="part_c16dee8e7cfd4d6ca0c42405cda8ac94"/>
                                <w:lock w:val="sdtLocked"/>
                                <w:richText/>
                              </w:sdtPr>
                              <w:sdtContent>
                                <w:p w14:paraId="72DD0370" w14:textId="788E2007">
                                  <w:pPr>
                                    <w:ind w:firstLine="567"/>
                                    <w:jc w:val="both"/>
                                  </w:pPr>
                                  <w:sdt>
                                    <w:sdtPr>
                                      <w:alias w:val="Numeris"/>
                                      <w:tag w:val="nr_c16dee8e7cfd4d6ca0c42405cda8ac94"/>
                                      <w:lock w:val="sdtLocked"/>
                                      <w:richText/>
                                    </w:sdtPr>
                                    <w:sdtContent>
                                      <w:r>
                                        <w:t>4</w:t>
                                      </w:r>
                                    </w:sdtContent>
                                  </w:sdt>
                                  <w:r>
                                    <w:t>) nustatytu terminu neapskųsto sprendimo esmė ir proceso atnaujinimo pagrindas;</w:t>
                                  </w:r>
                                </w:p>
                              </w:sdtContent>
                            </w:sdt>
                            <w:sdt>
                              <w:sdtPr>
                                <w:alias w:val="160 str. 6 d. 5 p."/>
                                <w:tag w:val="part_f94c9965f1e04c749e3f4ad038c73c8a"/>
                                <w:lock w:val="sdtLocked"/>
                                <w:richText/>
                              </w:sdtPr>
                              <w:sdtContent>
                                <w:p w14:paraId="23D9DAB9" w14:textId="77777777">
                                  <w:pPr>
                                    <w:ind w:firstLine="567"/>
                                    <w:jc w:val="both"/>
                                  </w:pPr>
                                  <w:sdt>
                                    <w:sdtPr>
                                      <w:alias w:val="Numeris"/>
                                      <w:tag w:val="nr_f94c9965f1e04c749e3f4ad038c73c8a"/>
                                      <w:lock w:val="sdtLocked"/>
                                      <w:richText/>
                                    </w:sdtPr>
                                    <w:sdtContent>
                                      <w:r>
                                        <w:t>5</w:t>
                                      </w:r>
                                    </w:sdtContent>
                                  </w:sdt>
                                  <w:r>
                                    <w:t>) proceso atnaujinimo motyvai;</w:t>
                                  </w:r>
                                </w:p>
                              </w:sdtContent>
                            </w:sdt>
                            <w:sdt>
                              <w:sdtPr>
                                <w:alias w:val="160 str. 6 d. 6 p."/>
                                <w:tag w:val="part_35c81679ca4a40bd8dd63f2af9ffce4a"/>
                                <w:lock w:val="sdtLocked"/>
                                <w:richText/>
                              </w:sdtPr>
                              <w:sdtContent>
                                <w:p w14:paraId="77A8A892" w14:textId="77777777">
                                  <w:pPr>
                                    <w:ind w:firstLine="567"/>
                                    <w:jc w:val="both"/>
                                  </w:pPr>
                                  <w:sdt>
                                    <w:sdtPr>
                                      <w:alias w:val="Numeris"/>
                                      <w:tag w:val="nr_35c81679ca4a40bd8dd63f2af9ffce4a"/>
                                      <w:lock w:val="sdtLocked"/>
                                      <w:richText/>
                                    </w:sdtPr>
                                    <w:sdtContent>
                                      <w:r>
                                        <w:t>6</w:t>
                                      </w:r>
                                    </w:sdtContent>
                                  </w:sdt>
                                  <w:r>
                                    <w:t>) aplinkybės, kuriomis grindžiamas šio straipsnio 5 dalyje nurodytų terminų skaičiavimas;</w:t>
                                  </w:r>
                                </w:p>
                              </w:sdtContent>
                            </w:sdt>
                            <w:sdt>
                              <w:sdtPr>
                                <w:alias w:val="160 str. 6 d. 7 p."/>
                                <w:tag w:val="part_e12fe4901f42485a9ee2941e2c97db80"/>
                                <w:lock w:val="sdtLocked"/>
                                <w:richText/>
                              </w:sdtPr>
                              <w:sdtContent>
                                <w:p w14:paraId="1C57E02D" w14:textId="77777777">
                                  <w:pPr>
                                    <w:ind w:firstLine="567"/>
                                    <w:jc w:val="both"/>
                                  </w:pPr>
                                  <w:sdt>
                                    <w:sdtPr>
                                      <w:alias w:val="Numeris"/>
                                      <w:tag w:val="nr_e12fe4901f42485a9ee2941e2c97db80"/>
                                      <w:lock w:val="sdtLocked"/>
                                      <w:richText/>
                                    </w:sdtPr>
                                    <w:sdtContent>
                                      <w:r>
                                        <w:t>7</w:t>
                                      </w:r>
                                    </w:sdtContent>
                                  </w:sdt>
                                  <w:r>
                                    <w:t>) prašymo esmė;</w:t>
                                  </w:r>
                                </w:p>
                              </w:sdtContent>
                            </w:sdt>
                            <w:sdt>
                              <w:sdtPr>
                                <w:alias w:val="160 str. 6 d. 8 p."/>
                                <w:tag w:val="part_9baf61cb594143b8ab558f2a7113be3f"/>
                                <w:lock w:val="sdtLocked"/>
                                <w:richText/>
                              </w:sdtPr>
                              <w:sdtContent>
                                <w:p w14:paraId="723FF0FE" w14:textId="77777777">
                                  <w:pPr>
                                    <w:ind w:firstLine="567"/>
                                    <w:jc w:val="both"/>
                                  </w:pPr>
                                  <w:sdt>
                                    <w:sdtPr>
                                      <w:alias w:val="Numeris"/>
                                      <w:tag w:val="nr_9baf61cb594143b8ab558f2a7113be3f"/>
                                      <w:lock w:val="sdtLocked"/>
                                      <w:richText/>
                                    </w:sdtPr>
                                    <w:sdtContent>
                                      <w:r>
                                        <w:t>8</w:t>
                                      </w:r>
                                    </w:sdtContent>
                                  </w:sdt>
                                  <w:r>
                                    <w:t>) prašymo surašymo vieta, data, mokesčių mokėtojo parašas.</w:t>
                                  </w:r>
                                </w:p>
                              </w:sdtContent>
                            </w:sdt>
                          </w:sdtContent>
                        </w:sdt>
                        <w:sdt>
                          <w:sdtPr>
                            <w:alias w:val="160 str. 7 d."/>
                            <w:tag w:val="part_b532939fba1547f9bd7dd0f46bece159"/>
                            <w:lock w:val="sdtLocked"/>
                            <w:richText/>
                          </w:sdtPr>
                          <w:sdtContent>
                            <w:p w14:paraId="23273054" w14:textId="34970F75">
                              <w:pPr>
                                <w:ind w:firstLine="567"/>
                                <w:jc w:val="both"/>
                                <w:rPr>
                                  <w:szCs w:val="24"/>
                                </w:rPr>
                              </w:pPr>
                              <w:sdt>
                                <w:sdtPr>
                                  <w:alias w:val="Numeris"/>
                                  <w:tag w:val="nr_b532939fba1547f9bd7dd0f46bece159"/>
                                  <w:lock w:val="sdtLocked"/>
                                  <w:richText/>
                                </w:sdtPr>
                                <w:sdtContent>
                                  <w:r>
                                    <w:rPr>
                                      <w:rFonts w:eastAsia="Arial Unicode MS"/>
                                      <w:szCs w:val="24"/>
                                    </w:rPr>
                                    <w:t>7</w:t>
                                  </w:r>
                                </w:sdtContent>
                              </w:sdt>
                              <w:r>
                                <w:rPr>
                                  <w:rFonts w:eastAsia="Arial Unicode MS"/>
                                  <w:szCs w:val="24"/>
                                </w:rPr>
                                <w:t xml:space="preserve">. Prie prašymo atnaujinti procesą turi būti pridedami proceso atnaujinimo pagrindo buvimą pagrindžiantys įrodymai, taip pat nustatytu terminu neapskųsto vietos ar centrinio </w:t>
                              </w:r>
                              <w:r>
                                <w:rPr>
                                  <w:szCs w:val="24"/>
                                </w:rPr>
                                <w:t>mokesčių administratoriaus</w:t>
                              </w:r>
                              <w:r>
                                <w:rPr>
                                  <w:rFonts w:eastAsia="Arial Unicode MS"/>
                                  <w:szCs w:val="24"/>
                                </w:rPr>
                                <w:t xml:space="preserve"> sprendimo nuorašas.</w:t>
                              </w:r>
                            </w:p>
                          </w:sdtContent>
                        </w:sdt>
                        <w:sdt>
                          <w:sdtPr>
                            <w:alias w:val="160 str. 8 d."/>
                            <w:tag w:val="part_75a56c6a46734a8392dcb89314d06f75"/>
                            <w:lock w:val="sdtLocked"/>
                            <w:richText/>
                          </w:sdtPr>
                          <w:sdtContent>
                            <w:p w14:paraId="7203945B" w14:textId="24274508">
                              <w:pPr>
                                <w:ind w:firstLine="567"/>
                                <w:jc w:val="both"/>
                                <w:rPr>
                                  <w:szCs w:val="24"/>
                                </w:rPr>
                              </w:pPr>
                              <w:sdt>
                                <w:sdtPr>
                                  <w:alias w:val="Numeris"/>
                                  <w:tag w:val="nr_75a56c6a46734a8392dcb89314d06f75"/>
                                  <w:lock w:val="sdtLocked"/>
                                  <w:richText/>
                                </w:sdtPr>
                                <w:sdtContent>
                                  <w:r>
                                    <w:rPr>
                                      <w:rFonts w:eastAsia="Arial Unicode MS"/>
                                      <w:szCs w:val="24"/>
                                    </w:rPr>
                                    <w:t>8</w:t>
                                  </w:r>
                                </w:sdtContent>
                              </w:sdt>
                              <w:r>
                                <w:rPr>
                                  <w:rFonts w:eastAsia="Arial Unicode MS"/>
                                  <w:szCs w:val="24"/>
                                </w:rPr>
                                <w:t>. Tais atvejais, kai centrinis mokesčių administratorius konstatuoja, jog yra praleisti įstatymų nustatyti terminai paduoti prašymą arba prašymas nepagrįstas įstatymų numatytais proceso atnaujinimo pagrindais, centrinis mokesčių administratorius sprendimu atsisako atnaujinti procesą.</w:t>
                              </w:r>
                            </w:p>
                          </w:sdtContent>
                        </w:sdt>
                        <w:sdt>
                          <w:sdtPr>
                            <w:alias w:val="160 str. 9 d."/>
                            <w:tag w:val="part_bbc704bf211348b4b281812e8e4c7849"/>
                            <w:lock w:val="sdtLocked"/>
                            <w:richText/>
                          </w:sdtPr>
                          <w:sdtContent>
                            <w:p w14:paraId="3BB8EF7E" w14:textId="7552B7C1">
                              <w:pPr>
                                <w:ind w:firstLine="567"/>
                                <w:jc w:val="both"/>
                              </w:pPr>
                              <w:sdt>
                                <w:sdtPr>
                                  <w:alias w:val="Numeris"/>
                                  <w:tag w:val="nr_bbc704bf211348b4b281812e8e4c7849"/>
                                  <w:lock w:val="sdtLocked"/>
                                  <w:richText/>
                                </w:sdtPr>
                                <w:sdtContent>
                                  <w:r>
                                    <w:rPr>
                                      <w:rFonts w:eastAsia="Arial Unicode MS"/>
                                      <w:szCs w:val="24"/>
                                    </w:rPr>
                                    <w:t>9</w:t>
                                  </w:r>
                                </w:sdtContent>
                              </w:sdt>
                              <w:r>
                                <w:rPr>
                                  <w:rFonts w:eastAsia="Arial Unicode MS"/>
                                  <w:szCs w:val="24"/>
                                </w:rPr>
                                <w:t xml:space="preserve">. Jeigu prašymas paduotas nepraleidus įstatymų nustatytų terminų ir yra pagrįstas įstatymų nustatytais proceso atnaujinimo pagrindais, centrinis mokesčių administratorius priima sprendimą dėl proceso atnaujinimo. Atnaujinus procesą, mokestinis ginčas nagrinėjamas iš naujo </w:t>
                              </w:r>
                              <w:r>
                                <w:rPr>
                                  <w:rFonts w:eastAsia="Arial Unicode MS"/>
                                  <w:bCs/>
                                  <w:szCs w:val="24"/>
                                </w:rPr>
                                <w:t>centriniame mokesčių administratoriuje</w:t>
                              </w:r>
                              <w:r>
                                <w:rPr>
                                  <w:rFonts w:eastAsia="Arial Unicode MS"/>
                                  <w:szCs w:val="24"/>
                                </w:rPr>
                                <w:t xml:space="preserve"> pagal šiame skyriuje nustatytas taisykles.“</w:t>
                              </w:r>
                            </w:p>
                            <w:p w14:paraId="7E33A956" w14:textId="77777777">
                              <w:pPr>
                                <w:ind w:firstLine="567"/>
                                <w:jc w:val="both"/>
                              </w:pPr>
                            </w:p>
                          </w:sdtContent>
                        </w:sdt>
                      </w:sdtContent>
                    </w:sdt>
                  </w:sdtContent>
                </w:sdt>
              </w:sdtContent>
            </w:sdt>
          </w:sdtContent>
        </w:sdt>
        <w:sdt>
          <w:sdtPr>
            <w:alias w:val="16 str."/>
            <w:tag w:val="part_229135212bf44fb1bd677e93a9dd7d2f"/>
            <w:lock w:val="sdtLocked"/>
            <w:richText/>
          </w:sdtPr>
          <w:sdtContent>
            <w:p w14:paraId="1B6E1188" w14:textId="2DAEB17C">
              <w:pPr>
                <w:ind w:firstLine="567"/>
                <w:jc w:val="both"/>
                <w:rPr>
                  <w:b/>
                  <w:szCs w:val="24"/>
                </w:rPr>
              </w:pPr>
              <w:sdt>
                <w:sdtPr>
                  <w:alias w:val="Numeris"/>
                  <w:tag w:val="nr_229135212bf44fb1bd677e93a9dd7d2f"/>
                  <w:lock w:val="sdtLocked"/>
                  <w:richText/>
                </w:sdtPr>
                <w:sdtContent>
                  <w:r>
                    <w:rPr>
                      <w:b/>
                      <w:szCs w:val="24"/>
                    </w:rPr>
                    <w:t>16</w:t>
                  </w:r>
                </w:sdtContent>
              </w:sdt>
              <w:r>
                <w:rPr>
                  <w:b/>
                  <w:szCs w:val="24"/>
                </w:rPr>
                <w:t xml:space="preserve"> straipsnis. </w:t>
              </w:r>
              <w:sdt>
                <w:sdtPr>
                  <w:alias w:val="Pavadinimas"/>
                  <w:tag w:val="title_229135212bf44fb1bd677e93a9dd7d2f"/>
                  <w:lock w:val="sdtLocked"/>
                  <w:richText/>
                </w:sdtPr>
                <w:sdtContent>
                  <w:r>
                    <w:rPr>
                      <w:b/>
                      <w:szCs w:val="24"/>
                    </w:rPr>
                    <w:t>165 straipsnio pakeitimas</w:t>
                  </w:r>
                </w:sdtContent>
              </w:sdt>
            </w:p>
            <w:sdt>
              <w:sdtPr>
                <w:alias w:val="16 str. 1 d."/>
                <w:tag w:val="part_99f10f610d1c4c5982450ef2c60df35d"/>
                <w:lock w:val="sdtLocked"/>
                <w:richText/>
              </w:sdtPr>
              <w:sdtContent>
                <w:p w14:paraId="68A35CC7" w14:textId="74AFB0BB">
                  <w:pPr>
                    <w:ind w:firstLine="567"/>
                    <w:jc w:val="both"/>
                    <w:rPr>
                      <w:szCs w:val="24"/>
                    </w:rPr>
                  </w:pPr>
                  <w:r>
                    <w:rPr>
                      <w:szCs w:val="24"/>
                    </w:rPr>
                    <w:t>Pripažinti netekusia galios 165 straipsnio 3 dalį.</w:t>
                  </w:r>
                </w:p>
                <w:p w14:paraId="34607AA9" w14:textId="77777777">
                  <w:pPr>
                    <w:ind w:firstLine="567"/>
                    <w:jc w:val="both"/>
                  </w:pPr>
                </w:p>
              </w:sdtContent>
            </w:sdt>
          </w:sdtContent>
        </w:sdt>
        <w:sdt>
          <w:sdtPr>
            <w:alias w:val="17 str."/>
            <w:tag w:val="part_5f708addfd334fbc8c6a59f061a222cd"/>
            <w:lock w:val="sdtLocked"/>
            <w:richText/>
          </w:sdtPr>
          <w:sdtContent>
            <w:p w14:paraId="00BCD0AA" w14:textId="54493F99">
              <w:pPr>
                <w:ind w:firstLine="567"/>
                <w:jc w:val="both"/>
                <w:rPr>
                  <w:b/>
                </w:rPr>
              </w:pPr>
              <w:sdt>
                <w:sdtPr>
                  <w:alias w:val="Numeris"/>
                  <w:tag w:val="nr_5f708addfd334fbc8c6a59f061a222cd"/>
                  <w:lock w:val="sdtLocked"/>
                  <w:richText/>
                </w:sdtPr>
                <w:sdtContent>
                  <w:r>
                    <w:rPr>
                      <w:b/>
                    </w:rPr>
                    <w:t>17</w:t>
                  </w:r>
                </w:sdtContent>
              </w:sdt>
              <w:r>
                <w:rPr>
                  <w:b/>
                </w:rPr>
                <w:t xml:space="preserve"> straipsnis. </w:t>
              </w:r>
              <w:sdt>
                <w:sdtPr>
                  <w:alias w:val="Pavadinimas"/>
                  <w:tag w:val="title_5f708addfd334fbc8c6a59f061a222cd"/>
                  <w:lock w:val="sdtLocked"/>
                  <w:richText/>
                </w:sdtPr>
                <w:sdtContent>
                  <w:r>
                    <w:rPr>
                      <w:b/>
                    </w:rPr>
                    <w:t>169 straipsnio pripažinimas netekusiu galios</w:t>
                  </w:r>
                </w:sdtContent>
              </w:sdt>
            </w:p>
            <w:sdt>
              <w:sdtPr>
                <w:alias w:val="17 str. 1 d."/>
                <w:tag w:val="part_59b8f878b641488992ad0bf27b1bd96a"/>
                <w:lock w:val="sdtLocked"/>
                <w:richText/>
              </w:sdtPr>
              <w:sdtContent>
                <w:p w14:paraId="669DC639" w14:textId="21DBA662">
                  <w:pPr>
                    <w:ind w:firstLine="567"/>
                    <w:jc w:val="both"/>
                  </w:pPr>
                  <w:r>
                    <w:t>Pripažinti netekusiu galios 169 straipsnį</w:t>
                  </w:r>
                  <w:r>
                    <w:rPr>
                      <w:color w:val="000000"/>
                      <w:shd w:val="clear" w:color="auto" w:fill="FFFFFF"/>
                    </w:rPr>
                    <w:t>.</w:t>
                  </w:r>
                </w:p>
                <w:p w14:paraId="3DFB9830" w14:textId="77777777">
                  <w:pPr>
                    <w:spacing w:line="320" w:lineRule="atLeast"/>
                    <w:ind w:firstLine="567"/>
                    <w:jc w:val="both"/>
                    <w:rPr>
                      <w:rFonts w:eastAsia="Calibri"/>
                      <w:b/>
                      <w:szCs w:val="24"/>
                    </w:rPr>
                  </w:pPr>
                </w:p>
              </w:sdtContent>
            </w:sdt>
          </w:sdtContent>
        </w:sdt>
        <w:sdt>
          <w:sdtPr>
            <w:alias w:val="18 str."/>
            <w:tag w:val="part_65b5a71b45be4057bb1d23350a83455d"/>
            <w:lock w:val="sdtLocked"/>
            <w:richText/>
          </w:sdtPr>
          <w:sdtContent>
            <w:p w14:paraId="72208DCE" w14:textId="028ACA42">
              <w:pPr>
                <w:spacing w:line="320" w:lineRule="atLeast"/>
                <w:ind w:firstLine="567"/>
                <w:jc w:val="both"/>
                <w:rPr>
                  <w:rFonts w:eastAsia="Calibri"/>
                  <w:b/>
                  <w:szCs w:val="24"/>
                </w:rPr>
              </w:pPr>
              <w:sdt>
                <w:sdtPr>
                  <w:alias w:val="Numeris"/>
                  <w:tag w:val="nr_65b5a71b45be4057bb1d23350a83455d"/>
                  <w:lock w:val="sdtLocked"/>
                  <w:richText/>
                </w:sdtPr>
                <w:sdtContent>
                  <w:r>
                    <w:rPr>
                      <w:rFonts w:eastAsia="Calibri"/>
                      <w:b/>
                      <w:szCs w:val="24"/>
                    </w:rPr>
                    <w:t>18</w:t>
                  </w:r>
                </w:sdtContent>
              </w:sdt>
              <w:r>
                <w:rPr>
                  <w:rFonts w:eastAsia="Calibri"/>
                  <w:b/>
                  <w:szCs w:val="24"/>
                </w:rPr>
                <w:t xml:space="preserve"> straipsnis. </w:t>
              </w:r>
              <w:sdt>
                <w:sdtPr>
                  <w:alias w:val="Pavadinimas"/>
                  <w:tag w:val="title_65b5a71b45be4057bb1d23350a83455d"/>
                  <w:lock w:val="sdtLocked"/>
                  <w:richText/>
                </w:sdtPr>
                <w:sdtContent>
                  <w:r>
                    <w:rPr>
                      <w:rFonts w:eastAsia="Calibri"/>
                      <w:b/>
                      <w:szCs w:val="24"/>
                    </w:rPr>
                    <w:t>Įstatymo įsigaliojimas ir taikymas</w:t>
                  </w:r>
                </w:sdtContent>
              </w:sdt>
            </w:p>
            <w:sdt>
              <w:sdtPr>
                <w:alias w:val="18 str. 1 d."/>
                <w:tag w:val="part_b1ad8e46e42d444597800e407bf5a506"/>
                <w:lock w:val="sdtLocked"/>
                <w:richText/>
              </w:sdtPr>
              <w:sdtContent>
                <w:p w14:paraId="65ED0BAC" w14:textId="3D1E42EC">
                  <w:pPr>
                    <w:ind w:firstLine="567"/>
                    <w:jc w:val="both"/>
                  </w:pPr>
                  <w:sdt>
                    <w:sdtPr>
                      <w:alias w:val="Numeris"/>
                      <w:tag w:val="nr_b1ad8e46e42d444597800e407bf5a506"/>
                      <w:lock w:val="sdtLocked"/>
                      <w:richText/>
                    </w:sdtPr>
                    <w:sdtContent>
                      <w:r>
                        <w:t>1</w:t>
                      </w:r>
                    </w:sdtContent>
                  </w:sdt>
                  <w:r>
                    <w:t>. Šis įstatymas įsigalioja 2021 m. liepos 1 d.</w:t>
                  </w:r>
                </w:p>
              </w:sdtContent>
            </w:sdt>
            <w:sdt>
              <w:sdtPr>
                <w:alias w:val="18 str. 2 d."/>
                <w:tag w:val="part_793f797e67484b75a053723b23977c82"/>
                <w:lock w:val="sdtLocked"/>
                <w:richText/>
              </w:sdtPr>
              <w:sdtContent>
                <w:p w14:paraId="51E5BECB" w14:textId="34CD60D8">
                  <w:pPr>
                    <w:ind w:firstLine="567"/>
                    <w:jc w:val="both"/>
                  </w:pPr>
                  <w:sdt>
                    <w:sdtPr>
                      <w:alias w:val="Numeris"/>
                      <w:tag w:val="nr_793f797e67484b75a053723b23977c82"/>
                      <w:lock w:val="sdtLocked"/>
                      <w:richText/>
                    </w:sdtPr>
                    <w:sdtContent>
                      <w:r>
                        <w:t>2</w:t>
                      </w:r>
                    </w:sdtContent>
                  </w:sdt>
                  <w:r>
                    <w:t>. Skundai, įteikti paštui tiesiogiai arba išsiųsti elektroninių ryšių priemonėmis iki šio įstatymo įsigaliojimo, nagrinėjami iki šio įstatymo įsigaliojimo galiojusia tvarka.</w:t>
                  </w:r>
                </w:p>
                <w:p w14:paraId="75D54E81" w14:textId="77777777">
                  <w:pPr>
                    <w:spacing w:line="360" w:lineRule="atLeast"/>
                    <w:ind w:firstLine="567"/>
                    <w:jc w:val="both"/>
                  </w:pPr>
                </w:p>
                <w:p w14:paraId="545D6D2D" w14:textId="77777777">
                  <w:pPr>
                    <w:spacing w:line="360" w:lineRule="atLeast"/>
                    <w:ind w:firstLine="567"/>
                    <w:jc w:val="both"/>
                  </w:pPr>
                </w:p>
              </w:sdtContent>
            </w:sdt>
          </w:sdtContent>
        </w:sdt>
        <w:sdt>
          <w:sdtPr>
            <w:alias w:val="signatura"/>
            <w:tag w:val="part_10178197d17446a9aa61e3e1a05fca8b"/>
            <w:lock w:val="sdtLocked"/>
            <w:richText/>
          </w:sdtPr>
          <w:sdtContent>
            <w:p w14:paraId="1331A620" w14:textId="77777777">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51"/>
                <w:jc w:val="both"/>
                <w:rPr>
                  <w:i/>
                  <w:szCs w:val="24"/>
                  <w:lang w:eastAsia="lt-LT"/>
                </w:rPr>
              </w:pPr>
              <w:r>
                <w:rPr>
                  <w:i/>
                  <w:szCs w:val="24"/>
                  <w:lang w:eastAsia="lt-LT"/>
                </w:rPr>
                <w:t>Skelbiu šį Lietuvos Respublikos Seimo priimtą įstatymą.</w:t>
              </w:r>
            </w:p>
            <w:p w14:paraId="6B57CBC2" w14:textId="77777777">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51"/>
                <w:jc w:val="both"/>
                <w:rPr>
                  <w:i/>
                  <w:szCs w:val="24"/>
                  <w:lang w:eastAsia="lt-LT"/>
                </w:rPr>
              </w:pPr>
            </w:p>
            <w:p w14:paraId="72BEC575" w14:textId="77777777">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567" w:hanging="567"/>
                <w:jc w:val="both"/>
                <w:rPr>
                  <w:szCs w:val="24"/>
                  <w:lang w:eastAsia="lt-LT"/>
                </w:rPr>
              </w:pPr>
            </w:p>
            <w:p w14:paraId="1BA9FD50" w14:textId="77777777">
              <w:pPr>
                <w:spacing w:line="320" w:lineRule="atLeast"/>
                <w:jc w:val="both"/>
              </w:pPr>
              <w:r>
                <w:rPr>
                  <w:szCs w:val="24"/>
                  <w:lang w:eastAsia="lt-LT"/>
                </w:rPr>
                <w:t>Respublikos Prezidentas</w:t>
              </w:r>
            </w:p>
          </w:sdtContent>
        </w:sdt>
      </w:sdtContent>
    </w:sdt>
    <w:sectPr>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7891C" w14:textId="77777777">
      <w:r>
        <w:separator/>
      </w:r>
    </w:p>
  </w:endnote>
  <w:endnote w:type="continuationSeparator" w:id="0">
    <w:p w14:paraId="6342C6DC"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mp;quo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921D6"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D139F"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3F028"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4D696" w14:textId="77777777">
      <w:r>
        <w:separator/>
      </w:r>
    </w:p>
  </w:footnote>
  <w:footnote w:type="continuationSeparator" w:id="0">
    <w:p w14:paraId="09AD950C"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FF915"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17F44" w14:textId="5F143192">
    <w:pPr>
      <w:tabs>
        <w:tab w:val="center" w:pos="4819"/>
        <w:tab w:val="right" w:pos="9638"/>
      </w:tabs>
      <w:jc w:val="center"/>
    </w:pPr>
    <w:r>
      <w:fldChar w:fldCharType="begin"/>
    </w:r>
    <w:r>
      <w:instrText>PAGE   \* MERGEFORMAT</w:instrText>
    </w:r>
    <w:r>
      <w:fldChar w:fldCharType="separate"/>
    </w:r>
    <w:r>
      <w:t>6</w:t>
    </w:r>
    <w:r>
      <w:fldChar w:fldCharType="end"/>
    </w:r>
  </w:p>
  <w:p w14:paraId="6AFDCAF7"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A1563"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986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635650543">
      <w:bodyDiv w:val="1"/>
      <w:marLeft w:val="0"/>
      <w:marRight w:val="0"/>
      <w:marTop w:val="0"/>
      <w:marBottom w:val="0"/>
      <w:divBdr>
        <w:top w:val="none" w:sz="0" w:space="0" w:color="auto"/>
        <w:left w:val="none" w:sz="0" w:space="0" w:color="auto"/>
        <w:bottom w:val="none" w:sz="0" w:space="0" w:color="auto"/>
        <w:right w:val="none" w:sz="0" w:space="0" w:color="auto"/>
      </w:divBdr>
      <w:divsChild>
        <w:div w:id="2096053350">
          <w:marLeft w:val="0"/>
          <w:marRight w:val="0"/>
          <w:marTop w:val="0"/>
          <w:marBottom w:val="0"/>
          <w:divBdr>
            <w:top w:val="none" w:sz="0" w:space="0" w:color="auto"/>
            <w:left w:val="none" w:sz="0" w:space="0" w:color="auto"/>
            <w:bottom w:val="none" w:sz="0" w:space="0" w:color="auto"/>
            <w:right w:val="none" w:sz="0" w:space="0" w:color="auto"/>
          </w:divBdr>
          <w:divsChild>
            <w:div w:id="1975403902">
              <w:marLeft w:val="0"/>
              <w:marRight w:val="0"/>
              <w:marTop w:val="0"/>
              <w:marBottom w:val="0"/>
              <w:divBdr>
                <w:top w:val="none" w:sz="0" w:space="0" w:color="auto"/>
                <w:left w:val="none" w:sz="0" w:space="0" w:color="auto"/>
                <w:bottom w:val="none" w:sz="0" w:space="0" w:color="auto"/>
                <w:right w:val="none" w:sz="0" w:space="0" w:color="auto"/>
              </w:divBdr>
              <w:divsChild>
                <w:div w:id="1035543884">
                  <w:marLeft w:val="0"/>
                  <w:marRight w:val="0"/>
                  <w:marTop w:val="0"/>
                  <w:marBottom w:val="0"/>
                  <w:divBdr>
                    <w:top w:val="none" w:sz="0" w:space="0" w:color="auto"/>
                    <w:left w:val="none" w:sz="0" w:space="0" w:color="auto"/>
                    <w:bottom w:val="none" w:sz="0" w:space="0" w:color="auto"/>
                    <w:right w:val="none" w:sz="0" w:space="0" w:color="auto"/>
                  </w:divBdr>
                  <w:divsChild>
                    <w:div w:id="164562889">
                      <w:marLeft w:val="0"/>
                      <w:marRight w:val="0"/>
                      <w:marTop w:val="0"/>
                      <w:marBottom w:val="0"/>
                      <w:divBdr>
                        <w:top w:val="none" w:sz="0" w:space="0" w:color="auto"/>
                        <w:left w:val="none" w:sz="0" w:space="0" w:color="auto"/>
                        <w:bottom w:val="none" w:sz="0" w:space="0" w:color="auto"/>
                        <w:right w:val="none" w:sz="0" w:space="0" w:color="auto"/>
                      </w:divBdr>
                      <w:divsChild>
                        <w:div w:id="18886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414920">
      <w:bodyDiv w:val="1"/>
      <w:marLeft w:val="0"/>
      <w:marRight w:val="0"/>
      <w:marTop w:val="0"/>
      <w:marBottom w:val="0"/>
      <w:divBdr>
        <w:top w:val="none" w:sz="0" w:space="0" w:color="auto"/>
        <w:left w:val="none" w:sz="0" w:space="0" w:color="auto"/>
        <w:bottom w:val="none" w:sz="0" w:space="0" w:color="auto"/>
        <w:right w:val="none" w:sz="0" w:space="0" w:color="auto"/>
      </w:divBdr>
      <w:divsChild>
        <w:div w:id="831262830">
          <w:marLeft w:val="0"/>
          <w:marRight w:val="0"/>
          <w:marTop w:val="0"/>
          <w:marBottom w:val="0"/>
          <w:divBdr>
            <w:top w:val="none" w:sz="0" w:space="0" w:color="auto"/>
            <w:left w:val="none" w:sz="0" w:space="0" w:color="auto"/>
            <w:bottom w:val="none" w:sz="0" w:space="0" w:color="auto"/>
            <w:right w:val="none" w:sz="0" w:space="0" w:color="auto"/>
          </w:divBdr>
          <w:divsChild>
            <w:div w:id="652218307">
              <w:marLeft w:val="0"/>
              <w:marRight w:val="0"/>
              <w:marTop w:val="0"/>
              <w:marBottom w:val="0"/>
              <w:divBdr>
                <w:top w:val="none" w:sz="0" w:space="0" w:color="auto"/>
                <w:left w:val="none" w:sz="0" w:space="0" w:color="auto"/>
                <w:bottom w:val="none" w:sz="0" w:space="0" w:color="auto"/>
                <w:right w:val="none" w:sz="0" w:space="0" w:color="auto"/>
              </w:divBdr>
              <w:divsChild>
                <w:div w:id="1956674876">
                  <w:marLeft w:val="0"/>
                  <w:marRight w:val="0"/>
                  <w:marTop w:val="0"/>
                  <w:marBottom w:val="0"/>
                  <w:divBdr>
                    <w:top w:val="none" w:sz="0" w:space="0" w:color="auto"/>
                    <w:left w:val="none" w:sz="0" w:space="0" w:color="auto"/>
                    <w:bottom w:val="none" w:sz="0" w:space="0" w:color="auto"/>
                    <w:right w:val="none" w:sz="0" w:space="0" w:color="auto"/>
                  </w:divBdr>
                  <w:divsChild>
                    <w:div w:id="2090884579">
                      <w:marLeft w:val="0"/>
                      <w:marRight w:val="0"/>
                      <w:marTop w:val="0"/>
                      <w:marBottom w:val="0"/>
                      <w:divBdr>
                        <w:top w:val="none" w:sz="0" w:space="0" w:color="auto"/>
                        <w:left w:val="none" w:sz="0" w:space="0" w:color="auto"/>
                        <w:bottom w:val="none" w:sz="0" w:space="0" w:color="auto"/>
                        <w:right w:val="none" w:sz="0" w:space="0" w:color="auto"/>
                      </w:divBdr>
                      <w:divsChild>
                        <w:div w:id="730545059">
                          <w:marLeft w:val="0"/>
                          <w:marRight w:val="0"/>
                          <w:marTop w:val="0"/>
                          <w:marBottom w:val="0"/>
                          <w:divBdr>
                            <w:top w:val="none" w:sz="0" w:space="0" w:color="auto"/>
                            <w:left w:val="none" w:sz="0" w:space="0" w:color="auto"/>
                            <w:bottom w:val="none" w:sz="0" w:space="0" w:color="auto"/>
                            <w:right w:val="none" w:sz="0" w:space="0" w:color="auto"/>
                          </w:divBdr>
                          <w:divsChild>
                            <w:div w:id="81606811">
                              <w:marLeft w:val="0"/>
                              <w:marRight w:val="0"/>
                              <w:marTop w:val="330"/>
                              <w:marBottom w:val="150"/>
                              <w:divBdr>
                                <w:top w:val="none" w:sz="0" w:space="0" w:color="auto"/>
                                <w:left w:val="none" w:sz="0" w:space="0" w:color="auto"/>
                                <w:bottom w:val="none" w:sz="0" w:space="0" w:color="auto"/>
                                <w:right w:val="none" w:sz="0" w:space="0" w:color="auto"/>
                              </w:divBdr>
                              <w:divsChild>
                                <w:div w:id="29232946">
                                  <w:marLeft w:val="0"/>
                                  <w:marRight w:val="0"/>
                                  <w:marTop w:val="150"/>
                                  <w:marBottom w:val="0"/>
                                  <w:divBdr>
                                    <w:top w:val="none" w:sz="0" w:space="0" w:color="auto"/>
                                    <w:left w:val="none" w:sz="0" w:space="0" w:color="auto"/>
                                    <w:bottom w:val="none" w:sz="0" w:space="0" w:color="auto"/>
                                    <w:right w:val="none" w:sz="0" w:space="0" w:color="auto"/>
                                  </w:divBdr>
                                  <w:divsChild>
                                    <w:div w:id="14891560">
                                      <w:marLeft w:val="0"/>
                                      <w:marRight w:val="0"/>
                                      <w:marTop w:val="0"/>
                                      <w:marBottom w:val="0"/>
                                      <w:divBdr>
                                        <w:top w:val="none" w:sz="0" w:space="0" w:color="auto"/>
                                        <w:left w:val="none" w:sz="0" w:space="0" w:color="auto"/>
                                        <w:bottom w:val="none" w:sz="0" w:space="0" w:color="auto"/>
                                        <w:right w:val="none" w:sz="0" w:space="0" w:color="auto"/>
                                      </w:divBdr>
                                    </w:div>
                                  </w:divsChild>
                                </w:div>
                                <w:div w:id="77367631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24012544">
                              <w:marLeft w:val="0"/>
                              <w:marRight w:val="0"/>
                              <w:marTop w:val="330"/>
                              <w:marBottom w:val="150"/>
                              <w:divBdr>
                                <w:top w:val="none" w:sz="0" w:space="0" w:color="auto"/>
                                <w:left w:val="none" w:sz="0" w:space="0" w:color="auto"/>
                                <w:bottom w:val="none" w:sz="0" w:space="0" w:color="auto"/>
                                <w:right w:val="none" w:sz="0" w:space="0" w:color="auto"/>
                              </w:divBdr>
                              <w:divsChild>
                                <w:div w:id="26491919">
                                  <w:marLeft w:val="0"/>
                                  <w:marRight w:val="0"/>
                                  <w:marTop w:val="150"/>
                                  <w:marBottom w:val="0"/>
                                  <w:divBdr>
                                    <w:top w:val="none" w:sz="0" w:space="0" w:color="auto"/>
                                    <w:left w:val="none" w:sz="0" w:space="0" w:color="auto"/>
                                    <w:bottom w:val="none" w:sz="0" w:space="0" w:color="auto"/>
                                    <w:right w:val="none" w:sz="0" w:space="0" w:color="auto"/>
                                  </w:divBdr>
                                  <w:divsChild>
                                    <w:div w:id="868878608">
                                      <w:marLeft w:val="0"/>
                                      <w:marRight w:val="0"/>
                                      <w:marTop w:val="0"/>
                                      <w:marBottom w:val="0"/>
                                      <w:divBdr>
                                        <w:top w:val="none" w:sz="0" w:space="0" w:color="auto"/>
                                        <w:left w:val="none" w:sz="0" w:space="0" w:color="auto"/>
                                        <w:bottom w:val="none" w:sz="0" w:space="0" w:color="auto"/>
                                        <w:right w:val="none" w:sz="0" w:space="0" w:color="auto"/>
                                      </w:divBdr>
                                    </w:div>
                                  </w:divsChild>
                                </w:div>
                                <w:div w:id="18594351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42388140">
                              <w:marLeft w:val="0"/>
                              <w:marRight w:val="0"/>
                              <w:marTop w:val="330"/>
                              <w:marBottom w:val="150"/>
                              <w:divBdr>
                                <w:top w:val="none" w:sz="0" w:space="0" w:color="auto"/>
                                <w:left w:val="none" w:sz="0" w:space="0" w:color="auto"/>
                                <w:bottom w:val="none" w:sz="0" w:space="0" w:color="auto"/>
                                <w:right w:val="none" w:sz="0" w:space="0" w:color="auto"/>
                              </w:divBdr>
                              <w:divsChild>
                                <w:div w:id="273445825">
                                  <w:marLeft w:val="0"/>
                                  <w:marRight w:val="0"/>
                                  <w:marTop w:val="0"/>
                                  <w:marBottom w:val="0"/>
                                  <w:divBdr>
                                    <w:top w:val="single" w:sz="6" w:space="0" w:color="D7DBE6"/>
                                    <w:left w:val="single" w:sz="6" w:space="0" w:color="D7DBE6"/>
                                    <w:bottom w:val="single" w:sz="6" w:space="0" w:color="D7DBE6"/>
                                    <w:right w:val="single" w:sz="6" w:space="0" w:color="D7DBE6"/>
                                  </w:divBdr>
                                </w:div>
                                <w:div w:id="1323047345">
                                  <w:marLeft w:val="0"/>
                                  <w:marRight w:val="0"/>
                                  <w:marTop w:val="150"/>
                                  <w:marBottom w:val="0"/>
                                  <w:divBdr>
                                    <w:top w:val="none" w:sz="0" w:space="0" w:color="auto"/>
                                    <w:left w:val="none" w:sz="0" w:space="0" w:color="auto"/>
                                    <w:bottom w:val="none" w:sz="0" w:space="0" w:color="auto"/>
                                    <w:right w:val="none" w:sz="0" w:space="0" w:color="auto"/>
                                  </w:divBdr>
                                  <w:divsChild>
                                    <w:div w:id="13440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23067">
                              <w:marLeft w:val="0"/>
                              <w:marRight w:val="0"/>
                              <w:marTop w:val="330"/>
                              <w:marBottom w:val="150"/>
                              <w:divBdr>
                                <w:top w:val="none" w:sz="0" w:space="0" w:color="auto"/>
                                <w:left w:val="none" w:sz="0" w:space="0" w:color="auto"/>
                                <w:bottom w:val="none" w:sz="0" w:space="0" w:color="auto"/>
                                <w:right w:val="none" w:sz="0" w:space="0" w:color="auto"/>
                              </w:divBdr>
                              <w:divsChild>
                                <w:div w:id="1468277270">
                                  <w:marLeft w:val="0"/>
                                  <w:marRight w:val="0"/>
                                  <w:marTop w:val="0"/>
                                  <w:marBottom w:val="0"/>
                                  <w:divBdr>
                                    <w:top w:val="single" w:sz="6" w:space="0" w:color="D7DBE6"/>
                                    <w:left w:val="single" w:sz="6" w:space="0" w:color="D7DBE6"/>
                                    <w:bottom w:val="single" w:sz="6" w:space="0" w:color="D7DBE6"/>
                                    <w:right w:val="single" w:sz="6" w:space="0" w:color="D7DBE6"/>
                                  </w:divBdr>
                                </w:div>
                                <w:div w:id="1611354152">
                                  <w:marLeft w:val="0"/>
                                  <w:marRight w:val="0"/>
                                  <w:marTop w:val="150"/>
                                  <w:marBottom w:val="0"/>
                                  <w:divBdr>
                                    <w:top w:val="none" w:sz="0" w:space="0" w:color="auto"/>
                                    <w:left w:val="none" w:sz="0" w:space="0" w:color="auto"/>
                                    <w:bottom w:val="none" w:sz="0" w:space="0" w:color="auto"/>
                                    <w:right w:val="none" w:sz="0" w:space="0" w:color="auto"/>
                                  </w:divBdr>
                                  <w:divsChild>
                                    <w:div w:id="7962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8860">
                              <w:marLeft w:val="0"/>
                              <w:marRight w:val="0"/>
                              <w:marTop w:val="330"/>
                              <w:marBottom w:val="150"/>
                              <w:divBdr>
                                <w:top w:val="none" w:sz="0" w:space="0" w:color="auto"/>
                                <w:left w:val="none" w:sz="0" w:space="0" w:color="auto"/>
                                <w:bottom w:val="none" w:sz="0" w:space="0" w:color="auto"/>
                                <w:right w:val="none" w:sz="0" w:space="0" w:color="auto"/>
                              </w:divBdr>
                              <w:divsChild>
                                <w:div w:id="799803803">
                                  <w:marLeft w:val="0"/>
                                  <w:marRight w:val="0"/>
                                  <w:marTop w:val="0"/>
                                  <w:marBottom w:val="0"/>
                                  <w:divBdr>
                                    <w:top w:val="single" w:sz="6" w:space="0" w:color="D7DBE6"/>
                                    <w:left w:val="single" w:sz="6" w:space="0" w:color="D7DBE6"/>
                                    <w:bottom w:val="single" w:sz="6" w:space="0" w:color="D7DBE6"/>
                                    <w:right w:val="single" w:sz="6" w:space="0" w:color="D7DBE6"/>
                                  </w:divBdr>
                                </w:div>
                                <w:div w:id="1819611785">
                                  <w:marLeft w:val="0"/>
                                  <w:marRight w:val="0"/>
                                  <w:marTop w:val="150"/>
                                  <w:marBottom w:val="0"/>
                                  <w:divBdr>
                                    <w:top w:val="none" w:sz="0" w:space="0" w:color="auto"/>
                                    <w:left w:val="none" w:sz="0" w:space="0" w:color="auto"/>
                                    <w:bottom w:val="none" w:sz="0" w:space="0" w:color="auto"/>
                                    <w:right w:val="none" w:sz="0" w:space="0" w:color="auto"/>
                                  </w:divBdr>
                                  <w:divsChild>
                                    <w:div w:id="4893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5657">
                              <w:marLeft w:val="0"/>
                              <w:marRight w:val="0"/>
                              <w:marTop w:val="330"/>
                              <w:marBottom w:val="150"/>
                              <w:divBdr>
                                <w:top w:val="none" w:sz="0" w:space="0" w:color="auto"/>
                                <w:left w:val="none" w:sz="0" w:space="0" w:color="auto"/>
                                <w:bottom w:val="none" w:sz="0" w:space="0" w:color="auto"/>
                                <w:right w:val="none" w:sz="0" w:space="0" w:color="auto"/>
                              </w:divBdr>
                              <w:divsChild>
                                <w:div w:id="1675961188">
                                  <w:marLeft w:val="0"/>
                                  <w:marRight w:val="0"/>
                                  <w:marTop w:val="150"/>
                                  <w:marBottom w:val="0"/>
                                  <w:divBdr>
                                    <w:top w:val="none" w:sz="0" w:space="0" w:color="auto"/>
                                    <w:left w:val="none" w:sz="0" w:space="0" w:color="auto"/>
                                    <w:bottom w:val="none" w:sz="0" w:space="0" w:color="auto"/>
                                    <w:right w:val="none" w:sz="0" w:space="0" w:color="auto"/>
                                  </w:divBdr>
                                  <w:divsChild>
                                    <w:div w:id="2107338193">
                                      <w:marLeft w:val="0"/>
                                      <w:marRight w:val="0"/>
                                      <w:marTop w:val="0"/>
                                      <w:marBottom w:val="0"/>
                                      <w:divBdr>
                                        <w:top w:val="none" w:sz="0" w:space="0" w:color="auto"/>
                                        <w:left w:val="none" w:sz="0" w:space="0" w:color="auto"/>
                                        <w:bottom w:val="none" w:sz="0" w:space="0" w:color="auto"/>
                                        <w:right w:val="none" w:sz="0" w:space="0" w:color="auto"/>
                                      </w:divBdr>
                                    </w:div>
                                  </w:divsChild>
                                </w:div>
                                <w:div w:id="210765663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93216084">
                              <w:marLeft w:val="0"/>
                              <w:marRight w:val="0"/>
                              <w:marTop w:val="330"/>
                              <w:marBottom w:val="150"/>
                              <w:divBdr>
                                <w:top w:val="none" w:sz="0" w:space="0" w:color="auto"/>
                                <w:left w:val="none" w:sz="0" w:space="0" w:color="auto"/>
                                <w:bottom w:val="none" w:sz="0" w:space="0" w:color="auto"/>
                                <w:right w:val="none" w:sz="0" w:space="0" w:color="auto"/>
                              </w:divBdr>
                              <w:divsChild>
                                <w:div w:id="355541041">
                                  <w:marLeft w:val="0"/>
                                  <w:marRight w:val="0"/>
                                  <w:marTop w:val="0"/>
                                  <w:marBottom w:val="0"/>
                                  <w:divBdr>
                                    <w:top w:val="single" w:sz="6" w:space="0" w:color="D7DBE6"/>
                                    <w:left w:val="single" w:sz="6" w:space="0" w:color="D7DBE6"/>
                                    <w:bottom w:val="single" w:sz="6" w:space="0" w:color="D7DBE6"/>
                                    <w:right w:val="single" w:sz="6" w:space="0" w:color="D7DBE6"/>
                                  </w:divBdr>
                                </w:div>
                                <w:div w:id="2125227203">
                                  <w:marLeft w:val="0"/>
                                  <w:marRight w:val="0"/>
                                  <w:marTop w:val="150"/>
                                  <w:marBottom w:val="0"/>
                                  <w:divBdr>
                                    <w:top w:val="none" w:sz="0" w:space="0" w:color="auto"/>
                                    <w:left w:val="none" w:sz="0" w:space="0" w:color="auto"/>
                                    <w:bottom w:val="none" w:sz="0" w:space="0" w:color="auto"/>
                                    <w:right w:val="none" w:sz="0" w:space="0" w:color="auto"/>
                                  </w:divBdr>
                                  <w:divsChild>
                                    <w:div w:id="4281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5317">
                              <w:marLeft w:val="0"/>
                              <w:marRight w:val="0"/>
                              <w:marTop w:val="330"/>
                              <w:marBottom w:val="150"/>
                              <w:divBdr>
                                <w:top w:val="none" w:sz="0" w:space="0" w:color="auto"/>
                                <w:left w:val="none" w:sz="0" w:space="0" w:color="auto"/>
                                <w:bottom w:val="none" w:sz="0" w:space="0" w:color="auto"/>
                                <w:right w:val="none" w:sz="0" w:space="0" w:color="auto"/>
                              </w:divBdr>
                              <w:divsChild>
                                <w:div w:id="418336845">
                                  <w:marLeft w:val="0"/>
                                  <w:marRight w:val="0"/>
                                  <w:marTop w:val="0"/>
                                  <w:marBottom w:val="0"/>
                                  <w:divBdr>
                                    <w:top w:val="single" w:sz="6" w:space="0" w:color="D7DBE6"/>
                                    <w:left w:val="single" w:sz="6" w:space="0" w:color="D7DBE6"/>
                                    <w:bottom w:val="single" w:sz="6" w:space="0" w:color="D7DBE6"/>
                                    <w:right w:val="single" w:sz="6" w:space="0" w:color="D7DBE6"/>
                                  </w:divBdr>
                                </w:div>
                                <w:div w:id="929892040">
                                  <w:marLeft w:val="0"/>
                                  <w:marRight w:val="0"/>
                                  <w:marTop w:val="150"/>
                                  <w:marBottom w:val="0"/>
                                  <w:divBdr>
                                    <w:top w:val="none" w:sz="0" w:space="0" w:color="auto"/>
                                    <w:left w:val="none" w:sz="0" w:space="0" w:color="auto"/>
                                    <w:bottom w:val="none" w:sz="0" w:space="0" w:color="auto"/>
                                    <w:right w:val="none" w:sz="0" w:space="0" w:color="auto"/>
                                  </w:divBdr>
                                  <w:divsChild>
                                    <w:div w:id="72865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3097">
                              <w:marLeft w:val="0"/>
                              <w:marRight w:val="0"/>
                              <w:marTop w:val="330"/>
                              <w:marBottom w:val="150"/>
                              <w:divBdr>
                                <w:top w:val="none" w:sz="0" w:space="0" w:color="auto"/>
                                <w:left w:val="none" w:sz="0" w:space="0" w:color="auto"/>
                                <w:bottom w:val="none" w:sz="0" w:space="0" w:color="auto"/>
                                <w:right w:val="none" w:sz="0" w:space="0" w:color="auto"/>
                              </w:divBdr>
                              <w:divsChild>
                                <w:div w:id="339042533">
                                  <w:marLeft w:val="0"/>
                                  <w:marRight w:val="0"/>
                                  <w:marTop w:val="0"/>
                                  <w:marBottom w:val="0"/>
                                  <w:divBdr>
                                    <w:top w:val="single" w:sz="6" w:space="0" w:color="D7DBE6"/>
                                    <w:left w:val="single" w:sz="6" w:space="0" w:color="D7DBE6"/>
                                    <w:bottom w:val="single" w:sz="6" w:space="0" w:color="D7DBE6"/>
                                    <w:right w:val="single" w:sz="6" w:space="0" w:color="D7DBE6"/>
                                  </w:divBdr>
                                </w:div>
                                <w:div w:id="845048998">
                                  <w:marLeft w:val="0"/>
                                  <w:marRight w:val="0"/>
                                  <w:marTop w:val="150"/>
                                  <w:marBottom w:val="0"/>
                                  <w:divBdr>
                                    <w:top w:val="none" w:sz="0" w:space="0" w:color="auto"/>
                                    <w:left w:val="none" w:sz="0" w:space="0" w:color="auto"/>
                                    <w:bottom w:val="none" w:sz="0" w:space="0" w:color="auto"/>
                                    <w:right w:val="none" w:sz="0" w:space="0" w:color="auto"/>
                                  </w:divBdr>
                                  <w:divsChild>
                                    <w:div w:id="14878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59850">
                              <w:marLeft w:val="0"/>
                              <w:marRight w:val="0"/>
                              <w:marTop w:val="330"/>
                              <w:marBottom w:val="150"/>
                              <w:divBdr>
                                <w:top w:val="none" w:sz="0" w:space="0" w:color="auto"/>
                                <w:left w:val="none" w:sz="0" w:space="0" w:color="auto"/>
                                <w:bottom w:val="none" w:sz="0" w:space="0" w:color="auto"/>
                                <w:right w:val="none" w:sz="0" w:space="0" w:color="auto"/>
                              </w:divBdr>
                              <w:divsChild>
                                <w:div w:id="19086355">
                                  <w:marLeft w:val="0"/>
                                  <w:marRight w:val="0"/>
                                  <w:marTop w:val="150"/>
                                  <w:marBottom w:val="0"/>
                                  <w:divBdr>
                                    <w:top w:val="none" w:sz="0" w:space="0" w:color="auto"/>
                                    <w:left w:val="none" w:sz="0" w:space="0" w:color="auto"/>
                                    <w:bottom w:val="none" w:sz="0" w:space="0" w:color="auto"/>
                                    <w:right w:val="none" w:sz="0" w:space="0" w:color="auto"/>
                                  </w:divBdr>
                                  <w:divsChild>
                                    <w:div w:id="2009557097">
                                      <w:marLeft w:val="0"/>
                                      <w:marRight w:val="0"/>
                                      <w:marTop w:val="0"/>
                                      <w:marBottom w:val="0"/>
                                      <w:divBdr>
                                        <w:top w:val="none" w:sz="0" w:space="0" w:color="auto"/>
                                        <w:left w:val="none" w:sz="0" w:space="0" w:color="auto"/>
                                        <w:bottom w:val="none" w:sz="0" w:space="0" w:color="auto"/>
                                        <w:right w:val="none" w:sz="0" w:space="0" w:color="auto"/>
                                      </w:divBdr>
                                    </w:div>
                                  </w:divsChild>
                                </w:div>
                                <w:div w:id="11143570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23768890">
                              <w:marLeft w:val="0"/>
                              <w:marRight w:val="0"/>
                              <w:marTop w:val="330"/>
                              <w:marBottom w:val="150"/>
                              <w:divBdr>
                                <w:top w:val="none" w:sz="0" w:space="0" w:color="auto"/>
                                <w:left w:val="none" w:sz="0" w:space="0" w:color="auto"/>
                                <w:bottom w:val="none" w:sz="0" w:space="0" w:color="auto"/>
                                <w:right w:val="none" w:sz="0" w:space="0" w:color="auto"/>
                              </w:divBdr>
                              <w:divsChild>
                                <w:div w:id="982928741">
                                  <w:marLeft w:val="0"/>
                                  <w:marRight w:val="0"/>
                                  <w:marTop w:val="150"/>
                                  <w:marBottom w:val="0"/>
                                  <w:divBdr>
                                    <w:top w:val="none" w:sz="0" w:space="0" w:color="auto"/>
                                    <w:left w:val="none" w:sz="0" w:space="0" w:color="auto"/>
                                    <w:bottom w:val="none" w:sz="0" w:space="0" w:color="auto"/>
                                    <w:right w:val="none" w:sz="0" w:space="0" w:color="auto"/>
                                  </w:divBdr>
                                  <w:divsChild>
                                    <w:div w:id="799808005">
                                      <w:marLeft w:val="0"/>
                                      <w:marRight w:val="0"/>
                                      <w:marTop w:val="0"/>
                                      <w:marBottom w:val="0"/>
                                      <w:divBdr>
                                        <w:top w:val="none" w:sz="0" w:space="0" w:color="auto"/>
                                        <w:left w:val="none" w:sz="0" w:space="0" w:color="auto"/>
                                        <w:bottom w:val="none" w:sz="0" w:space="0" w:color="auto"/>
                                        <w:right w:val="none" w:sz="0" w:space="0" w:color="auto"/>
                                      </w:divBdr>
                                    </w:div>
                                  </w:divsChild>
                                </w:div>
                                <w:div w:id="166674085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22850126">
                              <w:marLeft w:val="0"/>
                              <w:marRight w:val="0"/>
                              <w:marTop w:val="330"/>
                              <w:marBottom w:val="150"/>
                              <w:divBdr>
                                <w:top w:val="none" w:sz="0" w:space="0" w:color="auto"/>
                                <w:left w:val="none" w:sz="0" w:space="0" w:color="auto"/>
                                <w:bottom w:val="none" w:sz="0" w:space="0" w:color="auto"/>
                                <w:right w:val="none" w:sz="0" w:space="0" w:color="auto"/>
                              </w:divBdr>
                              <w:divsChild>
                                <w:div w:id="776869268">
                                  <w:marLeft w:val="0"/>
                                  <w:marRight w:val="0"/>
                                  <w:marTop w:val="150"/>
                                  <w:marBottom w:val="0"/>
                                  <w:divBdr>
                                    <w:top w:val="none" w:sz="0" w:space="0" w:color="auto"/>
                                    <w:left w:val="none" w:sz="0" w:space="0" w:color="auto"/>
                                    <w:bottom w:val="none" w:sz="0" w:space="0" w:color="auto"/>
                                    <w:right w:val="none" w:sz="0" w:space="0" w:color="auto"/>
                                  </w:divBdr>
                                  <w:divsChild>
                                    <w:div w:id="2034529612">
                                      <w:marLeft w:val="0"/>
                                      <w:marRight w:val="0"/>
                                      <w:marTop w:val="0"/>
                                      <w:marBottom w:val="0"/>
                                      <w:divBdr>
                                        <w:top w:val="none" w:sz="0" w:space="0" w:color="auto"/>
                                        <w:left w:val="none" w:sz="0" w:space="0" w:color="auto"/>
                                        <w:bottom w:val="none" w:sz="0" w:space="0" w:color="auto"/>
                                        <w:right w:val="none" w:sz="0" w:space="0" w:color="auto"/>
                                      </w:divBdr>
                                    </w:div>
                                  </w:divsChild>
                                </w:div>
                                <w:div w:id="139547428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72001158">
                              <w:marLeft w:val="0"/>
                              <w:marRight w:val="0"/>
                              <w:marTop w:val="330"/>
                              <w:marBottom w:val="150"/>
                              <w:divBdr>
                                <w:top w:val="none" w:sz="0" w:space="0" w:color="auto"/>
                                <w:left w:val="none" w:sz="0" w:space="0" w:color="auto"/>
                                <w:bottom w:val="none" w:sz="0" w:space="0" w:color="auto"/>
                                <w:right w:val="none" w:sz="0" w:space="0" w:color="auto"/>
                              </w:divBdr>
                              <w:divsChild>
                                <w:div w:id="1248076461">
                                  <w:marLeft w:val="0"/>
                                  <w:marRight w:val="0"/>
                                  <w:marTop w:val="150"/>
                                  <w:marBottom w:val="0"/>
                                  <w:divBdr>
                                    <w:top w:val="none" w:sz="0" w:space="0" w:color="auto"/>
                                    <w:left w:val="none" w:sz="0" w:space="0" w:color="auto"/>
                                    <w:bottom w:val="none" w:sz="0" w:space="0" w:color="auto"/>
                                    <w:right w:val="none" w:sz="0" w:space="0" w:color="auto"/>
                                  </w:divBdr>
                                  <w:divsChild>
                                    <w:div w:id="896014139">
                                      <w:marLeft w:val="0"/>
                                      <w:marRight w:val="0"/>
                                      <w:marTop w:val="0"/>
                                      <w:marBottom w:val="0"/>
                                      <w:divBdr>
                                        <w:top w:val="none" w:sz="0" w:space="0" w:color="auto"/>
                                        <w:left w:val="none" w:sz="0" w:space="0" w:color="auto"/>
                                        <w:bottom w:val="none" w:sz="0" w:space="0" w:color="auto"/>
                                        <w:right w:val="none" w:sz="0" w:space="0" w:color="auto"/>
                                      </w:divBdr>
                                    </w:div>
                                  </w:divsChild>
                                </w:div>
                                <w:div w:id="203406975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57565140">
                              <w:marLeft w:val="0"/>
                              <w:marRight w:val="0"/>
                              <w:marTop w:val="330"/>
                              <w:marBottom w:val="150"/>
                              <w:divBdr>
                                <w:top w:val="none" w:sz="0" w:space="0" w:color="auto"/>
                                <w:left w:val="none" w:sz="0" w:space="0" w:color="auto"/>
                                <w:bottom w:val="none" w:sz="0" w:space="0" w:color="auto"/>
                                <w:right w:val="none" w:sz="0" w:space="0" w:color="auto"/>
                              </w:divBdr>
                              <w:divsChild>
                                <w:div w:id="1410496066">
                                  <w:marLeft w:val="0"/>
                                  <w:marRight w:val="0"/>
                                  <w:marTop w:val="150"/>
                                  <w:marBottom w:val="0"/>
                                  <w:divBdr>
                                    <w:top w:val="none" w:sz="0" w:space="0" w:color="auto"/>
                                    <w:left w:val="none" w:sz="0" w:space="0" w:color="auto"/>
                                    <w:bottom w:val="none" w:sz="0" w:space="0" w:color="auto"/>
                                    <w:right w:val="none" w:sz="0" w:space="0" w:color="auto"/>
                                  </w:divBdr>
                                  <w:divsChild>
                                    <w:div w:id="978727987">
                                      <w:marLeft w:val="0"/>
                                      <w:marRight w:val="0"/>
                                      <w:marTop w:val="0"/>
                                      <w:marBottom w:val="0"/>
                                      <w:divBdr>
                                        <w:top w:val="none" w:sz="0" w:space="0" w:color="auto"/>
                                        <w:left w:val="none" w:sz="0" w:space="0" w:color="auto"/>
                                        <w:bottom w:val="none" w:sz="0" w:space="0" w:color="auto"/>
                                        <w:right w:val="none" w:sz="0" w:space="0" w:color="auto"/>
                                      </w:divBdr>
                                    </w:div>
                                  </w:divsChild>
                                </w:div>
                                <w:div w:id="14113907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26486959">
                              <w:marLeft w:val="0"/>
                              <w:marRight w:val="0"/>
                              <w:marTop w:val="330"/>
                              <w:marBottom w:val="150"/>
                              <w:divBdr>
                                <w:top w:val="none" w:sz="0" w:space="0" w:color="auto"/>
                                <w:left w:val="none" w:sz="0" w:space="0" w:color="auto"/>
                                <w:bottom w:val="none" w:sz="0" w:space="0" w:color="auto"/>
                                <w:right w:val="none" w:sz="0" w:space="0" w:color="auto"/>
                              </w:divBdr>
                              <w:divsChild>
                                <w:div w:id="323819909">
                                  <w:marLeft w:val="0"/>
                                  <w:marRight w:val="0"/>
                                  <w:marTop w:val="0"/>
                                  <w:marBottom w:val="0"/>
                                  <w:divBdr>
                                    <w:top w:val="single" w:sz="6" w:space="0" w:color="D7DBE6"/>
                                    <w:left w:val="single" w:sz="6" w:space="0" w:color="D7DBE6"/>
                                    <w:bottom w:val="single" w:sz="6" w:space="0" w:color="D7DBE6"/>
                                    <w:right w:val="single" w:sz="6" w:space="0" w:color="D7DBE6"/>
                                  </w:divBdr>
                                </w:div>
                                <w:div w:id="899366605">
                                  <w:marLeft w:val="0"/>
                                  <w:marRight w:val="0"/>
                                  <w:marTop w:val="150"/>
                                  <w:marBottom w:val="0"/>
                                  <w:divBdr>
                                    <w:top w:val="none" w:sz="0" w:space="0" w:color="auto"/>
                                    <w:left w:val="none" w:sz="0" w:space="0" w:color="auto"/>
                                    <w:bottom w:val="none" w:sz="0" w:space="0" w:color="auto"/>
                                    <w:right w:val="none" w:sz="0" w:space="0" w:color="auto"/>
                                  </w:divBdr>
                                  <w:divsChild>
                                    <w:div w:id="26654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2753">
                              <w:marLeft w:val="0"/>
                              <w:marRight w:val="0"/>
                              <w:marTop w:val="330"/>
                              <w:marBottom w:val="150"/>
                              <w:divBdr>
                                <w:top w:val="none" w:sz="0" w:space="0" w:color="auto"/>
                                <w:left w:val="none" w:sz="0" w:space="0" w:color="auto"/>
                                <w:bottom w:val="none" w:sz="0" w:space="0" w:color="auto"/>
                                <w:right w:val="none" w:sz="0" w:space="0" w:color="auto"/>
                              </w:divBdr>
                              <w:divsChild>
                                <w:div w:id="1306010236">
                                  <w:marLeft w:val="0"/>
                                  <w:marRight w:val="0"/>
                                  <w:marTop w:val="0"/>
                                  <w:marBottom w:val="0"/>
                                  <w:divBdr>
                                    <w:top w:val="single" w:sz="6" w:space="0" w:color="D7DBE6"/>
                                    <w:left w:val="single" w:sz="6" w:space="0" w:color="D7DBE6"/>
                                    <w:bottom w:val="single" w:sz="6" w:space="0" w:color="D7DBE6"/>
                                    <w:right w:val="single" w:sz="6" w:space="0" w:color="D7DBE6"/>
                                  </w:divBdr>
                                </w:div>
                                <w:div w:id="2045979617">
                                  <w:marLeft w:val="0"/>
                                  <w:marRight w:val="0"/>
                                  <w:marTop w:val="150"/>
                                  <w:marBottom w:val="0"/>
                                  <w:divBdr>
                                    <w:top w:val="none" w:sz="0" w:space="0" w:color="auto"/>
                                    <w:left w:val="none" w:sz="0" w:space="0" w:color="auto"/>
                                    <w:bottom w:val="none" w:sz="0" w:space="0" w:color="auto"/>
                                    <w:right w:val="none" w:sz="0" w:space="0" w:color="auto"/>
                                  </w:divBdr>
                                  <w:divsChild>
                                    <w:div w:id="2946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89754">
                              <w:marLeft w:val="0"/>
                              <w:marRight w:val="0"/>
                              <w:marTop w:val="330"/>
                              <w:marBottom w:val="150"/>
                              <w:divBdr>
                                <w:top w:val="none" w:sz="0" w:space="0" w:color="auto"/>
                                <w:left w:val="none" w:sz="0" w:space="0" w:color="auto"/>
                                <w:bottom w:val="none" w:sz="0" w:space="0" w:color="auto"/>
                                <w:right w:val="none" w:sz="0" w:space="0" w:color="auto"/>
                              </w:divBdr>
                              <w:divsChild>
                                <w:div w:id="606933209">
                                  <w:marLeft w:val="0"/>
                                  <w:marRight w:val="0"/>
                                  <w:marTop w:val="0"/>
                                  <w:marBottom w:val="0"/>
                                  <w:divBdr>
                                    <w:top w:val="single" w:sz="6" w:space="0" w:color="D7DBE6"/>
                                    <w:left w:val="single" w:sz="6" w:space="0" w:color="D7DBE6"/>
                                    <w:bottom w:val="single" w:sz="6" w:space="0" w:color="D7DBE6"/>
                                    <w:right w:val="single" w:sz="6" w:space="0" w:color="D7DBE6"/>
                                  </w:divBdr>
                                </w:div>
                                <w:div w:id="1751804425">
                                  <w:marLeft w:val="0"/>
                                  <w:marRight w:val="0"/>
                                  <w:marTop w:val="150"/>
                                  <w:marBottom w:val="0"/>
                                  <w:divBdr>
                                    <w:top w:val="none" w:sz="0" w:space="0" w:color="auto"/>
                                    <w:left w:val="none" w:sz="0" w:space="0" w:color="auto"/>
                                    <w:bottom w:val="none" w:sz="0" w:space="0" w:color="auto"/>
                                    <w:right w:val="none" w:sz="0" w:space="0" w:color="auto"/>
                                  </w:divBdr>
                                  <w:divsChild>
                                    <w:div w:id="19513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32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23225" TargetMode="External"
                 Type="http://schemas.openxmlformats.org/officeDocument/2006/relationships/hyperlink"/>
   <Relationship Id="rId9" Target="javascript:OL('23225','154')"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d3bb0837164a4d8cab34a7ff598341dc" PartId="bdb76413be404adc9a06feb7252819d2">
    <Part Type="straipsnis" Nr="1" Abbr="1 str." Title="145 straipsnio pakeitimas" DocPartId="a7c4459655974b77b890370aaa58a20f" PartId="5db2e3d4a79d4c7bb2f94c8fee4b54a4">
      <Part Type="strDalis" Nr="1" Abbr="1 str. 1 d." DocPartId="d689d6d64d0244ab9d5399f2045ff6f5" PartId="95514cc3c7c043edb2895e05e3f5c902">
        <Part Type="citata" DocPartId="ca59ced659084234a495f7d1c8a4a541" PartId="35007a65779a41f4ba6d9857c6ee4dff">
          <Part Type="straipsnis" Nr="145" Abbr="145 str." Title="Mokestinių ginčų procedūra" DocPartId="545e081eeeb4409aa678ce328d4b5be4" PartId="abd70e00f9c944d4bb306ec90d8cae05">
            <Part Type="strDalis" Nr="1" Abbr="145 str. 1 d." DocPartId="8cb7295ef9704d1092cbd183bca201aa" PartId="3ea6c56d330c4cd6ad28cc6091aa2292"/>
            <Part Type="strDalis" Nr="2" Abbr="145 str. 2 d." DocPartId="b58991115108469b8fa7b86e852d16ad" PartId="5d37515b6bee4ca29ab5a1511734168c"/>
            <Part Type="strDalis" Nr="3" Abbr="145 str. 3 d." DocPartId="58513aaf2f6b43c8aa856a66c51023d2" PartId="11d242e00bf8488eb54fb652e20c23f9"/>
          </Part>
        </Part>
      </Part>
    </Part>
    <Part Type="straipsnis" Nr="2" Abbr="2 str." Title="146 straipsnio pakeitimas" DocPartId="22b50dc439814d21a8f948513c9cfb12" PartId="bfac4c66f65d458faaa670b0ff4477ab">
      <Part Type="strDalis" Nr="1" Abbr="2 str. 1 d." DocPartId="790558948e1a4e58b2d0899039da3414" PartId="0db23a33e97d49efbf814d0687be0223">
        <Part Type="citata" DocPartId="610ba627bfae4b919729ffcd46401a65" PartId="c60c21244b99434987a08aa26f6d9d38">
          <Part Type="strDalis" Nr="1" Abbr="1 d." DocPartId="0568a9850d6543eca54d707f7902c8b8" PartId="4c7a1a96c1714942ba812947ef198372"/>
        </Part>
      </Part>
    </Part>
    <Part Type="straipsnis" Nr="3" Abbr="3 str." Title="147 straipsnio pakeitimas" DocPartId="56f70997ac574245a1ad7e5f760e1194" PartId="c313a4aa69254861a39350dc3881281d">
      <Part Type="strDalis" Nr="1" Abbr="3 str. 1 d." DocPartId="223ae6093e2e46089da16c66dc18bb7c" PartId="31b6ee27c2594d1fbad31c2fba8b25a1">
        <Part Type="citata" DocPartId="394f010fd89e48c590e9ca43f0c98ef0" PartId="d5f54b45da154b468330253c7b2bda0f">
          <Part Type="straipsnis" Nr="147" Abbr="147 str." Title="Mokestinius ginčus nagrinėjančios institucijos" DocPartId="5a2ff94fb23a496dac92f51793d9b89d" PartId="38d8e51e8cef41269db1cc96aa8d6aae">
            <Part Type="strDalis" Nr="1" Abbr="147 str. 1 d." DocPartId="9c64e9656d7044d1a5833e0ba5036770" PartId="7e7e529a37db4df99dac2687b54ca1f5"/>
          </Part>
        </Part>
      </Part>
    </Part>
    <Part Type="straipsnis" Nr="4" Abbr="4 str." Title="148 straipsnio pripažinimas netekusiu galios" DocPartId="0105787d08f84c28bcd98ada97a217f9" PartId="ace1dffb1358487a93842d5aebe78f7d">
      <Part Type="strDalis" Nr="1" Abbr="4 str. 1 d." DocPartId="b576d040a9884ef79112ac081e8957e4" PartId="4f1ad003a05a4b56931623a658a1ad28"/>
    </Part>
    <Part Type="straipsnis" Nr="5" Abbr="5 str." Title="149 straipsnio pakeitimas" DocPartId="c1354f6f48084cdfa47db98454b5210d" PartId="0cf7e19495ff4751a91ea0238bea2d21">
      <Part Type="strDalis" Nr="1" Abbr="5 str. 1 d." DocPartId="4873e6b83a7840178b28a38ac8379765" PartId="85721ad29fb74fadbf9d1ab88941009e">
        <Part Type="citata" DocPartId="a2d4a2c2b774406db537558240f87605" PartId="314705b98bc3462ab8c0360261009181">
          <Part Type="straipsnis" Nr="149" Abbr="149 str." Title="Mokesčių mokėtojo pareiga pranešti apie adreso pasikeitimą" DocPartId="1a5058aeb1ee4f3583992b7c0610ac2d" PartId="df30881e7276498dad490a00f563530f">
            <Part Type="strDalis" Nr="1" Abbr="149 str. 1 d." DocPartId="632270907d4f4c9da5feefaa886c0f2a" PartId="9e87f8e4166d4747a21753dbaea20f4b"/>
          </Part>
        </Part>
      </Part>
    </Part>
    <Part Type="straipsnis" Nr="6" Abbr="6 str." Title="151 straipsnio pripažinimas netekusiu galios" DocPartId="5b02693213f04ba0bf479d51a515e472" PartId="59ff30dece194936a4a975b8f5a04405">
      <Part Type="strDalis" Nr="1" Abbr="6 str. 1 d." DocPartId="c123b33d29f6445bb8a926233b37dcd7" PartId="7bee1a0375cc4514b7c4a45134ad61ae"/>
    </Part>
    <Part Type="straipsnis" Nr="7" Abbr="7 str." Title="152 straipsnio pakeitimas" DocPartId="736115ff8f93435bb596fef0ff0ac687" PartId="9275d193751e4122a8d682560d2dacdf">
      <Part Type="strDalis" Nr="1" Abbr="7 str. 1 d." DocPartId="3004c1ea2cf946f89e576098112ddd4d" PartId="04c4ff423be34cc1af855db55dfef7a9">
        <Part Type="citata" DocPartId="2e16c4eb00494bc88ad76026eaf4fe68" PartId="061b58905b4c4c72b1cc92e8413bf3b9">
          <Part Type="straipsnis" Nr="152" Abbr="152 str." Title="Skundo dėl mokestinio ginčo padavimo terminas" DocPartId="59001be0a6ad47f7939b9e817f47f5ba" PartId="685a5ac41c524efea1f8fb103f6871f2">
            <Part Type="strDalis" Nr="1" Abbr="152 str. 1 d." DocPartId="e278f1f7ce704965a9a61b9269647795" PartId="372563bf3e83410ca69ece88212ccae8"/>
            <Part Type="strDalis" Nr="2" Abbr="152 str. 2 d." DocPartId="c14f6d9cd86a46cca4b154fa44e39e59" PartId="5827cc8624db4d71bdcc2ea4a69da46c"/>
            <Part Type="strDalis" Nr="3" Abbr="152 str. 3 d." DocPartId="0198aaaed008485a994108f8f5a75cbb" PartId="03b8b7c46d5a41149e8848832c37b4b9"/>
            <Part Type="strDalis" Nr="4" Abbr="152 str. 4 d." DocPartId="c116935f966f4f7fa423685cd28d2abc" PartId="9dfa052624164d01ac6c03ba8ac11216"/>
            <Part Type="strDalis" Nr="5" Abbr="152 str. 5 d." DocPartId="066c76b7359e4e538c04ea9688939d47" PartId="ebfe9abe083048ffb317494638e0c702"/>
            <Part Type="strDalis" Nr="6" Abbr="152 str. 6 d." DocPartId="440e538466e14edc8efddd4d1f95b523" PartId="2156e93d9b5f4139822b9aef704424ad"/>
          </Part>
        </Part>
      </Part>
    </Part>
    <Part Type="straipsnis" Nr="8" Abbr="8 str." Title="153 straipsnio pakeitimas" DocPartId="f5e216db7c3b43f087463e488bc5522f" PartId="a321914a949a433bb42e51a811be88aa">
      <Part Type="strDalis" Nr="1" Abbr="8 str. 1 d." DocPartId="e9631929b66445129a0608ee46480686" PartId="11eb8515191443a486b6b5a017ecbf09"/>
    </Part>
    <Part Type="straipsnis" Nr="153" Abbr="153 str." Title="Reikalavimai skundo mokestiniame ginče turiniui" Notes="Numeris ne iš eilės. Trūksta dalių? [DocDalys]" DocPartId="e4400e8f31624bfd88e7c34b0bd97051" PartId="493c767bcb1248a7b004dd804cba3ffe">
      <Part Type="strDalis" Nr="1" Abbr="153 str. 1 d." DocPartId="0193075c7c1049f8b12406f8528cb543" PartId="5a0f02f5928144d69a500214462d5a07">
        <Part Type="strPunktas" Nr="1" Abbr="153 str. 1 d. 1 p." DocPartId="6d49a9d84ba54504b904d4f2da372459" PartId="96ada428fb804de0b17876b83a251421"/>
        <Part Type="strPunktas" Nr="2" Abbr="153 str. 1 d. 2 p." DocPartId="213bfaaa09fa422d94d5fcdd6e4c613c" PartId="307588c56fb14975ae676a37e152d371"/>
        <Part Type="strPunktas" Nr="3" Abbr="153 str. 1 d. 3 p." DocPartId="4db11fedc3224790b4c4cf7fd05f1f78" PartId="afbe72bda16d4d8a89418e8984dd0e0d"/>
        <Part Type="strPunktas" Nr="4" Abbr="153 str. 1 d. 4 p." DocPartId="0e3f941e869c4322aad098c719317d2c" PartId="b6ae2f3a333a44f1bfe126209771293f"/>
      </Part>
      <Part Type="strDalis" Nr="2" Abbr="153 str. 2 d." DocPartId="d65a707667694cd0bc46f43d3eace3e7" PartId="8311e313e89140848f828ed4421c82bb"/>
      <Part Type="strDalis" Nr="3" Abbr="153 str. 3 d." DocPartId="68c2d790d4e348f5aaba904565f1fac2" PartId="ad3878ce2d7f430b9436a2dc7ab75431"/>
      <Part Type="strDalis" Nr="4" Abbr="153 str. 4 d." DocPartId="dcd10ad8667045b29920340d53eb23ef" PartId="7b43a3beaa7841b5893d26b68265b1bd"/>
      <Part Type="strDalis" Nr="5" Abbr="153 str. 5 d." DocPartId="160171530fb846229406592975244579" PartId="4739636bfdab4fc281c87476a9a799cd"/>
      <Part Type="strDalis" Nr="6" Abbr="153 str. 6 d." DocPartId="e9f2f8002f1d447e81b90b43e4162ad2" PartId="e3019684bf594b78be617b51e63ed1aa"/>
      <Part Type="strDalis" Nr="7" Abbr="153 str. 7 d." DocPartId="ae7c9efe1a444aaebc7e2a999ba16d88" PartId="c3aa7a46a89d4765bcfa13753d4ca4ef"/>
      <Part Type="strDalis" Nr="8" Abbr="153 str. 8 d." DocPartId="44d8ed0a0d1e4a2f86e1e9b77c0f3074" PartId="5f85fc133eda4d25829a907f5198fb8f"/>
    </Part>
    <Part Type="straipsnis" Nr="9" Abbr="9 str." Title="154 straipsnio pakeitimas" Notes="Numeris ne iš eilės. Trūksta dalių? [DocDalys]" DocPartId="d08d451733594bb69afa9022dba15cc6" PartId="20d70084d3384ba7bf2af8dd0f1f67b7">
      <Part Type="strDalis" Nr="1" Abbr="9 str. 1 d." DocPartId="5c1fb04e5eeb423da9b0426cc6ca7d0a" PartId="940bbca10b0d495ea6dcfcd36a50420b">
        <Part Type="citata" DocPartId="7e281eb867b244b58d3560c97e4ee631" PartId="f000fd1407de42849a79ece7a25df245">
          <Part Type="straipsnis" Nr="154" Abbr="154 str." Title="Skundo dėl mokestinio ginčo nagrinėjimas centriniame mokesčių administratoriuje" DocPartId="ce2c90a9571d4367a4cbde2fb218e726" PartId="45048bbb43ec4215ab4e3b14180c5a52">
            <Part Type="strDalis" Nr="1" Abbr="154 str. 1 d." DocPartId="1995c841b8f14c2a9fee2136f02d7292" PartId="b8d84c36a6bd489db55973c45d81b2bf"/>
            <Part Type="strDalis" Nr="2" Abbr="154 str. 2 d." DocPartId="7794b95055cb4036b86f3dd2600b4b2b" PartId="d6f09e1f0b6a4c9686b150bd186b6ad0"/>
            <Part Type="strDalis" Nr="3" Abbr="154 str. 3 d." DocPartId="dcaf724cd1474a7fb776c5cf8d84f09e" PartId="5032e7fbabab41eab125c1502ee79341"/>
            <Part Type="strDalis" Nr="4" Abbr="154 str. 4 d." DocPartId="c9da603b16194c92964a864055a20772" PartId="8d84e9abef944180aca2880920107af2"/>
            <Part Type="strDalis" Nr="5" Abbr="154 str. 5 d." DocPartId="e416827a8478472fbffe2210180f7f35" PartId="955cb76a8f7f4a089d1c4a1eee6aed53">
              <Part Type="strPunktas" Nr="1" Abbr="154 str. 5 d. 1 p." DocPartId="503b5043a8ef4774ad5dc7fcc92d1dcd" PartId="8c11af95830648edb65544dc7106092f"/>
              <Part Type="strPunktas" Nr="2" Abbr="154 str. 5 d. 2 p." DocPartId="d738ea2509344847887fc83555b38c8e" PartId="34b0b1a5abbe472cb3e29988e292a10d"/>
              <Part Type="strPunktas" Nr="3" Abbr="154 str. 5 d. 3 p." DocPartId="c4d521c5b7544b87ad32c3ec157209ab" PartId="fe6078db5f244b62b5883f32a7ab84b8"/>
              <Part Type="strPunktas" Nr="4" Abbr="154 str. 5 d. 4 p." DocPartId="1d8a44346fd8400eb6f6f22206c2bfb3" PartId="a3134a99ae0d475589290589b7397246"/>
              <Part Type="strPunktas" Nr="5" Abbr="154 str. 5 d. 5 p." DocPartId="5358c5b231aa4054b8c2fed34e387d98" PartId="89c444a5d7824221a0f08d815dc02f05"/>
              <Part Type="strPunktas" Nr="6" Abbr="154 str. 5 d. 6 p." DocPartId="d41ecf77ced140f3abdbf4e663cb85ed" PartId="4be07c3045c1409985af71de5c0c769d"/>
            </Part>
            <Part Type="strDalis" Nr="6" Abbr="154 str. 6 d." DocPartId="9ba38dff6ea44e458c35da37b3544464" PartId="1782a81625124cef9eb4dff5d1069f84"/>
          </Part>
        </Part>
      </Part>
    </Part>
    <Part Type="straipsnis" Nr="10" Abbr="10 str." Title="155 straipsnio pripažinimas netekusiu galios" DocPartId="79d2d7bea02c4d5c884c2005084cfe59" PartId="0c5a5f3011b049aabe8e71f475450d91">
      <Part Type="strDalis" Nr="1" Abbr="10 str. 1 d." DocPartId="5bcdb818195a47b4af337f4fb8245c64" PartId="772c6646d60f4155b9377b858a975cd6"/>
    </Part>
    <Part Type="straipsnis" Nr="11" Abbr="11 str." Title="156 straipsnio pakeitimas" DocPartId="18c713129beb409fa682b56ede70c440" PartId="ebbf273b22ec4f2fb2c31b34fdd4cf65">
      <Part Type="strDalis" Nr="1" Abbr="11 str. 1 d." DocPartId="4f1abb5def6145a8ab0ae9b492a12626" PartId="0c371d298d4848bdbfb0c63c7e8159e5">
        <Part Type="citata" DocPartId="41e2e2ef06ef46869f63ef6e8b041d30" PartId="537217c093864a7facffcbc006abff2a">
          <Part Type="straipsnis" Nr="156" Abbr="156 str." Title="Skundo dėl mokestinio ginčo nagrinėjimo centriniame mokesčių administratoriuje sustabdymas" DocPartId="67c352a8dcb4404a91bbc112c7d71ee3" PartId="093a47a215024a2abd69a8e7549fbc37">
            <Part Type="strDalis" Nr="1" Abbr="156 str. 1 d." DocPartId="e0987dd0e3934abfb2831ff54a72ca87" PartId="ec415fb4f40048eca113477c88a7ba8c"/>
            <Part Type="strDalis" Nr="2" Abbr="156 str. 2 d." DocPartId="8b7aca1ba8df491a8772d49ba478c857" PartId="67490dd5e1b44e1c875ca3b4dc008ec5"/>
          </Part>
        </Part>
      </Part>
    </Part>
    <Part Type="straipsnis" Nr="12" Abbr="12 str." Title="157 straipsnio pakeitimas" DocPartId="aa10860d4cb6479f88b9f4bcae81fdc3" PartId="1622562696f04c138bce456a94309b84">
      <Part Type="strDalis" Nr="1" Abbr="12 str. 1 d." DocPartId="41182244e2a54b6099932f0a7a7b5554" PartId="633faefa622540daa57ede125e87f474">
        <Part Type="citata" DocPartId="8426f2457b4e4544bd3ca7ceabc6df03" PartId="f958c37c2c844860964c56003b5407e6">
          <Part Type="straipsnis" Nr="157" Abbr="157 str." Title="Sprendimo dėl mokestinio ginčo įteikimas" DocPartId="8ac36c31f5fe4700a278704a1a290982" PartId="e4b9840fe8964456b4affb720d0e8b91">
            <Part Type="strDalis" Nr="1" Abbr="157 str. 1 d." DocPartId="10de19ec2c8f458bae2ff851256ec061" PartId="566c105d72e44e92ac465197f29e1393"/>
          </Part>
        </Part>
      </Part>
    </Part>
    <Part Type="straipsnis" Nr="13" Abbr="13 str." Title="158 straipsnio pakeitimas" DocPartId="27b15e3ad0f442eab2739a7d9fe0d2c3" PartId="0e43dae79aa44bc7aa9b1a7b71363f5e">
      <Part Type="strDalis" Nr="1" Abbr="13 str. 1 d." DocPartId="a3cc9fb410bf4d858c82b8c9f4372ef8" PartId="90d46e4085a3464fb31318e1ce838ffa">
        <Part Type="citata" DocPartId="1872fc7e2ca341b6bcb3d3f658006d05" PartId="e70ed9a651be45a084255aa0be08514a">
          <Part Type="strDalis" Nr="1" Abbr="1 d." DocPartId="5e21948df72d410ab52454643c6bdb7d" PartId="66b07307a28c411f8ad970a5b023e365"/>
        </Part>
      </Part>
    </Part>
    <Part Type="straipsnis" Nr="14" Abbr="14 str." Title="159 straipsnio pakeitimas" DocPartId="581a242b69ee44afb46f80de56abc9c5" PartId="a5dd768a42c041e5a5fbeada0b2df6bc">
      <Part Type="strDalis" Nr="1" Abbr="14 str. 1 d." DocPartId="b1b11f813a154dc7ab4c5d6ea1907112" PartId="0ce4841b737f49b68e114682941c2085">
        <Part Type="citata" DocPartId="e38f1ab91c774584a3c7f65c7990079f" PartId="390f692e4f8e4c12b7eeda8f671b8f46">
          <Part Type="straipsnis" Nr="159" Abbr="159 str." Title="Sprendimo dėl mokestinio ginčo apskundimas" DocPartId="836a33d76b1440a68558774a9afc2946" PartId="e051db8fb06c497d807b81a9b6365753">
            <Part Type="strDalis" Nr="1" Abbr="159 str. 1 d." DocPartId="9ff071f1e57f49278d02aeb7db2018bb" PartId="32b6ccb51639484bad69c2af803d5202"/>
            <Part Type="strDalis" Nr="2" Abbr="159 str. 2 d." DocPartId="5a548535338f4626b4e4d19f07d7bf8d" PartId="96d097976be34d93bc4b1f62000dc877"/>
          </Part>
        </Part>
      </Part>
    </Part>
    <Part Type="straipsnis" Nr="15" Abbr="15 str." Title="160 straipsnio pakeitimas" DocPartId="da4cbba9eb47424a86292ab69116e2f1" PartId="ee906ef0f7f74ec4a0dcd0ca9d89d3bd">
      <Part Type="strDalis" Nr="1" Abbr="15 str. 1 d." DocPartId="5da050f2f5dd477c9c58a01cb04f9cb7" PartId="2a6a137fd657449dbbc36fbaf30e4238">
        <Part Type="citata" DocPartId="7c74efb01db14a829005e4cf7fa67e1f" PartId="33495b9308824c849f7e572942ff0708">
          <Part Type="straipsnis" Nr="160" Abbr="160 str." Title="Mokestinių ginčų bylų proceso atnaujinimas" DocPartId="154e3ce545f949e5b5a3b682fe88a3fd" PartId="db941b8b820a4c68af08860cdacce5eb">
            <Part Type="strDalis" Nr="1" Abbr="160 str. 1 d." DocPartId="9942ad4e3b574e6c9ece078adfb31153" PartId="938942663a1c4d268f4d962ebfe8db61"/>
            <Part Type="strDalis" Nr="2" Abbr="160 str. 2 d." DocPartId="6cb2a8e60ec24341af85a51ec393e855" PartId="4e104f1c86324973be4d14358c535d75">
              <Part Type="strPunktas" Nr="1" Abbr="160 str. 2 d. 1 p." DocPartId="815c5d8042b641eca41bbc00873e8909" PartId="24f5d57bd18247499307ac19ea52df21"/>
              <Part Type="strPunktas" Nr="2" Abbr="160 str. 2 d. 2 p." DocPartId="4f441a121b9c48d7be83504c4423466a" PartId="9f3e3c4e4d7340ee90e622807f17da5d"/>
              <Part Type="strPunktas" Nr="3" Abbr="160 str. 2 d. 3 p." DocPartId="cfec662fc4f14da3809383bbd2c89efe" PartId="492673af63994304a970b538748477dd"/>
              <Part Type="strPunktas" Nr="4" Abbr="160 str. 2 d. 4 p." DocPartId="9877f4ea8da24cc7a082e46742d54430" PartId="f1b006548b9043ecb0af342265c8424c"/>
              <Part Type="strPunktas" Nr="5" Abbr="160 str. 2 d. 5 p." DocPartId="6359f1688a994eb29c0e126b13228d55" PartId="1e68727013f74c888d12fb63e2dc62f0"/>
              <Part Type="strPunktas" Nr="6" Abbr="160 str. 2 d. 6 p." DocPartId="7a6f0c6c6f594afaaac621a6a29192c2" PartId="d1b41b31c5d84fdbb070cf088c609c32"/>
              <Part Type="strPunktas" Nr="7" Abbr="160 str. 2 d. 7 p." DocPartId="8a2914c02d294b0e8cc17233a7a4f5c7" PartId="440b9418ad9e4e0596d0a513605501f2"/>
              <Part Type="strPunktas" Nr="8" Abbr="160 str. 2 d. 8 p." DocPartId="290f97dfe44549edbd21f325f9566362" PartId="ab301601a1bf44289c3d313d9ecd41c2"/>
            </Part>
            <Part Type="strDalis" Nr="3" Abbr="160 str. 3 d." DocPartId="049b22fdc6ea45ef8557a8be51a4b498" PartId="f223db5f82b54894bbe1b6022bc9e847"/>
            <Part Type="strDalis" Nr="4" Abbr="160 str. 4 d." DocPartId="fa50acc7b6c44888b90e6e2ef331b9b1" PartId="9c532f99e55e4948a5ac0a6f2b87efa0"/>
            <Part Type="strDalis" Nr="5" Abbr="160 str. 5 d." DocPartId="f505b0ada7f34efc900c30cc01410249" PartId="a02361fe640a431f98384aeb08d79fbf"/>
            <Part Type="strDalis" Nr="6" Abbr="160 str. 6 d." DocPartId="cf3ccd677b1544baa1714a33bdf0a076" PartId="22f051a62ece4127a3de7e9d1ae4efb7">
              <Part Type="strPunktas" Nr="1" Abbr="160 str. 6 d. 1 p." DocPartId="12cbe91005394ef0adb561b52bb603f8" PartId="c32099bfb28947c0b5df0d00abd99e09"/>
              <Part Type="strPunktas" Nr="2" Abbr="160 str. 6 d. 2 p." DocPartId="3eee562047a6413abd6f361eeddb140f" PartId="e5721c714b43413f96e232014a320996"/>
              <Part Type="strPunktas" Nr="3" Abbr="160 str. 6 d. 3 p." DocPartId="0c4f69c3b15b4728955c302bb91beb04" PartId="e198cd5b3b7949b8b496771abd143191"/>
              <Part Type="strPunktas" Nr="4" Abbr="160 str. 6 d. 4 p." DocPartId="05aa83790ddb47efa42565c8629c797e" PartId="c16dee8e7cfd4d6ca0c42405cda8ac94"/>
              <Part Type="strPunktas" Nr="5" Abbr="160 str. 6 d. 5 p." DocPartId="a72a1e639e754b1aba0382e5bff68756" PartId="f94c9965f1e04c749e3f4ad038c73c8a"/>
              <Part Type="strPunktas" Nr="6" Abbr="160 str. 6 d. 6 p." DocPartId="07ac5463853a449799c4bf60e9d41e0c" PartId="35c81679ca4a40bd8dd63f2af9ffce4a"/>
              <Part Type="strPunktas" Nr="7" Abbr="160 str. 6 d. 7 p." DocPartId="4e55ddfbf8b942df9c0c38a27966393e" PartId="e12fe4901f42485a9ee2941e2c97db80"/>
              <Part Type="strPunktas" Nr="8" Abbr="160 str. 6 d. 8 p." DocPartId="0de70161b7f44294a9812e4d786b2e7f" PartId="9baf61cb594143b8ab558f2a7113be3f"/>
            </Part>
            <Part Type="strDalis" Nr="7" Abbr="160 str. 7 d." DocPartId="a272d37648274a2b9f31f39a105af97b" PartId="b532939fba1547f9bd7dd0f46bece159"/>
            <Part Type="strDalis" Nr="8" Abbr="160 str. 8 d." DocPartId="8a127eb3808544719ca9bad586b595ac" PartId="75a56c6a46734a8392dcb89314d06f75"/>
            <Part Type="strDalis" Nr="9" Abbr="160 str. 9 d." DocPartId="1cf1e91d4e134c3bb50e0454a1bdb5e0" PartId="bbc704bf211348b4b281812e8e4c7849"/>
          </Part>
        </Part>
      </Part>
    </Part>
    <Part Type="straipsnis" Nr="16" Abbr="16 str." Title="165 straipsnio pakeitimas" DocPartId="b92bda08fe1942d3a2f09b1604063cfe" PartId="229135212bf44fb1bd677e93a9dd7d2f">
      <Part Type="strDalis" Nr="1" Abbr="16 str. 1 d." DocPartId="270dfd25271a45828ad295d5f57d2f2c" PartId="99f10f610d1c4c5982450ef2c60df35d"/>
    </Part>
    <Part Type="straipsnis" Nr="17" Abbr="17 str." Title="169 straipsnio pripažinimas netekusiu galios" DocPartId="2162b75c723c45209c660539fc44f604" PartId="5f708addfd334fbc8c6a59f061a222cd">
      <Part Type="strDalis" Nr="1" Abbr="17 str. 1 d." DocPartId="8132ddfa700a4eb197e3afd4dfcce682" PartId="59b8f878b641488992ad0bf27b1bd96a"/>
    </Part>
    <Part Type="straipsnis" Nr="18" Abbr="18 str." Title="Įstatymo įsigaliojimas ir taikymas" DocPartId="c79ce193298e454fa60581c6c712c548" PartId="65b5a71b45be4057bb1d23350a83455d">
      <Part Type="strDalis" Nr="1" Abbr="18 str. 1 d." DocPartId="cacdfb8b940f4e74881e790e588370aa" PartId="b1ad8e46e42d444597800e407bf5a506"/>
      <Part Type="strDalis" Nr="2" Abbr="18 str. 2 d." DocPartId="12f52c0e48c64bb4bfbf2ed131afe14a" PartId="793f797e67484b75a053723b23977c82"/>
    </Part>
    <Part Type="signatura" DocPartId="88630661d14d4ded8167753dab5f4f54" PartId="10178197d17446a9aa61e3e1a05fca8b"/>
  </Part>
</Parts>
</file>

<file path=customXml/itemProps1.xml><?xml version="1.0" encoding="utf-8"?>
<ds:datastoreItem xmlns:ds="http://schemas.openxmlformats.org/officeDocument/2006/customXml" ds:itemID="{CA48AC46-1FC3-4218-B155-AE623873B647}">
  <ds:schemaRefs>
    <ds:schemaRef ds:uri="http://schemas.openxmlformats.org/officeDocument/2006/bibliography"/>
  </ds:schemaRefs>
</ds:datastoreItem>
</file>

<file path=customXml/itemProps2.xml><?xml version="1.0" encoding="utf-8"?>
<ds:datastoreItem xmlns:ds="http://schemas.openxmlformats.org/officeDocument/2006/customXml" ds:itemID="{1C536ECE-6490-45E7-B08A-5AFC842DB14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2018</Words>
  <Characters>14677</Characters>
  <Application>Microsoft Office Word</Application>
  <DocSecurity>4</DocSecurity>
  <Lines>266</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2020-09-11T11:36:00Z</dcterms:created>
  <dc:creator>EGlumbakiene</dc:creator>
  <cp:lastModifiedBy>Asseco</cp:lastModifiedBy>
  <dcterms:modified xsi:type="dcterms:W3CDTF">2020-09-11T11:36:00Z</dcterms:modified>
  <cp:revision>2</cp:revision>
</cp:coreProperties>
</file>