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39C5F" w14:textId="77777777" w:rsidR="00A07C4C" w:rsidRPr="006509A8" w:rsidRDefault="00A07C4C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122AB93" w14:textId="775CFE38" w:rsidR="00AA114E" w:rsidRDefault="00BD4DD4" w:rsidP="008A441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CD14C9">
        <w:rPr>
          <w:rFonts w:ascii="Times New Roman" w:hAnsi="Times New Roman"/>
          <w:b/>
          <w:caps/>
          <w:sz w:val="24"/>
          <w:szCs w:val="24"/>
        </w:rPr>
        <w:t>GRUPĖ</w:t>
      </w:r>
    </w:p>
    <w:p w14:paraId="6A1CEFAE" w14:textId="77777777" w:rsidR="003A33DF" w:rsidRPr="008176FB" w:rsidRDefault="003A33DF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caps/>
        </w:rPr>
      </w:pPr>
    </w:p>
    <w:p w14:paraId="7323D8C6" w14:textId="77777777" w:rsidR="00A07C4C" w:rsidRPr="00612DD3" w:rsidRDefault="00A07C4C" w:rsidP="00612D48">
      <w:pPr>
        <w:pStyle w:val="Preformatted"/>
        <w:spacing w:line="360" w:lineRule="auto"/>
        <w:jc w:val="center"/>
        <w:rPr>
          <w:rFonts w:ascii="Times New Roman" w:hAnsi="Times New Roman"/>
          <w:b/>
          <w:sz w:val="24"/>
        </w:rPr>
      </w:pPr>
      <w:r w:rsidRPr="00612DD3">
        <w:rPr>
          <w:rFonts w:ascii="Times New Roman" w:hAnsi="Times New Roman"/>
          <w:b/>
          <w:sz w:val="24"/>
        </w:rPr>
        <w:t>IŠVADA</w:t>
      </w:r>
    </w:p>
    <w:tbl>
      <w:tblPr>
        <w:tblW w:w="313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2"/>
        <w:gridCol w:w="77"/>
      </w:tblGrid>
      <w:tr w:rsidR="0000767B" w:rsidRPr="0000767B" w14:paraId="06488067" w14:textId="77777777" w:rsidTr="0000767B">
        <w:trPr>
          <w:tblCellSpacing w:w="15" w:type="dxa"/>
        </w:trPr>
        <w:tc>
          <w:tcPr>
            <w:tcW w:w="1026" w:type="pct"/>
            <w:noWrap/>
            <w:vAlign w:val="center"/>
            <w:hideMark/>
          </w:tcPr>
          <w:p w14:paraId="2143ADD8" w14:textId="73CEE9DF" w:rsidR="0000767B" w:rsidRPr="0000767B" w:rsidRDefault="00FB4224" w:rsidP="0000767B">
            <w:pPr>
              <w:pStyle w:val="Antraste"/>
            </w:pPr>
            <w:r w:rsidRPr="00FB4224">
              <w:t xml:space="preserve">DĖL LIETUVOS RESPUBLIKOS VYRIAUSYBĖS NUTARIMO </w:t>
            </w:r>
            <w:r>
              <w:t>„</w:t>
            </w:r>
            <w:r w:rsidR="00344C71" w:rsidRPr="00344C71">
              <w:t>Dėl Lietuvos Respublikos fizinių asmenų bankroto įstatymo įgyvendinimo</w:t>
            </w:r>
            <w:r>
              <w:t xml:space="preserve">“ </w:t>
            </w:r>
            <w:r w:rsidR="002E67C3">
              <w:t>p</w:t>
            </w:r>
            <w:r w:rsidR="00E33A77">
              <w:t>rojekto</w:t>
            </w:r>
            <w:r w:rsidR="00A104DE">
              <w:t xml:space="preserve"> (toliau – nutarimo </w:t>
            </w:r>
            <w:r w:rsidR="00F56485" w:rsidRPr="00F56485">
              <w:t>PROJEKTAS) (TAP NR. 19-</w:t>
            </w:r>
            <w:r>
              <w:t>2</w:t>
            </w:r>
            <w:r w:rsidR="00344C71">
              <w:t>114</w:t>
            </w:r>
            <w:r w:rsidR="00F56485" w:rsidRPr="00F56485">
              <w:t>) (TAIS NR.</w:t>
            </w:r>
            <w:r w:rsidR="00344C71">
              <w:t xml:space="preserve"> </w:t>
            </w:r>
            <w:r w:rsidR="00344C71" w:rsidRPr="00344C71">
              <w:t>19-13608(2)</w:t>
            </w:r>
          </w:p>
          <w:p w14:paraId="551473C7" w14:textId="6D07B8FC" w:rsidR="0000767B" w:rsidRPr="0000767B" w:rsidRDefault="0000767B" w:rsidP="008A590E">
            <w:pPr>
              <w:pStyle w:val="Antraste"/>
            </w:pPr>
          </w:p>
        </w:tc>
        <w:tc>
          <w:tcPr>
            <w:tcW w:w="3228" w:type="pct"/>
            <w:vAlign w:val="center"/>
            <w:hideMark/>
          </w:tcPr>
          <w:p w14:paraId="0CAA8F4F" w14:textId="1C1F04CC" w:rsidR="0000767B" w:rsidRPr="0000767B" w:rsidRDefault="0000767B" w:rsidP="0000767B">
            <w:pPr>
              <w:pStyle w:val="Antraste"/>
            </w:pPr>
          </w:p>
        </w:tc>
      </w:tr>
    </w:tbl>
    <w:p w14:paraId="1E8B6278" w14:textId="77777777" w:rsidR="004C68BB" w:rsidRPr="008176FB" w:rsidRDefault="004C68BB" w:rsidP="00C43305">
      <w:pPr>
        <w:pStyle w:val="Antraste"/>
        <w:rPr>
          <w:sz w:val="16"/>
          <w:szCs w:val="16"/>
        </w:rPr>
      </w:pPr>
    </w:p>
    <w:tbl>
      <w:tblPr>
        <w:tblStyle w:val="Lentelstinklelis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41DC0C7C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60268C2A" w14:textId="77777777" w:rsidR="00A15F3A" w:rsidRPr="00A15F3A" w:rsidRDefault="009B5BF3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faz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faz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faz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31D7DA19" w14:textId="77777777" w:rsidR="00016F71" w:rsidRDefault="00016F71" w:rsidP="00A70910">
      <w:pPr>
        <w:pStyle w:val="Preformatted"/>
        <w:spacing w:before="12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7A4B3098" w14:textId="77777777" w:rsidR="00456427" w:rsidRDefault="00456427" w:rsidP="00456427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706"/>
        <w:jc w:val="both"/>
        <w:rPr>
          <w:sz w:val="24"/>
        </w:rPr>
      </w:pPr>
    </w:p>
    <w:p w14:paraId="31D696FC" w14:textId="0F20739A" w:rsidR="00E67B14" w:rsidRDefault="006E140E" w:rsidP="00415A3A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  <w:r>
        <w:rPr>
          <w:sz w:val="24"/>
        </w:rPr>
        <w:t>Įvertin</w:t>
      </w:r>
      <w:r w:rsidR="00FB4224">
        <w:rPr>
          <w:sz w:val="24"/>
        </w:rPr>
        <w:t>us</w:t>
      </w:r>
      <w:r>
        <w:rPr>
          <w:sz w:val="24"/>
        </w:rPr>
        <w:t xml:space="preserve"> </w:t>
      </w:r>
      <w:r w:rsidR="00A104DE">
        <w:rPr>
          <w:sz w:val="24"/>
        </w:rPr>
        <w:t>Nutarim</w:t>
      </w:r>
      <w:r w:rsidR="00DB7C5F">
        <w:rPr>
          <w:sz w:val="24"/>
        </w:rPr>
        <w:t>o</w:t>
      </w:r>
      <w:r w:rsidR="00BE32E2">
        <w:rPr>
          <w:sz w:val="24"/>
        </w:rPr>
        <w:t xml:space="preserve"> p</w:t>
      </w:r>
      <w:r>
        <w:rPr>
          <w:sz w:val="24"/>
        </w:rPr>
        <w:t>rojekt</w:t>
      </w:r>
      <w:r w:rsidR="00DB7C5F">
        <w:rPr>
          <w:sz w:val="24"/>
        </w:rPr>
        <w:t>o</w:t>
      </w:r>
      <w:r w:rsidRPr="006E140E">
        <w:rPr>
          <w:sz w:val="24"/>
        </w:rPr>
        <w:t xml:space="preserve"> atitiktį įstatymams, Vyriausybės nutarimams bei teisės technikos reikalavimams, </w:t>
      </w:r>
      <w:r w:rsidR="00BE32E2">
        <w:rPr>
          <w:sz w:val="24"/>
        </w:rPr>
        <w:t xml:space="preserve">teikiame šias </w:t>
      </w:r>
      <w:r w:rsidRPr="006E140E">
        <w:rPr>
          <w:sz w:val="24"/>
        </w:rPr>
        <w:t>pastab</w:t>
      </w:r>
      <w:r w:rsidR="00BE32E2">
        <w:rPr>
          <w:sz w:val="24"/>
        </w:rPr>
        <w:t>as</w:t>
      </w:r>
      <w:r w:rsidRPr="006E140E">
        <w:rPr>
          <w:sz w:val="24"/>
        </w:rPr>
        <w:t xml:space="preserve"> ir pasiūlym</w:t>
      </w:r>
      <w:r w:rsidR="00BE32E2">
        <w:rPr>
          <w:sz w:val="24"/>
        </w:rPr>
        <w:t>us:</w:t>
      </w:r>
    </w:p>
    <w:p w14:paraId="161D1078" w14:textId="583A407D" w:rsidR="00D0442A" w:rsidRDefault="00E67B14" w:rsidP="00344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  <w:r w:rsidRPr="00947D53">
        <w:rPr>
          <w:sz w:val="24"/>
        </w:rPr>
        <w:t>1.</w:t>
      </w:r>
      <w:r w:rsidR="00E35F78">
        <w:rPr>
          <w:sz w:val="24"/>
        </w:rPr>
        <w:t xml:space="preserve"> </w:t>
      </w:r>
      <w:r w:rsidR="00EC5982">
        <w:rPr>
          <w:sz w:val="24"/>
        </w:rPr>
        <w:t xml:space="preserve">Atsižvelgiantį tai, kad Lietuvos Respublikos </w:t>
      </w:r>
      <w:r w:rsidR="00EC5982" w:rsidRPr="00EC5982">
        <w:rPr>
          <w:sz w:val="24"/>
        </w:rPr>
        <w:t>fizinių asmenų bankroto įstatym</w:t>
      </w:r>
      <w:r w:rsidR="00EC5982">
        <w:rPr>
          <w:sz w:val="24"/>
        </w:rPr>
        <w:t xml:space="preserve">o 6 straipsnio 4 dalies 1 punkte ir 14 straipsnio 7 dalies 3 punkte minima </w:t>
      </w:r>
      <w:r w:rsidR="00EC5982" w:rsidRPr="00EC5982">
        <w:rPr>
          <w:sz w:val="24"/>
        </w:rPr>
        <w:t xml:space="preserve">Lietuvos Respublikos Vyriausybės </w:t>
      </w:r>
      <w:r w:rsidR="00EC5982" w:rsidRPr="00EC5982">
        <w:rPr>
          <w:i/>
          <w:iCs/>
          <w:sz w:val="24"/>
        </w:rPr>
        <w:t xml:space="preserve">ar jos įgaliotos institucijos </w:t>
      </w:r>
      <w:r w:rsidR="00EC5982" w:rsidRPr="00EC5982">
        <w:rPr>
          <w:sz w:val="24"/>
        </w:rPr>
        <w:t>nustatyta tvarka</w:t>
      </w:r>
      <w:r w:rsidR="00EC5982">
        <w:rPr>
          <w:sz w:val="24"/>
        </w:rPr>
        <w:t xml:space="preserve">, kuria vadovaujantis </w:t>
      </w:r>
      <w:r w:rsidR="00EC5982" w:rsidRPr="00EC5982">
        <w:rPr>
          <w:sz w:val="24"/>
        </w:rPr>
        <w:t>Lietuvos Respublikos Vyriausybės</w:t>
      </w:r>
      <w:r w:rsidR="00EC5982">
        <w:rPr>
          <w:sz w:val="24"/>
        </w:rPr>
        <w:t xml:space="preserve"> įgaliota institucija savo interneto svetainėje privalo skelbti tam tikrą informaciją, susijusią su </w:t>
      </w:r>
      <w:r w:rsidR="00EC5982" w:rsidRPr="00EC5982">
        <w:rPr>
          <w:sz w:val="24"/>
        </w:rPr>
        <w:t>fizini</w:t>
      </w:r>
      <w:r w:rsidR="00EC5982">
        <w:rPr>
          <w:sz w:val="24"/>
        </w:rPr>
        <w:t>o</w:t>
      </w:r>
      <w:r w:rsidR="00EC5982" w:rsidRPr="00EC5982">
        <w:rPr>
          <w:sz w:val="24"/>
        </w:rPr>
        <w:t xml:space="preserve"> asmen</w:t>
      </w:r>
      <w:r w:rsidR="00EC5982">
        <w:rPr>
          <w:sz w:val="24"/>
        </w:rPr>
        <w:t xml:space="preserve">s </w:t>
      </w:r>
      <w:r w:rsidR="00EC5982" w:rsidRPr="00EC5982">
        <w:rPr>
          <w:sz w:val="24"/>
        </w:rPr>
        <w:t>bankroto</w:t>
      </w:r>
      <w:r w:rsidR="00EC5982">
        <w:rPr>
          <w:sz w:val="24"/>
        </w:rPr>
        <w:t xml:space="preserve"> procedūra, manytina, kad Nutarimo projekto preambulė turėtų būti papildyta nuorodomis į minėtas Fizinių asmenų bankroto įstatymo struktūrines dalis. Taip pat Nutarimo projekto turinys turėtų būti papildytas įgaliojimu </w:t>
      </w:r>
      <w:r w:rsidR="00EC5982">
        <w:rPr>
          <w:sz w:val="24"/>
        </w:rPr>
        <w:t>atitinkam</w:t>
      </w:r>
      <w:r w:rsidR="00EC5982">
        <w:rPr>
          <w:sz w:val="24"/>
        </w:rPr>
        <w:t>ai institucijai patvirtinti šią tvarką, tuo atveju, jeigu šios tvarkos neaptartų Nutarimo projekto 1 punkte ir 2.2 papunktyje minimi teisės aktai.</w:t>
      </w:r>
    </w:p>
    <w:p w14:paraId="2E39F39E" w14:textId="4B7D55B3" w:rsidR="00D0442A" w:rsidRDefault="00D0442A" w:rsidP="00344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  <w:r>
        <w:rPr>
          <w:sz w:val="24"/>
        </w:rPr>
        <w:t xml:space="preserve">2. </w:t>
      </w:r>
      <w:r w:rsidR="009E69DA" w:rsidRPr="009E69DA">
        <w:rPr>
          <w:sz w:val="24"/>
        </w:rPr>
        <w:t>Lietuvos Respublikos teritorijos administracinių vienetų ir jų ribų įstatym</w:t>
      </w:r>
      <w:r w:rsidR="009E69DA">
        <w:rPr>
          <w:sz w:val="24"/>
        </w:rPr>
        <w:t xml:space="preserve">o 1 straipsnio 3 dalyje nustatyta, kad </w:t>
      </w:r>
      <w:r w:rsidR="009E69DA" w:rsidRPr="009E69DA">
        <w:rPr>
          <w:sz w:val="24"/>
        </w:rPr>
        <w:t xml:space="preserve">Lietuvos Respublikos teritorijos administraciniai vienetai yra </w:t>
      </w:r>
      <w:r w:rsidR="009E69DA" w:rsidRPr="009E69DA">
        <w:rPr>
          <w:i/>
          <w:iCs/>
          <w:sz w:val="24"/>
        </w:rPr>
        <w:t>apskritys ir savivaldybės</w:t>
      </w:r>
      <w:r w:rsidR="009E69DA">
        <w:rPr>
          <w:sz w:val="24"/>
        </w:rPr>
        <w:t>. Šio straipsnio 4 dalyje įtvirtinta, kad „</w:t>
      </w:r>
      <w:r w:rsidR="009E69DA" w:rsidRPr="009E69DA">
        <w:rPr>
          <w:i/>
          <w:iCs/>
          <w:sz w:val="24"/>
        </w:rPr>
        <w:t>Lietuvos Respublikos gyvenamosios vietovės skirstomos į miesto ir kaimo gyvenamąsias vietoves. Miesto gyvenamosioms vietovėms priskiriami miestai, kaimo gyvenamosioms vietovėms priskiriami miesteliai, kaimai ir viensėdžiai</w:t>
      </w:r>
      <w:r w:rsidR="009E69DA">
        <w:rPr>
          <w:sz w:val="24"/>
        </w:rPr>
        <w:t>“. Atsižvelgiant į tai, siūlytina tikslinti Nutarimo projekto 1 punktu</w:t>
      </w:r>
      <w:r w:rsidR="009E69DA" w:rsidRPr="009E69DA">
        <w:rPr>
          <w:sz w:val="24"/>
        </w:rPr>
        <w:t xml:space="preserve"> siūlomų patvirtinti </w:t>
      </w:r>
      <w:r w:rsidR="009E69DA" w:rsidRPr="009E69DA">
        <w:rPr>
          <w:sz w:val="24"/>
        </w:rPr>
        <w:t>Teismo skiriamo fizinio asmens bankroto administratoriaus kandidatūros siūlymo teismui taisykl</w:t>
      </w:r>
      <w:r w:rsidR="009E69DA">
        <w:rPr>
          <w:sz w:val="24"/>
        </w:rPr>
        <w:t>ių</w:t>
      </w:r>
      <w:r w:rsidR="00EC5982">
        <w:rPr>
          <w:sz w:val="24"/>
        </w:rPr>
        <w:t xml:space="preserve"> (toliau – Taisyklių projektas)</w:t>
      </w:r>
      <w:r w:rsidR="009E69DA">
        <w:rPr>
          <w:sz w:val="24"/>
        </w:rPr>
        <w:t xml:space="preserve"> </w:t>
      </w:r>
      <w:r w:rsidR="002E5496" w:rsidRPr="002E5496">
        <w:rPr>
          <w:sz w:val="24"/>
        </w:rPr>
        <w:t>3 punktą, fizinio asmens gyvenamos vietos</w:t>
      </w:r>
      <w:r>
        <w:rPr>
          <w:sz w:val="24"/>
        </w:rPr>
        <w:t xml:space="preserve"> apibūdinimui pasirenkant atitinkamos savivaldybės ir (ar) gyvenamosios vietovės pavadinimo nurodymą.</w:t>
      </w:r>
    </w:p>
    <w:p w14:paraId="2E0E39E3" w14:textId="5CCCFAD5" w:rsidR="00EC5982" w:rsidRDefault="00EC5982" w:rsidP="00344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  <w:r>
        <w:rPr>
          <w:sz w:val="24"/>
        </w:rPr>
        <w:t xml:space="preserve">3. Siūlytina Taisyklių projekto 4 punkto nuostatą dėl atsakymo teismui apie bankroto administratoriaus atitiktį įstatymų reikalavimams pateikimo būdo dėstyti taip: „&lt;...&gt; </w:t>
      </w:r>
      <w:r w:rsidRPr="009472B2">
        <w:rPr>
          <w:i/>
          <w:iCs/>
          <w:sz w:val="24"/>
        </w:rPr>
        <w:t>atsakymą teismui pateikia tiesiogiai</w:t>
      </w:r>
      <w:r w:rsidRPr="009472B2">
        <w:rPr>
          <w:i/>
          <w:iCs/>
          <w:sz w:val="24"/>
        </w:rPr>
        <w:t xml:space="preserve"> </w:t>
      </w:r>
      <w:r w:rsidRPr="009472B2">
        <w:rPr>
          <w:i/>
          <w:iCs/>
          <w:sz w:val="24"/>
        </w:rPr>
        <w:t>ar elektroniniu būdu per priežiūros institucijos valdomos ir tvarkomos informacinės sistemos interneto sąsają</w:t>
      </w:r>
      <w:r w:rsidRPr="009472B2">
        <w:rPr>
          <w:i/>
          <w:iCs/>
          <w:sz w:val="24"/>
        </w:rPr>
        <w:t xml:space="preserve"> ar kitomis</w:t>
      </w:r>
      <w:r w:rsidRPr="009472B2">
        <w:rPr>
          <w:i/>
          <w:iCs/>
          <w:sz w:val="24"/>
        </w:rPr>
        <w:t xml:space="preserve"> elektroninių ryšių priemonėmis (jeigu </w:t>
      </w:r>
      <w:r w:rsidR="009472B2" w:rsidRPr="009472B2">
        <w:rPr>
          <w:i/>
          <w:iCs/>
          <w:sz w:val="24"/>
        </w:rPr>
        <w:t xml:space="preserve">šiomis elektroninių ryšių priemonėmis pateikti </w:t>
      </w:r>
      <w:r w:rsidRPr="009472B2">
        <w:rPr>
          <w:i/>
          <w:iCs/>
          <w:sz w:val="24"/>
        </w:rPr>
        <w:t>dokumentai pasirašyti kvalifikuotu elektroniniu parašu)</w:t>
      </w:r>
      <w:r w:rsidR="009472B2">
        <w:rPr>
          <w:sz w:val="24"/>
        </w:rPr>
        <w:t xml:space="preserve"> &lt;...&gt;“.</w:t>
      </w:r>
      <w:r w:rsidRPr="00EC5982">
        <w:rPr>
          <w:sz w:val="24"/>
        </w:rPr>
        <w:t xml:space="preserve"> </w:t>
      </w:r>
    </w:p>
    <w:p w14:paraId="3EBFB052" w14:textId="2FBC9416" w:rsidR="009472B2" w:rsidRDefault="009472B2" w:rsidP="00344C71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  <w:r>
        <w:rPr>
          <w:sz w:val="24"/>
        </w:rPr>
        <w:lastRenderedPageBreak/>
        <w:t>4. Taisyklių projekto 5 punkte vietoj skaičių ir žodžio „</w:t>
      </w:r>
      <w:r w:rsidRPr="009A333F">
        <w:rPr>
          <w:i/>
          <w:iCs/>
          <w:sz w:val="24"/>
        </w:rPr>
        <w:t>1 ir 2</w:t>
      </w:r>
      <w:r>
        <w:rPr>
          <w:sz w:val="24"/>
        </w:rPr>
        <w:t xml:space="preserve">“ siūlytina įrašyti </w:t>
      </w:r>
      <w:r w:rsidR="009A333F">
        <w:rPr>
          <w:sz w:val="24"/>
        </w:rPr>
        <w:t>skaičius ir žodžius „</w:t>
      </w:r>
      <w:r w:rsidR="009A333F" w:rsidRPr="009A333F">
        <w:rPr>
          <w:i/>
          <w:iCs/>
          <w:sz w:val="24"/>
        </w:rPr>
        <w:t>1 ir (ar) 2</w:t>
      </w:r>
      <w:r w:rsidR="009A333F">
        <w:rPr>
          <w:sz w:val="24"/>
        </w:rPr>
        <w:t xml:space="preserve">“, nes priešingu atveju reikštų, kad </w:t>
      </w:r>
      <w:r w:rsidR="009A333F" w:rsidRPr="009A333F">
        <w:rPr>
          <w:sz w:val="24"/>
        </w:rPr>
        <w:t>bankroto administratoriui</w:t>
      </w:r>
      <w:r w:rsidR="009A333F">
        <w:rPr>
          <w:sz w:val="24"/>
        </w:rPr>
        <w:t xml:space="preserve"> turėtų būti taikyta tiek Lietuvos Respublikos j</w:t>
      </w:r>
      <w:r w:rsidR="009A333F" w:rsidRPr="009A333F">
        <w:rPr>
          <w:sz w:val="24"/>
        </w:rPr>
        <w:t>uridinių asmenų nemokumo įstatymo 136 straipsnio 3 dalies 1</w:t>
      </w:r>
      <w:r w:rsidR="009A333F">
        <w:rPr>
          <w:sz w:val="24"/>
        </w:rPr>
        <w:t>, tiek</w:t>
      </w:r>
      <w:r w:rsidR="009A333F" w:rsidRPr="009A333F">
        <w:rPr>
          <w:sz w:val="24"/>
        </w:rPr>
        <w:t xml:space="preserve"> ir 2</w:t>
      </w:r>
      <w:r w:rsidR="009A333F">
        <w:rPr>
          <w:sz w:val="24"/>
        </w:rPr>
        <w:t xml:space="preserve"> punkte numatyta poveikio priemonė.</w:t>
      </w:r>
    </w:p>
    <w:p w14:paraId="5638DDEF" w14:textId="0B87665B" w:rsidR="00344C71" w:rsidRDefault="009A333F" w:rsidP="009A333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  <w:r>
        <w:rPr>
          <w:sz w:val="24"/>
        </w:rPr>
        <w:t xml:space="preserve">5. Sutinkant su Nacionalinės teismų administracijos 2019 m. lapkričio 28 d. rašte Nr. 4R-1789-(6.6) išdėstytais argumentais, siūlytina papildomai įsivertinti </w:t>
      </w:r>
      <w:r w:rsidR="00680D41">
        <w:rPr>
          <w:sz w:val="24"/>
        </w:rPr>
        <w:t>procedūr</w:t>
      </w:r>
      <w:r w:rsidR="00680D41">
        <w:rPr>
          <w:sz w:val="24"/>
        </w:rPr>
        <w:t>os</w:t>
      </w:r>
      <w:r w:rsidR="00680D41">
        <w:rPr>
          <w:sz w:val="24"/>
        </w:rPr>
        <w:t xml:space="preserve">, kuria vadovaujantis būtų atrenkama viena teismui teiktina bankroto administratoriaus kandidatūra tuo atveju, kai </w:t>
      </w:r>
      <w:r w:rsidR="00680D41" w:rsidRPr="009A333F">
        <w:rPr>
          <w:sz w:val="24"/>
        </w:rPr>
        <w:t>administruoti fizinio asmens bankroto procesą</w:t>
      </w:r>
      <w:r w:rsidR="00680D41">
        <w:rPr>
          <w:sz w:val="24"/>
        </w:rPr>
        <w:t xml:space="preserve"> siektų daugiau nei vienas bankroto administratorius</w:t>
      </w:r>
      <w:r w:rsidR="00680D41">
        <w:rPr>
          <w:sz w:val="24"/>
        </w:rPr>
        <w:t xml:space="preserve">, aprašymo </w:t>
      </w:r>
      <w:r>
        <w:rPr>
          <w:sz w:val="24"/>
        </w:rPr>
        <w:t xml:space="preserve">Taisyklių projekte </w:t>
      </w:r>
      <w:r w:rsidR="00680D41">
        <w:rPr>
          <w:sz w:val="24"/>
        </w:rPr>
        <w:t>tikslingumą.</w:t>
      </w:r>
      <w:r w:rsidR="00D0442A">
        <w:rPr>
          <w:sz w:val="24"/>
        </w:rPr>
        <w:t xml:space="preserve"> </w:t>
      </w:r>
      <w:r w:rsidR="00680D41">
        <w:rPr>
          <w:sz w:val="24"/>
        </w:rPr>
        <w:t xml:space="preserve">Atkreiptinas dėmesys, kad </w:t>
      </w:r>
      <w:r w:rsidR="00680D41" w:rsidRPr="00680D41">
        <w:rPr>
          <w:sz w:val="24"/>
        </w:rPr>
        <w:t>bankroto administratoriaus kandidatūr</w:t>
      </w:r>
      <w:r w:rsidR="00680D41">
        <w:rPr>
          <w:sz w:val="24"/>
        </w:rPr>
        <w:t>os teikimas teismui, nėra tapati procedūra bankroto administratoriaus skyrimui, t. y., negalima teigti, jog konkrečios bankroto administratoriaus kandidatūros teikimas reikštų, jog perimama teismo kompetencija paskirti bankroto administratorių.</w:t>
      </w:r>
    </w:p>
    <w:p w14:paraId="72B05D4D" w14:textId="63F20F73" w:rsidR="00115AE9" w:rsidRDefault="00115AE9" w:rsidP="00FB422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ind w:firstLine="706"/>
        <w:jc w:val="both"/>
        <w:rPr>
          <w:sz w:val="24"/>
        </w:rPr>
      </w:pPr>
    </w:p>
    <w:p w14:paraId="600C9D0F" w14:textId="0F2C6D79" w:rsidR="00BE32E2" w:rsidRDefault="001C5924" w:rsidP="004106C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spacing w:line="360" w:lineRule="auto"/>
        <w:jc w:val="both"/>
        <w:rPr>
          <w:sz w:val="24"/>
        </w:rPr>
      </w:pPr>
      <w:r w:rsidRPr="001C5924">
        <w:rPr>
          <w:sz w:val="24"/>
        </w:rPr>
        <w:t xml:space="preserve">Teisės grupės </w:t>
      </w:r>
      <w:r w:rsidR="00FB4224">
        <w:rPr>
          <w:sz w:val="24"/>
        </w:rPr>
        <w:t>patarėj</w:t>
      </w:r>
      <w:r w:rsidRPr="001C5924">
        <w:rPr>
          <w:sz w:val="24"/>
        </w:rPr>
        <w:t>a</w:t>
      </w:r>
      <w:r w:rsidR="00BE32E2">
        <w:rPr>
          <w:sz w:val="24"/>
        </w:rPr>
        <w:t xml:space="preserve">s </w:t>
      </w:r>
      <w:r w:rsidRPr="001C5924">
        <w:rPr>
          <w:sz w:val="24"/>
        </w:rPr>
        <w:t xml:space="preserve">                                  </w:t>
      </w:r>
      <w:r w:rsidR="00E27F38">
        <w:rPr>
          <w:sz w:val="24"/>
        </w:rPr>
        <w:t xml:space="preserve">               </w:t>
      </w:r>
      <w:r w:rsidR="00E27F38">
        <w:rPr>
          <w:sz w:val="24"/>
        </w:rPr>
        <w:tab/>
        <w:t xml:space="preserve">              </w:t>
      </w:r>
      <w:r w:rsidR="00F91FBB">
        <w:rPr>
          <w:sz w:val="24"/>
        </w:rPr>
        <w:t xml:space="preserve">                   R</w:t>
      </w:r>
      <w:r w:rsidR="00FB4224">
        <w:rPr>
          <w:sz w:val="24"/>
        </w:rPr>
        <w:t>amutis Prišmantas</w:t>
      </w:r>
    </w:p>
    <w:p w14:paraId="17566A79" w14:textId="693F4F6A" w:rsidR="00926AC3" w:rsidRDefault="00926AC3" w:rsidP="0036390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CD67CD6" w14:textId="156AA054" w:rsidR="00926AC3" w:rsidRDefault="00926AC3" w:rsidP="0036390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FEA8E39" w14:textId="77777777" w:rsidR="00815529" w:rsidRDefault="00815529" w:rsidP="0036390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1E031D0" w14:textId="0CAC1EAC" w:rsidR="00F70AC3" w:rsidRDefault="00F70AC3" w:rsidP="0036390F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401ECCAD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11DDA9E" w14:textId="77777777" w:rsidR="00A053C6" w:rsidRDefault="00A053C6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FBB8462" w14:textId="77777777" w:rsidR="00B35548" w:rsidRDefault="00B35548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DCA9042" w14:textId="77777777" w:rsidR="00B35548" w:rsidRDefault="00B35548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8979A76" w14:textId="77777777" w:rsidR="00B35548" w:rsidRDefault="00B35548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9CF3172" w14:textId="77777777" w:rsidR="00415A3A" w:rsidRDefault="00415A3A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02A96000" w14:textId="77777777" w:rsidR="00415A3A" w:rsidRDefault="00415A3A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604CBA9" w14:textId="77777777" w:rsidR="00415A3A" w:rsidRDefault="00415A3A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4BB96BC" w14:textId="77777777" w:rsidR="00415A3A" w:rsidRDefault="00415A3A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6F9459C" w14:textId="77777777" w:rsidR="00E85112" w:rsidRDefault="00E8511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6220CE32" w14:textId="77777777" w:rsidR="00E85112" w:rsidRDefault="00E8511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2E757187" w14:textId="77777777" w:rsidR="00D062F9" w:rsidRDefault="00D062F9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A2FEAE8" w14:textId="77777777" w:rsidR="00D062F9" w:rsidRDefault="00D062F9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24C75C5" w14:textId="77777777" w:rsidR="00D062F9" w:rsidRDefault="00D062F9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1F2645E7" w14:textId="77777777" w:rsidR="00D062F9" w:rsidRDefault="00D062F9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3654A011" w14:textId="77777777" w:rsidR="00D062F9" w:rsidRDefault="00D062F9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51F4F1C6" w14:textId="1A483753" w:rsidR="00A61E82" w:rsidRPr="00F03F29" w:rsidRDefault="00BE32E2" w:rsidP="00A15F3A">
      <w:pPr>
        <w:pStyle w:val="Preformatted"/>
        <w:spacing w:line="360" w:lineRule="auto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Ramutis Prišmantas, tel. </w:t>
      </w:r>
      <w:r w:rsidRPr="00BE32E2">
        <w:rPr>
          <w:rFonts w:ascii="Times New Roman" w:hAnsi="Times New Roman"/>
          <w:sz w:val="24"/>
        </w:rPr>
        <w:t>+370 706 63792</w:t>
      </w:r>
      <w:r>
        <w:rPr>
          <w:rFonts w:ascii="Times New Roman" w:hAnsi="Times New Roman"/>
          <w:sz w:val="24"/>
        </w:rPr>
        <w:t xml:space="preserve">, el. p. </w:t>
      </w:r>
      <w:hyperlink r:id="rId8" w:history="1">
        <w:r w:rsidR="00A61E82" w:rsidRPr="00F43883">
          <w:rPr>
            <w:rStyle w:val="Hipersaitas"/>
            <w:rFonts w:ascii="Times New Roman" w:hAnsi="Times New Roman"/>
            <w:sz w:val="24"/>
          </w:rPr>
          <w:t>ramutis.prismantas@lrv.lt</w:t>
        </w:r>
      </w:hyperlink>
    </w:p>
    <w:sectPr w:rsidR="00A61E82" w:rsidRPr="00F03F29" w:rsidSect="00991516">
      <w:headerReference w:type="even" r:id="rId9"/>
      <w:headerReference w:type="default" r:id="rId10"/>
      <w:footerReference w:type="even" r:id="rId11"/>
      <w:type w:val="continuous"/>
      <w:pgSz w:w="11907" w:h="16840" w:code="9"/>
      <w:pgMar w:top="1134" w:right="567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D6A07B" w14:textId="77777777" w:rsidR="009B5BF3" w:rsidRDefault="009B5BF3">
      <w:r>
        <w:separator/>
      </w:r>
    </w:p>
  </w:endnote>
  <w:endnote w:type="continuationSeparator" w:id="0">
    <w:p w14:paraId="1E139FDF" w14:textId="77777777" w:rsidR="009B5BF3" w:rsidRDefault="009B5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2A0F55" w14:textId="77777777" w:rsidR="00D51187" w:rsidRDefault="00D51187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99B0274" w14:textId="77777777" w:rsidR="00D51187" w:rsidRDefault="00D5118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05BE1" w14:textId="77777777" w:rsidR="009B5BF3" w:rsidRDefault="009B5BF3">
      <w:r>
        <w:separator/>
      </w:r>
    </w:p>
  </w:footnote>
  <w:footnote w:type="continuationSeparator" w:id="0">
    <w:p w14:paraId="4EA0B294" w14:textId="77777777" w:rsidR="009B5BF3" w:rsidRDefault="009B5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BC2D89" w14:textId="77777777" w:rsidR="00D51187" w:rsidRDefault="00D511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2BD74F" w14:textId="77777777" w:rsidR="00D51187" w:rsidRDefault="00D5118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B16939" w14:textId="77777777" w:rsidR="00D51187" w:rsidRDefault="00D5118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1D1E9217" w14:textId="77777777" w:rsidR="00D51187" w:rsidRDefault="00D5118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153703"/>
    <w:multiLevelType w:val="hybridMultilevel"/>
    <w:tmpl w:val="53DA3A62"/>
    <w:lvl w:ilvl="0" w:tplc="A030F9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68887217"/>
    <w:multiLevelType w:val="hybridMultilevel"/>
    <w:tmpl w:val="432C6C62"/>
    <w:lvl w:ilvl="0" w:tplc="F0940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B94"/>
    <w:rsid w:val="000005C6"/>
    <w:rsid w:val="00002774"/>
    <w:rsid w:val="000063C3"/>
    <w:rsid w:val="0000767B"/>
    <w:rsid w:val="000119C7"/>
    <w:rsid w:val="00011DD3"/>
    <w:rsid w:val="00011ECD"/>
    <w:rsid w:val="00012040"/>
    <w:rsid w:val="0001209E"/>
    <w:rsid w:val="000138D9"/>
    <w:rsid w:val="00014C1A"/>
    <w:rsid w:val="00015CC8"/>
    <w:rsid w:val="00016F71"/>
    <w:rsid w:val="00021FF3"/>
    <w:rsid w:val="00024486"/>
    <w:rsid w:val="0002466E"/>
    <w:rsid w:val="00024B14"/>
    <w:rsid w:val="00025B43"/>
    <w:rsid w:val="00025F37"/>
    <w:rsid w:val="0002647B"/>
    <w:rsid w:val="000271B0"/>
    <w:rsid w:val="00030372"/>
    <w:rsid w:val="000319DD"/>
    <w:rsid w:val="00031E24"/>
    <w:rsid w:val="000336A6"/>
    <w:rsid w:val="00033B1F"/>
    <w:rsid w:val="0003525C"/>
    <w:rsid w:val="00037566"/>
    <w:rsid w:val="000411B0"/>
    <w:rsid w:val="00042EC0"/>
    <w:rsid w:val="000436DC"/>
    <w:rsid w:val="00045D35"/>
    <w:rsid w:val="00045D58"/>
    <w:rsid w:val="00046C61"/>
    <w:rsid w:val="000534E1"/>
    <w:rsid w:val="0005680F"/>
    <w:rsid w:val="000621B1"/>
    <w:rsid w:val="000633F0"/>
    <w:rsid w:val="00063532"/>
    <w:rsid w:val="00063BBA"/>
    <w:rsid w:val="00067473"/>
    <w:rsid w:val="00070A40"/>
    <w:rsid w:val="000710E1"/>
    <w:rsid w:val="00076ED4"/>
    <w:rsid w:val="000777FF"/>
    <w:rsid w:val="00080093"/>
    <w:rsid w:val="0008128B"/>
    <w:rsid w:val="00081CAB"/>
    <w:rsid w:val="000845EA"/>
    <w:rsid w:val="00084B82"/>
    <w:rsid w:val="0008509E"/>
    <w:rsid w:val="00086219"/>
    <w:rsid w:val="0008666F"/>
    <w:rsid w:val="000867AD"/>
    <w:rsid w:val="00087AC1"/>
    <w:rsid w:val="00087FA1"/>
    <w:rsid w:val="000902B1"/>
    <w:rsid w:val="0009099A"/>
    <w:rsid w:val="00090C0F"/>
    <w:rsid w:val="00092F58"/>
    <w:rsid w:val="000937C8"/>
    <w:rsid w:val="000946EB"/>
    <w:rsid w:val="00094E57"/>
    <w:rsid w:val="000953F5"/>
    <w:rsid w:val="00096E1C"/>
    <w:rsid w:val="000A3583"/>
    <w:rsid w:val="000A38E6"/>
    <w:rsid w:val="000A50CF"/>
    <w:rsid w:val="000A629A"/>
    <w:rsid w:val="000B269D"/>
    <w:rsid w:val="000B4573"/>
    <w:rsid w:val="000C58DB"/>
    <w:rsid w:val="000C6517"/>
    <w:rsid w:val="000D194C"/>
    <w:rsid w:val="000D5A86"/>
    <w:rsid w:val="000E1E8F"/>
    <w:rsid w:val="000E2483"/>
    <w:rsid w:val="000E334B"/>
    <w:rsid w:val="000E6BE4"/>
    <w:rsid w:val="000F02D4"/>
    <w:rsid w:val="000F24C6"/>
    <w:rsid w:val="000F3E72"/>
    <w:rsid w:val="000F751B"/>
    <w:rsid w:val="0010114B"/>
    <w:rsid w:val="00105DCE"/>
    <w:rsid w:val="00105EA5"/>
    <w:rsid w:val="00106029"/>
    <w:rsid w:val="00107E54"/>
    <w:rsid w:val="00110114"/>
    <w:rsid w:val="00114699"/>
    <w:rsid w:val="00114CF3"/>
    <w:rsid w:val="00115120"/>
    <w:rsid w:val="00115AE9"/>
    <w:rsid w:val="00121367"/>
    <w:rsid w:val="00121389"/>
    <w:rsid w:val="0012173E"/>
    <w:rsid w:val="001235A3"/>
    <w:rsid w:val="001248A5"/>
    <w:rsid w:val="0012670F"/>
    <w:rsid w:val="00132572"/>
    <w:rsid w:val="00133C13"/>
    <w:rsid w:val="00134895"/>
    <w:rsid w:val="0013506D"/>
    <w:rsid w:val="0013549A"/>
    <w:rsid w:val="001367E7"/>
    <w:rsid w:val="00136A99"/>
    <w:rsid w:val="001401BD"/>
    <w:rsid w:val="00140AF6"/>
    <w:rsid w:val="00140B82"/>
    <w:rsid w:val="0014304A"/>
    <w:rsid w:val="0014306E"/>
    <w:rsid w:val="00143FA3"/>
    <w:rsid w:val="00146FE9"/>
    <w:rsid w:val="001470EF"/>
    <w:rsid w:val="00147A81"/>
    <w:rsid w:val="001521B3"/>
    <w:rsid w:val="00154AF4"/>
    <w:rsid w:val="0015699B"/>
    <w:rsid w:val="00156FFF"/>
    <w:rsid w:val="0015791A"/>
    <w:rsid w:val="001624FF"/>
    <w:rsid w:val="0016600F"/>
    <w:rsid w:val="00167392"/>
    <w:rsid w:val="0017313C"/>
    <w:rsid w:val="001735CE"/>
    <w:rsid w:val="00175974"/>
    <w:rsid w:val="00176717"/>
    <w:rsid w:val="00177FE0"/>
    <w:rsid w:val="001823E3"/>
    <w:rsid w:val="001864EE"/>
    <w:rsid w:val="001902BF"/>
    <w:rsid w:val="001A06F0"/>
    <w:rsid w:val="001A0942"/>
    <w:rsid w:val="001A3604"/>
    <w:rsid w:val="001A4DBD"/>
    <w:rsid w:val="001A6307"/>
    <w:rsid w:val="001A795E"/>
    <w:rsid w:val="001B0693"/>
    <w:rsid w:val="001B16DA"/>
    <w:rsid w:val="001B26FB"/>
    <w:rsid w:val="001B58ED"/>
    <w:rsid w:val="001C085F"/>
    <w:rsid w:val="001C0FDA"/>
    <w:rsid w:val="001C5924"/>
    <w:rsid w:val="001C75A8"/>
    <w:rsid w:val="001C766C"/>
    <w:rsid w:val="001D0A09"/>
    <w:rsid w:val="001D0A9E"/>
    <w:rsid w:val="001D3BFC"/>
    <w:rsid w:val="001D6770"/>
    <w:rsid w:val="001E068A"/>
    <w:rsid w:val="001E427C"/>
    <w:rsid w:val="001E43BF"/>
    <w:rsid w:val="001E4E86"/>
    <w:rsid w:val="001E54BD"/>
    <w:rsid w:val="001E5B27"/>
    <w:rsid w:val="001E5FDF"/>
    <w:rsid w:val="001E66D1"/>
    <w:rsid w:val="001E6C79"/>
    <w:rsid w:val="001E74A9"/>
    <w:rsid w:val="001F3A7E"/>
    <w:rsid w:val="001F5EE2"/>
    <w:rsid w:val="001F70FF"/>
    <w:rsid w:val="00200622"/>
    <w:rsid w:val="00200CA1"/>
    <w:rsid w:val="00200F85"/>
    <w:rsid w:val="00204E0A"/>
    <w:rsid w:val="0020756B"/>
    <w:rsid w:val="00211070"/>
    <w:rsid w:val="002118F9"/>
    <w:rsid w:val="00212197"/>
    <w:rsid w:val="00212838"/>
    <w:rsid w:val="0021290A"/>
    <w:rsid w:val="00212D20"/>
    <w:rsid w:val="00214803"/>
    <w:rsid w:val="00214839"/>
    <w:rsid w:val="00216276"/>
    <w:rsid w:val="002215AF"/>
    <w:rsid w:val="00221686"/>
    <w:rsid w:val="0022434D"/>
    <w:rsid w:val="00226AE0"/>
    <w:rsid w:val="00226BED"/>
    <w:rsid w:val="0022701F"/>
    <w:rsid w:val="0023002C"/>
    <w:rsid w:val="0023297A"/>
    <w:rsid w:val="002342FD"/>
    <w:rsid w:val="00234666"/>
    <w:rsid w:val="0023577E"/>
    <w:rsid w:val="00236971"/>
    <w:rsid w:val="00236FFD"/>
    <w:rsid w:val="0024153E"/>
    <w:rsid w:val="00242267"/>
    <w:rsid w:val="00244686"/>
    <w:rsid w:val="00246B89"/>
    <w:rsid w:val="002477EA"/>
    <w:rsid w:val="0025096F"/>
    <w:rsid w:val="00253749"/>
    <w:rsid w:val="00255B37"/>
    <w:rsid w:val="00257156"/>
    <w:rsid w:val="00260279"/>
    <w:rsid w:val="0026308E"/>
    <w:rsid w:val="002643F4"/>
    <w:rsid w:val="00264431"/>
    <w:rsid w:val="00264654"/>
    <w:rsid w:val="00271FD6"/>
    <w:rsid w:val="0027224D"/>
    <w:rsid w:val="00273BB8"/>
    <w:rsid w:val="0027403A"/>
    <w:rsid w:val="00274272"/>
    <w:rsid w:val="00274DC7"/>
    <w:rsid w:val="00275283"/>
    <w:rsid w:val="00276C65"/>
    <w:rsid w:val="00276EAD"/>
    <w:rsid w:val="00281076"/>
    <w:rsid w:val="00282748"/>
    <w:rsid w:val="0028316D"/>
    <w:rsid w:val="002833E8"/>
    <w:rsid w:val="00286E96"/>
    <w:rsid w:val="00287FE2"/>
    <w:rsid w:val="002915DD"/>
    <w:rsid w:val="0029364A"/>
    <w:rsid w:val="002947AB"/>
    <w:rsid w:val="00296A46"/>
    <w:rsid w:val="00296BB2"/>
    <w:rsid w:val="002A0F1A"/>
    <w:rsid w:val="002A1DBA"/>
    <w:rsid w:val="002A25FA"/>
    <w:rsid w:val="002A42A5"/>
    <w:rsid w:val="002B1DDF"/>
    <w:rsid w:val="002B1ED6"/>
    <w:rsid w:val="002B2E84"/>
    <w:rsid w:val="002B38B3"/>
    <w:rsid w:val="002B5734"/>
    <w:rsid w:val="002B65BD"/>
    <w:rsid w:val="002C0E5E"/>
    <w:rsid w:val="002C10CD"/>
    <w:rsid w:val="002C3221"/>
    <w:rsid w:val="002C328F"/>
    <w:rsid w:val="002C6CFA"/>
    <w:rsid w:val="002D32DE"/>
    <w:rsid w:val="002D4103"/>
    <w:rsid w:val="002D4417"/>
    <w:rsid w:val="002D46E1"/>
    <w:rsid w:val="002D5660"/>
    <w:rsid w:val="002D5698"/>
    <w:rsid w:val="002D6D5A"/>
    <w:rsid w:val="002E2581"/>
    <w:rsid w:val="002E3826"/>
    <w:rsid w:val="002E4231"/>
    <w:rsid w:val="002E5496"/>
    <w:rsid w:val="002E5516"/>
    <w:rsid w:val="002E67C3"/>
    <w:rsid w:val="002E68EF"/>
    <w:rsid w:val="002E6B46"/>
    <w:rsid w:val="002F0E1A"/>
    <w:rsid w:val="002F0F06"/>
    <w:rsid w:val="002F1542"/>
    <w:rsid w:val="002F2265"/>
    <w:rsid w:val="002F23B7"/>
    <w:rsid w:val="002F61D4"/>
    <w:rsid w:val="002F6433"/>
    <w:rsid w:val="002F68DD"/>
    <w:rsid w:val="003001BC"/>
    <w:rsid w:val="00300BE5"/>
    <w:rsid w:val="00301297"/>
    <w:rsid w:val="00302F1B"/>
    <w:rsid w:val="00304A4E"/>
    <w:rsid w:val="00305451"/>
    <w:rsid w:val="00305A74"/>
    <w:rsid w:val="00305B94"/>
    <w:rsid w:val="00310753"/>
    <w:rsid w:val="00310DFB"/>
    <w:rsid w:val="0031159A"/>
    <w:rsid w:val="003169BB"/>
    <w:rsid w:val="0031719F"/>
    <w:rsid w:val="00320A7B"/>
    <w:rsid w:val="003237E3"/>
    <w:rsid w:val="003258A3"/>
    <w:rsid w:val="00326322"/>
    <w:rsid w:val="003277C6"/>
    <w:rsid w:val="003277F4"/>
    <w:rsid w:val="0033048B"/>
    <w:rsid w:val="00332590"/>
    <w:rsid w:val="00332B0F"/>
    <w:rsid w:val="0033358D"/>
    <w:rsid w:val="0033467E"/>
    <w:rsid w:val="00341C4A"/>
    <w:rsid w:val="00342FBA"/>
    <w:rsid w:val="00344C71"/>
    <w:rsid w:val="00345291"/>
    <w:rsid w:val="003512EE"/>
    <w:rsid w:val="003518FA"/>
    <w:rsid w:val="00354B70"/>
    <w:rsid w:val="003562D2"/>
    <w:rsid w:val="00357CE5"/>
    <w:rsid w:val="00360A44"/>
    <w:rsid w:val="00361032"/>
    <w:rsid w:val="00362282"/>
    <w:rsid w:val="003624C8"/>
    <w:rsid w:val="0036390F"/>
    <w:rsid w:val="003639FC"/>
    <w:rsid w:val="00364FC0"/>
    <w:rsid w:val="003653DF"/>
    <w:rsid w:val="00365AD4"/>
    <w:rsid w:val="00365D50"/>
    <w:rsid w:val="00366F08"/>
    <w:rsid w:val="00370454"/>
    <w:rsid w:val="00371B49"/>
    <w:rsid w:val="00372B47"/>
    <w:rsid w:val="003741A2"/>
    <w:rsid w:val="00380CB9"/>
    <w:rsid w:val="0038159B"/>
    <w:rsid w:val="0038339A"/>
    <w:rsid w:val="003849AC"/>
    <w:rsid w:val="0038577E"/>
    <w:rsid w:val="00387108"/>
    <w:rsid w:val="003872B2"/>
    <w:rsid w:val="00392FEB"/>
    <w:rsid w:val="00393FF9"/>
    <w:rsid w:val="003953FF"/>
    <w:rsid w:val="003968E1"/>
    <w:rsid w:val="003A33DF"/>
    <w:rsid w:val="003A51C7"/>
    <w:rsid w:val="003A52CF"/>
    <w:rsid w:val="003A5EA8"/>
    <w:rsid w:val="003B2396"/>
    <w:rsid w:val="003B25A5"/>
    <w:rsid w:val="003B3FCE"/>
    <w:rsid w:val="003B5375"/>
    <w:rsid w:val="003B5761"/>
    <w:rsid w:val="003C16A4"/>
    <w:rsid w:val="003C289A"/>
    <w:rsid w:val="003C4F5D"/>
    <w:rsid w:val="003C5C06"/>
    <w:rsid w:val="003C67E3"/>
    <w:rsid w:val="003C75DC"/>
    <w:rsid w:val="003C76FA"/>
    <w:rsid w:val="003C78B3"/>
    <w:rsid w:val="003C7B15"/>
    <w:rsid w:val="003E0750"/>
    <w:rsid w:val="003E084D"/>
    <w:rsid w:val="003E17C2"/>
    <w:rsid w:val="003E1869"/>
    <w:rsid w:val="003E46B4"/>
    <w:rsid w:val="003E5622"/>
    <w:rsid w:val="003E77C8"/>
    <w:rsid w:val="003F5FD6"/>
    <w:rsid w:val="003F68F9"/>
    <w:rsid w:val="003F7C6C"/>
    <w:rsid w:val="00400525"/>
    <w:rsid w:val="00403C9B"/>
    <w:rsid w:val="004106C4"/>
    <w:rsid w:val="004121D0"/>
    <w:rsid w:val="004122A6"/>
    <w:rsid w:val="004129C0"/>
    <w:rsid w:val="00413FAF"/>
    <w:rsid w:val="00415089"/>
    <w:rsid w:val="00415A3A"/>
    <w:rsid w:val="00415A3B"/>
    <w:rsid w:val="00416FB7"/>
    <w:rsid w:val="00417B04"/>
    <w:rsid w:val="00420403"/>
    <w:rsid w:val="0042159A"/>
    <w:rsid w:val="00424A30"/>
    <w:rsid w:val="004268BE"/>
    <w:rsid w:val="00426CEF"/>
    <w:rsid w:val="00430683"/>
    <w:rsid w:val="00430B2D"/>
    <w:rsid w:val="004318A6"/>
    <w:rsid w:val="00436214"/>
    <w:rsid w:val="004362A6"/>
    <w:rsid w:val="00444E06"/>
    <w:rsid w:val="00446901"/>
    <w:rsid w:val="00446B9B"/>
    <w:rsid w:val="00450084"/>
    <w:rsid w:val="004507E6"/>
    <w:rsid w:val="004511D5"/>
    <w:rsid w:val="00452D68"/>
    <w:rsid w:val="00453BEC"/>
    <w:rsid w:val="00455E75"/>
    <w:rsid w:val="00456427"/>
    <w:rsid w:val="00463362"/>
    <w:rsid w:val="0046486D"/>
    <w:rsid w:val="004665A8"/>
    <w:rsid w:val="00466F3D"/>
    <w:rsid w:val="004674BF"/>
    <w:rsid w:val="0047039D"/>
    <w:rsid w:val="00472BFF"/>
    <w:rsid w:val="00473501"/>
    <w:rsid w:val="004748E9"/>
    <w:rsid w:val="0047494E"/>
    <w:rsid w:val="004755A8"/>
    <w:rsid w:val="00475734"/>
    <w:rsid w:val="004811E1"/>
    <w:rsid w:val="00481461"/>
    <w:rsid w:val="004823B1"/>
    <w:rsid w:val="00484596"/>
    <w:rsid w:val="00487479"/>
    <w:rsid w:val="00490E32"/>
    <w:rsid w:val="00491DD1"/>
    <w:rsid w:val="00491F06"/>
    <w:rsid w:val="00493113"/>
    <w:rsid w:val="004949D4"/>
    <w:rsid w:val="00496CF1"/>
    <w:rsid w:val="004975E9"/>
    <w:rsid w:val="004A0EE3"/>
    <w:rsid w:val="004A5BAC"/>
    <w:rsid w:val="004A6DA4"/>
    <w:rsid w:val="004A75E8"/>
    <w:rsid w:val="004A7829"/>
    <w:rsid w:val="004B1C0A"/>
    <w:rsid w:val="004C1971"/>
    <w:rsid w:val="004C262F"/>
    <w:rsid w:val="004C3DF6"/>
    <w:rsid w:val="004C5683"/>
    <w:rsid w:val="004C68BB"/>
    <w:rsid w:val="004C6FC1"/>
    <w:rsid w:val="004C7439"/>
    <w:rsid w:val="004C775C"/>
    <w:rsid w:val="004D1C21"/>
    <w:rsid w:val="004D31A8"/>
    <w:rsid w:val="004D534B"/>
    <w:rsid w:val="004D6B7E"/>
    <w:rsid w:val="004D7EC0"/>
    <w:rsid w:val="004E3ADC"/>
    <w:rsid w:val="004E6B1D"/>
    <w:rsid w:val="004E7761"/>
    <w:rsid w:val="004E7CB7"/>
    <w:rsid w:val="004F228F"/>
    <w:rsid w:val="004F322E"/>
    <w:rsid w:val="004F3453"/>
    <w:rsid w:val="004F3EF8"/>
    <w:rsid w:val="004F44DA"/>
    <w:rsid w:val="005004AF"/>
    <w:rsid w:val="00501742"/>
    <w:rsid w:val="00501FB2"/>
    <w:rsid w:val="00504632"/>
    <w:rsid w:val="0050537C"/>
    <w:rsid w:val="0051237A"/>
    <w:rsid w:val="00514944"/>
    <w:rsid w:val="00514EFD"/>
    <w:rsid w:val="0051514A"/>
    <w:rsid w:val="005156D6"/>
    <w:rsid w:val="00523BF3"/>
    <w:rsid w:val="00527E06"/>
    <w:rsid w:val="005320EF"/>
    <w:rsid w:val="005347E5"/>
    <w:rsid w:val="00535012"/>
    <w:rsid w:val="00536C58"/>
    <w:rsid w:val="00541838"/>
    <w:rsid w:val="00541E55"/>
    <w:rsid w:val="00544BA0"/>
    <w:rsid w:val="005456CD"/>
    <w:rsid w:val="00545C15"/>
    <w:rsid w:val="00547F3A"/>
    <w:rsid w:val="00551105"/>
    <w:rsid w:val="0055184D"/>
    <w:rsid w:val="00554A97"/>
    <w:rsid w:val="00557883"/>
    <w:rsid w:val="00557BA7"/>
    <w:rsid w:val="0056190D"/>
    <w:rsid w:val="00562EB3"/>
    <w:rsid w:val="00564A0C"/>
    <w:rsid w:val="00566BFB"/>
    <w:rsid w:val="00566ED7"/>
    <w:rsid w:val="00570680"/>
    <w:rsid w:val="005717DF"/>
    <w:rsid w:val="00571F5A"/>
    <w:rsid w:val="00572E92"/>
    <w:rsid w:val="00576C94"/>
    <w:rsid w:val="00576FB2"/>
    <w:rsid w:val="00580227"/>
    <w:rsid w:val="0058198D"/>
    <w:rsid w:val="00582887"/>
    <w:rsid w:val="00583528"/>
    <w:rsid w:val="00584C81"/>
    <w:rsid w:val="00584CF1"/>
    <w:rsid w:val="005850BD"/>
    <w:rsid w:val="00586B74"/>
    <w:rsid w:val="0059161D"/>
    <w:rsid w:val="00591830"/>
    <w:rsid w:val="00595D27"/>
    <w:rsid w:val="00596581"/>
    <w:rsid w:val="00597C97"/>
    <w:rsid w:val="005A0D1A"/>
    <w:rsid w:val="005A45FF"/>
    <w:rsid w:val="005A46DD"/>
    <w:rsid w:val="005B3E99"/>
    <w:rsid w:val="005C1518"/>
    <w:rsid w:val="005C2AF9"/>
    <w:rsid w:val="005C2FB9"/>
    <w:rsid w:val="005C3E95"/>
    <w:rsid w:val="005C41E7"/>
    <w:rsid w:val="005C5A71"/>
    <w:rsid w:val="005C63C2"/>
    <w:rsid w:val="005C6702"/>
    <w:rsid w:val="005D0BEA"/>
    <w:rsid w:val="005D0E1B"/>
    <w:rsid w:val="005D12A5"/>
    <w:rsid w:val="005D2458"/>
    <w:rsid w:val="005D44EC"/>
    <w:rsid w:val="005D50E1"/>
    <w:rsid w:val="005D566D"/>
    <w:rsid w:val="005D5AEB"/>
    <w:rsid w:val="005E1F01"/>
    <w:rsid w:val="005E2A2D"/>
    <w:rsid w:val="005E38BB"/>
    <w:rsid w:val="005E3A92"/>
    <w:rsid w:val="005F019F"/>
    <w:rsid w:val="005F0489"/>
    <w:rsid w:val="005F59CF"/>
    <w:rsid w:val="005F68B3"/>
    <w:rsid w:val="005F703F"/>
    <w:rsid w:val="005F7388"/>
    <w:rsid w:val="005F77AD"/>
    <w:rsid w:val="006008B1"/>
    <w:rsid w:val="0060138F"/>
    <w:rsid w:val="00604D13"/>
    <w:rsid w:val="0060575B"/>
    <w:rsid w:val="00606E0B"/>
    <w:rsid w:val="00612D48"/>
    <w:rsid w:val="00612DD3"/>
    <w:rsid w:val="006173F5"/>
    <w:rsid w:val="00620225"/>
    <w:rsid w:val="006208E3"/>
    <w:rsid w:val="00620B33"/>
    <w:rsid w:val="00622C7E"/>
    <w:rsid w:val="0062315D"/>
    <w:rsid w:val="00624092"/>
    <w:rsid w:val="00630EB3"/>
    <w:rsid w:val="006316F1"/>
    <w:rsid w:val="0063193D"/>
    <w:rsid w:val="006324D0"/>
    <w:rsid w:val="00636AE4"/>
    <w:rsid w:val="00636BB0"/>
    <w:rsid w:val="00637756"/>
    <w:rsid w:val="00641273"/>
    <w:rsid w:val="00646535"/>
    <w:rsid w:val="00647836"/>
    <w:rsid w:val="006509A8"/>
    <w:rsid w:val="006546EA"/>
    <w:rsid w:val="00661236"/>
    <w:rsid w:val="006617E2"/>
    <w:rsid w:val="00662481"/>
    <w:rsid w:val="0066289A"/>
    <w:rsid w:val="006673BF"/>
    <w:rsid w:val="00671F08"/>
    <w:rsid w:val="00680795"/>
    <w:rsid w:val="00680D41"/>
    <w:rsid w:val="006826B9"/>
    <w:rsid w:val="00683913"/>
    <w:rsid w:val="00685CF5"/>
    <w:rsid w:val="00686882"/>
    <w:rsid w:val="00686A4C"/>
    <w:rsid w:val="006872E7"/>
    <w:rsid w:val="00696116"/>
    <w:rsid w:val="00697FE2"/>
    <w:rsid w:val="006A13EE"/>
    <w:rsid w:val="006A173C"/>
    <w:rsid w:val="006A229A"/>
    <w:rsid w:val="006A24F3"/>
    <w:rsid w:val="006A5684"/>
    <w:rsid w:val="006A5C01"/>
    <w:rsid w:val="006B0068"/>
    <w:rsid w:val="006B0356"/>
    <w:rsid w:val="006B1A7F"/>
    <w:rsid w:val="006B36B1"/>
    <w:rsid w:val="006B5EFA"/>
    <w:rsid w:val="006B63D8"/>
    <w:rsid w:val="006C6125"/>
    <w:rsid w:val="006C6662"/>
    <w:rsid w:val="006C68A0"/>
    <w:rsid w:val="006C68DB"/>
    <w:rsid w:val="006D01B5"/>
    <w:rsid w:val="006D080F"/>
    <w:rsid w:val="006D2EE6"/>
    <w:rsid w:val="006D5702"/>
    <w:rsid w:val="006D6598"/>
    <w:rsid w:val="006D7F5C"/>
    <w:rsid w:val="006E0BD7"/>
    <w:rsid w:val="006E140E"/>
    <w:rsid w:val="006E1A49"/>
    <w:rsid w:val="006E307D"/>
    <w:rsid w:val="006E55F5"/>
    <w:rsid w:val="006E5A6F"/>
    <w:rsid w:val="006E6447"/>
    <w:rsid w:val="006F1404"/>
    <w:rsid w:val="006F16BA"/>
    <w:rsid w:val="006F20AC"/>
    <w:rsid w:val="006F355A"/>
    <w:rsid w:val="006F48C3"/>
    <w:rsid w:val="006F58A8"/>
    <w:rsid w:val="006F6248"/>
    <w:rsid w:val="00700EE0"/>
    <w:rsid w:val="0070250D"/>
    <w:rsid w:val="00702702"/>
    <w:rsid w:val="0070571F"/>
    <w:rsid w:val="00706910"/>
    <w:rsid w:val="00707012"/>
    <w:rsid w:val="0071035B"/>
    <w:rsid w:val="00711E5B"/>
    <w:rsid w:val="00713E72"/>
    <w:rsid w:val="00714EC8"/>
    <w:rsid w:val="00715687"/>
    <w:rsid w:val="00715F7B"/>
    <w:rsid w:val="00717244"/>
    <w:rsid w:val="007207B4"/>
    <w:rsid w:val="00720EC1"/>
    <w:rsid w:val="007211B9"/>
    <w:rsid w:val="0072304C"/>
    <w:rsid w:val="007250AA"/>
    <w:rsid w:val="00727955"/>
    <w:rsid w:val="0073492F"/>
    <w:rsid w:val="00740388"/>
    <w:rsid w:val="0074087D"/>
    <w:rsid w:val="0074551C"/>
    <w:rsid w:val="00746AFD"/>
    <w:rsid w:val="00747EC2"/>
    <w:rsid w:val="00750FBD"/>
    <w:rsid w:val="0075157F"/>
    <w:rsid w:val="007531C8"/>
    <w:rsid w:val="00755EE8"/>
    <w:rsid w:val="00756CC9"/>
    <w:rsid w:val="00762D89"/>
    <w:rsid w:val="00762DEC"/>
    <w:rsid w:val="00763316"/>
    <w:rsid w:val="00766F9F"/>
    <w:rsid w:val="00767270"/>
    <w:rsid w:val="00767281"/>
    <w:rsid w:val="00767550"/>
    <w:rsid w:val="00770F73"/>
    <w:rsid w:val="00774900"/>
    <w:rsid w:val="00775F06"/>
    <w:rsid w:val="00776257"/>
    <w:rsid w:val="007763EE"/>
    <w:rsid w:val="00780842"/>
    <w:rsid w:val="007846AF"/>
    <w:rsid w:val="00786231"/>
    <w:rsid w:val="00786AF3"/>
    <w:rsid w:val="0078728C"/>
    <w:rsid w:val="00793A5E"/>
    <w:rsid w:val="0079585D"/>
    <w:rsid w:val="00797406"/>
    <w:rsid w:val="007A0485"/>
    <w:rsid w:val="007A0AC2"/>
    <w:rsid w:val="007A0D89"/>
    <w:rsid w:val="007A127E"/>
    <w:rsid w:val="007A1B2E"/>
    <w:rsid w:val="007A2CB4"/>
    <w:rsid w:val="007A2DD3"/>
    <w:rsid w:val="007A30A9"/>
    <w:rsid w:val="007A3B26"/>
    <w:rsid w:val="007A50AC"/>
    <w:rsid w:val="007A6836"/>
    <w:rsid w:val="007A7DC7"/>
    <w:rsid w:val="007B123D"/>
    <w:rsid w:val="007B13E9"/>
    <w:rsid w:val="007B169D"/>
    <w:rsid w:val="007B2783"/>
    <w:rsid w:val="007B3AC8"/>
    <w:rsid w:val="007B428A"/>
    <w:rsid w:val="007B65BE"/>
    <w:rsid w:val="007B7624"/>
    <w:rsid w:val="007C0487"/>
    <w:rsid w:val="007C10DC"/>
    <w:rsid w:val="007C2BE6"/>
    <w:rsid w:val="007C2FD6"/>
    <w:rsid w:val="007C4DC8"/>
    <w:rsid w:val="007C54F3"/>
    <w:rsid w:val="007C6A15"/>
    <w:rsid w:val="007C7D8B"/>
    <w:rsid w:val="007D0644"/>
    <w:rsid w:val="007D0E49"/>
    <w:rsid w:val="007D11F9"/>
    <w:rsid w:val="007D129B"/>
    <w:rsid w:val="007D2308"/>
    <w:rsid w:val="007D2BCB"/>
    <w:rsid w:val="007D3B0A"/>
    <w:rsid w:val="007D484A"/>
    <w:rsid w:val="007D65DE"/>
    <w:rsid w:val="007E00A5"/>
    <w:rsid w:val="007E3EEA"/>
    <w:rsid w:val="007F0B32"/>
    <w:rsid w:val="007F0EF5"/>
    <w:rsid w:val="007F1F07"/>
    <w:rsid w:val="007F1F5F"/>
    <w:rsid w:val="007F5E74"/>
    <w:rsid w:val="007F7B27"/>
    <w:rsid w:val="008026D2"/>
    <w:rsid w:val="0080289B"/>
    <w:rsid w:val="00804F95"/>
    <w:rsid w:val="00805361"/>
    <w:rsid w:val="00805694"/>
    <w:rsid w:val="008102BE"/>
    <w:rsid w:val="00810C06"/>
    <w:rsid w:val="008149EB"/>
    <w:rsid w:val="00815529"/>
    <w:rsid w:val="008155A1"/>
    <w:rsid w:val="0081573E"/>
    <w:rsid w:val="008176FB"/>
    <w:rsid w:val="008218E1"/>
    <w:rsid w:val="00822601"/>
    <w:rsid w:val="008237BD"/>
    <w:rsid w:val="00824834"/>
    <w:rsid w:val="00824E6F"/>
    <w:rsid w:val="00830D55"/>
    <w:rsid w:val="00830FFA"/>
    <w:rsid w:val="00832F5B"/>
    <w:rsid w:val="00834B73"/>
    <w:rsid w:val="00835E40"/>
    <w:rsid w:val="0084016C"/>
    <w:rsid w:val="00840E62"/>
    <w:rsid w:val="008414B6"/>
    <w:rsid w:val="00845896"/>
    <w:rsid w:val="00850D2B"/>
    <w:rsid w:val="008527C2"/>
    <w:rsid w:val="008538B3"/>
    <w:rsid w:val="00854D27"/>
    <w:rsid w:val="00855DCE"/>
    <w:rsid w:val="008564AF"/>
    <w:rsid w:val="0085683E"/>
    <w:rsid w:val="008611CA"/>
    <w:rsid w:val="00861415"/>
    <w:rsid w:val="008627F0"/>
    <w:rsid w:val="008633E4"/>
    <w:rsid w:val="00864304"/>
    <w:rsid w:val="008659D7"/>
    <w:rsid w:val="00866D56"/>
    <w:rsid w:val="008678B9"/>
    <w:rsid w:val="00867FBC"/>
    <w:rsid w:val="00870559"/>
    <w:rsid w:val="00871310"/>
    <w:rsid w:val="00876F03"/>
    <w:rsid w:val="008823E5"/>
    <w:rsid w:val="00883D4B"/>
    <w:rsid w:val="00885CEB"/>
    <w:rsid w:val="008860B8"/>
    <w:rsid w:val="00886ADF"/>
    <w:rsid w:val="00893959"/>
    <w:rsid w:val="00893A96"/>
    <w:rsid w:val="0089689A"/>
    <w:rsid w:val="00896C02"/>
    <w:rsid w:val="00896D72"/>
    <w:rsid w:val="008975EA"/>
    <w:rsid w:val="008A0B19"/>
    <w:rsid w:val="008A13C0"/>
    <w:rsid w:val="008A20E3"/>
    <w:rsid w:val="008A3AE3"/>
    <w:rsid w:val="008A4410"/>
    <w:rsid w:val="008A590E"/>
    <w:rsid w:val="008B0128"/>
    <w:rsid w:val="008B10A4"/>
    <w:rsid w:val="008B5F0C"/>
    <w:rsid w:val="008B675B"/>
    <w:rsid w:val="008B70FA"/>
    <w:rsid w:val="008C19BE"/>
    <w:rsid w:val="008C38F6"/>
    <w:rsid w:val="008C39B4"/>
    <w:rsid w:val="008C5055"/>
    <w:rsid w:val="008C5C45"/>
    <w:rsid w:val="008C72E2"/>
    <w:rsid w:val="008D1161"/>
    <w:rsid w:val="008D14AD"/>
    <w:rsid w:val="008D3C6C"/>
    <w:rsid w:val="008D5FE0"/>
    <w:rsid w:val="008D61D3"/>
    <w:rsid w:val="008D70D2"/>
    <w:rsid w:val="008D75A4"/>
    <w:rsid w:val="008E01C6"/>
    <w:rsid w:val="008E0317"/>
    <w:rsid w:val="008E0581"/>
    <w:rsid w:val="008E148D"/>
    <w:rsid w:val="008E162C"/>
    <w:rsid w:val="008E1C68"/>
    <w:rsid w:val="008E3812"/>
    <w:rsid w:val="008E70A7"/>
    <w:rsid w:val="008F0466"/>
    <w:rsid w:val="008F1A6A"/>
    <w:rsid w:val="008F1CFC"/>
    <w:rsid w:val="008F2571"/>
    <w:rsid w:val="008F35B6"/>
    <w:rsid w:val="008F537A"/>
    <w:rsid w:val="008F69B0"/>
    <w:rsid w:val="00902B98"/>
    <w:rsid w:val="00902D8F"/>
    <w:rsid w:val="009038C5"/>
    <w:rsid w:val="00905694"/>
    <w:rsid w:val="009155EE"/>
    <w:rsid w:val="00917099"/>
    <w:rsid w:val="00920D70"/>
    <w:rsid w:val="00922BAB"/>
    <w:rsid w:val="00923676"/>
    <w:rsid w:val="0092440B"/>
    <w:rsid w:val="0092698F"/>
    <w:rsid w:val="00926AC3"/>
    <w:rsid w:val="009305D7"/>
    <w:rsid w:val="00933160"/>
    <w:rsid w:val="009376AB"/>
    <w:rsid w:val="0094027A"/>
    <w:rsid w:val="00940985"/>
    <w:rsid w:val="009409D7"/>
    <w:rsid w:val="00943F2F"/>
    <w:rsid w:val="00945994"/>
    <w:rsid w:val="009472B2"/>
    <w:rsid w:val="00947D53"/>
    <w:rsid w:val="00950C6F"/>
    <w:rsid w:val="00951D54"/>
    <w:rsid w:val="00952415"/>
    <w:rsid w:val="0095432B"/>
    <w:rsid w:val="00955057"/>
    <w:rsid w:val="009550FD"/>
    <w:rsid w:val="0095691B"/>
    <w:rsid w:val="0095730D"/>
    <w:rsid w:val="0095793A"/>
    <w:rsid w:val="00961785"/>
    <w:rsid w:val="00962CBF"/>
    <w:rsid w:val="00963079"/>
    <w:rsid w:val="0096474C"/>
    <w:rsid w:val="00967FB4"/>
    <w:rsid w:val="00970FE1"/>
    <w:rsid w:val="0097107A"/>
    <w:rsid w:val="009719A9"/>
    <w:rsid w:val="00981490"/>
    <w:rsid w:val="00981C6E"/>
    <w:rsid w:val="00982EDF"/>
    <w:rsid w:val="00983BD9"/>
    <w:rsid w:val="00986200"/>
    <w:rsid w:val="00986DFE"/>
    <w:rsid w:val="00987C77"/>
    <w:rsid w:val="00990017"/>
    <w:rsid w:val="00991516"/>
    <w:rsid w:val="009942B8"/>
    <w:rsid w:val="00994303"/>
    <w:rsid w:val="00995404"/>
    <w:rsid w:val="009963B8"/>
    <w:rsid w:val="009A11F3"/>
    <w:rsid w:val="009A19B5"/>
    <w:rsid w:val="009A1EF3"/>
    <w:rsid w:val="009A24B7"/>
    <w:rsid w:val="009A333F"/>
    <w:rsid w:val="009A5D13"/>
    <w:rsid w:val="009A5EB0"/>
    <w:rsid w:val="009A64D9"/>
    <w:rsid w:val="009A7C7C"/>
    <w:rsid w:val="009B1141"/>
    <w:rsid w:val="009B1855"/>
    <w:rsid w:val="009B39C2"/>
    <w:rsid w:val="009B4623"/>
    <w:rsid w:val="009B5AD5"/>
    <w:rsid w:val="009B5BF3"/>
    <w:rsid w:val="009C0C9D"/>
    <w:rsid w:val="009C7E95"/>
    <w:rsid w:val="009D1A45"/>
    <w:rsid w:val="009D1CAE"/>
    <w:rsid w:val="009E06A1"/>
    <w:rsid w:val="009E4B4D"/>
    <w:rsid w:val="009E5CB5"/>
    <w:rsid w:val="009E69DA"/>
    <w:rsid w:val="009E726D"/>
    <w:rsid w:val="009F023A"/>
    <w:rsid w:val="009F0BA3"/>
    <w:rsid w:val="009F4956"/>
    <w:rsid w:val="009F5340"/>
    <w:rsid w:val="009F7A7C"/>
    <w:rsid w:val="00A000E8"/>
    <w:rsid w:val="00A0061E"/>
    <w:rsid w:val="00A01C1D"/>
    <w:rsid w:val="00A01F90"/>
    <w:rsid w:val="00A03216"/>
    <w:rsid w:val="00A0429C"/>
    <w:rsid w:val="00A053C6"/>
    <w:rsid w:val="00A05F74"/>
    <w:rsid w:val="00A07C4C"/>
    <w:rsid w:val="00A1037D"/>
    <w:rsid w:val="00A104DE"/>
    <w:rsid w:val="00A11623"/>
    <w:rsid w:val="00A139E0"/>
    <w:rsid w:val="00A14807"/>
    <w:rsid w:val="00A15518"/>
    <w:rsid w:val="00A15F3A"/>
    <w:rsid w:val="00A15FF7"/>
    <w:rsid w:val="00A162C9"/>
    <w:rsid w:val="00A16B86"/>
    <w:rsid w:val="00A1779C"/>
    <w:rsid w:val="00A17FC2"/>
    <w:rsid w:val="00A228CB"/>
    <w:rsid w:val="00A22C61"/>
    <w:rsid w:val="00A23A11"/>
    <w:rsid w:val="00A2446C"/>
    <w:rsid w:val="00A24F68"/>
    <w:rsid w:val="00A27873"/>
    <w:rsid w:val="00A312FB"/>
    <w:rsid w:val="00A313AE"/>
    <w:rsid w:val="00A36069"/>
    <w:rsid w:val="00A375E1"/>
    <w:rsid w:val="00A41572"/>
    <w:rsid w:val="00A4321D"/>
    <w:rsid w:val="00A43A10"/>
    <w:rsid w:val="00A442B5"/>
    <w:rsid w:val="00A4465E"/>
    <w:rsid w:val="00A46AC1"/>
    <w:rsid w:val="00A510FA"/>
    <w:rsid w:val="00A538FD"/>
    <w:rsid w:val="00A53A5B"/>
    <w:rsid w:val="00A555D2"/>
    <w:rsid w:val="00A56BF7"/>
    <w:rsid w:val="00A61A0F"/>
    <w:rsid w:val="00A61E82"/>
    <w:rsid w:val="00A63E93"/>
    <w:rsid w:val="00A661DB"/>
    <w:rsid w:val="00A70910"/>
    <w:rsid w:val="00A73C6F"/>
    <w:rsid w:val="00A75EA9"/>
    <w:rsid w:val="00A86574"/>
    <w:rsid w:val="00A865D0"/>
    <w:rsid w:val="00A86D54"/>
    <w:rsid w:val="00A86DE1"/>
    <w:rsid w:val="00A9023A"/>
    <w:rsid w:val="00A90956"/>
    <w:rsid w:val="00A909F8"/>
    <w:rsid w:val="00A90BDA"/>
    <w:rsid w:val="00A919CA"/>
    <w:rsid w:val="00A930E6"/>
    <w:rsid w:val="00A93399"/>
    <w:rsid w:val="00A93CDC"/>
    <w:rsid w:val="00A94B31"/>
    <w:rsid w:val="00A956C3"/>
    <w:rsid w:val="00A95E1E"/>
    <w:rsid w:val="00AA114E"/>
    <w:rsid w:val="00AA16D7"/>
    <w:rsid w:val="00AA5944"/>
    <w:rsid w:val="00AA6679"/>
    <w:rsid w:val="00AA686F"/>
    <w:rsid w:val="00AB3111"/>
    <w:rsid w:val="00AB3D66"/>
    <w:rsid w:val="00AB511A"/>
    <w:rsid w:val="00AB7C92"/>
    <w:rsid w:val="00AC3BAD"/>
    <w:rsid w:val="00AC70F4"/>
    <w:rsid w:val="00AD010F"/>
    <w:rsid w:val="00AD0670"/>
    <w:rsid w:val="00AD1041"/>
    <w:rsid w:val="00AD2E69"/>
    <w:rsid w:val="00AD7A39"/>
    <w:rsid w:val="00AE1819"/>
    <w:rsid w:val="00AE7026"/>
    <w:rsid w:val="00AE73EF"/>
    <w:rsid w:val="00AE741C"/>
    <w:rsid w:val="00AF091E"/>
    <w:rsid w:val="00AF1644"/>
    <w:rsid w:val="00AF1B19"/>
    <w:rsid w:val="00AF1F3C"/>
    <w:rsid w:val="00AF287D"/>
    <w:rsid w:val="00AF6873"/>
    <w:rsid w:val="00AF7168"/>
    <w:rsid w:val="00AF7803"/>
    <w:rsid w:val="00B00E3B"/>
    <w:rsid w:val="00B02A1E"/>
    <w:rsid w:val="00B02CEF"/>
    <w:rsid w:val="00B03346"/>
    <w:rsid w:val="00B061F5"/>
    <w:rsid w:val="00B06914"/>
    <w:rsid w:val="00B07ED8"/>
    <w:rsid w:val="00B108F0"/>
    <w:rsid w:val="00B10CD1"/>
    <w:rsid w:val="00B111FB"/>
    <w:rsid w:val="00B11406"/>
    <w:rsid w:val="00B12453"/>
    <w:rsid w:val="00B1383C"/>
    <w:rsid w:val="00B13B58"/>
    <w:rsid w:val="00B16CE7"/>
    <w:rsid w:val="00B176F6"/>
    <w:rsid w:val="00B22717"/>
    <w:rsid w:val="00B23056"/>
    <w:rsid w:val="00B24B67"/>
    <w:rsid w:val="00B25307"/>
    <w:rsid w:val="00B300E0"/>
    <w:rsid w:val="00B35548"/>
    <w:rsid w:val="00B3777E"/>
    <w:rsid w:val="00B43C3F"/>
    <w:rsid w:val="00B44B0F"/>
    <w:rsid w:val="00B46BF6"/>
    <w:rsid w:val="00B47F99"/>
    <w:rsid w:val="00B515DD"/>
    <w:rsid w:val="00B52F9F"/>
    <w:rsid w:val="00B5439E"/>
    <w:rsid w:val="00B55D4C"/>
    <w:rsid w:val="00B5657C"/>
    <w:rsid w:val="00B56B4F"/>
    <w:rsid w:val="00B57741"/>
    <w:rsid w:val="00B6083F"/>
    <w:rsid w:val="00B61B7B"/>
    <w:rsid w:val="00B63B12"/>
    <w:rsid w:val="00B656DF"/>
    <w:rsid w:val="00B66D8C"/>
    <w:rsid w:val="00B670D2"/>
    <w:rsid w:val="00B6730F"/>
    <w:rsid w:val="00B74357"/>
    <w:rsid w:val="00B74363"/>
    <w:rsid w:val="00B757BA"/>
    <w:rsid w:val="00B75F29"/>
    <w:rsid w:val="00B76126"/>
    <w:rsid w:val="00B807B0"/>
    <w:rsid w:val="00B80C04"/>
    <w:rsid w:val="00B844AB"/>
    <w:rsid w:val="00B85674"/>
    <w:rsid w:val="00B8594C"/>
    <w:rsid w:val="00B9063F"/>
    <w:rsid w:val="00B910F6"/>
    <w:rsid w:val="00B9255A"/>
    <w:rsid w:val="00B936C7"/>
    <w:rsid w:val="00B94D23"/>
    <w:rsid w:val="00B95AC9"/>
    <w:rsid w:val="00B96BCB"/>
    <w:rsid w:val="00BA174C"/>
    <w:rsid w:val="00BA3CB1"/>
    <w:rsid w:val="00BA50C4"/>
    <w:rsid w:val="00BA5732"/>
    <w:rsid w:val="00BB6679"/>
    <w:rsid w:val="00BB756C"/>
    <w:rsid w:val="00BC31FA"/>
    <w:rsid w:val="00BC3631"/>
    <w:rsid w:val="00BC4C97"/>
    <w:rsid w:val="00BC50F3"/>
    <w:rsid w:val="00BC544D"/>
    <w:rsid w:val="00BC5AEC"/>
    <w:rsid w:val="00BD1193"/>
    <w:rsid w:val="00BD1BBE"/>
    <w:rsid w:val="00BD21C3"/>
    <w:rsid w:val="00BD2574"/>
    <w:rsid w:val="00BD4DD4"/>
    <w:rsid w:val="00BD57AA"/>
    <w:rsid w:val="00BD7406"/>
    <w:rsid w:val="00BE15CD"/>
    <w:rsid w:val="00BE1616"/>
    <w:rsid w:val="00BE32E2"/>
    <w:rsid w:val="00BE39CA"/>
    <w:rsid w:val="00BE5802"/>
    <w:rsid w:val="00BE638B"/>
    <w:rsid w:val="00BE7A33"/>
    <w:rsid w:val="00BF29D5"/>
    <w:rsid w:val="00BF4F4F"/>
    <w:rsid w:val="00BF6B15"/>
    <w:rsid w:val="00C00121"/>
    <w:rsid w:val="00C01A18"/>
    <w:rsid w:val="00C0383C"/>
    <w:rsid w:val="00C0469C"/>
    <w:rsid w:val="00C05023"/>
    <w:rsid w:val="00C10249"/>
    <w:rsid w:val="00C106D9"/>
    <w:rsid w:val="00C125BB"/>
    <w:rsid w:val="00C13A54"/>
    <w:rsid w:val="00C14845"/>
    <w:rsid w:val="00C15553"/>
    <w:rsid w:val="00C20550"/>
    <w:rsid w:val="00C219EE"/>
    <w:rsid w:val="00C22D44"/>
    <w:rsid w:val="00C22D47"/>
    <w:rsid w:val="00C242F7"/>
    <w:rsid w:val="00C27190"/>
    <w:rsid w:val="00C348C8"/>
    <w:rsid w:val="00C37BA1"/>
    <w:rsid w:val="00C4047A"/>
    <w:rsid w:val="00C42616"/>
    <w:rsid w:val="00C42814"/>
    <w:rsid w:val="00C428AE"/>
    <w:rsid w:val="00C43305"/>
    <w:rsid w:val="00C433B5"/>
    <w:rsid w:val="00C449F0"/>
    <w:rsid w:val="00C46A32"/>
    <w:rsid w:val="00C47DEF"/>
    <w:rsid w:val="00C513A6"/>
    <w:rsid w:val="00C51A18"/>
    <w:rsid w:val="00C54198"/>
    <w:rsid w:val="00C56045"/>
    <w:rsid w:val="00C5787A"/>
    <w:rsid w:val="00C61BDC"/>
    <w:rsid w:val="00C61C93"/>
    <w:rsid w:val="00C6376E"/>
    <w:rsid w:val="00C63836"/>
    <w:rsid w:val="00C63EE8"/>
    <w:rsid w:val="00C65486"/>
    <w:rsid w:val="00C66ED8"/>
    <w:rsid w:val="00C66FE0"/>
    <w:rsid w:val="00C673CB"/>
    <w:rsid w:val="00C701AD"/>
    <w:rsid w:val="00C70C21"/>
    <w:rsid w:val="00C7400E"/>
    <w:rsid w:val="00C80C52"/>
    <w:rsid w:val="00C80CA6"/>
    <w:rsid w:val="00C81E23"/>
    <w:rsid w:val="00C83752"/>
    <w:rsid w:val="00C8384B"/>
    <w:rsid w:val="00C868B4"/>
    <w:rsid w:val="00C91488"/>
    <w:rsid w:val="00C93371"/>
    <w:rsid w:val="00C964BA"/>
    <w:rsid w:val="00C97367"/>
    <w:rsid w:val="00CA036A"/>
    <w:rsid w:val="00CA287D"/>
    <w:rsid w:val="00CA2DC3"/>
    <w:rsid w:val="00CA3964"/>
    <w:rsid w:val="00CA43CA"/>
    <w:rsid w:val="00CB0726"/>
    <w:rsid w:val="00CB2075"/>
    <w:rsid w:val="00CB2687"/>
    <w:rsid w:val="00CB35BC"/>
    <w:rsid w:val="00CB3625"/>
    <w:rsid w:val="00CC1153"/>
    <w:rsid w:val="00CC1E87"/>
    <w:rsid w:val="00CC3141"/>
    <w:rsid w:val="00CC360E"/>
    <w:rsid w:val="00CC4D16"/>
    <w:rsid w:val="00CC64A3"/>
    <w:rsid w:val="00CD14C9"/>
    <w:rsid w:val="00CD18A2"/>
    <w:rsid w:val="00CD3033"/>
    <w:rsid w:val="00CD5AF4"/>
    <w:rsid w:val="00CD5DBB"/>
    <w:rsid w:val="00CD6B87"/>
    <w:rsid w:val="00CE0170"/>
    <w:rsid w:val="00CE194D"/>
    <w:rsid w:val="00CE29C8"/>
    <w:rsid w:val="00CE5059"/>
    <w:rsid w:val="00CE51BD"/>
    <w:rsid w:val="00CE531B"/>
    <w:rsid w:val="00CE5ADA"/>
    <w:rsid w:val="00CE5E09"/>
    <w:rsid w:val="00CE70D2"/>
    <w:rsid w:val="00CE7E72"/>
    <w:rsid w:val="00CF36C1"/>
    <w:rsid w:val="00CF4638"/>
    <w:rsid w:val="00CF6C0F"/>
    <w:rsid w:val="00CF74A9"/>
    <w:rsid w:val="00D00F87"/>
    <w:rsid w:val="00D012AC"/>
    <w:rsid w:val="00D014D4"/>
    <w:rsid w:val="00D03134"/>
    <w:rsid w:val="00D03D5E"/>
    <w:rsid w:val="00D0442A"/>
    <w:rsid w:val="00D062F9"/>
    <w:rsid w:val="00D10C0F"/>
    <w:rsid w:val="00D128A4"/>
    <w:rsid w:val="00D12AEE"/>
    <w:rsid w:val="00D13886"/>
    <w:rsid w:val="00D1591E"/>
    <w:rsid w:val="00D16A5D"/>
    <w:rsid w:val="00D16C0D"/>
    <w:rsid w:val="00D17DC0"/>
    <w:rsid w:val="00D2001F"/>
    <w:rsid w:val="00D23BC2"/>
    <w:rsid w:val="00D31919"/>
    <w:rsid w:val="00D3245F"/>
    <w:rsid w:val="00D32D7F"/>
    <w:rsid w:val="00D33579"/>
    <w:rsid w:val="00D36626"/>
    <w:rsid w:val="00D37E75"/>
    <w:rsid w:val="00D41466"/>
    <w:rsid w:val="00D43276"/>
    <w:rsid w:val="00D45D3E"/>
    <w:rsid w:val="00D477BF"/>
    <w:rsid w:val="00D50467"/>
    <w:rsid w:val="00D50EF4"/>
    <w:rsid w:val="00D51187"/>
    <w:rsid w:val="00D51889"/>
    <w:rsid w:val="00D51DDE"/>
    <w:rsid w:val="00D53C35"/>
    <w:rsid w:val="00D55C7A"/>
    <w:rsid w:val="00D574CE"/>
    <w:rsid w:val="00D577A3"/>
    <w:rsid w:val="00D577BC"/>
    <w:rsid w:val="00D57D9E"/>
    <w:rsid w:val="00D6004F"/>
    <w:rsid w:val="00D62668"/>
    <w:rsid w:val="00D64D8C"/>
    <w:rsid w:val="00D65288"/>
    <w:rsid w:val="00D65526"/>
    <w:rsid w:val="00D71B1A"/>
    <w:rsid w:val="00D72FC3"/>
    <w:rsid w:val="00D743FA"/>
    <w:rsid w:val="00D83254"/>
    <w:rsid w:val="00D8427F"/>
    <w:rsid w:val="00D852A3"/>
    <w:rsid w:val="00D87309"/>
    <w:rsid w:val="00D90E19"/>
    <w:rsid w:val="00D95D20"/>
    <w:rsid w:val="00D95D9F"/>
    <w:rsid w:val="00D97788"/>
    <w:rsid w:val="00D97FB9"/>
    <w:rsid w:val="00DA0C16"/>
    <w:rsid w:val="00DA1774"/>
    <w:rsid w:val="00DA18CA"/>
    <w:rsid w:val="00DB1D0D"/>
    <w:rsid w:val="00DB2199"/>
    <w:rsid w:val="00DB32D8"/>
    <w:rsid w:val="00DB6999"/>
    <w:rsid w:val="00DB69D7"/>
    <w:rsid w:val="00DB728B"/>
    <w:rsid w:val="00DB739C"/>
    <w:rsid w:val="00DB7C5F"/>
    <w:rsid w:val="00DC3D91"/>
    <w:rsid w:val="00DC6673"/>
    <w:rsid w:val="00DD0543"/>
    <w:rsid w:val="00DD107E"/>
    <w:rsid w:val="00DD1BD9"/>
    <w:rsid w:val="00DE15EF"/>
    <w:rsid w:val="00DE1BF9"/>
    <w:rsid w:val="00DE3D0F"/>
    <w:rsid w:val="00DE684C"/>
    <w:rsid w:val="00DE6883"/>
    <w:rsid w:val="00DE6F1E"/>
    <w:rsid w:val="00DE7955"/>
    <w:rsid w:val="00DF1591"/>
    <w:rsid w:val="00DF3B1C"/>
    <w:rsid w:val="00DF7109"/>
    <w:rsid w:val="00E00296"/>
    <w:rsid w:val="00E03E2B"/>
    <w:rsid w:val="00E04052"/>
    <w:rsid w:val="00E04468"/>
    <w:rsid w:val="00E05DE6"/>
    <w:rsid w:val="00E06A40"/>
    <w:rsid w:val="00E10B6B"/>
    <w:rsid w:val="00E12392"/>
    <w:rsid w:val="00E1510D"/>
    <w:rsid w:val="00E1724E"/>
    <w:rsid w:val="00E205E8"/>
    <w:rsid w:val="00E250E8"/>
    <w:rsid w:val="00E27B44"/>
    <w:rsid w:val="00E27F38"/>
    <w:rsid w:val="00E308DF"/>
    <w:rsid w:val="00E33A77"/>
    <w:rsid w:val="00E35513"/>
    <w:rsid w:val="00E358CF"/>
    <w:rsid w:val="00E35F78"/>
    <w:rsid w:val="00E3751B"/>
    <w:rsid w:val="00E40B11"/>
    <w:rsid w:val="00E40C39"/>
    <w:rsid w:val="00E43CD0"/>
    <w:rsid w:val="00E44318"/>
    <w:rsid w:val="00E44A2A"/>
    <w:rsid w:val="00E44AD6"/>
    <w:rsid w:val="00E44E03"/>
    <w:rsid w:val="00E476AF"/>
    <w:rsid w:val="00E47FAF"/>
    <w:rsid w:val="00E50370"/>
    <w:rsid w:val="00E504F1"/>
    <w:rsid w:val="00E51B34"/>
    <w:rsid w:val="00E548ED"/>
    <w:rsid w:val="00E5492D"/>
    <w:rsid w:val="00E55F2C"/>
    <w:rsid w:val="00E57284"/>
    <w:rsid w:val="00E62C87"/>
    <w:rsid w:val="00E63486"/>
    <w:rsid w:val="00E64277"/>
    <w:rsid w:val="00E657F2"/>
    <w:rsid w:val="00E65870"/>
    <w:rsid w:val="00E6721C"/>
    <w:rsid w:val="00E67B14"/>
    <w:rsid w:val="00E7215C"/>
    <w:rsid w:val="00E7623A"/>
    <w:rsid w:val="00E82A3F"/>
    <w:rsid w:val="00E83131"/>
    <w:rsid w:val="00E84A0D"/>
    <w:rsid w:val="00E85112"/>
    <w:rsid w:val="00E857FF"/>
    <w:rsid w:val="00E868F0"/>
    <w:rsid w:val="00E86B0C"/>
    <w:rsid w:val="00E87C57"/>
    <w:rsid w:val="00E87C94"/>
    <w:rsid w:val="00E90E45"/>
    <w:rsid w:val="00E90F31"/>
    <w:rsid w:val="00E92966"/>
    <w:rsid w:val="00E93706"/>
    <w:rsid w:val="00E95D2F"/>
    <w:rsid w:val="00E96CD0"/>
    <w:rsid w:val="00EA05F2"/>
    <w:rsid w:val="00EA0C31"/>
    <w:rsid w:val="00EA461B"/>
    <w:rsid w:val="00EA47FD"/>
    <w:rsid w:val="00EA5107"/>
    <w:rsid w:val="00EA546B"/>
    <w:rsid w:val="00EA6F94"/>
    <w:rsid w:val="00EB001E"/>
    <w:rsid w:val="00EB02F0"/>
    <w:rsid w:val="00EB0BC9"/>
    <w:rsid w:val="00EB2761"/>
    <w:rsid w:val="00EB2C25"/>
    <w:rsid w:val="00EB3292"/>
    <w:rsid w:val="00EB46EC"/>
    <w:rsid w:val="00EB5828"/>
    <w:rsid w:val="00EB620C"/>
    <w:rsid w:val="00EC0CDA"/>
    <w:rsid w:val="00EC2323"/>
    <w:rsid w:val="00EC26E0"/>
    <w:rsid w:val="00EC4118"/>
    <w:rsid w:val="00EC45F3"/>
    <w:rsid w:val="00EC5982"/>
    <w:rsid w:val="00EC598A"/>
    <w:rsid w:val="00ED5D0F"/>
    <w:rsid w:val="00EE0CD0"/>
    <w:rsid w:val="00EE24B1"/>
    <w:rsid w:val="00EE49D3"/>
    <w:rsid w:val="00EE6F53"/>
    <w:rsid w:val="00EE7AE2"/>
    <w:rsid w:val="00EF2A43"/>
    <w:rsid w:val="00EF4E99"/>
    <w:rsid w:val="00EF5B51"/>
    <w:rsid w:val="00EF64E5"/>
    <w:rsid w:val="00EF66E3"/>
    <w:rsid w:val="00F01F5F"/>
    <w:rsid w:val="00F030AC"/>
    <w:rsid w:val="00F03F29"/>
    <w:rsid w:val="00F07D6D"/>
    <w:rsid w:val="00F106FC"/>
    <w:rsid w:val="00F111D8"/>
    <w:rsid w:val="00F111DC"/>
    <w:rsid w:val="00F115BF"/>
    <w:rsid w:val="00F12261"/>
    <w:rsid w:val="00F13FB6"/>
    <w:rsid w:val="00F14288"/>
    <w:rsid w:val="00F14AFB"/>
    <w:rsid w:val="00F15274"/>
    <w:rsid w:val="00F1689E"/>
    <w:rsid w:val="00F17376"/>
    <w:rsid w:val="00F22AE1"/>
    <w:rsid w:val="00F2463B"/>
    <w:rsid w:val="00F26F79"/>
    <w:rsid w:val="00F30185"/>
    <w:rsid w:val="00F311BB"/>
    <w:rsid w:val="00F31AC7"/>
    <w:rsid w:val="00F32821"/>
    <w:rsid w:val="00F32DB9"/>
    <w:rsid w:val="00F335B1"/>
    <w:rsid w:val="00F3473F"/>
    <w:rsid w:val="00F36BE7"/>
    <w:rsid w:val="00F37B02"/>
    <w:rsid w:val="00F400BC"/>
    <w:rsid w:val="00F4144E"/>
    <w:rsid w:val="00F42DFD"/>
    <w:rsid w:val="00F439D4"/>
    <w:rsid w:val="00F43A60"/>
    <w:rsid w:val="00F461DE"/>
    <w:rsid w:val="00F4639F"/>
    <w:rsid w:val="00F46D08"/>
    <w:rsid w:val="00F47B6E"/>
    <w:rsid w:val="00F5049B"/>
    <w:rsid w:val="00F5161B"/>
    <w:rsid w:val="00F56485"/>
    <w:rsid w:val="00F56698"/>
    <w:rsid w:val="00F6303E"/>
    <w:rsid w:val="00F648E5"/>
    <w:rsid w:val="00F65EC4"/>
    <w:rsid w:val="00F66054"/>
    <w:rsid w:val="00F665F3"/>
    <w:rsid w:val="00F701D2"/>
    <w:rsid w:val="00F70999"/>
    <w:rsid w:val="00F70AC3"/>
    <w:rsid w:val="00F72972"/>
    <w:rsid w:val="00F729F8"/>
    <w:rsid w:val="00F73A67"/>
    <w:rsid w:val="00F750CB"/>
    <w:rsid w:val="00F76BC6"/>
    <w:rsid w:val="00F772F3"/>
    <w:rsid w:val="00F7791E"/>
    <w:rsid w:val="00F8001B"/>
    <w:rsid w:val="00F80B7E"/>
    <w:rsid w:val="00F81AFF"/>
    <w:rsid w:val="00F822CE"/>
    <w:rsid w:val="00F82CFC"/>
    <w:rsid w:val="00F91FBB"/>
    <w:rsid w:val="00F93540"/>
    <w:rsid w:val="00F96ECD"/>
    <w:rsid w:val="00F975FB"/>
    <w:rsid w:val="00F97A6E"/>
    <w:rsid w:val="00FA4380"/>
    <w:rsid w:val="00FA47DC"/>
    <w:rsid w:val="00FA5FB7"/>
    <w:rsid w:val="00FA7BC1"/>
    <w:rsid w:val="00FB02B0"/>
    <w:rsid w:val="00FB2D8C"/>
    <w:rsid w:val="00FB3994"/>
    <w:rsid w:val="00FB408D"/>
    <w:rsid w:val="00FB4224"/>
    <w:rsid w:val="00FB4AB2"/>
    <w:rsid w:val="00FB61DB"/>
    <w:rsid w:val="00FB6776"/>
    <w:rsid w:val="00FB6EF2"/>
    <w:rsid w:val="00FC4A7B"/>
    <w:rsid w:val="00FC6154"/>
    <w:rsid w:val="00FD0778"/>
    <w:rsid w:val="00FD2B5B"/>
    <w:rsid w:val="00FD465C"/>
    <w:rsid w:val="00FD7529"/>
    <w:rsid w:val="00FE3F60"/>
    <w:rsid w:val="00FE7283"/>
    <w:rsid w:val="00FE77E7"/>
    <w:rsid w:val="00FF165C"/>
    <w:rsid w:val="00FF1D1C"/>
    <w:rsid w:val="00FF4D74"/>
    <w:rsid w:val="00FF6290"/>
    <w:rsid w:val="00FF66F4"/>
    <w:rsid w:val="00FF69C8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DEAB20"/>
  <w15:docId w15:val="{4817A9F5-E44F-4AC6-8AE9-11A4E42D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nstitucija">
    <w:name w:val="Institucija"/>
    <w:basedOn w:val="prastasis"/>
    <w:pPr>
      <w:jc w:val="center"/>
    </w:pPr>
    <w:rPr>
      <w:caps/>
    </w:rPr>
  </w:style>
  <w:style w:type="paragraph" w:customStyle="1" w:styleId="Teissaktoris">
    <w:name w:val="Teisës akto rûðis"/>
    <w:basedOn w:val="prastasis"/>
    <w:pPr>
      <w:jc w:val="center"/>
    </w:pPr>
    <w:rPr>
      <w:b/>
      <w:caps/>
    </w:rPr>
  </w:style>
  <w:style w:type="paragraph" w:customStyle="1" w:styleId="Antrat">
    <w:name w:val="Antraðtë"/>
    <w:basedOn w:val="prastasis"/>
    <w:next w:val="prastasis"/>
  </w:style>
  <w:style w:type="paragraph" w:styleId="Antrats">
    <w:name w:val="header"/>
    <w:basedOn w:val="prastasis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prastasis"/>
    <w:next w:val="prastasis"/>
    <w:pPr>
      <w:tabs>
        <w:tab w:val="right" w:pos="9639"/>
      </w:tabs>
    </w:pPr>
  </w:style>
  <w:style w:type="paragraph" w:customStyle="1" w:styleId="Preformatted">
    <w:name w:val="Preformatted"/>
    <w:basedOn w:val="prastasis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grindinistekstas">
    <w:name w:val="Body Text"/>
    <w:basedOn w:val="prastasis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prastasis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ipersaitas">
    <w:name w:val="Hyperlink"/>
    <w:rPr>
      <w:color w:val="008080"/>
      <w:u w:val="single"/>
    </w:rPr>
  </w:style>
  <w:style w:type="paragraph" w:styleId="Pagrindiniotekstotrauka2">
    <w:name w:val="Body Text Indent 2"/>
    <w:basedOn w:val="prastasis"/>
    <w:pPr>
      <w:ind w:firstLine="720"/>
    </w:pPr>
    <w:rPr>
      <w:sz w:val="24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typewriter0">
    <w:name w:val="typewriter"/>
    <w:basedOn w:val="Numatytasispastraiposriftas"/>
  </w:style>
  <w:style w:type="character" w:styleId="Komentaronuoroda">
    <w:name w:val="annotation reference"/>
    <w:rsid w:val="00AD2E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AD2E69"/>
  </w:style>
  <w:style w:type="character" w:customStyle="1" w:styleId="KomentarotekstasDiagrama">
    <w:name w:val="Komentaro tekstas Diagrama"/>
    <w:link w:val="Komentarotekstas"/>
    <w:rsid w:val="00AD2E69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AD2E69"/>
    <w:rPr>
      <w:b/>
      <w:bCs/>
    </w:rPr>
  </w:style>
  <w:style w:type="character" w:customStyle="1" w:styleId="KomentarotemaDiagrama">
    <w:name w:val="Komentaro tema Diagrama"/>
    <w:link w:val="Komentarotema"/>
    <w:rsid w:val="00AD2E69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rsid w:val="00AD2E69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D2E69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prastasis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27224D"/>
    <w:rPr>
      <w:color w:val="808080"/>
    </w:rPr>
  </w:style>
  <w:style w:type="table" w:styleId="Lentelstinklelis">
    <w:name w:val="Table Grid"/>
    <w:basedOn w:val="prastojilente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prastasis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Numatytasispastraiposriftas"/>
    <w:link w:val="Antraste"/>
    <w:rsid w:val="00C43305"/>
    <w:rPr>
      <w:b/>
      <w:caps/>
      <w:sz w:val="24"/>
      <w:szCs w:val="24"/>
    </w:rPr>
  </w:style>
  <w:style w:type="character" w:styleId="Emfaz">
    <w:name w:val="Emphasis"/>
    <w:basedOn w:val="Numatytasispastraiposriftas"/>
    <w:qFormat/>
    <w:rsid w:val="00016F71"/>
    <w:rPr>
      <w:rFonts w:ascii="Times New Roman" w:hAnsi="Times New Roman"/>
      <w:i w:val="0"/>
      <w:iCs/>
      <w:sz w:val="24"/>
    </w:rPr>
  </w:style>
  <w:style w:type="paragraph" w:styleId="HTMLiankstoformatuotas">
    <w:name w:val="HTML Preformatted"/>
    <w:basedOn w:val="prastasis"/>
    <w:link w:val="HTMLiankstoformatuotasDiagrama"/>
    <w:semiHidden/>
    <w:unhideWhenUsed/>
    <w:rsid w:val="0085683E"/>
    <w:rPr>
      <w:rFonts w:ascii="Consolas" w:hAnsi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semiHidden/>
    <w:rsid w:val="0085683E"/>
    <w:rPr>
      <w:rFonts w:ascii="Consolas" w:hAnsi="Consolas"/>
      <w:lang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21686"/>
    <w:rPr>
      <w:color w:val="808080"/>
      <w:shd w:val="clear" w:color="auto" w:fill="E6E6E6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A61E82"/>
    <w:rPr>
      <w:color w:val="808080"/>
      <w:shd w:val="clear" w:color="auto" w:fill="E6E6E6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07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7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4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1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1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9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7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5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6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0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6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10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4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5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0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4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1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2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4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74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3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1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3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2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0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2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14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3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6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26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2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04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2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9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7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84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8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1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8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19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9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1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6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2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ailto:ramutis.prismantas@lrv.lt" TargetMode="External"
                 Type="http://schemas.openxmlformats.org/officeDocument/2006/relationships/hyperlink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06A9"/>
    <w:rsid w:val="000F10C2"/>
    <w:rsid w:val="001238E7"/>
    <w:rsid w:val="00133600"/>
    <w:rsid w:val="00147D43"/>
    <w:rsid w:val="0015162F"/>
    <w:rsid w:val="00155487"/>
    <w:rsid w:val="00190892"/>
    <w:rsid w:val="001C217E"/>
    <w:rsid w:val="00214D82"/>
    <w:rsid w:val="00224199"/>
    <w:rsid w:val="002314CA"/>
    <w:rsid w:val="00235ACC"/>
    <w:rsid w:val="00241567"/>
    <w:rsid w:val="0024407C"/>
    <w:rsid w:val="0024686F"/>
    <w:rsid w:val="00254258"/>
    <w:rsid w:val="00256DA6"/>
    <w:rsid w:val="002D557B"/>
    <w:rsid w:val="003C6089"/>
    <w:rsid w:val="003E08D0"/>
    <w:rsid w:val="003F58B2"/>
    <w:rsid w:val="00400BED"/>
    <w:rsid w:val="00404C54"/>
    <w:rsid w:val="0042393E"/>
    <w:rsid w:val="004A5FD8"/>
    <w:rsid w:val="005072B0"/>
    <w:rsid w:val="00514ADE"/>
    <w:rsid w:val="005406A9"/>
    <w:rsid w:val="005444E3"/>
    <w:rsid w:val="00553F26"/>
    <w:rsid w:val="00561406"/>
    <w:rsid w:val="0057184A"/>
    <w:rsid w:val="00580CA3"/>
    <w:rsid w:val="005E1912"/>
    <w:rsid w:val="00605771"/>
    <w:rsid w:val="00605B4A"/>
    <w:rsid w:val="0062628F"/>
    <w:rsid w:val="006730BB"/>
    <w:rsid w:val="006965BA"/>
    <w:rsid w:val="006C1C4F"/>
    <w:rsid w:val="006C3EB0"/>
    <w:rsid w:val="006D263D"/>
    <w:rsid w:val="006F2E29"/>
    <w:rsid w:val="007A0CC2"/>
    <w:rsid w:val="007A115D"/>
    <w:rsid w:val="007D7597"/>
    <w:rsid w:val="007E61A1"/>
    <w:rsid w:val="008018B5"/>
    <w:rsid w:val="008339EC"/>
    <w:rsid w:val="00846BB6"/>
    <w:rsid w:val="00851C9B"/>
    <w:rsid w:val="00882603"/>
    <w:rsid w:val="00892D17"/>
    <w:rsid w:val="008C1180"/>
    <w:rsid w:val="008C26EE"/>
    <w:rsid w:val="008D2C0A"/>
    <w:rsid w:val="008E41E7"/>
    <w:rsid w:val="008F085D"/>
    <w:rsid w:val="009254F3"/>
    <w:rsid w:val="00974A68"/>
    <w:rsid w:val="009851A0"/>
    <w:rsid w:val="009A4346"/>
    <w:rsid w:val="009D1AD7"/>
    <w:rsid w:val="00A31CA6"/>
    <w:rsid w:val="00A748A3"/>
    <w:rsid w:val="00A7656D"/>
    <w:rsid w:val="00AA7008"/>
    <w:rsid w:val="00AC5FFB"/>
    <w:rsid w:val="00AD105B"/>
    <w:rsid w:val="00AD2997"/>
    <w:rsid w:val="00B606BC"/>
    <w:rsid w:val="00B81F57"/>
    <w:rsid w:val="00B963DE"/>
    <w:rsid w:val="00BB6BDA"/>
    <w:rsid w:val="00BD383E"/>
    <w:rsid w:val="00BF3772"/>
    <w:rsid w:val="00C166D1"/>
    <w:rsid w:val="00C31DE9"/>
    <w:rsid w:val="00C4148B"/>
    <w:rsid w:val="00C474AC"/>
    <w:rsid w:val="00CD1FA3"/>
    <w:rsid w:val="00D0112A"/>
    <w:rsid w:val="00D42784"/>
    <w:rsid w:val="00D92743"/>
    <w:rsid w:val="00DA062E"/>
    <w:rsid w:val="00DA62FB"/>
    <w:rsid w:val="00DD0ADF"/>
    <w:rsid w:val="00E27EEF"/>
    <w:rsid w:val="00E335FB"/>
    <w:rsid w:val="00E34DCD"/>
    <w:rsid w:val="00E37548"/>
    <w:rsid w:val="00E4310A"/>
    <w:rsid w:val="00E60C9B"/>
    <w:rsid w:val="00E70DE0"/>
    <w:rsid w:val="00E73C31"/>
    <w:rsid w:val="00EB03AC"/>
    <w:rsid w:val="00EB1E7B"/>
    <w:rsid w:val="00EC5132"/>
    <w:rsid w:val="00EC58DB"/>
    <w:rsid w:val="00F11FF2"/>
    <w:rsid w:val="00F138CF"/>
    <w:rsid w:val="00F326E5"/>
    <w:rsid w:val="00F33733"/>
    <w:rsid w:val="00F67B07"/>
    <w:rsid w:val="00F72265"/>
    <w:rsid w:val="00F76613"/>
    <w:rsid w:val="00FA5E1D"/>
    <w:rsid w:val="00FB45D4"/>
    <w:rsid w:val="00FB56CF"/>
    <w:rsid w:val="00FB59C3"/>
    <w:rsid w:val="00FC7C5A"/>
    <w:rsid w:val="00FD7A1A"/>
    <w:rsid w:val="00FE4FAF"/>
    <w:rsid w:val="00FF319F"/>
    <w:rsid w:val="00FF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AFECE1-2D15-4788-8528-BB01C546C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97</TotalTime>
  <Pages>2</Pages>
  <Words>2461</Words>
  <Characters>1403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Seimas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2019-12-16T10:52:00Z</dcterms:created>
  <dc:creator>DULEVIČIŪTĖ-AKIMOVIENĖ, Akvilė</dc:creator>
  <cp:lastModifiedBy>Ramutis Prišmantas</cp:lastModifiedBy>
  <cp:lastPrinted>2018-08-01T12:50:00Z</cp:lastPrinted>
  <dcterms:modified xsi:type="dcterms:W3CDTF">2019-12-16T13:16:00Z</dcterms:modified>
  <cp:revision>5</cp:revision>
</cp:coreProperties>
</file>