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844B59" w14:textId="77777777" w:rsidR="00707D31" w:rsidRPr="00805990" w:rsidRDefault="00707D31" w:rsidP="00707D31">
      <w:pPr>
        <w:pStyle w:val="Antrats"/>
        <w:tabs>
          <w:tab w:val="clear" w:pos="4153"/>
          <w:tab w:val="clear" w:pos="8306"/>
        </w:tabs>
        <w:ind w:left="7371"/>
        <w:outlineLvl w:val="0"/>
        <w:rPr>
          <w:b/>
          <w:szCs w:val="24"/>
        </w:rPr>
      </w:pPr>
      <w:r w:rsidRPr="00805990">
        <w:rPr>
          <w:b/>
          <w:szCs w:val="24"/>
        </w:rPr>
        <w:t>Projekto</w:t>
      </w:r>
    </w:p>
    <w:p w14:paraId="734B7217" w14:textId="77777777" w:rsidR="00707D31" w:rsidRPr="00805990" w:rsidRDefault="00707D31" w:rsidP="00707D31">
      <w:pPr>
        <w:pStyle w:val="Antrats"/>
        <w:tabs>
          <w:tab w:val="clear" w:pos="4153"/>
          <w:tab w:val="clear" w:pos="8306"/>
        </w:tabs>
        <w:ind w:left="7371"/>
        <w:outlineLvl w:val="0"/>
        <w:rPr>
          <w:b/>
          <w:szCs w:val="24"/>
        </w:rPr>
      </w:pPr>
      <w:r w:rsidRPr="00805990">
        <w:rPr>
          <w:b/>
          <w:szCs w:val="24"/>
        </w:rPr>
        <w:t>lyginamasis variantas</w:t>
      </w:r>
    </w:p>
    <w:p w14:paraId="3064D79D" w14:textId="77777777" w:rsidR="00C0605F" w:rsidRPr="0084614F" w:rsidRDefault="00C0605F" w:rsidP="001E6042">
      <w:pPr>
        <w:pStyle w:val="Antrats"/>
        <w:tabs>
          <w:tab w:val="clear" w:pos="4153"/>
          <w:tab w:val="clear" w:pos="8306"/>
        </w:tabs>
        <w:jc w:val="center"/>
        <w:rPr>
          <w:b/>
          <w:szCs w:val="24"/>
        </w:rPr>
      </w:pPr>
    </w:p>
    <w:p w14:paraId="27B0743C" w14:textId="77777777" w:rsidR="00D17FBF" w:rsidRPr="0084614F" w:rsidRDefault="00D17FBF" w:rsidP="001E757E">
      <w:pPr>
        <w:pStyle w:val="Antrats"/>
        <w:tabs>
          <w:tab w:val="clear" w:pos="4153"/>
          <w:tab w:val="clear" w:pos="8306"/>
        </w:tabs>
        <w:jc w:val="center"/>
        <w:outlineLvl w:val="0"/>
        <w:rPr>
          <w:b/>
          <w:szCs w:val="24"/>
        </w:rPr>
      </w:pPr>
      <w:r w:rsidRPr="0084614F">
        <w:rPr>
          <w:b/>
          <w:szCs w:val="24"/>
        </w:rPr>
        <w:t>LIETUVOS RESPUBLIKOS VYRIAUSYBĖ</w:t>
      </w:r>
    </w:p>
    <w:p w14:paraId="3767DF3D" w14:textId="77777777" w:rsidR="00D17FBF" w:rsidRPr="0084614F" w:rsidRDefault="00D17FBF" w:rsidP="001E6042">
      <w:pPr>
        <w:pStyle w:val="Antrats"/>
        <w:tabs>
          <w:tab w:val="clear" w:pos="4153"/>
          <w:tab w:val="clear" w:pos="8306"/>
        </w:tabs>
        <w:jc w:val="center"/>
        <w:rPr>
          <w:b/>
          <w:szCs w:val="24"/>
        </w:rPr>
      </w:pPr>
    </w:p>
    <w:p w14:paraId="26EBFEE7" w14:textId="77777777" w:rsidR="00D17FBF" w:rsidRPr="0084614F" w:rsidRDefault="00D17FBF" w:rsidP="001E757E">
      <w:pPr>
        <w:pStyle w:val="Antrats"/>
        <w:tabs>
          <w:tab w:val="clear" w:pos="4153"/>
          <w:tab w:val="clear" w:pos="8306"/>
        </w:tabs>
        <w:jc w:val="center"/>
        <w:outlineLvl w:val="0"/>
        <w:rPr>
          <w:b/>
          <w:szCs w:val="24"/>
        </w:rPr>
      </w:pPr>
      <w:r w:rsidRPr="0084614F">
        <w:rPr>
          <w:b/>
          <w:szCs w:val="24"/>
        </w:rPr>
        <w:t>NUTARIMAS</w:t>
      </w:r>
    </w:p>
    <w:p w14:paraId="469EB24B" w14:textId="77777777" w:rsidR="007E05E1" w:rsidRPr="0084614F" w:rsidRDefault="00127B4F" w:rsidP="006321F7">
      <w:pPr>
        <w:jc w:val="center"/>
        <w:rPr>
          <w:b/>
          <w:szCs w:val="24"/>
        </w:rPr>
      </w:pPr>
      <w:r w:rsidRPr="0084614F">
        <w:rPr>
          <w:b/>
          <w:szCs w:val="24"/>
        </w:rPr>
        <w:t xml:space="preserve">DĖL LIETUVOS RESPUBLIKOS VYRIAUSYBĖS </w:t>
      </w:r>
      <w:r w:rsidR="00E97F7C" w:rsidRPr="00E97F7C">
        <w:rPr>
          <w:b/>
          <w:szCs w:val="24"/>
        </w:rPr>
        <w:t xml:space="preserve">2014 M. LIEPOS 2 D. </w:t>
      </w:r>
      <w:r w:rsidR="00E97F7C" w:rsidRPr="0084614F">
        <w:rPr>
          <w:b/>
          <w:szCs w:val="24"/>
        </w:rPr>
        <w:t xml:space="preserve">NUTARIMO </w:t>
      </w:r>
      <w:r w:rsidR="00E97F7C" w:rsidRPr="00E97F7C">
        <w:rPr>
          <w:b/>
          <w:szCs w:val="24"/>
        </w:rPr>
        <w:t>NR.</w:t>
      </w:r>
      <w:r w:rsidR="00E97F7C">
        <w:rPr>
          <w:b/>
          <w:szCs w:val="24"/>
        </w:rPr>
        <w:t> </w:t>
      </w:r>
      <w:r w:rsidR="00E97F7C" w:rsidRPr="00E97F7C">
        <w:rPr>
          <w:b/>
          <w:szCs w:val="24"/>
        </w:rPr>
        <w:t>629</w:t>
      </w:r>
      <w:r w:rsidR="00E97F7C">
        <w:rPr>
          <w:b/>
          <w:szCs w:val="24"/>
        </w:rPr>
        <w:t xml:space="preserve"> </w:t>
      </w:r>
      <w:r w:rsidR="00A12EFE" w:rsidRPr="0084614F">
        <w:rPr>
          <w:b/>
          <w:szCs w:val="24"/>
        </w:rPr>
        <w:t>„</w:t>
      </w:r>
      <w:r w:rsidR="00E97F7C" w:rsidRPr="00E97F7C">
        <w:rPr>
          <w:b/>
          <w:szCs w:val="24"/>
        </w:rPr>
        <w:t>DĖL NACIONALINIO VĖŽIO INSTITUTO</w:t>
      </w:r>
      <w:r w:rsidR="00A12EFE" w:rsidRPr="0084614F">
        <w:rPr>
          <w:b/>
          <w:szCs w:val="24"/>
        </w:rPr>
        <w:t>“ PAKEITIMO</w:t>
      </w:r>
    </w:p>
    <w:p w14:paraId="512AC0EF" w14:textId="77777777" w:rsidR="00D17FBF" w:rsidRPr="0084614F" w:rsidRDefault="00D17FBF" w:rsidP="001E6042">
      <w:pPr>
        <w:pStyle w:val="Antrats"/>
        <w:tabs>
          <w:tab w:val="clear" w:pos="4153"/>
          <w:tab w:val="clear" w:pos="8306"/>
        </w:tabs>
        <w:jc w:val="center"/>
        <w:rPr>
          <w:b/>
          <w:szCs w:val="24"/>
        </w:rPr>
      </w:pPr>
    </w:p>
    <w:p w14:paraId="70387AEC" w14:textId="77777777" w:rsidR="00954D6F" w:rsidRPr="0084614F" w:rsidRDefault="005D3F31" w:rsidP="001E6042">
      <w:pPr>
        <w:jc w:val="center"/>
        <w:rPr>
          <w:szCs w:val="24"/>
        </w:rPr>
      </w:pPr>
      <w:r w:rsidRPr="00403B55">
        <w:rPr>
          <w:szCs w:val="24"/>
        </w:rPr>
        <w:t>20</w:t>
      </w:r>
      <w:r w:rsidR="0019609D" w:rsidRPr="00403B55">
        <w:rPr>
          <w:szCs w:val="24"/>
        </w:rPr>
        <w:t>20</w:t>
      </w:r>
      <w:r w:rsidRPr="00403B55">
        <w:rPr>
          <w:szCs w:val="24"/>
        </w:rPr>
        <w:t xml:space="preserve"> </w:t>
      </w:r>
      <w:r w:rsidR="00954D6F" w:rsidRPr="00403B55">
        <w:rPr>
          <w:szCs w:val="24"/>
        </w:rPr>
        <w:t>m.                                d. Nr.</w:t>
      </w:r>
      <w:r w:rsidR="00954D6F" w:rsidRPr="0084614F">
        <w:rPr>
          <w:szCs w:val="24"/>
        </w:rPr>
        <w:t xml:space="preserve"> </w:t>
      </w:r>
    </w:p>
    <w:p w14:paraId="41D0915E" w14:textId="77777777" w:rsidR="00954D6F" w:rsidRPr="0084614F" w:rsidRDefault="00954D6F" w:rsidP="006321F7">
      <w:pPr>
        <w:pStyle w:val="Antrats"/>
        <w:jc w:val="center"/>
        <w:rPr>
          <w:szCs w:val="24"/>
        </w:rPr>
      </w:pPr>
      <w:r w:rsidRPr="0084614F">
        <w:rPr>
          <w:szCs w:val="24"/>
        </w:rPr>
        <w:t>Vilnius</w:t>
      </w:r>
    </w:p>
    <w:p w14:paraId="796590B2" w14:textId="77777777" w:rsidR="00D17FBF" w:rsidRPr="0084614F" w:rsidRDefault="00D17FBF" w:rsidP="006321F7">
      <w:pPr>
        <w:pStyle w:val="Antrats"/>
        <w:jc w:val="center"/>
        <w:rPr>
          <w:szCs w:val="24"/>
        </w:rPr>
      </w:pPr>
    </w:p>
    <w:p w14:paraId="486CFCCB" w14:textId="77777777" w:rsidR="00CC1598" w:rsidRPr="0084614F" w:rsidRDefault="00CC1598" w:rsidP="00BB4E4E">
      <w:pPr>
        <w:spacing w:after="20"/>
        <w:ind w:firstLine="567"/>
        <w:jc w:val="both"/>
        <w:rPr>
          <w:szCs w:val="24"/>
        </w:rPr>
      </w:pPr>
      <w:r w:rsidRPr="0084614F">
        <w:rPr>
          <w:szCs w:val="24"/>
        </w:rPr>
        <w:t>Lietuvos Respublikos Vyriausybė</w:t>
      </w:r>
      <w:r w:rsidRPr="0084614F">
        <w:rPr>
          <w:spacing w:val="80"/>
          <w:szCs w:val="24"/>
        </w:rPr>
        <w:t xml:space="preserve"> nutaria</w:t>
      </w:r>
      <w:r w:rsidRPr="0084614F">
        <w:rPr>
          <w:szCs w:val="24"/>
        </w:rPr>
        <w:t>:</w:t>
      </w:r>
    </w:p>
    <w:p w14:paraId="182AC29A" w14:textId="6972DE3A" w:rsidR="00206AFB" w:rsidRDefault="00206AFB" w:rsidP="00BB4E4E">
      <w:pPr>
        <w:pStyle w:val="Pagrindiniotekstotrauka"/>
        <w:spacing w:before="0" w:after="20"/>
        <w:ind w:left="0" w:firstLine="567"/>
        <w:jc w:val="both"/>
        <w:rPr>
          <w:szCs w:val="24"/>
        </w:rPr>
      </w:pPr>
      <w:r>
        <w:rPr>
          <w:szCs w:val="24"/>
        </w:rPr>
        <w:t xml:space="preserve">1. </w:t>
      </w:r>
      <w:r w:rsidR="005B0BA1" w:rsidRPr="0084614F">
        <w:rPr>
          <w:szCs w:val="24"/>
        </w:rPr>
        <w:t xml:space="preserve">Pakeisti Lietuvos Respublikos Vyriausybės </w:t>
      </w:r>
      <w:r w:rsidR="00E97F7C" w:rsidRPr="00E97F7C">
        <w:rPr>
          <w:szCs w:val="24"/>
        </w:rPr>
        <w:t xml:space="preserve">2014 m. liepos 2 d. </w:t>
      </w:r>
      <w:r w:rsidR="00E97F7C" w:rsidRPr="0084614F">
        <w:rPr>
          <w:szCs w:val="24"/>
        </w:rPr>
        <w:t>nutarim</w:t>
      </w:r>
      <w:r w:rsidR="00E97F7C">
        <w:rPr>
          <w:szCs w:val="24"/>
        </w:rPr>
        <w:t xml:space="preserve">ą </w:t>
      </w:r>
      <w:r w:rsidR="00E97F7C" w:rsidRPr="00E97F7C">
        <w:rPr>
          <w:szCs w:val="24"/>
        </w:rPr>
        <w:t>Nr. 629</w:t>
      </w:r>
      <w:r w:rsidR="00E97F7C">
        <w:rPr>
          <w:szCs w:val="24"/>
        </w:rPr>
        <w:t xml:space="preserve"> </w:t>
      </w:r>
      <w:r w:rsidR="005B0BA1" w:rsidRPr="0084614F">
        <w:rPr>
          <w:szCs w:val="24"/>
        </w:rPr>
        <w:t xml:space="preserve">„Dėl </w:t>
      </w:r>
      <w:r w:rsidR="00E97F7C">
        <w:rPr>
          <w:szCs w:val="24"/>
        </w:rPr>
        <w:t>Nacionalinio vėžio instituto</w:t>
      </w:r>
      <w:r w:rsidR="005B0BA1" w:rsidRPr="0084614F">
        <w:rPr>
          <w:szCs w:val="24"/>
        </w:rPr>
        <w:t>“</w:t>
      </w:r>
      <w:r>
        <w:rPr>
          <w:szCs w:val="24"/>
        </w:rPr>
        <w:t xml:space="preserve"> ir išdėstyti jį nauja redakcija (Nacionalinio vėžio instituto įstatai nauja redakcija nedėstomi)</w:t>
      </w:r>
      <w:r w:rsidR="00297747">
        <w:rPr>
          <w:szCs w:val="24"/>
        </w:rPr>
        <w:t>:</w:t>
      </w:r>
    </w:p>
    <w:p w14:paraId="3B785308" w14:textId="77777777" w:rsidR="00206AFB" w:rsidRDefault="00206AFB" w:rsidP="00BB4E4E">
      <w:pPr>
        <w:pStyle w:val="Pagrindiniotekstotrauka"/>
        <w:spacing w:before="0" w:after="20"/>
        <w:ind w:left="0" w:firstLine="567"/>
        <w:jc w:val="both"/>
        <w:rPr>
          <w:szCs w:val="24"/>
        </w:rPr>
      </w:pPr>
    </w:p>
    <w:p w14:paraId="12161F85" w14:textId="77777777" w:rsidR="00206AFB" w:rsidRPr="0084614F" w:rsidRDefault="00206AFB" w:rsidP="002D3F10">
      <w:pPr>
        <w:pStyle w:val="Antrats"/>
        <w:tabs>
          <w:tab w:val="clear" w:pos="4153"/>
          <w:tab w:val="clear" w:pos="8306"/>
        </w:tabs>
        <w:jc w:val="center"/>
        <w:outlineLvl w:val="0"/>
        <w:rPr>
          <w:b/>
          <w:szCs w:val="24"/>
        </w:rPr>
      </w:pPr>
      <w:r w:rsidRPr="002D3F10">
        <w:rPr>
          <w:szCs w:val="24"/>
        </w:rPr>
        <w:t>,,</w:t>
      </w:r>
      <w:r w:rsidRPr="0084614F">
        <w:rPr>
          <w:b/>
          <w:szCs w:val="24"/>
        </w:rPr>
        <w:t>LIETUVOS RESPUBLIKOS VYRIAUSYBĖ</w:t>
      </w:r>
    </w:p>
    <w:p w14:paraId="75C3DAF9" w14:textId="77777777" w:rsidR="00206AFB" w:rsidRPr="0084614F" w:rsidRDefault="00206AFB" w:rsidP="002D3F10">
      <w:pPr>
        <w:pStyle w:val="Antrats"/>
        <w:tabs>
          <w:tab w:val="clear" w:pos="4153"/>
          <w:tab w:val="clear" w:pos="8306"/>
        </w:tabs>
        <w:rPr>
          <w:b/>
          <w:szCs w:val="24"/>
        </w:rPr>
      </w:pPr>
    </w:p>
    <w:p w14:paraId="75B4825B" w14:textId="77777777" w:rsidR="00206AFB" w:rsidRPr="002D3F10" w:rsidRDefault="00206AFB" w:rsidP="002D3F10">
      <w:pPr>
        <w:pStyle w:val="Antrats"/>
        <w:tabs>
          <w:tab w:val="clear" w:pos="4153"/>
          <w:tab w:val="clear" w:pos="8306"/>
        </w:tabs>
        <w:jc w:val="center"/>
        <w:outlineLvl w:val="0"/>
        <w:rPr>
          <w:b/>
          <w:szCs w:val="24"/>
        </w:rPr>
      </w:pPr>
      <w:r w:rsidRPr="002D3F10">
        <w:rPr>
          <w:b/>
          <w:szCs w:val="24"/>
        </w:rPr>
        <w:t>NUTARIMAS</w:t>
      </w:r>
    </w:p>
    <w:p w14:paraId="28F9DFA9" w14:textId="77777777" w:rsidR="00206AFB" w:rsidRPr="002D3F10" w:rsidRDefault="00206AFB" w:rsidP="002D3F10">
      <w:pPr>
        <w:pStyle w:val="Antrats"/>
        <w:tabs>
          <w:tab w:val="clear" w:pos="4153"/>
          <w:tab w:val="clear" w:pos="8306"/>
        </w:tabs>
        <w:jc w:val="center"/>
        <w:outlineLvl w:val="0"/>
        <w:rPr>
          <w:b/>
          <w:szCs w:val="24"/>
        </w:rPr>
      </w:pPr>
      <w:r w:rsidRPr="002D3F10">
        <w:rPr>
          <w:b/>
          <w:szCs w:val="24"/>
        </w:rPr>
        <w:t xml:space="preserve">DĖL NACIONALINIO VĖŽIO INSTITUTO </w:t>
      </w:r>
    </w:p>
    <w:p w14:paraId="150620F3" w14:textId="662F7FA9" w:rsidR="005B0BA1" w:rsidRDefault="005B0BA1" w:rsidP="00BB4E4E">
      <w:pPr>
        <w:pStyle w:val="Pagrindiniotekstotrauka"/>
        <w:spacing w:before="0" w:after="20"/>
        <w:ind w:left="0" w:firstLine="567"/>
        <w:jc w:val="both"/>
        <w:rPr>
          <w:szCs w:val="24"/>
        </w:rPr>
      </w:pPr>
    </w:p>
    <w:p w14:paraId="31F4564A" w14:textId="7B0FEC45" w:rsidR="00206AFB" w:rsidRDefault="00E97F7C" w:rsidP="00BB4E4E">
      <w:pPr>
        <w:pStyle w:val="Pagrindiniotekstotrauka"/>
        <w:spacing w:before="0" w:after="20"/>
        <w:ind w:left="0" w:firstLine="567"/>
        <w:jc w:val="both"/>
        <w:rPr>
          <w:spacing w:val="100"/>
          <w:szCs w:val="24"/>
          <w:lang w:eastAsia="lt-LT"/>
        </w:rPr>
      </w:pPr>
      <w:r>
        <w:rPr>
          <w:szCs w:val="24"/>
        </w:rPr>
        <w:t>V</w:t>
      </w:r>
      <w:r>
        <w:rPr>
          <w:szCs w:val="24"/>
          <w:lang w:eastAsia="lt-LT"/>
        </w:rPr>
        <w:t xml:space="preserve">adovaudamasi </w:t>
      </w:r>
      <w:r w:rsidR="002D3F10" w:rsidRPr="002D3F10">
        <w:rPr>
          <w:strike/>
          <w:szCs w:val="24"/>
          <w:lang w:eastAsia="lt-LT"/>
        </w:rPr>
        <w:t>Lietuvos Respublikos civilinio kodekso 2.43 straipsniu,</w:t>
      </w:r>
      <w:r w:rsidR="00FD35EB">
        <w:rPr>
          <w:szCs w:val="24"/>
          <w:lang w:eastAsia="lt-LT"/>
        </w:rPr>
        <w:t xml:space="preserve"> </w:t>
      </w:r>
      <w:r>
        <w:rPr>
          <w:szCs w:val="24"/>
          <w:lang w:eastAsia="lt-LT"/>
        </w:rPr>
        <w:t xml:space="preserve">Lietuvos </w:t>
      </w:r>
      <w:r w:rsidRPr="00535BD7">
        <w:rPr>
          <w:szCs w:val="24"/>
          <w:lang w:eastAsia="lt-LT"/>
        </w:rPr>
        <w:t xml:space="preserve">Respublikos </w:t>
      </w:r>
      <w:r w:rsidRPr="002F23A1">
        <w:rPr>
          <w:szCs w:val="24"/>
          <w:lang w:eastAsia="lt-LT"/>
        </w:rPr>
        <w:t xml:space="preserve">mokslo ir studijų įstatymo </w:t>
      </w:r>
      <w:r w:rsidRPr="002F23A1">
        <w:rPr>
          <w:strike/>
          <w:szCs w:val="24"/>
          <w:lang w:eastAsia="lt-LT"/>
        </w:rPr>
        <w:t>30 straipsniu ir 93</w:t>
      </w:r>
      <w:r w:rsidRPr="002F23A1">
        <w:rPr>
          <w:szCs w:val="24"/>
          <w:lang w:eastAsia="lt-LT"/>
        </w:rPr>
        <w:t xml:space="preserve"> </w:t>
      </w:r>
      <w:r w:rsidRPr="002F23A1">
        <w:rPr>
          <w:b/>
          <w:szCs w:val="24"/>
          <w:lang w:eastAsia="lt-LT"/>
        </w:rPr>
        <w:t>3</w:t>
      </w:r>
      <w:r w:rsidR="00FD35EB" w:rsidRPr="002F23A1">
        <w:rPr>
          <w:b/>
          <w:szCs w:val="24"/>
          <w:lang w:eastAsia="lt-LT"/>
        </w:rPr>
        <w:t>7</w:t>
      </w:r>
      <w:r w:rsidRPr="002F23A1">
        <w:rPr>
          <w:szCs w:val="24"/>
          <w:lang w:eastAsia="lt-LT"/>
        </w:rPr>
        <w:t xml:space="preserve"> straipsnio </w:t>
      </w:r>
      <w:r w:rsidRPr="002F23A1">
        <w:rPr>
          <w:strike/>
          <w:szCs w:val="24"/>
          <w:lang w:eastAsia="lt-LT"/>
        </w:rPr>
        <w:t>17</w:t>
      </w:r>
      <w:r w:rsidRPr="002F23A1">
        <w:rPr>
          <w:szCs w:val="24"/>
          <w:lang w:eastAsia="lt-LT"/>
        </w:rPr>
        <w:t xml:space="preserve"> </w:t>
      </w:r>
      <w:r w:rsidRPr="002F23A1">
        <w:rPr>
          <w:b/>
          <w:szCs w:val="24"/>
          <w:lang w:eastAsia="lt-LT"/>
        </w:rPr>
        <w:t>2</w:t>
      </w:r>
      <w:r w:rsidRPr="002F23A1">
        <w:rPr>
          <w:szCs w:val="24"/>
          <w:lang w:eastAsia="lt-LT"/>
        </w:rPr>
        <w:t xml:space="preserve"> dalimi</w:t>
      </w:r>
      <w:r w:rsidR="00C05DA3" w:rsidRPr="002F23A1">
        <w:rPr>
          <w:b/>
          <w:szCs w:val="24"/>
          <w:lang w:eastAsia="lt-LT"/>
        </w:rPr>
        <w:t>, Lietuvos Respublikos biudžetinių įstaigų įstatymo 4 straipsnio 2 dalimi</w:t>
      </w:r>
      <w:r w:rsidRPr="002F23A1">
        <w:rPr>
          <w:szCs w:val="24"/>
          <w:lang w:eastAsia="lt-LT"/>
        </w:rPr>
        <w:t xml:space="preserve"> ir įgyvendindama Lietuvos Respublikos</w:t>
      </w:r>
      <w:r>
        <w:rPr>
          <w:szCs w:val="24"/>
          <w:lang w:eastAsia="lt-LT"/>
        </w:rPr>
        <w:t xml:space="preserve"> Nacionalinio vėžio instituto </w:t>
      </w:r>
      <w:r w:rsidR="00C22C41" w:rsidRPr="000B5D32">
        <w:rPr>
          <w:strike/>
          <w:szCs w:val="24"/>
          <w:lang w:eastAsia="lt-LT"/>
        </w:rPr>
        <w:t>įstatymo</w:t>
      </w:r>
      <w:r w:rsidR="00C22C41">
        <w:rPr>
          <w:szCs w:val="24"/>
          <w:lang w:eastAsia="lt-LT"/>
        </w:rPr>
        <w:t xml:space="preserve"> </w:t>
      </w:r>
      <w:r w:rsidR="00C22C41" w:rsidRPr="000B5D32">
        <w:rPr>
          <w:b/>
          <w:szCs w:val="24"/>
          <w:lang w:eastAsia="lt-LT"/>
        </w:rPr>
        <w:t>įstatymą</w:t>
      </w:r>
      <w:r w:rsidR="002D3F10" w:rsidRPr="002D3F10">
        <w:rPr>
          <w:strike/>
          <w:szCs w:val="24"/>
          <w:lang w:eastAsia="lt-LT"/>
        </w:rPr>
        <w:t xml:space="preserve"> 5 straipsnį</w:t>
      </w:r>
      <w:r>
        <w:rPr>
          <w:szCs w:val="24"/>
          <w:lang w:eastAsia="lt-LT"/>
        </w:rPr>
        <w:t>, Lietuvos Respublikos Vyriausybė</w:t>
      </w:r>
      <w:r>
        <w:rPr>
          <w:spacing w:val="100"/>
          <w:szCs w:val="24"/>
          <w:lang w:eastAsia="lt-LT"/>
        </w:rPr>
        <w:t xml:space="preserve"> nutaria:</w:t>
      </w:r>
    </w:p>
    <w:p w14:paraId="1EF1009B" w14:textId="1C04B7D3" w:rsidR="00481BA1" w:rsidRPr="00093CAF" w:rsidRDefault="00481BA1" w:rsidP="00BB4E4E">
      <w:pPr>
        <w:pStyle w:val="Pagrindiniotekstotrauka"/>
        <w:spacing w:before="0" w:after="20"/>
        <w:ind w:left="0" w:firstLine="567"/>
        <w:jc w:val="both"/>
        <w:rPr>
          <w:strike/>
          <w:szCs w:val="24"/>
        </w:rPr>
      </w:pPr>
      <w:r>
        <w:rPr>
          <w:szCs w:val="24"/>
          <w:lang w:eastAsia="lt-LT"/>
        </w:rPr>
        <w:t>1.</w:t>
      </w:r>
      <w:r w:rsidRPr="00093CAF">
        <w:rPr>
          <w:strike/>
          <w:szCs w:val="24"/>
          <w:lang w:eastAsia="lt-LT"/>
        </w:rPr>
        <w:t xml:space="preserve"> Pakeisti Vilniaus universiteto Onkologijos instituto pavadinimą ir šį institutą vadinti </w:t>
      </w:r>
      <w:r w:rsidRPr="00093CAF">
        <w:rPr>
          <w:strike/>
          <w:lang w:eastAsia="lt-LT"/>
        </w:rPr>
        <w:t>Nacionaliniu vėžio institut</w:t>
      </w:r>
      <w:r w:rsidRPr="00093CAF">
        <w:rPr>
          <w:strike/>
          <w:szCs w:val="24"/>
          <w:lang w:eastAsia="lt-LT"/>
        </w:rPr>
        <w:t>u.</w:t>
      </w:r>
    </w:p>
    <w:p w14:paraId="059F2369" w14:textId="30505DA8" w:rsidR="00E97F7C" w:rsidRDefault="00481BA1" w:rsidP="00BB4E4E">
      <w:pPr>
        <w:pStyle w:val="Pagrindiniotekstotrauka"/>
        <w:spacing w:before="0" w:after="20"/>
        <w:ind w:left="0" w:firstLine="567"/>
        <w:jc w:val="both"/>
        <w:rPr>
          <w:szCs w:val="24"/>
        </w:rPr>
      </w:pPr>
      <w:r w:rsidRPr="00093CAF">
        <w:rPr>
          <w:strike/>
          <w:szCs w:val="24"/>
        </w:rPr>
        <w:t>2</w:t>
      </w:r>
      <w:r w:rsidR="00206AFB" w:rsidRPr="00093CAF">
        <w:rPr>
          <w:strike/>
          <w:szCs w:val="24"/>
        </w:rPr>
        <w:t>.</w:t>
      </w:r>
      <w:r w:rsidR="00206AFB">
        <w:rPr>
          <w:szCs w:val="24"/>
        </w:rPr>
        <w:t xml:space="preserve"> Patvirtinti Nacionalinio vėžio instituto įstatus </w:t>
      </w:r>
      <w:r w:rsidR="00093CAF" w:rsidRPr="00093CAF">
        <w:rPr>
          <w:b/>
          <w:szCs w:val="24"/>
        </w:rPr>
        <w:t xml:space="preserve">(toliau – Įstatai) </w:t>
      </w:r>
      <w:r w:rsidR="00206AFB">
        <w:rPr>
          <w:szCs w:val="24"/>
        </w:rPr>
        <w:t>(pridedama).</w:t>
      </w:r>
    </w:p>
    <w:p w14:paraId="43A07D54" w14:textId="0421B92C" w:rsidR="00481BA1" w:rsidRDefault="00093CAF" w:rsidP="00BB4E4E">
      <w:pPr>
        <w:pStyle w:val="Pagrindiniotekstotrauka"/>
        <w:spacing w:before="0" w:after="20"/>
        <w:ind w:left="0" w:firstLine="567"/>
        <w:jc w:val="both"/>
        <w:rPr>
          <w:szCs w:val="24"/>
        </w:rPr>
      </w:pPr>
      <w:r w:rsidRPr="00093CAF">
        <w:rPr>
          <w:b/>
          <w:lang w:eastAsia="lt-LT"/>
        </w:rPr>
        <w:t>2</w:t>
      </w:r>
      <w:r w:rsidR="00481BA1" w:rsidRPr="00093CAF">
        <w:rPr>
          <w:strike/>
          <w:lang w:eastAsia="lt-LT"/>
        </w:rPr>
        <w:t>3</w:t>
      </w:r>
      <w:r w:rsidR="00481BA1">
        <w:rPr>
          <w:lang w:eastAsia="lt-LT"/>
        </w:rPr>
        <w:t xml:space="preserve">. Įgalioti </w:t>
      </w:r>
      <w:r w:rsidRPr="00093CAF">
        <w:rPr>
          <w:b/>
          <w:szCs w:val="24"/>
        </w:rPr>
        <w:t xml:space="preserve">Nacionalinio vėžio instituto </w:t>
      </w:r>
      <w:r w:rsidR="00481BA1" w:rsidRPr="00093CAF">
        <w:rPr>
          <w:strike/>
          <w:szCs w:val="24"/>
          <w:lang w:eastAsia="lt-LT"/>
        </w:rPr>
        <w:t>Vilniaus universiteto Onkologijos instituto</w:t>
      </w:r>
      <w:r w:rsidR="00481BA1">
        <w:rPr>
          <w:lang w:eastAsia="lt-LT"/>
        </w:rPr>
        <w:t xml:space="preserve"> direktorių </w:t>
      </w:r>
      <w:r w:rsidR="00481BA1" w:rsidRPr="00093CAF">
        <w:rPr>
          <w:strike/>
          <w:lang w:eastAsia="lt-LT"/>
        </w:rPr>
        <w:t>Lietuvos Respublikos civilinio kodekso 2.43 straipsnio nustatyta tvarka pranešti visiems Vilniaus universiteto Onkologijos instituto kreditoriams apie pavadinimo pakeitimą, pasirašyti šiuo nutarimu patvirtintus Nacionalinio vėžio instituto įstatus ir teisės aktų nustatyta tvarka</w:t>
      </w:r>
      <w:r w:rsidR="00481BA1">
        <w:rPr>
          <w:lang w:eastAsia="lt-LT"/>
        </w:rPr>
        <w:t xml:space="preserve"> per 30</w:t>
      </w:r>
      <w:r>
        <w:rPr>
          <w:lang w:eastAsia="lt-LT"/>
        </w:rPr>
        <w:t xml:space="preserve"> </w:t>
      </w:r>
      <w:r w:rsidR="00481BA1">
        <w:rPr>
          <w:lang w:eastAsia="lt-LT"/>
        </w:rPr>
        <w:t xml:space="preserve">kalendorinių dienų nuo šio nutarimo įsigaliojimo pateikti </w:t>
      </w:r>
      <w:r w:rsidRPr="00093CAF">
        <w:rPr>
          <w:b/>
          <w:szCs w:val="24"/>
        </w:rPr>
        <w:t>Įstatus</w:t>
      </w:r>
      <w:r w:rsidR="006968F5">
        <w:rPr>
          <w:b/>
          <w:szCs w:val="24"/>
        </w:rPr>
        <w:t xml:space="preserve"> </w:t>
      </w:r>
      <w:r w:rsidR="00481BA1" w:rsidRPr="00093CAF">
        <w:rPr>
          <w:strike/>
          <w:lang w:eastAsia="lt-LT"/>
        </w:rPr>
        <w:t>juos</w:t>
      </w:r>
      <w:r w:rsidR="00481BA1">
        <w:rPr>
          <w:lang w:eastAsia="lt-LT"/>
        </w:rPr>
        <w:t xml:space="preserve"> ir kitus pakeistus duomenis Juridinių asmenų registrui.</w:t>
      </w:r>
    </w:p>
    <w:p w14:paraId="54306CA1" w14:textId="5F9AD904" w:rsidR="00481BA1" w:rsidRDefault="00093CAF" w:rsidP="00BB4E4E">
      <w:pPr>
        <w:pStyle w:val="Pagrindiniotekstotrauka"/>
        <w:spacing w:before="0" w:after="20"/>
        <w:ind w:left="0" w:firstLine="567"/>
        <w:jc w:val="both"/>
        <w:rPr>
          <w:szCs w:val="24"/>
        </w:rPr>
      </w:pPr>
      <w:r w:rsidRPr="00093CAF">
        <w:rPr>
          <w:b/>
          <w:szCs w:val="24"/>
        </w:rPr>
        <w:t>3</w:t>
      </w:r>
      <w:r w:rsidR="00481BA1" w:rsidRPr="00093CAF">
        <w:rPr>
          <w:strike/>
          <w:szCs w:val="24"/>
        </w:rPr>
        <w:t>4</w:t>
      </w:r>
      <w:r w:rsidR="00481BA1">
        <w:rPr>
          <w:szCs w:val="24"/>
        </w:rPr>
        <w:t>.</w:t>
      </w:r>
      <w:r w:rsidR="00481BA1" w:rsidRPr="00481BA1">
        <w:rPr>
          <w:szCs w:val="24"/>
          <w:lang w:eastAsia="lt-LT"/>
        </w:rPr>
        <w:t xml:space="preserve"> </w:t>
      </w:r>
      <w:r w:rsidR="00481BA1">
        <w:rPr>
          <w:szCs w:val="24"/>
          <w:lang w:eastAsia="lt-LT"/>
        </w:rPr>
        <w:t xml:space="preserve">Pavesti </w:t>
      </w:r>
      <w:r w:rsidR="00481BA1" w:rsidRPr="0041332A">
        <w:rPr>
          <w:b/>
          <w:szCs w:val="24"/>
          <w:lang w:eastAsia="lt-LT"/>
        </w:rPr>
        <w:t>Lietuvos Respublikos</w:t>
      </w:r>
      <w:r w:rsidR="00481BA1">
        <w:rPr>
          <w:szCs w:val="24"/>
          <w:lang w:eastAsia="lt-LT"/>
        </w:rPr>
        <w:t xml:space="preserve"> </w:t>
      </w:r>
      <w:r w:rsidR="00481BA1" w:rsidRPr="0041332A">
        <w:rPr>
          <w:strike/>
          <w:szCs w:val="24"/>
          <w:lang w:eastAsia="lt-LT"/>
        </w:rPr>
        <w:t>Š</w:t>
      </w:r>
      <w:r w:rsidR="006968F5">
        <w:rPr>
          <w:strike/>
          <w:szCs w:val="24"/>
          <w:lang w:eastAsia="lt-LT"/>
        </w:rPr>
        <w:t xml:space="preserve">vietimo  </w:t>
      </w:r>
      <w:r w:rsidR="00481BA1" w:rsidRPr="006968F5">
        <w:rPr>
          <w:b/>
          <w:szCs w:val="24"/>
          <w:lang w:eastAsia="lt-LT"/>
        </w:rPr>
        <w:t>švietimo</w:t>
      </w:r>
      <w:r w:rsidR="00481BA1" w:rsidRPr="0085487E">
        <w:rPr>
          <w:b/>
          <w:szCs w:val="24"/>
          <w:lang w:eastAsia="lt-LT"/>
        </w:rPr>
        <w:t>,</w:t>
      </w:r>
      <w:r w:rsidR="00481BA1" w:rsidRPr="0085487E">
        <w:rPr>
          <w:strike/>
          <w:szCs w:val="24"/>
          <w:lang w:eastAsia="lt-LT"/>
        </w:rPr>
        <w:t xml:space="preserve"> ir</w:t>
      </w:r>
      <w:r w:rsidR="00481BA1">
        <w:rPr>
          <w:szCs w:val="24"/>
          <w:lang w:eastAsia="lt-LT"/>
        </w:rPr>
        <w:t xml:space="preserve"> mokslo </w:t>
      </w:r>
      <w:r w:rsidR="00481BA1" w:rsidRPr="0085487E">
        <w:rPr>
          <w:b/>
          <w:szCs w:val="24"/>
          <w:lang w:eastAsia="lt-LT"/>
        </w:rPr>
        <w:t>ir sporto</w:t>
      </w:r>
      <w:r w:rsidR="00481BA1">
        <w:rPr>
          <w:szCs w:val="24"/>
          <w:lang w:eastAsia="lt-LT"/>
        </w:rPr>
        <w:t xml:space="preserve"> ministerijai </w:t>
      </w:r>
      <w:r w:rsidR="00481BA1" w:rsidRPr="003F73D0">
        <w:rPr>
          <w:b/>
          <w:szCs w:val="24"/>
          <w:lang w:eastAsia="lt-LT"/>
        </w:rPr>
        <w:t xml:space="preserve">ir </w:t>
      </w:r>
      <w:r w:rsidR="00481BA1" w:rsidRPr="0041332A">
        <w:rPr>
          <w:b/>
          <w:szCs w:val="24"/>
          <w:lang w:eastAsia="lt-LT"/>
        </w:rPr>
        <w:t>Lietuvos Respublikos</w:t>
      </w:r>
      <w:r w:rsidR="00481BA1">
        <w:rPr>
          <w:szCs w:val="24"/>
          <w:lang w:eastAsia="lt-LT"/>
        </w:rPr>
        <w:t xml:space="preserve"> </w:t>
      </w:r>
      <w:r w:rsidR="00481BA1" w:rsidRPr="00C05DA3">
        <w:rPr>
          <w:b/>
          <w:szCs w:val="24"/>
          <w:lang w:eastAsia="lt-LT"/>
        </w:rPr>
        <w:t>s</w:t>
      </w:r>
      <w:r w:rsidR="00481BA1" w:rsidRPr="003F73D0">
        <w:rPr>
          <w:b/>
          <w:szCs w:val="24"/>
          <w:lang w:eastAsia="lt-LT"/>
        </w:rPr>
        <w:t>veikatos apsaugos ministerijai</w:t>
      </w:r>
      <w:r w:rsidR="00481BA1">
        <w:rPr>
          <w:szCs w:val="24"/>
          <w:lang w:eastAsia="lt-LT"/>
        </w:rPr>
        <w:t xml:space="preserve"> įgyvendinti Nacionalinio vėžio instituto savininko teises ir pareigas (išskyrus tuos atvejus, kai tai priklauso išimtinei Lietuvos Respublikos Vyriausybės kompetencijai</w:t>
      </w:r>
      <w:r w:rsidR="00C22C41">
        <w:rPr>
          <w:szCs w:val="24"/>
          <w:lang w:eastAsia="lt-LT"/>
        </w:rPr>
        <w:t>)</w:t>
      </w:r>
      <w:r>
        <w:rPr>
          <w:szCs w:val="24"/>
          <w:lang w:eastAsia="lt-LT"/>
        </w:rPr>
        <w:t>.</w:t>
      </w:r>
      <w:r w:rsidR="00C22C41">
        <w:rPr>
          <w:szCs w:val="24"/>
          <w:lang w:eastAsia="lt-LT"/>
        </w:rPr>
        <w:t>“</w:t>
      </w:r>
    </w:p>
    <w:p w14:paraId="787573F7" w14:textId="03272C16" w:rsidR="00481BA1" w:rsidRPr="00093CAF" w:rsidRDefault="00481BA1" w:rsidP="00BB4E4E">
      <w:pPr>
        <w:pStyle w:val="Pagrindiniotekstotrauka"/>
        <w:spacing w:before="0" w:after="20"/>
        <w:ind w:left="0" w:firstLine="567"/>
        <w:jc w:val="both"/>
        <w:rPr>
          <w:strike/>
          <w:szCs w:val="24"/>
        </w:rPr>
      </w:pPr>
      <w:r w:rsidRPr="00093CAF">
        <w:rPr>
          <w:strike/>
          <w:szCs w:val="24"/>
          <w:lang w:eastAsia="lt-LT"/>
        </w:rPr>
        <w:t>5. Pripažinti netekusiais galios:</w:t>
      </w:r>
    </w:p>
    <w:p w14:paraId="2787643E" w14:textId="7279BDC2" w:rsidR="002D3F10" w:rsidRPr="00093CAF" w:rsidRDefault="00481BA1" w:rsidP="00BB4E4E">
      <w:pPr>
        <w:pStyle w:val="Pagrindiniotekstotrauka"/>
        <w:spacing w:before="0" w:after="20"/>
        <w:ind w:left="0" w:firstLine="567"/>
        <w:jc w:val="both"/>
        <w:rPr>
          <w:strike/>
          <w:szCs w:val="24"/>
        </w:rPr>
      </w:pPr>
      <w:r w:rsidRPr="00093CAF">
        <w:rPr>
          <w:strike/>
          <w:szCs w:val="24"/>
          <w:lang w:eastAsia="lt-LT"/>
        </w:rPr>
        <w:t xml:space="preserve">5.1. Lietuvos Respublikos Vyriausybės </w:t>
      </w:r>
      <w:smartTag w:uri="urn:schemas-microsoft-com:office:smarttags" w:element="metricconverter">
        <w:smartTagPr>
          <w:attr w:name="ProductID" w:val="2002 m"/>
        </w:smartTagPr>
        <w:r w:rsidRPr="00093CAF">
          <w:rPr>
            <w:strike/>
            <w:szCs w:val="24"/>
            <w:lang w:eastAsia="lt-LT"/>
          </w:rPr>
          <w:t>2002 m</w:t>
        </w:r>
      </w:smartTag>
      <w:r w:rsidRPr="00093CAF">
        <w:rPr>
          <w:strike/>
          <w:szCs w:val="24"/>
          <w:lang w:eastAsia="lt-LT"/>
        </w:rPr>
        <w:t>. spalio 30 d. nutarimą Nr. 1724 „Dėl universiteto mokslo institutų statutų patvirtinimo“;</w:t>
      </w:r>
    </w:p>
    <w:p w14:paraId="34A4050D" w14:textId="0A74B4E6" w:rsidR="00481BA1" w:rsidRDefault="00481BA1" w:rsidP="00BB4E4E">
      <w:pPr>
        <w:pStyle w:val="Pagrindiniotekstotrauka"/>
        <w:spacing w:before="0" w:after="20"/>
        <w:ind w:left="0" w:firstLine="567"/>
        <w:jc w:val="both"/>
        <w:rPr>
          <w:szCs w:val="24"/>
        </w:rPr>
      </w:pPr>
      <w:r w:rsidRPr="00093CAF">
        <w:rPr>
          <w:strike/>
          <w:szCs w:val="24"/>
          <w:lang w:eastAsia="lt-LT"/>
        </w:rPr>
        <w:t>5.2. Lietuvos Respublikos Vyriausybės 2010 m. sausio 12 d. nutarimą Nr. 39 „Dėl Vilniaus universiteto Onkologijos instituto reorganizavimo inicijavimo“.</w:t>
      </w:r>
      <w:r w:rsidR="00093CAF" w:rsidRPr="00093CAF">
        <w:rPr>
          <w:szCs w:val="24"/>
          <w:lang w:eastAsia="lt-LT"/>
        </w:rPr>
        <w:t>“</w:t>
      </w:r>
    </w:p>
    <w:p w14:paraId="273490FE" w14:textId="3D872242" w:rsidR="001A0479" w:rsidRDefault="00077138" w:rsidP="00BB4E4E">
      <w:pPr>
        <w:pStyle w:val="Pagrindiniotekstotrauka"/>
        <w:spacing w:before="0" w:after="20"/>
        <w:ind w:left="0" w:firstLine="567"/>
        <w:jc w:val="both"/>
        <w:rPr>
          <w:szCs w:val="24"/>
        </w:rPr>
      </w:pPr>
      <w:r w:rsidRPr="002D3F10">
        <w:rPr>
          <w:szCs w:val="24"/>
        </w:rPr>
        <w:t>2</w:t>
      </w:r>
      <w:r w:rsidR="001A0479">
        <w:rPr>
          <w:szCs w:val="24"/>
        </w:rPr>
        <w:t>. Pakeisti nurodytu nutarimu patvirtint</w:t>
      </w:r>
      <w:r w:rsidR="00E97F7C">
        <w:rPr>
          <w:szCs w:val="24"/>
        </w:rPr>
        <w:t>us</w:t>
      </w:r>
      <w:r>
        <w:rPr>
          <w:szCs w:val="24"/>
        </w:rPr>
        <w:t xml:space="preserve"> </w:t>
      </w:r>
      <w:r w:rsidR="00C22C41">
        <w:rPr>
          <w:szCs w:val="24"/>
        </w:rPr>
        <w:t>Nacionalinio vėžio instituto į</w:t>
      </w:r>
      <w:r>
        <w:rPr>
          <w:szCs w:val="24"/>
        </w:rPr>
        <w:t>status:</w:t>
      </w:r>
    </w:p>
    <w:p w14:paraId="26AB1A58" w14:textId="5DFECA00" w:rsidR="00461DF6" w:rsidRDefault="00567D30" w:rsidP="00461DF6">
      <w:pPr>
        <w:pStyle w:val="Pagrindiniotekstotrauka"/>
        <w:spacing w:before="0" w:after="20"/>
        <w:ind w:left="0" w:firstLine="567"/>
        <w:jc w:val="both"/>
        <w:rPr>
          <w:szCs w:val="24"/>
        </w:rPr>
      </w:pPr>
      <w:r w:rsidRPr="002D3F10">
        <w:rPr>
          <w:szCs w:val="24"/>
        </w:rPr>
        <w:t>2</w:t>
      </w:r>
      <w:r w:rsidR="00461DF6" w:rsidRPr="0084614F">
        <w:rPr>
          <w:szCs w:val="24"/>
        </w:rPr>
        <w:t xml:space="preserve">.1. pakeisti </w:t>
      </w:r>
      <w:r w:rsidR="00461DF6">
        <w:rPr>
          <w:szCs w:val="24"/>
        </w:rPr>
        <w:t>4</w:t>
      </w:r>
      <w:r w:rsidR="00077138">
        <w:rPr>
          <w:szCs w:val="24"/>
        </w:rPr>
        <w:t xml:space="preserve"> </w:t>
      </w:r>
      <w:r w:rsidR="00461DF6" w:rsidRPr="0084614F">
        <w:rPr>
          <w:szCs w:val="24"/>
        </w:rPr>
        <w:t>punkt</w:t>
      </w:r>
      <w:r w:rsidR="00E97F7C">
        <w:rPr>
          <w:szCs w:val="24"/>
        </w:rPr>
        <w:t>ą</w:t>
      </w:r>
      <w:r w:rsidR="00461DF6" w:rsidRPr="0084614F">
        <w:rPr>
          <w:szCs w:val="24"/>
        </w:rPr>
        <w:t xml:space="preserve"> ir jį išdėstyti taip:</w:t>
      </w:r>
    </w:p>
    <w:p w14:paraId="0D1E730B" w14:textId="44BD8D42" w:rsidR="00E97F7C" w:rsidRDefault="00E97F7C" w:rsidP="00461DF6">
      <w:pPr>
        <w:pStyle w:val="Pagrindiniotekstotrauka"/>
        <w:spacing w:before="0" w:after="20"/>
        <w:ind w:left="0" w:firstLine="567"/>
        <w:jc w:val="both"/>
        <w:rPr>
          <w:szCs w:val="24"/>
        </w:rPr>
      </w:pPr>
      <w:r>
        <w:rPr>
          <w:szCs w:val="24"/>
        </w:rPr>
        <w:t>„4</w:t>
      </w:r>
      <w:r>
        <w:rPr>
          <w:szCs w:val="24"/>
          <w:lang w:eastAsia="lt-LT"/>
        </w:rPr>
        <w:t xml:space="preserve">. Instituto savininkė yra Lietuvos Respublika. Instituto savininko teises ir pareigas įgyvendina </w:t>
      </w:r>
      <w:r>
        <w:rPr>
          <w:lang w:eastAsia="ar-SA"/>
        </w:rPr>
        <w:t>Lietuvos Respublikos š</w:t>
      </w:r>
      <w:r>
        <w:rPr>
          <w:szCs w:val="24"/>
          <w:lang w:eastAsia="lt-LT"/>
        </w:rPr>
        <w:t>vietimo</w:t>
      </w:r>
      <w:r w:rsidRPr="0085487E">
        <w:rPr>
          <w:b/>
          <w:szCs w:val="24"/>
          <w:lang w:eastAsia="lt-LT"/>
        </w:rPr>
        <w:t>,</w:t>
      </w:r>
      <w:r w:rsidRPr="0085487E">
        <w:rPr>
          <w:strike/>
          <w:szCs w:val="24"/>
          <w:lang w:eastAsia="lt-LT"/>
        </w:rPr>
        <w:t xml:space="preserve"> ir</w:t>
      </w:r>
      <w:r>
        <w:rPr>
          <w:szCs w:val="24"/>
          <w:lang w:eastAsia="lt-LT"/>
        </w:rPr>
        <w:t xml:space="preserve"> mokslo</w:t>
      </w:r>
      <w:r w:rsidRPr="0085487E">
        <w:rPr>
          <w:b/>
          <w:szCs w:val="24"/>
          <w:lang w:eastAsia="lt-LT"/>
        </w:rPr>
        <w:t xml:space="preserve"> ir sporto</w:t>
      </w:r>
      <w:r>
        <w:rPr>
          <w:szCs w:val="24"/>
          <w:lang w:eastAsia="lt-LT"/>
        </w:rPr>
        <w:t xml:space="preserve"> ministerija</w:t>
      </w:r>
      <w:r w:rsidRPr="00535BD7">
        <w:rPr>
          <w:szCs w:val="24"/>
          <w:lang w:eastAsia="lt-LT"/>
        </w:rPr>
        <w:t xml:space="preserve"> </w:t>
      </w:r>
      <w:r w:rsidRPr="00535BD7">
        <w:rPr>
          <w:b/>
          <w:szCs w:val="24"/>
          <w:lang w:eastAsia="lt-LT"/>
        </w:rPr>
        <w:t xml:space="preserve">ir </w:t>
      </w:r>
      <w:r w:rsidRPr="00535BD7">
        <w:rPr>
          <w:b/>
          <w:lang w:eastAsia="ar-SA"/>
        </w:rPr>
        <w:t>Lietuvos Respublikos s</w:t>
      </w:r>
      <w:r w:rsidRPr="00535BD7">
        <w:rPr>
          <w:b/>
          <w:szCs w:val="24"/>
          <w:lang w:eastAsia="lt-LT"/>
        </w:rPr>
        <w:t>veikatos apsaugos ministerija</w:t>
      </w:r>
      <w:r w:rsidRPr="00535BD7">
        <w:rPr>
          <w:szCs w:val="24"/>
          <w:lang w:eastAsia="lt-LT"/>
        </w:rPr>
        <w:t xml:space="preserve"> (išskyrus atvejus, kai pagal įstatymus ar kitus teisės aktus savininko</w:t>
      </w:r>
      <w:r>
        <w:rPr>
          <w:szCs w:val="24"/>
          <w:lang w:eastAsia="lt-LT"/>
        </w:rPr>
        <w:t xml:space="preserve"> teises ir pareigas įgyvendina Lietuvos Respublikos Vyriausybė). </w:t>
      </w:r>
      <w:r w:rsidRPr="000B5D32">
        <w:rPr>
          <w:szCs w:val="24"/>
          <w:lang w:eastAsia="lt-LT"/>
        </w:rPr>
        <w:t>Švietimo</w:t>
      </w:r>
      <w:r w:rsidR="000B5D32" w:rsidRPr="0085487E">
        <w:rPr>
          <w:b/>
          <w:szCs w:val="24"/>
          <w:lang w:eastAsia="lt-LT"/>
        </w:rPr>
        <w:t>,</w:t>
      </w:r>
      <w:r w:rsidR="000B5D32" w:rsidRPr="0085487E">
        <w:rPr>
          <w:strike/>
          <w:szCs w:val="24"/>
          <w:lang w:eastAsia="lt-LT"/>
        </w:rPr>
        <w:t xml:space="preserve"> ir</w:t>
      </w:r>
      <w:r w:rsidR="000B5D32">
        <w:rPr>
          <w:szCs w:val="24"/>
          <w:lang w:eastAsia="lt-LT"/>
        </w:rPr>
        <w:t xml:space="preserve"> mokslo</w:t>
      </w:r>
      <w:r w:rsidR="000B5D32" w:rsidRPr="0085487E">
        <w:rPr>
          <w:b/>
          <w:szCs w:val="24"/>
          <w:lang w:eastAsia="lt-LT"/>
        </w:rPr>
        <w:t xml:space="preserve"> ir sporto</w:t>
      </w:r>
      <w:r w:rsidRPr="000B5D32">
        <w:rPr>
          <w:szCs w:val="24"/>
          <w:lang w:eastAsia="lt-LT"/>
        </w:rPr>
        <w:t xml:space="preserve"> ministerijos</w:t>
      </w:r>
      <w:r w:rsidR="000B5D32" w:rsidRPr="000B5D32">
        <w:rPr>
          <w:b/>
          <w:szCs w:val="24"/>
          <w:lang w:eastAsia="lt-LT"/>
        </w:rPr>
        <w:t xml:space="preserve"> ir </w:t>
      </w:r>
      <w:r w:rsidR="000B5D32" w:rsidRPr="003B62C3">
        <w:rPr>
          <w:b/>
          <w:szCs w:val="24"/>
          <w:lang w:eastAsia="lt-LT"/>
        </w:rPr>
        <w:lastRenderedPageBreak/>
        <w:t>S</w:t>
      </w:r>
      <w:r w:rsidR="000B5D32" w:rsidRPr="00535BD7">
        <w:rPr>
          <w:b/>
          <w:szCs w:val="24"/>
          <w:lang w:eastAsia="lt-LT"/>
        </w:rPr>
        <w:t>veikatos apsaugos ministerij</w:t>
      </w:r>
      <w:r w:rsidR="000B5D32">
        <w:rPr>
          <w:b/>
          <w:szCs w:val="24"/>
          <w:lang w:eastAsia="lt-LT"/>
        </w:rPr>
        <w:t>os</w:t>
      </w:r>
      <w:r w:rsidRPr="000B5D32">
        <w:rPr>
          <w:szCs w:val="24"/>
          <w:lang w:eastAsia="lt-LT"/>
        </w:rPr>
        <w:t xml:space="preserve">, kaip Instituto savininkės, teises ir pareigas </w:t>
      </w:r>
      <w:r w:rsidR="000B5D32" w:rsidRPr="000B5D32">
        <w:rPr>
          <w:strike/>
          <w:szCs w:val="24"/>
          <w:lang w:eastAsia="lt-LT"/>
        </w:rPr>
        <w:t>įgyvendinančios</w:t>
      </w:r>
      <w:r w:rsidR="000B5D32" w:rsidRPr="000B5D32">
        <w:rPr>
          <w:szCs w:val="24"/>
          <w:lang w:eastAsia="lt-LT"/>
        </w:rPr>
        <w:t xml:space="preserve"> </w:t>
      </w:r>
      <w:r w:rsidR="000B5D32" w:rsidRPr="000B5D32">
        <w:rPr>
          <w:b/>
          <w:szCs w:val="24"/>
          <w:lang w:eastAsia="lt-LT"/>
        </w:rPr>
        <w:t>įgyvendinančių</w:t>
      </w:r>
      <w:r w:rsidR="000B5D32" w:rsidRPr="000B5D32">
        <w:rPr>
          <w:szCs w:val="24"/>
          <w:lang w:eastAsia="lt-LT"/>
        </w:rPr>
        <w:t xml:space="preserve"> </w:t>
      </w:r>
      <w:r w:rsidR="000B5D32" w:rsidRPr="000B5D32">
        <w:rPr>
          <w:strike/>
          <w:szCs w:val="24"/>
          <w:lang w:eastAsia="lt-LT"/>
        </w:rPr>
        <w:t>institucijos</w:t>
      </w:r>
      <w:r w:rsidR="000B5D32" w:rsidRPr="000B5D32">
        <w:rPr>
          <w:szCs w:val="24"/>
          <w:lang w:eastAsia="lt-LT"/>
        </w:rPr>
        <w:t xml:space="preserve"> </w:t>
      </w:r>
      <w:r w:rsidR="000B5D32" w:rsidRPr="000B5D32">
        <w:rPr>
          <w:b/>
          <w:szCs w:val="24"/>
          <w:lang w:eastAsia="lt-LT"/>
        </w:rPr>
        <w:t>institucijų</w:t>
      </w:r>
      <w:r w:rsidR="000B5D32" w:rsidRPr="000B5D32">
        <w:rPr>
          <w:szCs w:val="24"/>
          <w:lang w:eastAsia="lt-LT"/>
        </w:rPr>
        <w:t xml:space="preserve"> </w:t>
      </w:r>
      <w:r w:rsidRPr="000B5D32">
        <w:rPr>
          <w:szCs w:val="24"/>
          <w:lang w:eastAsia="lt-LT"/>
        </w:rPr>
        <w:t xml:space="preserve">kompetencija nustatyta </w:t>
      </w:r>
      <w:r w:rsidRPr="008F2BEE">
        <w:rPr>
          <w:szCs w:val="24"/>
          <w:lang w:eastAsia="lt-LT"/>
        </w:rPr>
        <w:t>Lietuvos Respublikos</w:t>
      </w:r>
      <w:r w:rsidRPr="00021C61">
        <w:rPr>
          <w:szCs w:val="24"/>
          <w:lang w:eastAsia="lt-LT"/>
        </w:rPr>
        <w:t xml:space="preserve"> biudžetinių įstaigų įstatyme.“;</w:t>
      </w:r>
    </w:p>
    <w:p w14:paraId="64303500" w14:textId="433DEBA7" w:rsidR="00FD3E7B" w:rsidRDefault="00567D30" w:rsidP="00BB4E4E">
      <w:pPr>
        <w:pStyle w:val="Pagrindiniotekstotrauka"/>
        <w:spacing w:before="0" w:after="20"/>
        <w:ind w:left="0" w:firstLine="567"/>
        <w:jc w:val="both"/>
        <w:rPr>
          <w:szCs w:val="24"/>
        </w:rPr>
      </w:pPr>
      <w:r>
        <w:rPr>
          <w:szCs w:val="24"/>
        </w:rPr>
        <w:t>2</w:t>
      </w:r>
      <w:r w:rsidR="00FD3E7B" w:rsidRPr="0084614F">
        <w:rPr>
          <w:szCs w:val="24"/>
        </w:rPr>
        <w:t>.</w:t>
      </w:r>
      <w:r w:rsidR="002567AB">
        <w:rPr>
          <w:szCs w:val="24"/>
        </w:rPr>
        <w:t>2</w:t>
      </w:r>
      <w:r w:rsidR="00FD3E7B" w:rsidRPr="0084614F">
        <w:rPr>
          <w:szCs w:val="24"/>
        </w:rPr>
        <w:t xml:space="preserve">. pakeisti </w:t>
      </w:r>
      <w:r w:rsidR="00E97F7C">
        <w:rPr>
          <w:szCs w:val="24"/>
        </w:rPr>
        <w:t>9.1</w:t>
      </w:r>
      <w:r w:rsidR="00FD3E7B" w:rsidRPr="0084614F">
        <w:rPr>
          <w:szCs w:val="24"/>
        </w:rPr>
        <w:t xml:space="preserve"> </w:t>
      </w:r>
      <w:r w:rsidR="00AF7D6F">
        <w:rPr>
          <w:szCs w:val="24"/>
        </w:rPr>
        <w:t>pa</w:t>
      </w:r>
      <w:r w:rsidR="00AF7D6F" w:rsidRPr="0084614F">
        <w:rPr>
          <w:szCs w:val="24"/>
        </w:rPr>
        <w:t>punkt</w:t>
      </w:r>
      <w:r w:rsidR="00AF7D6F">
        <w:rPr>
          <w:szCs w:val="24"/>
        </w:rPr>
        <w:t>į</w:t>
      </w:r>
      <w:r w:rsidR="00AF7D6F" w:rsidRPr="0084614F">
        <w:rPr>
          <w:szCs w:val="24"/>
        </w:rPr>
        <w:t xml:space="preserve"> </w:t>
      </w:r>
      <w:r w:rsidR="00FD3E7B" w:rsidRPr="0084614F">
        <w:rPr>
          <w:szCs w:val="24"/>
        </w:rPr>
        <w:t>ir jį išdėstyti taip:</w:t>
      </w:r>
    </w:p>
    <w:p w14:paraId="286E3032" w14:textId="77777777" w:rsidR="00E97F7C" w:rsidRDefault="00AF7D6F" w:rsidP="00BB4E4E">
      <w:pPr>
        <w:pStyle w:val="Pagrindiniotekstotrauka"/>
        <w:spacing w:before="0" w:after="20"/>
        <w:ind w:left="0" w:firstLine="567"/>
        <w:jc w:val="both"/>
        <w:rPr>
          <w:szCs w:val="24"/>
        </w:rPr>
      </w:pPr>
      <w:r>
        <w:rPr>
          <w:szCs w:val="24"/>
        </w:rPr>
        <w:t>„</w:t>
      </w:r>
      <w:r w:rsidR="00E97F7C">
        <w:rPr>
          <w:szCs w:val="24"/>
        </w:rPr>
        <w:t>9</w:t>
      </w:r>
      <w:r w:rsidR="00E97F7C">
        <w:rPr>
          <w:szCs w:val="24"/>
          <w:lang w:eastAsia="lt-LT"/>
        </w:rPr>
        <w:t xml:space="preserve">.1. </w:t>
      </w:r>
      <w:r w:rsidR="00E97F7C" w:rsidRPr="00535BD7">
        <w:rPr>
          <w:strike/>
          <w:szCs w:val="24"/>
          <w:lang w:eastAsia="lt-LT"/>
        </w:rPr>
        <w:t>biomedicinos, fizinių</w:t>
      </w:r>
      <w:r w:rsidR="00E97F7C" w:rsidRPr="00535BD7">
        <w:rPr>
          <w:b/>
          <w:szCs w:val="24"/>
          <w:lang w:eastAsia="lt-LT"/>
        </w:rPr>
        <w:t xml:space="preserve"> medicinos ir sveikatos</w:t>
      </w:r>
      <w:r w:rsidR="00E97F7C" w:rsidRPr="008D3D40">
        <w:rPr>
          <w:b/>
          <w:szCs w:val="24"/>
          <w:lang w:eastAsia="lt-LT"/>
        </w:rPr>
        <w:t xml:space="preserve">, gamtos </w:t>
      </w:r>
      <w:r w:rsidR="00E97F7C">
        <w:rPr>
          <w:szCs w:val="24"/>
          <w:lang w:eastAsia="lt-LT"/>
        </w:rPr>
        <w:t>ir technologijos mokslų sričių moksliniai tyrimai ir eksperimentinė plėtra;“;</w:t>
      </w:r>
    </w:p>
    <w:p w14:paraId="263BB6EC" w14:textId="39863A56" w:rsidR="00AF7D6F" w:rsidRDefault="00567D30" w:rsidP="00AF7D6F">
      <w:pPr>
        <w:pStyle w:val="Pagrindiniotekstotrauka"/>
        <w:spacing w:before="0" w:after="20"/>
        <w:ind w:left="0" w:firstLine="567"/>
        <w:jc w:val="both"/>
        <w:rPr>
          <w:szCs w:val="24"/>
        </w:rPr>
      </w:pPr>
      <w:r>
        <w:rPr>
          <w:szCs w:val="24"/>
        </w:rPr>
        <w:t>2</w:t>
      </w:r>
      <w:r w:rsidR="00AF7D6F">
        <w:rPr>
          <w:szCs w:val="24"/>
        </w:rPr>
        <w:t>.3</w:t>
      </w:r>
      <w:r w:rsidR="00AF7D6F" w:rsidRPr="0084614F">
        <w:rPr>
          <w:szCs w:val="24"/>
        </w:rPr>
        <w:t xml:space="preserve">. pakeisti </w:t>
      </w:r>
      <w:r w:rsidR="00E97F7C">
        <w:rPr>
          <w:szCs w:val="24"/>
        </w:rPr>
        <w:t>15</w:t>
      </w:r>
      <w:r w:rsidR="00AF7D6F" w:rsidRPr="0084614F">
        <w:rPr>
          <w:szCs w:val="24"/>
        </w:rPr>
        <w:t xml:space="preserve"> punktą ir jį išdėstyti taip:</w:t>
      </w:r>
    </w:p>
    <w:p w14:paraId="5BE53D85" w14:textId="5808571D" w:rsidR="00E97F7C" w:rsidRDefault="00AF7D6F" w:rsidP="00AF7D6F">
      <w:pPr>
        <w:pStyle w:val="Pagrindiniotekstotrauka"/>
        <w:spacing w:before="0" w:after="20"/>
        <w:ind w:left="0" w:firstLine="567"/>
        <w:jc w:val="both"/>
        <w:rPr>
          <w:szCs w:val="24"/>
        </w:rPr>
      </w:pPr>
      <w:r>
        <w:rPr>
          <w:szCs w:val="24"/>
        </w:rPr>
        <w:t>„</w:t>
      </w:r>
      <w:r w:rsidR="00E97F7C">
        <w:rPr>
          <w:szCs w:val="24"/>
        </w:rPr>
        <w:t>1</w:t>
      </w:r>
      <w:r w:rsidR="00E97F7C">
        <w:rPr>
          <w:szCs w:val="24"/>
          <w:lang w:eastAsia="lt-LT"/>
        </w:rPr>
        <w:t xml:space="preserve">5. Taryba sudaroma 5 metams. Tarybą sudaro </w:t>
      </w:r>
      <w:r w:rsidR="00E97F7C" w:rsidRPr="006968F5">
        <w:rPr>
          <w:b/>
          <w:szCs w:val="24"/>
          <w:lang w:eastAsia="lt-LT"/>
        </w:rPr>
        <w:t>1</w:t>
      </w:r>
      <w:r w:rsidR="00E97F7C" w:rsidRPr="00F23EC3">
        <w:rPr>
          <w:b/>
          <w:szCs w:val="24"/>
          <w:lang w:eastAsia="lt-LT"/>
        </w:rPr>
        <w:t>2</w:t>
      </w:r>
      <w:r w:rsidR="006968F5" w:rsidRPr="006968F5">
        <w:rPr>
          <w:strike/>
          <w:szCs w:val="24"/>
          <w:lang w:eastAsia="lt-LT"/>
        </w:rPr>
        <w:t>1</w:t>
      </w:r>
      <w:r w:rsidR="00E97F7C" w:rsidRPr="00F23EC3">
        <w:rPr>
          <w:strike/>
          <w:szCs w:val="24"/>
          <w:lang w:eastAsia="lt-LT"/>
        </w:rPr>
        <w:t>3</w:t>
      </w:r>
      <w:r w:rsidR="00E97F7C">
        <w:rPr>
          <w:szCs w:val="24"/>
          <w:lang w:eastAsia="lt-LT"/>
        </w:rPr>
        <w:t xml:space="preserve"> narių, iš kurių </w:t>
      </w:r>
      <w:r w:rsidR="00E97F7C" w:rsidRPr="00F23EC3">
        <w:rPr>
          <w:strike/>
          <w:szCs w:val="24"/>
          <w:lang w:eastAsia="lt-LT"/>
        </w:rPr>
        <w:t xml:space="preserve">2 skiria švietimo ir </w:t>
      </w:r>
      <w:r w:rsidR="00E97F7C" w:rsidRPr="00535BD7">
        <w:rPr>
          <w:strike/>
          <w:szCs w:val="24"/>
          <w:lang w:eastAsia="lt-LT"/>
        </w:rPr>
        <w:t>mokslo ministras,</w:t>
      </w:r>
      <w:r w:rsidR="00E97F7C" w:rsidRPr="00535BD7">
        <w:rPr>
          <w:szCs w:val="24"/>
          <w:lang w:eastAsia="lt-LT"/>
        </w:rPr>
        <w:t xml:space="preserve"> po vieną asmenį </w:t>
      </w:r>
      <w:r w:rsidR="00E97F7C" w:rsidRPr="00B81A0C">
        <w:rPr>
          <w:strike/>
          <w:szCs w:val="24"/>
          <w:lang w:eastAsia="lt-LT"/>
        </w:rPr>
        <w:t>deleguoja</w:t>
      </w:r>
      <w:r w:rsidR="00E97F7C" w:rsidRPr="00535BD7">
        <w:rPr>
          <w:szCs w:val="24"/>
          <w:lang w:eastAsia="lt-LT"/>
        </w:rPr>
        <w:t xml:space="preserve"> </w:t>
      </w:r>
      <w:r w:rsidR="00B81A0C" w:rsidRPr="00B81A0C">
        <w:rPr>
          <w:b/>
          <w:szCs w:val="24"/>
          <w:lang w:eastAsia="lt-LT"/>
        </w:rPr>
        <w:t xml:space="preserve">skiria </w:t>
      </w:r>
      <w:r w:rsidR="00255F60" w:rsidRPr="00535BD7">
        <w:rPr>
          <w:b/>
          <w:lang w:eastAsia="ar-SA"/>
        </w:rPr>
        <w:t xml:space="preserve">Lietuvos Respublikos </w:t>
      </w:r>
      <w:r w:rsidR="00255F60">
        <w:rPr>
          <w:b/>
          <w:szCs w:val="24"/>
          <w:lang w:eastAsia="lt-LT"/>
        </w:rPr>
        <w:t>š</w:t>
      </w:r>
      <w:r w:rsidR="00E97F7C" w:rsidRPr="00535BD7">
        <w:rPr>
          <w:b/>
          <w:szCs w:val="24"/>
          <w:lang w:eastAsia="lt-LT"/>
        </w:rPr>
        <w:t>vietimo, mokslo ir sporto ministr</w:t>
      </w:r>
      <w:r w:rsidR="00255F60">
        <w:rPr>
          <w:b/>
          <w:szCs w:val="24"/>
          <w:lang w:eastAsia="lt-LT"/>
        </w:rPr>
        <w:t>as</w:t>
      </w:r>
      <w:r w:rsidR="00E97F7C" w:rsidRPr="00535BD7">
        <w:rPr>
          <w:b/>
          <w:szCs w:val="24"/>
          <w:lang w:eastAsia="lt-LT"/>
        </w:rPr>
        <w:t>,</w:t>
      </w:r>
      <w:r w:rsidR="00E97F7C" w:rsidRPr="00535BD7">
        <w:rPr>
          <w:szCs w:val="24"/>
          <w:lang w:eastAsia="lt-LT"/>
        </w:rPr>
        <w:t xml:space="preserve"> </w:t>
      </w:r>
      <w:r w:rsidR="00255F60" w:rsidRPr="00535BD7">
        <w:rPr>
          <w:b/>
          <w:lang w:eastAsia="ar-SA"/>
        </w:rPr>
        <w:t xml:space="preserve">Lietuvos Respublikos </w:t>
      </w:r>
      <w:r w:rsidR="00077138">
        <w:rPr>
          <w:szCs w:val="24"/>
          <w:lang w:eastAsia="lt-LT"/>
        </w:rPr>
        <w:t>s</w:t>
      </w:r>
      <w:r w:rsidR="00E97F7C" w:rsidRPr="00535BD7">
        <w:rPr>
          <w:szCs w:val="24"/>
          <w:lang w:eastAsia="lt-LT"/>
        </w:rPr>
        <w:t xml:space="preserve">veikatos apsaugos </w:t>
      </w:r>
      <w:r w:rsidR="00C22C41" w:rsidRPr="000B5D32">
        <w:rPr>
          <w:strike/>
          <w:szCs w:val="24"/>
          <w:lang w:eastAsia="lt-LT"/>
        </w:rPr>
        <w:t>ministerija</w:t>
      </w:r>
      <w:r w:rsidR="00C22C41">
        <w:rPr>
          <w:szCs w:val="24"/>
          <w:lang w:eastAsia="lt-LT"/>
        </w:rPr>
        <w:t xml:space="preserve"> </w:t>
      </w:r>
      <w:r w:rsidR="00C22C41" w:rsidRPr="000B5D32">
        <w:rPr>
          <w:b/>
          <w:szCs w:val="24"/>
          <w:lang w:eastAsia="lt-LT"/>
        </w:rPr>
        <w:t>ministras</w:t>
      </w:r>
      <w:r w:rsidR="00E97F7C" w:rsidRPr="00535BD7">
        <w:rPr>
          <w:szCs w:val="24"/>
          <w:lang w:eastAsia="lt-LT"/>
        </w:rPr>
        <w:t xml:space="preserve">, Vilniaus </w:t>
      </w:r>
      <w:r w:rsidR="00C22C41" w:rsidRPr="000B5D32">
        <w:rPr>
          <w:strike/>
          <w:szCs w:val="24"/>
          <w:lang w:eastAsia="lt-LT"/>
        </w:rPr>
        <w:t xml:space="preserve">universitetas </w:t>
      </w:r>
      <w:r w:rsidR="00C22C41">
        <w:rPr>
          <w:strike/>
          <w:szCs w:val="24"/>
          <w:lang w:eastAsia="lt-LT"/>
        </w:rPr>
        <w:t xml:space="preserve"> </w:t>
      </w:r>
      <w:r w:rsidR="00C22C41" w:rsidRPr="000B5D32">
        <w:rPr>
          <w:b/>
          <w:szCs w:val="24"/>
          <w:lang w:eastAsia="lt-LT"/>
        </w:rPr>
        <w:t>universiteto</w:t>
      </w:r>
      <w:r w:rsidR="00C22C41" w:rsidRPr="00535BD7">
        <w:rPr>
          <w:szCs w:val="24"/>
          <w:lang w:eastAsia="lt-LT"/>
        </w:rPr>
        <w:t xml:space="preserve"> </w:t>
      </w:r>
      <w:r w:rsidR="00255F60" w:rsidRPr="00255F60">
        <w:rPr>
          <w:b/>
          <w:szCs w:val="24"/>
          <w:lang w:eastAsia="lt-LT"/>
        </w:rPr>
        <w:t>rektorius</w:t>
      </w:r>
      <w:r w:rsidR="00255F60">
        <w:rPr>
          <w:szCs w:val="24"/>
          <w:lang w:eastAsia="lt-LT"/>
        </w:rPr>
        <w:t xml:space="preserve"> </w:t>
      </w:r>
      <w:r w:rsidR="00E97F7C" w:rsidRPr="00535BD7">
        <w:rPr>
          <w:szCs w:val="24"/>
          <w:lang w:eastAsia="lt-LT"/>
        </w:rPr>
        <w:t>ir Vilniaus universiteto ligoninės Santariškių klinikos</w:t>
      </w:r>
      <w:r w:rsidR="00255F60" w:rsidRPr="00255F60">
        <w:rPr>
          <w:b/>
          <w:szCs w:val="24"/>
          <w:lang w:eastAsia="lt-LT"/>
        </w:rPr>
        <w:t xml:space="preserve"> generalinis direktorius</w:t>
      </w:r>
      <w:r w:rsidR="00E97F7C" w:rsidRPr="00535BD7">
        <w:rPr>
          <w:szCs w:val="24"/>
          <w:lang w:eastAsia="lt-LT"/>
        </w:rPr>
        <w:t xml:space="preserve">, vieną asmenį </w:t>
      </w:r>
      <w:r w:rsidR="00E97F7C" w:rsidRPr="00535BD7">
        <w:rPr>
          <w:b/>
          <w:szCs w:val="24"/>
          <w:lang w:eastAsia="lt-LT"/>
        </w:rPr>
        <w:t xml:space="preserve">bendru sutarimu </w:t>
      </w:r>
      <w:r w:rsidR="00E97F7C" w:rsidRPr="00535BD7">
        <w:rPr>
          <w:szCs w:val="24"/>
          <w:lang w:eastAsia="lt-LT"/>
        </w:rPr>
        <w:t>skiria švietimo</w:t>
      </w:r>
      <w:r w:rsidR="00E97F7C" w:rsidRPr="00535BD7">
        <w:rPr>
          <w:b/>
          <w:szCs w:val="24"/>
          <w:lang w:eastAsia="lt-LT"/>
        </w:rPr>
        <w:t>,</w:t>
      </w:r>
      <w:r w:rsidR="00E97F7C" w:rsidRPr="00535BD7">
        <w:rPr>
          <w:strike/>
          <w:szCs w:val="24"/>
          <w:lang w:eastAsia="lt-LT"/>
        </w:rPr>
        <w:t xml:space="preserve"> ir</w:t>
      </w:r>
      <w:r w:rsidR="00E97F7C">
        <w:rPr>
          <w:szCs w:val="24"/>
          <w:lang w:eastAsia="lt-LT"/>
        </w:rPr>
        <w:t xml:space="preserve"> mokslo</w:t>
      </w:r>
      <w:r w:rsidR="00E97F7C" w:rsidRPr="0085487E">
        <w:rPr>
          <w:b/>
          <w:szCs w:val="24"/>
          <w:lang w:eastAsia="lt-LT"/>
        </w:rPr>
        <w:t xml:space="preserve"> ir sporto</w:t>
      </w:r>
      <w:r w:rsidR="00E97F7C" w:rsidRPr="00093CAF">
        <w:rPr>
          <w:szCs w:val="24"/>
          <w:lang w:eastAsia="lt-LT"/>
        </w:rPr>
        <w:t xml:space="preserve"> </w:t>
      </w:r>
      <w:r w:rsidR="00E97F7C" w:rsidRPr="00535BD7">
        <w:rPr>
          <w:szCs w:val="24"/>
          <w:lang w:eastAsia="lt-LT"/>
        </w:rPr>
        <w:t xml:space="preserve">ministras </w:t>
      </w:r>
      <w:r w:rsidR="00E97F7C" w:rsidRPr="00535BD7">
        <w:rPr>
          <w:b/>
          <w:szCs w:val="24"/>
          <w:lang w:eastAsia="lt-LT"/>
        </w:rPr>
        <w:t xml:space="preserve">ir sveikatos apsaugos ministras </w:t>
      </w:r>
      <w:r w:rsidR="00E97F7C" w:rsidRPr="00535BD7">
        <w:rPr>
          <w:szCs w:val="24"/>
          <w:lang w:eastAsia="lt-LT"/>
        </w:rPr>
        <w:t>iš Lietuvos specializuotos onkologijos draugijos (asociacijos), 7</w:t>
      </w:r>
      <w:r w:rsidR="000B5D32">
        <w:rPr>
          <w:szCs w:val="24"/>
          <w:lang w:eastAsia="lt-LT"/>
        </w:rPr>
        <w:t> </w:t>
      </w:r>
      <w:r w:rsidR="00E97F7C" w:rsidRPr="00535BD7">
        <w:rPr>
          <w:szCs w:val="24"/>
          <w:lang w:eastAsia="lt-LT"/>
        </w:rPr>
        <w:t>Tarybos</w:t>
      </w:r>
      <w:r w:rsidR="00E97F7C">
        <w:rPr>
          <w:szCs w:val="24"/>
          <w:lang w:eastAsia="lt-LT"/>
        </w:rPr>
        <w:t xml:space="preserve"> nariai renkami iš Instituto mokslo ir administracijos darbuotojų.“;</w:t>
      </w:r>
    </w:p>
    <w:p w14:paraId="04760397" w14:textId="04510750" w:rsidR="00AF7D6F" w:rsidRDefault="00567D30" w:rsidP="00AF7D6F">
      <w:pPr>
        <w:pStyle w:val="Pagrindiniotekstotrauka"/>
        <w:spacing w:before="0" w:after="20"/>
        <w:ind w:left="0" w:firstLine="567"/>
        <w:jc w:val="both"/>
        <w:rPr>
          <w:szCs w:val="24"/>
        </w:rPr>
      </w:pPr>
      <w:r w:rsidRPr="00545A8E">
        <w:rPr>
          <w:szCs w:val="24"/>
        </w:rPr>
        <w:t>2</w:t>
      </w:r>
      <w:r w:rsidR="00AF7D6F" w:rsidRPr="00545A8E">
        <w:rPr>
          <w:szCs w:val="24"/>
        </w:rPr>
        <w:t>.4. pakeisti 1</w:t>
      </w:r>
      <w:r w:rsidR="00E97F7C" w:rsidRPr="00545A8E">
        <w:rPr>
          <w:szCs w:val="24"/>
        </w:rPr>
        <w:t>8.</w:t>
      </w:r>
      <w:r w:rsidR="00AF7D6F" w:rsidRPr="00545A8E">
        <w:rPr>
          <w:szCs w:val="24"/>
        </w:rPr>
        <w:t>1</w:t>
      </w:r>
      <w:r w:rsidR="00E97F7C" w:rsidRPr="00545A8E">
        <w:rPr>
          <w:szCs w:val="24"/>
        </w:rPr>
        <w:t>2</w:t>
      </w:r>
      <w:r w:rsidR="00AF7D6F" w:rsidRPr="00545A8E">
        <w:rPr>
          <w:szCs w:val="24"/>
        </w:rPr>
        <w:t xml:space="preserve"> </w:t>
      </w:r>
      <w:r w:rsidR="00E97F7C" w:rsidRPr="00545A8E">
        <w:rPr>
          <w:szCs w:val="24"/>
        </w:rPr>
        <w:t>pa</w:t>
      </w:r>
      <w:r w:rsidR="00AF7D6F" w:rsidRPr="00545A8E">
        <w:rPr>
          <w:szCs w:val="24"/>
        </w:rPr>
        <w:t>punkt</w:t>
      </w:r>
      <w:r w:rsidR="00E97F7C" w:rsidRPr="00545A8E">
        <w:rPr>
          <w:szCs w:val="24"/>
        </w:rPr>
        <w:t>į</w:t>
      </w:r>
      <w:r w:rsidR="00AF7D6F" w:rsidRPr="00545A8E">
        <w:rPr>
          <w:szCs w:val="24"/>
        </w:rPr>
        <w:t xml:space="preserve"> </w:t>
      </w:r>
      <w:r w:rsidR="006968F5" w:rsidRPr="00545A8E">
        <w:rPr>
          <w:szCs w:val="24"/>
        </w:rPr>
        <w:t xml:space="preserve">ir jį </w:t>
      </w:r>
      <w:r w:rsidR="00AF7D6F" w:rsidRPr="00545A8E">
        <w:rPr>
          <w:szCs w:val="24"/>
        </w:rPr>
        <w:t>išdėstyti taip:</w:t>
      </w:r>
    </w:p>
    <w:p w14:paraId="3E747D64" w14:textId="1930ACFB" w:rsidR="00E97F7C" w:rsidRDefault="00E97F7C" w:rsidP="00AF7D6F">
      <w:pPr>
        <w:pStyle w:val="Pagrindiniotekstotrauka"/>
        <w:spacing w:before="0" w:after="20"/>
        <w:ind w:left="0" w:firstLine="567"/>
        <w:jc w:val="both"/>
        <w:rPr>
          <w:szCs w:val="24"/>
          <w:lang w:eastAsia="lt-LT"/>
        </w:rPr>
      </w:pPr>
      <w:r>
        <w:rPr>
          <w:szCs w:val="24"/>
        </w:rPr>
        <w:t>„1</w:t>
      </w:r>
      <w:r>
        <w:rPr>
          <w:szCs w:val="24"/>
          <w:lang w:eastAsia="lt-LT"/>
        </w:rPr>
        <w:t xml:space="preserve">8.12. </w:t>
      </w:r>
      <w:r w:rsidRPr="005F0142">
        <w:rPr>
          <w:b/>
          <w:szCs w:val="24"/>
        </w:rPr>
        <w:t>priima sprendimus dėl mokslininko emerito statuso suteikimo</w:t>
      </w:r>
      <w:r w:rsidRPr="005F0142">
        <w:rPr>
          <w:b/>
          <w:szCs w:val="24"/>
          <w:lang w:eastAsia="lt-LT"/>
        </w:rPr>
        <w:t xml:space="preserve"> </w:t>
      </w:r>
      <w:r w:rsidRPr="005F0142">
        <w:rPr>
          <w:strike/>
          <w:szCs w:val="24"/>
          <w:lang w:eastAsia="lt-LT"/>
        </w:rPr>
        <w:t>atlieka kitas teisės aktų jai priskirtas funkcijas</w:t>
      </w:r>
      <w:r w:rsidRPr="00E97F7C">
        <w:rPr>
          <w:szCs w:val="24"/>
          <w:lang w:eastAsia="lt-LT"/>
        </w:rPr>
        <w:t>.“;</w:t>
      </w:r>
    </w:p>
    <w:p w14:paraId="1A8E136B" w14:textId="60CF35BD" w:rsidR="00093CAF" w:rsidRDefault="00567D30" w:rsidP="00567D30">
      <w:pPr>
        <w:spacing w:after="20"/>
        <w:ind w:firstLine="567"/>
        <w:jc w:val="both"/>
        <w:rPr>
          <w:szCs w:val="24"/>
        </w:rPr>
      </w:pPr>
      <w:r>
        <w:rPr>
          <w:szCs w:val="24"/>
        </w:rPr>
        <w:t>2</w:t>
      </w:r>
      <w:r w:rsidR="0093392F">
        <w:rPr>
          <w:szCs w:val="24"/>
        </w:rPr>
        <w:t>.5</w:t>
      </w:r>
      <w:r w:rsidR="001A2934">
        <w:rPr>
          <w:szCs w:val="24"/>
        </w:rPr>
        <w:t>.</w:t>
      </w:r>
      <w:r w:rsidR="00093CAF" w:rsidRPr="00093CAF">
        <w:rPr>
          <w:szCs w:val="24"/>
        </w:rPr>
        <w:t xml:space="preserve"> </w:t>
      </w:r>
      <w:r w:rsidR="00093CAF" w:rsidRPr="0084614F">
        <w:rPr>
          <w:szCs w:val="24"/>
        </w:rPr>
        <w:t xml:space="preserve">pakeisti </w:t>
      </w:r>
      <w:r w:rsidR="00093CAF">
        <w:rPr>
          <w:szCs w:val="24"/>
        </w:rPr>
        <w:t>22.7</w:t>
      </w:r>
      <w:r w:rsidR="00093CAF" w:rsidRPr="0084614F">
        <w:rPr>
          <w:szCs w:val="24"/>
        </w:rPr>
        <w:t xml:space="preserve"> </w:t>
      </w:r>
      <w:r w:rsidR="00093CAF">
        <w:rPr>
          <w:szCs w:val="24"/>
        </w:rPr>
        <w:t>pa</w:t>
      </w:r>
      <w:r w:rsidR="00093CAF" w:rsidRPr="0084614F">
        <w:rPr>
          <w:szCs w:val="24"/>
        </w:rPr>
        <w:t>punkt</w:t>
      </w:r>
      <w:r w:rsidR="00093CAF">
        <w:rPr>
          <w:szCs w:val="24"/>
        </w:rPr>
        <w:t>į</w:t>
      </w:r>
      <w:r w:rsidR="00093CAF" w:rsidRPr="0084614F">
        <w:rPr>
          <w:szCs w:val="24"/>
        </w:rPr>
        <w:t xml:space="preserve"> ir jį </w:t>
      </w:r>
      <w:r w:rsidR="00093CAF" w:rsidRPr="0084614F">
        <w:rPr>
          <w:szCs w:val="24"/>
          <w:lang w:eastAsia="lt-LT"/>
        </w:rPr>
        <w:t>i</w:t>
      </w:r>
      <w:r w:rsidR="00093CAF" w:rsidRPr="0084614F">
        <w:rPr>
          <w:szCs w:val="24"/>
        </w:rPr>
        <w:t>šdėstyti taip</w:t>
      </w:r>
      <w:r w:rsidR="00093CAF">
        <w:rPr>
          <w:szCs w:val="24"/>
        </w:rPr>
        <w:t>:</w:t>
      </w:r>
    </w:p>
    <w:p w14:paraId="084D8CD3" w14:textId="2E005447" w:rsidR="00093CAF" w:rsidRDefault="00093CAF" w:rsidP="00567D30">
      <w:pPr>
        <w:spacing w:after="20"/>
        <w:ind w:firstLine="567"/>
        <w:jc w:val="both"/>
        <w:rPr>
          <w:szCs w:val="24"/>
        </w:rPr>
      </w:pPr>
      <w:r>
        <w:rPr>
          <w:rFonts w:eastAsia="TimesNewRomanPSMT"/>
          <w:szCs w:val="24"/>
          <w:lang w:eastAsia="lt-LT"/>
        </w:rPr>
        <w:t>„22.7. teikti Švietimo</w:t>
      </w:r>
      <w:r w:rsidRPr="0085487E">
        <w:rPr>
          <w:b/>
          <w:szCs w:val="24"/>
          <w:lang w:eastAsia="lt-LT"/>
        </w:rPr>
        <w:t>,</w:t>
      </w:r>
      <w:r w:rsidRPr="0085487E">
        <w:rPr>
          <w:strike/>
          <w:szCs w:val="24"/>
          <w:lang w:eastAsia="lt-LT"/>
        </w:rPr>
        <w:t xml:space="preserve"> ir</w:t>
      </w:r>
      <w:r>
        <w:rPr>
          <w:szCs w:val="24"/>
          <w:lang w:eastAsia="lt-LT"/>
        </w:rPr>
        <w:t xml:space="preserve"> mokslo</w:t>
      </w:r>
      <w:r w:rsidRPr="0085487E">
        <w:rPr>
          <w:b/>
          <w:szCs w:val="24"/>
          <w:lang w:eastAsia="lt-LT"/>
        </w:rPr>
        <w:t xml:space="preserve"> ir sporto</w:t>
      </w:r>
      <w:r>
        <w:rPr>
          <w:rFonts w:eastAsia="TimesNewRomanPSMT"/>
          <w:szCs w:val="24"/>
          <w:lang w:eastAsia="lt-LT"/>
        </w:rPr>
        <w:t xml:space="preserve"> ministerijai </w:t>
      </w:r>
      <w:r w:rsidRPr="00DB5C3D">
        <w:rPr>
          <w:rFonts w:eastAsia="TimesNewRomanPSMT"/>
          <w:b/>
          <w:szCs w:val="24"/>
          <w:lang w:eastAsia="lt-LT"/>
        </w:rPr>
        <w:t xml:space="preserve">ir </w:t>
      </w:r>
      <w:r w:rsidRPr="00535BD7">
        <w:rPr>
          <w:b/>
          <w:szCs w:val="24"/>
          <w:lang w:eastAsia="lt-LT"/>
        </w:rPr>
        <w:t>Sveikatos apsaugos ministerija</w:t>
      </w:r>
      <w:r>
        <w:rPr>
          <w:b/>
          <w:szCs w:val="24"/>
          <w:lang w:eastAsia="lt-LT"/>
        </w:rPr>
        <w:t>i</w:t>
      </w:r>
      <w:r>
        <w:rPr>
          <w:rFonts w:eastAsia="TimesNewRomanPSMT"/>
          <w:szCs w:val="24"/>
          <w:lang w:eastAsia="lt-LT"/>
        </w:rPr>
        <w:t xml:space="preserve"> pasiūlymus dėl </w:t>
      </w:r>
      <w:r>
        <w:rPr>
          <w:szCs w:val="24"/>
          <w:lang w:eastAsia="lt-LT"/>
        </w:rPr>
        <w:t>Instituto</w:t>
      </w:r>
      <w:r>
        <w:rPr>
          <w:rFonts w:eastAsia="TimesNewRomanPSMT"/>
          <w:szCs w:val="24"/>
          <w:lang w:eastAsia="lt-LT"/>
        </w:rPr>
        <w:t xml:space="preserve"> įstatų keitimo;“;</w:t>
      </w:r>
    </w:p>
    <w:p w14:paraId="7C91672B" w14:textId="61000B8B" w:rsidR="00567D30" w:rsidRDefault="00A4278F" w:rsidP="00567D30">
      <w:pPr>
        <w:spacing w:after="20"/>
        <w:ind w:firstLine="567"/>
        <w:jc w:val="both"/>
        <w:rPr>
          <w:szCs w:val="24"/>
        </w:rPr>
      </w:pPr>
      <w:r>
        <w:rPr>
          <w:szCs w:val="24"/>
        </w:rPr>
        <w:t>2.6.</w:t>
      </w:r>
      <w:r w:rsidR="001A2934">
        <w:rPr>
          <w:szCs w:val="24"/>
        </w:rPr>
        <w:t xml:space="preserve"> </w:t>
      </w:r>
      <w:r w:rsidR="00567D30" w:rsidRPr="0084614F">
        <w:rPr>
          <w:szCs w:val="24"/>
        </w:rPr>
        <w:t xml:space="preserve">pakeisti </w:t>
      </w:r>
      <w:r w:rsidR="00567D30">
        <w:rPr>
          <w:szCs w:val="24"/>
        </w:rPr>
        <w:t>23</w:t>
      </w:r>
      <w:r w:rsidR="00567D30" w:rsidRPr="0084614F">
        <w:rPr>
          <w:szCs w:val="24"/>
        </w:rPr>
        <w:t xml:space="preserve"> punktą ir jį </w:t>
      </w:r>
      <w:r w:rsidR="00567D30" w:rsidRPr="0084614F">
        <w:rPr>
          <w:szCs w:val="24"/>
          <w:lang w:eastAsia="lt-LT"/>
        </w:rPr>
        <w:t>i</w:t>
      </w:r>
      <w:r w:rsidR="00567D30" w:rsidRPr="0084614F">
        <w:rPr>
          <w:szCs w:val="24"/>
        </w:rPr>
        <w:t>šdėstyti taip</w:t>
      </w:r>
      <w:r w:rsidR="00567D30">
        <w:rPr>
          <w:szCs w:val="24"/>
        </w:rPr>
        <w:t>:</w:t>
      </w:r>
    </w:p>
    <w:p w14:paraId="6C52E100" w14:textId="771ED04D" w:rsidR="00A4278F" w:rsidRDefault="00A4278F" w:rsidP="00A4278F">
      <w:pPr>
        <w:spacing w:after="20"/>
        <w:ind w:firstLine="567"/>
        <w:jc w:val="both"/>
        <w:rPr>
          <w:szCs w:val="24"/>
          <w:lang w:eastAsia="lt-LT"/>
        </w:rPr>
      </w:pPr>
      <w:r>
        <w:rPr>
          <w:szCs w:val="24"/>
          <w:lang w:eastAsia="lt-LT"/>
        </w:rPr>
        <w:t xml:space="preserve">„23. Instituto </w:t>
      </w:r>
      <w:r w:rsidR="00C22C41" w:rsidRPr="000B5D32">
        <w:rPr>
          <w:strike/>
          <w:szCs w:val="24"/>
          <w:lang w:eastAsia="lt-LT"/>
        </w:rPr>
        <w:t>direktorių</w:t>
      </w:r>
      <w:r w:rsidR="00C22C41">
        <w:rPr>
          <w:szCs w:val="24"/>
          <w:lang w:eastAsia="lt-LT"/>
        </w:rPr>
        <w:t xml:space="preserve"> </w:t>
      </w:r>
      <w:r w:rsidRPr="000B5D32">
        <w:rPr>
          <w:b/>
          <w:szCs w:val="24"/>
          <w:lang w:eastAsia="lt-LT"/>
        </w:rPr>
        <w:t>direktori</w:t>
      </w:r>
      <w:r w:rsidRPr="00C22C41">
        <w:rPr>
          <w:b/>
          <w:szCs w:val="24"/>
          <w:lang w:eastAsia="lt-LT"/>
        </w:rPr>
        <w:t>us</w:t>
      </w:r>
      <w:r>
        <w:rPr>
          <w:szCs w:val="24"/>
          <w:lang w:eastAsia="lt-LT"/>
        </w:rPr>
        <w:t xml:space="preserve"> viešo konkurso būdu 5 metų kadencijai </w:t>
      </w:r>
      <w:r w:rsidR="006968F5" w:rsidRPr="006968F5">
        <w:rPr>
          <w:strike/>
          <w:szCs w:val="24"/>
          <w:lang w:eastAsia="lt-LT"/>
        </w:rPr>
        <w:t>renka</w:t>
      </w:r>
      <w:r w:rsidR="006968F5">
        <w:rPr>
          <w:szCs w:val="24"/>
          <w:lang w:eastAsia="lt-LT"/>
        </w:rPr>
        <w:t xml:space="preserve"> </w:t>
      </w:r>
      <w:r w:rsidRPr="004E76EE">
        <w:rPr>
          <w:b/>
          <w:szCs w:val="24"/>
          <w:lang w:eastAsia="lt-LT"/>
        </w:rPr>
        <w:t>renkamas Lietuvos Respublikos Vyriausybės įgaliotos institucijos nustatyta tvarka</w:t>
      </w:r>
      <w:r w:rsidR="006968F5">
        <w:rPr>
          <w:b/>
          <w:szCs w:val="24"/>
          <w:lang w:eastAsia="lt-LT"/>
        </w:rPr>
        <w:t xml:space="preserve"> </w:t>
      </w:r>
      <w:r w:rsidRPr="004E76EE">
        <w:rPr>
          <w:strike/>
          <w:szCs w:val="24"/>
          <w:lang w:eastAsia="lt-LT"/>
        </w:rPr>
        <w:t>skiria į pareigas ir atleidžia iš jų švietimo ir mokslo ministras, vadovaudamasis Lietuvos Respublikos darbo kodeksu, švietimo ir mokslo ministro nustatyta tvarka, kitais Lietuvos Respublikos teisės aktais ir šiais įstatais</w:t>
      </w:r>
      <w:r w:rsidRPr="008F70B5">
        <w:rPr>
          <w:szCs w:val="24"/>
          <w:lang w:eastAsia="lt-LT"/>
        </w:rPr>
        <w:t>.</w:t>
      </w:r>
      <w:r w:rsidRPr="004E76EE">
        <w:rPr>
          <w:szCs w:val="24"/>
          <w:lang w:eastAsia="lt-LT"/>
        </w:rPr>
        <w:t>“;</w:t>
      </w:r>
    </w:p>
    <w:p w14:paraId="5D045954" w14:textId="4A0245C6" w:rsidR="00567D30" w:rsidRDefault="00567D30" w:rsidP="00567D30">
      <w:pPr>
        <w:pStyle w:val="Pagrindiniotekstotrauka"/>
        <w:spacing w:before="0" w:after="20"/>
        <w:ind w:left="0" w:firstLine="567"/>
        <w:jc w:val="both"/>
        <w:rPr>
          <w:szCs w:val="24"/>
        </w:rPr>
      </w:pPr>
      <w:r>
        <w:rPr>
          <w:szCs w:val="24"/>
          <w:lang w:eastAsia="lt-LT"/>
        </w:rPr>
        <w:t>2</w:t>
      </w:r>
      <w:r w:rsidR="0093392F">
        <w:rPr>
          <w:szCs w:val="24"/>
          <w:lang w:eastAsia="lt-LT"/>
        </w:rPr>
        <w:t>.</w:t>
      </w:r>
      <w:r w:rsidR="00A4278F">
        <w:rPr>
          <w:szCs w:val="24"/>
          <w:lang w:eastAsia="lt-LT"/>
        </w:rPr>
        <w:t>7</w:t>
      </w:r>
      <w:r w:rsidR="0093392F" w:rsidRPr="0084614F">
        <w:rPr>
          <w:szCs w:val="24"/>
          <w:lang w:eastAsia="lt-LT"/>
        </w:rPr>
        <w:t xml:space="preserve">. </w:t>
      </w:r>
      <w:r>
        <w:rPr>
          <w:szCs w:val="24"/>
        </w:rPr>
        <w:t xml:space="preserve">papildyti </w:t>
      </w:r>
      <w:r w:rsidR="00033A3E">
        <w:rPr>
          <w:szCs w:val="24"/>
        </w:rPr>
        <w:t>29</w:t>
      </w:r>
      <w:r w:rsidRPr="001A2934">
        <w:rPr>
          <w:szCs w:val="24"/>
          <w:vertAlign w:val="superscript"/>
        </w:rPr>
        <w:t>1</w:t>
      </w:r>
      <w:r w:rsidRPr="0084614F">
        <w:rPr>
          <w:szCs w:val="24"/>
        </w:rPr>
        <w:t xml:space="preserve"> punkt</w:t>
      </w:r>
      <w:r>
        <w:rPr>
          <w:szCs w:val="24"/>
        </w:rPr>
        <w:t>u</w:t>
      </w:r>
      <w:r w:rsidRPr="0084614F">
        <w:rPr>
          <w:szCs w:val="24"/>
        </w:rPr>
        <w:t>:</w:t>
      </w:r>
    </w:p>
    <w:p w14:paraId="0AE3DACA" w14:textId="7C9EB321" w:rsidR="00567D30" w:rsidRDefault="00567D30" w:rsidP="00567D30">
      <w:pPr>
        <w:pStyle w:val="Pagrindinistekstas"/>
        <w:tabs>
          <w:tab w:val="left" w:pos="800"/>
          <w:tab w:val="left" w:pos="1800"/>
        </w:tabs>
        <w:ind w:firstLine="720"/>
        <w:jc w:val="both"/>
        <w:rPr>
          <w:szCs w:val="24"/>
        </w:rPr>
      </w:pPr>
      <w:r w:rsidRPr="000B5D32">
        <w:rPr>
          <w:b w:val="0"/>
          <w:szCs w:val="24"/>
        </w:rPr>
        <w:t>„</w:t>
      </w:r>
      <w:r w:rsidR="00033A3E">
        <w:rPr>
          <w:szCs w:val="24"/>
        </w:rPr>
        <w:t>29</w:t>
      </w:r>
      <w:r>
        <w:rPr>
          <w:szCs w:val="24"/>
          <w:vertAlign w:val="superscript"/>
        </w:rPr>
        <w:t>1</w:t>
      </w:r>
      <w:r w:rsidRPr="00535BD7">
        <w:rPr>
          <w:szCs w:val="24"/>
        </w:rPr>
        <w:t>. Vyriausiesiems</w:t>
      </w:r>
      <w:r w:rsidRPr="009C1195">
        <w:rPr>
          <w:szCs w:val="24"/>
        </w:rPr>
        <w:t xml:space="preserve"> mokslo darbuotojams, aktyviai dirbusiems mokslinį darbą ir rengusiems mokslininkus Institute, už ypatingus nuopelnus mokslui Taryba gali suteikti mokslininko emerito statusą.</w:t>
      </w:r>
      <w:r>
        <w:rPr>
          <w:szCs w:val="24"/>
        </w:rPr>
        <w:t xml:space="preserve"> </w:t>
      </w:r>
      <w:r w:rsidRPr="009C1195">
        <w:rPr>
          <w:szCs w:val="24"/>
        </w:rPr>
        <w:t>Mokslininkui emeritui sudaromos sąlygos dalyvauti Instituto mokslinėje ir kitoje veikloje: suteikiama darbo vieta; sudaroma galimybė naudotis Instituto darbuotojams skirtomis mokslinės informacijos priemonėmis; dalyvauti Instituto darbuotojams skirtuose renginiuose; pagal kompetenciją dalyvauti mokslinės veiklos aptarimuose ir priimant sprendimus dėl mokslinės veiklos planavimo.</w:t>
      </w:r>
      <w:r>
        <w:rPr>
          <w:szCs w:val="24"/>
        </w:rPr>
        <w:t xml:space="preserve"> </w:t>
      </w:r>
      <w:r w:rsidRPr="009C1195">
        <w:rPr>
          <w:szCs w:val="24"/>
        </w:rPr>
        <w:t>Mokslininkas emeritas įsipareigoja garsinti Instituto vardą ir jo mokslo pasiekimus, parengtose mokslinėse publikacijose nurodyti prieskyrą Institutui (afiliaciją), laikytis Instituto Akademinės etikos kodekso ir Instituto vidaus tvarkos taisyklių.</w:t>
      </w:r>
      <w:r>
        <w:rPr>
          <w:szCs w:val="24"/>
        </w:rPr>
        <w:t xml:space="preserve"> M</w:t>
      </w:r>
      <w:r w:rsidRPr="009C1195">
        <w:rPr>
          <w:szCs w:val="24"/>
        </w:rPr>
        <w:t>okslininko emerito statuso suteikimo sąlyg</w:t>
      </w:r>
      <w:r>
        <w:rPr>
          <w:szCs w:val="24"/>
        </w:rPr>
        <w:t>o</w:t>
      </w:r>
      <w:r w:rsidRPr="009C1195">
        <w:rPr>
          <w:szCs w:val="24"/>
        </w:rPr>
        <w:t>s</w:t>
      </w:r>
      <w:r>
        <w:rPr>
          <w:szCs w:val="24"/>
        </w:rPr>
        <w:t xml:space="preserve"> ir</w:t>
      </w:r>
      <w:r w:rsidRPr="009C1195">
        <w:rPr>
          <w:szCs w:val="24"/>
        </w:rPr>
        <w:t xml:space="preserve"> tvark</w:t>
      </w:r>
      <w:r>
        <w:rPr>
          <w:szCs w:val="24"/>
        </w:rPr>
        <w:t>a, jo</w:t>
      </w:r>
      <w:r w:rsidRPr="009C1195">
        <w:rPr>
          <w:szCs w:val="24"/>
        </w:rPr>
        <w:t xml:space="preserve"> dalyvavimo Centro mokslinėje veikloje garantij</w:t>
      </w:r>
      <w:r>
        <w:rPr>
          <w:szCs w:val="24"/>
        </w:rPr>
        <w:t>os nustatomos</w:t>
      </w:r>
      <w:r w:rsidRPr="009C1195">
        <w:rPr>
          <w:szCs w:val="24"/>
        </w:rPr>
        <w:t xml:space="preserve"> Taryb</w:t>
      </w:r>
      <w:r>
        <w:rPr>
          <w:szCs w:val="24"/>
        </w:rPr>
        <w:t>os</w:t>
      </w:r>
      <w:r w:rsidRPr="009C1195">
        <w:rPr>
          <w:szCs w:val="24"/>
        </w:rPr>
        <w:t xml:space="preserve"> patvirtin</w:t>
      </w:r>
      <w:r>
        <w:rPr>
          <w:szCs w:val="24"/>
        </w:rPr>
        <w:t>tuose</w:t>
      </w:r>
      <w:r w:rsidRPr="009C1195">
        <w:rPr>
          <w:szCs w:val="24"/>
        </w:rPr>
        <w:t xml:space="preserve"> Instituto emeritūros nuostatu</w:t>
      </w:r>
      <w:r>
        <w:rPr>
          <w:szCs w:val="24"/>
        </w:rPr>
        <w:t>ose.</w:t>
      </w:r>
      <w:r w:rsidRPr="009C1195">
        <w:rPr>
          <w:szCs w:val="24"/>
        </w:rPr>
        <w:t xml:space="preserve"> Tarybos </w:t>
      </w:r>
      <w:r>
        <w:rPr>
          <w:szCs w:val="24"/>
        </w:rPr>
        <w:t xml:space="preserve">sprendimu </w:t>
      </w:r>
      <w:r w:rsidRPr="009C1195">
        <w:rPr>
          <w:szCs w:val="24"/>
        </w:rPr>
        <w:t>mokslininkui emeritui gali būti mokama mėnesinė išmoka</w:t>
      </w:r>
      <w:r>
        <w:rPr>
          <w:szCs w:val="24"/>
        </w:rPr>
        <w:t>.</w:t>
      </w:r>
      <w:r w:rsidRPr="001A2934">
        <w:rPr>
          <w:b w:val="0"/>
          <w:szCs w:val="24"/>
        </w:rPr>
        <w:t>“;</w:t>
      </w:r>
    </w:p>
    <w:p w14:paraId="5F00BB26" w14:textId="1ECF0611" w:rsidR="0093392F" w:rsidRDefault="00567D30" w:rsidP="0093392F">
      <w:pPr>
        <w:spacing w:after="20"/>
        <w:ind w:firstLine="567"/>
        <w:jc w:val="both"/>
        <w:rPr>
          <w:szCs w:val="24"/>
        </w:rPr>
      </w:pPr>
      <w:r>
        <w:rPr>
          <w:szCs w:val="24"/>
        </w:rPr>
        <w:t>2</w:t>
      </w:r>
      <w:r w:rsidR="004E76EE">
        <w:rPr>
          <w:szCs w:val="24"/>
        </w:rPr>
        <w:t>.</w:t>
      </w:r>
      <w:r w:rsidR="00A4278F">
        <w:rPr>
          <w:szCs w:val="24"/>
        </w:rPr>
        <w:t>8</w:t>
      </w:r>
      <w:r w:rsidR="004E76EE">
        <w:rPr>
          <w:szCs w:val="24"/>
        </w:rPr>
        <w:t xml:space="preserve">. </w:t>
      </w:r>
      <w:r w:rsidR="0093392F" w:rsidRPr="0084614F">
        <w:rPr>
          <w:szCs w:val="24"/>
        </w:rPr>
        <w:t xml:space="preserve">pakeisti </w:t>
      </w:r>
      <w:r w:rsidR="001A2934">
        <w:rPr>
          <w:szCs w:val="24"/>
        </w:rPr>
        <w:t>44</w:t>
      </w:r>
      <w:r w:rsidR="0093392F" w:rsidRPr="0084614F">
        <w:rPr>
          <w:szCs w:val="24"/>
        </w:rPr>
        <w:t xml:space="preserve"> punktą ir jį </w:t>
      </w:r>
      <w:r w:rsidR="0093392F" w:rsidRPr="0084614F">
        <w:rPr>
          <w:szCs w:val="24"/>
          <w:lang w:eastAsia="lt-LT"/>
        </w:rPr>
        <w:t>i</w:t>
      </w:r>
      <w:r w:rsidR="0093392F" w:rsidRPr="0084614F">
        <w:rPr>
          <w:szCs w:val="24"/>
        </w:rPr>
        <w:t>šdėstyti taip:</w:t>
      </w:r>
    </w:p>
    <w:p w14:paraId="3A1878C5" w14:textId="4F2A7FF8" w:rsidR="001A2934" w:rsidRDefault="001A2934" w:rsidP="0093392F">
      <w:pPr>
        <w:spacing w:after="20"/>
        <w:ind w:firstLine="567"/>
        <w:jc w:val="both"/>
        <w:rPr>
          <w:szCs w:val="24"/>
        </w:rPr>
      </w:pPr>
      <w:r>
        <w:rPr>
          <w:szCs w:val="24"/>
        </w:rPr>
        <w:t>„</w:t>
      </w:r>
      <w:r w:rsidR="004E76EE">
        <w:rPr>
          <w:szCs w:val="24"/>
        </w:rPr>
        <w:t>4</w:t>
      </w:r>
      <w:r>
        <w:rPr>
          <w:szCs w:val="24"/>
          <w:lang w:eastAsia="lt-LT"/>
        </w:rPr>
        <w:t xml:space="preserve">4. Instituto įstatų pakeitimo projektą Vyriausybei </w:t>
      </w:r>
      <w:r w:rsidRPr="0085487E">
        <w:rPr>
          <w:strike/>
          <w:szCs w:val="24"/>
          <w:lang w:eastAsia="lt-LT"/>
        </w:rPr>
        <w:t>teisės aktų nustatyta tvarka</w:t>
      </w:r>
      <w:r>
        <w:rPr>
          <w:szCs w:val="24"/>
          <w:lang w:eastAsia="lt-LT"/>
        </w:rPr>
        <w:t xml:space="preserve"> teikia </w:t>
      </w:r>
      <w:r w:rsidRPr="00535BD7">
        <w:rPr>
          <w:szCs w:val="24"/>
          <w:lang w:eastAsia="lt-LT"/>
        </w:rPr>
        <w:t>švietimo</w:t>
      </w:r>
      <w:r w:rsidRPr="00535BD7">
        <w:rPr>
          <w:b/>
          <w:szCs w:val="24"/>
          <w:lang w:eastAsia="lt-LT"/>
        </w:rPr>
        <w:t>,</w:t>
      </w:r>
      <w:r w:rsidRPr="00535BD7">
        <w:rPr>
          <w:strike/>
          <w:szCs w:val="24"/>
          <w:lang w:eastAsia="lt-LT"/>
        </w:rPr>
        <w:t xml:space="preserve"> ir</w:t>
      </w:r>
      <w:r w:rsidRPr="00535BD7">
        <w:rPr>
          <w:szCs w:val="24"/>
          <w:lang w:eastAsia="lt-LT"/>
        </w:rPr>
        <w:t xml:space="preserve"> mokslo</w:t>
      </w:r>
      <w:r w:rsidRPr="00535BD7">
        <w:rPr>
          <w:b/>
          <w:szCs w:val="24"/>
          <w:lang w:eastAsia="lt-LT"/>
        </w:rPr>
        <w:t xml:space="preserve"> ir sporto</w:t>
      </w:r>
      <w:r w:rsidRPr="00535BD7">
        <w:rPr>
          <w:szCs w:val="24"/>
          <w:lang w:eastAsia="lt-LT"/>
        </w:rPr>
        <w:t xml:space="preserve"> ministras</w:t>
      </w:r>
      <w:r w:rsidRPr="00535BD7">
        <w:rPr>
          <w:b/>
          <w:szCs w:val="24"/>
          <w:lang w:eastAsia="lt-LT"/>
        </w:rPr>
        <w:t xml:space="preserve">, suderinęs su </w:t>
      </w:r>
      <w:r w:rsidRPr="0085487E">
        <w:rPr>
          <w:b/>
          <w:szCs w:val="24"/>
          <w:lang w:eastAsia="lt-LT"/>
        </w:rPr>
        <w:t>sveikatos apsaugos ministru</w:t>
      </w:r>
      <w:r w:rsidR="004E76EE" w:rsidRPr="004E76EE">
        <w:rPr>
          <w:szCs w:val="24"/>
          <w:lang w:eastAsia="lt-LT"/>
        </w:rPr>
        <w:t>.“</w:t>
      </w:r>
    </w:p>
    <w:p w14:paraId="57DE00D8" w14:textId="693D1A08" w:rsidR="004E76EE" w:rsidRDefault="004E76EE" w:rsidP="004E76EE">
      <w:pPr>
        <w:spacing w:after="20"/>
        <w:ind w:firstLine="567"/>
        <w:jc w:val="both"/>
        <w:rPr>
          <w:szCs w:val="24"/>
        </w:rPr>
      </w:pPr>
      <w:r w:rsidRPr="00255F60">
        <w:rPr>
          <w:szCs w:val="24"/>
          <w:lang w:eastAsia="lt-LT"/>
        </w:rPr>
        <w:t>3</w:t>
      </w:r>
      <w:r w:rsidR="002567AB" w:rsidRPr="00255F60">
        <w:rPr>
          <w:szCs w:val="24"/>
          <w:lang w:eastAsia="lt-LT"/>
        </w:rPr>
        <w:t>. Nustatyti, kad</w:t>
      </w:r>
      <w:r w:rsidR="00B81A0C" w:rsidRPr="00255F60">
        <w:rPr>
          <w:szCs w:val="24"/>
          <w:lang w:eastAsia="lt-LT"/>
        </w:rPr>
        <w:t xml:space="preserve"> </w:t>
      </w:r>
      <w:r w:rsidR="00255F60" w:rsidRPr="00255F60">
        <w:rPr>
          <w:lang w:eastAsia="ar-SA"/>
        </w:rPr>
        <w:t xml:space="preserve">Lietuvos Respublikos </w:t>
      </w:r>
      <w:r w:rsidR="00255F60" w:rsidRPr="00255F60">
        <w:rPr>
          <w:szCs w:val="24"/>
          <w:lang w:eastAsia="lt-LT"/>
        </w:rPr>
        <w:t xml:space="preserve">švietimo, mokslo ir sporto ministras ir </w:t>
      </w:r>
      <w:r w:rsidR="00255F60" w:rsidRPr="00255F60">
        <w:rPr>
          <w:lang w:eastAsia="ar-SA"/>
        </w:rPr>
        <w:t xml:space="preserve">Lietuvos Respublikos </w:t>
      </w:r>
      <w:r w:rsidR="00255F60" w:rsidRPr="00255F60">
        <w:rPr>
          <w:szCs w:val="24"/>
          <w:lang w:eastAsia="lt-LT"/>
        </w:rPr>
        <w:t>sveikatos apsaugos ministras</w:t>
      </w:r>
      <w:r w:rsidR="00255F60">
        <w:rPr>
          <w:szCs w:val="24"/>
          <w:lang w:eastAsia="lt-LT"/>
        </w:rPr>
        <w:t xml:space="preserve">, vadovaudamiesi </w:t>
      </w:r>
      <w:r w:rsidR="000B5D32" w:rsidRPr="00B81A0C">
        <w:rPr>
          <w:szCs w:val="24"/>
        </w:rPr>
        <w:t xml:space="preserve">Nacionalinio vėžio instituto </w:t>
      </w:r>
      <w:r w:rsidR="000B5D32">
        <w:rPr>
          <w:szCs w:val="24"/>
        </w:rPr>
        <w:t>į</w:t>
      </w:r>
      <w:r w:rsidR="00255F60">
        <w:rPr>
          <w:szCs w:val="24"/>
          <w:lang w:eastAsia="lt-LT"/>
        </w:rPr>
        <w:t>statų 15 punkto nuostatomis</w:t>
      </w:r>
      <w:r w:rsidR="00C3250D">
        <w:rPr>
          <w:szCs w:val="24"/>
          <w:lang w:eastAsia="lt-LT"/>
        </w:rPr>
        <w:t>,</w:t>
      </w:r>
      <w:r w:rsidR="00255F60">
        <w:rPr>
          <w:szCs w:val="24"/>
          <w:lang w:eastAsia="lt-LT"/>
        </w:rPr>
        <w:t xml:space="preserve"> </w:t>
      </w:r>
      <w:r w:rsidR="00255F60" w:rsidRPr="00B81A0C">
        <w:rPr>
          <w:szCs w:val="24"/>
        </w:rPr>
        <w:t>per</w:t>
      </w:r>
      <w:r w:rsidR="00C3250D">
        <w:rPr>
          <w:szCs w:val="24"/>
        </w:rPr>
        <w:t xml:space="preserve"> vieną</w:t>
      </w:r>
      <w:r w:rsidR="00255F60" w:rsidRPr="00B81A0C">
        <w:rPr>
          <w:szCs w:val="24"/>
        </w:rPr>
        <w:t xml:space="preserve"> mėnesį nuo šio nutarimo įsigaliojimo</w:t>
      </w:r>
      <w:r w:rsidR="00255F60" w:rsidRPr="00255F60">
        <w:rPr>
          <w:szCs w:val="24"/>
        </w:rPr>
        <w:t xml:space="preserve"> </w:t>
      </w:r>
      <w:r w:rsidR="00255F60">
        <w:rPr>
          <w:szCs w:val="24"/>
        </w:rPr>
        <w:t xml:space="preserve">paskiria </w:t>
      </w:r>
      <w:r w:rsidR="00255F60" w:rsidRPr="00B81A0C">
        <w:rPr>
          <w:szCs w:val="24"/>
        </w:rPr>
        <w:t>Nacionalinio vėžio instituto mokslo tarybos narius likusiam Nacionalinio vėžio instituto mokslo tarybos kadencijos laikotarpiui</w:t>
      </w:r>
      <w:r w:rsidR="00C3250D">
        <w:rPr>
          <w:szCs w:val="24"/>
        </w:rPr>
        <w:t>.</w:t>
      </w:r>
    </w:p>
    <w:p w14:paraId="58D5B863" w14:textId="6CB4E82E" w:rsidR="00953A56" w:rsidRDefault="00953A56" w:rsidP="0034682B">
      <w:pPr>
        <w:tabs>
          <w:tab w:val="left" w:pos="6521"/>
        </w:tabs>
        <w:rPr>
          <w:szCs w:val="24"/>
        </w:rPr>
      </w:pPr>
    </w:p>
    <w:p w14:paraId="733C17DB" w14:textId="77777777" w:rsidR="008F2BEE" w:rsidRPr="0084614F" w:rsidRDefault="008F2BEE" w:rsidP="0034682B">
      <w:pPr>
        <w:tabs>
          <w:tab w:val="left" w:pos="6521"/>
        </w:tabs>
        <w:rPr>
          <w:szCs w:val="24"/>
        </w:rPr>
      </w:pPr>
      <w:bookmarkStart w:id="0" w:name="_GoBack"/>
      <w:bookmarkEnd w:id="0"/>
    </w:p>
    <w:p w14:paraId="1A0F9512" w14:textId="458036B9" w:rsidR="00055259" w:rsidRDefault="001D5A77" w:rsidP="001E757E">
      <w:pPr>
        <w:tabs>
          <w:tab w:val="left" w:pos="6521"/>
        </w:tabs>
        <w:outlineLvl w:val="0"/>
        <w:rPr>
          <w:szCs w:val="24"/>
        </w:rPr>
      </w:pPr>
      <w:r w:rsidRPr="0084614F">
        <w:rPr>
          <w:szCs w:val="24"/>
        </w:rPr>
        <w:t>Ministras Pirmininkas</w:t>
      </w:r>
    </w:p>
    <w:p w14:paraId="62C02B0D" w14:textId="77777777" w:rsidR="000B5D32" w:rsidRPr="0084614F" w:rsidRDefault="000B5D32" w:rsidP="001E757E">
      <w:pPr>
        <w:tabs>
          <w:tab w:val="left" w:pos="6521"/>
        </w:tabs>
        <w:outlineLvl w:val="0"/>
        <w:rPr>
          <w:szCs w:val="24"/>
        </w:rPr>
      </w:pPr>
    </w:p>
    <w:p w14:paraId="59214683" w14:textId="77777777" w:rsidR="003E53CD" w:rsidRDefault="001D5A77" w:rsidP="003E53CD">
      <w:pPr>
        <w:pStyle w:val="Paprastasistekstas"/>
        <w:rPr>
          <w:rFonts w:ascii="Times New Roman" w:hAnsi="Times New Roman" w:cs="Times New Roman"/>
          <w:sz w:val="24"/>
          <w:szCs w:val="24"/>
        </w:rPr>
      </w:pPr>
      <w:r w:rsidRPr="0084614F">
        <w:rPr>
          <w:rFonts w:ascii="Times New Roman" w:hAnsi="Times New Roman" w:cs="Times New Roman"/>
          <w:sz w:val="24"/>
          <w:szCs w:val="24"/>
        </w:rPr>
        <w:t>Švietimo</w:t>
      </w:r>
      <w:r w:rsidR="00910298" w:rsidRPr="0084614F">
        <w:rPr>
          <w:rFonts w:ascii="Times New Roman" w:hAnsi="Times New Roman" w:cs="Times New Roman"/>
          <w:sz w:val="24"/>
          <w:szCs w:val="24"/>
        </w:rPr>
        <w:t>,</w:t>
      </w:r>
      <w:r w:rsidRPr="0084614F">
        <w:rPr>
          <w:rFonts w:ascii="Times New Roman" w:hAnsi="Times New Roman" w:cs="Times New Roman"/>
          <w:sz w:val="24"/>
          <w:szCs w:val="24"/>
        </w:rPr>
        <w:t xml:space="preserve"> mokslo </w:t>
      </w:r>
      <w:r w:rsidR="00910298" w:rsidRPr="0084614F">
        <w:rPr>
          <w:rFonts w:ascii="Times New Roman" w:hAnsi="Times New Roman" w:cs="Times New Roman"/>
          <w:sz w:val="24"/>
          <w:szCs w:val="24"/>
        </w:rPr>
        <w:t xml:space="preserve">ir sporto </w:t>
      </w:r>
      <w:r w:rsidRPr="0084614F">
        <w:rPr>
          <w:rFonts w:ascii="Times New Roman" w:hAnsi="Times New Roman" w:cs="Times New Roman"/>
          <w:sz w:val="24"/>
          <w:szCs w:val="24"/>
        </w:rPr>
        <w:t>ministras</w:t>
      </w:r>
    </w:p>
    <w:sectPr w:rsidR="003E53CD" w:rsidSect="00BB4E4E">
      <w:headerReference w:type="even" r:id="rId8"/>
      <w:headerReference w:type="default" r:id="rId9"/>
      <w:pgSz w:w="11906" w:h="16838"/>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70E2BB" w14:textId="77777777" w:rsidR="00AC3073" w:rsidRDefault="00AC3073">
      <w:r>
        <w:separator/>
      </w:r>
    </w:p>
  </w:endnote>
  <w:endnote w:type="continuationSeparator" w:id="0">
    <w:p w14:paraId="7F90278D" w14:textId="77777777" w:rsidR="00AC3073" w:rsidRDefault="00AC3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HelveticaLT">
    <w:altName w:val="Times New Roman"/>
    <w:panose1 w:val="00000000000000000000"/>
    <w:charset w:val="BA"/>
    <w:family w:val="swiss"/>
    <w:notTrueType/>
    <w:pitch w:val="variable"/>
    <w:sig w:usb0="00000007" w:usb1="00000000" w:usb2="00000000" w:usb3="00000000" w:csb0="0000008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8AFAC" w14:textId="77777777" w:rsidR="00AC3073" w:rsidRDefault="00AC3073">
      <w:r>
        <w:separator/>
      </w:r>
    </w:p>
  </w:footnote>
  <w:footnote w:type="continuationSeparator" w:id="0">
    <w:p w14:paraId="2500A4D2" w14:textId="77777777" w:rsidR="00AC3073" w:rsidRDefault="00AC3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9F3D6" w14:textId="77777777" w:rsidR="00A209EF" w:rsidRDefault="00A209E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96C277D" w14:textId="77777777" w:rsidR="00A209EF" w:rsidRDefault="00A209EF">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60D31" w14:textId="59778F8E" w:rsidR="00A209EF" w:rsidRDefault="00A209EF">
    <w:pPr>
      <w:pStyle w:val="Antrats"/>
      <w:framePr w:wrap="around" w:vAnchor="text" w:hAnchor="margin" w:xAlign="center" w:y="1"/>
      <w:rPr>
        <w:rStyle w:val="Puslapionumeris"/>
        <w:sz w:val="22"/>
      </w:rPr>
    </w:pPr>
    <w:r>
      <w:rPr>
        <w:rStyle w:val="Puslapionumeris"/>
        <w:sz w:val="22"/>
      </w:rPr>
      <w:fldChar w:fldCharType="begin"/>
    </w:r>
    <w:r>
      <w:rPr>
        <w:rStyle w:val="Puslapionumeris"/>
        <w:sz w:val="22"/>
      </w:rPr>
      <w:instrText xml:space="preserve">PAGE  </w:instrText>
    </w:r>
    <w:r>
      <w:rPr>
        <w:rStyle w:val="Puslapionumeris"/>
        <w:sz w:val="22"/>
      </w:rPr>
      <w:fldChar w:fldCharType="separate"/>
    </w:r>
    <w:r w:rsidR="008F2BEE">
      <w:rPr>
        <w:rStyle w:val="Puslapionumeris"/>
        <w:noProof/>
        <w:sz w:val="22"/>
      </w:rPr>
      <w:t>2</w:t>
    </w:r>
    <w:r>
      <w:rPr>
        <w:rStyle w:val="Puslapionumeris"/>
        <w:sz w:val="22"/>
      </w:rPr>
      <w:fldChar w:fldCharType="end"/>
    </w:r>
  </w:p>
  <w:p w14:paraId="0185023F" w14:textId="77777777" w:rsidR="00A209EF" w:rsidRDefault="00A209EF">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00E60"/>
    <w:multiLevelType w:val="multilevel"/>
    <w:tmpl w:val="C75CC3B6"/>
    <w:lvl w:ilvl="0">
      <w:start w:val="1"/>
      <w:numFmt w:val="none"/>
      <w:lvlText w:val="1."/>
      <w:lvlJc w:val="left"/>
      <w:pPr>
        <w:tabs>
          <w:tab w:val="num" w:pos="510"/>
        </w:tabs>
        <w:ind w:left="510" w:hanging="510"/>
      </w:pPr>
      <w:rPr>
        <w:rFonts w:ascii="Times New Roman" w:hAnsi="Times New Roman" w:hint="default"/>
        <w:sz w:val="24"/>
      </w:rPr>
    </w:lvl>
    <w:lvl w:ilvl="1">
      <w:start w:val="1"/>
      <w:numFmt w:val="decimal"/>
      <w:lvlText w:val="%11.%2."/>
      <w:lvlJc w:val="left"/>
      <w:pPr>
        <w:tabs>
          <w:tab w:val="num" w:pos="1474"/>
        </w:tabs>
        <w:ind w:left="1474" w:hanging="1114"/>
      </w:pPr>
      <w:rPr>
        <w:rFonts w:ascii="Times New Roman" w:hAnsi="Times New Roman" w:hint="default"/>
        <w:sz w:val="24"/>
      </w:rPr>
    </w:lvl>
    <w:lvl w:ilvl="2">
      <w:start w:val="1"/>
      <w:numFmt w:val="decimal"/>
      <w:lvlText w:val="%11.%2.%3."/>
      <w:lvlJc w:val="left"/>
      <w:pPr>
        <w:tabs>
          <w:tab w:val="num" w:pos="2325"/>
        </w:tabs>
        <w:ind w:left="2325" w:hanging="1588"/>
      </w:pPr>
      <w:rPr>
        <w:rFonts w:ascii="Times New Roman" w:hAnsi="Times New Roman" w:hint="default"/>
        <w:sz w:val="24"/>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446930F6"/>
    <w:multiLevelType w:val="multilevel"/>
    <w:tmpl w:val="30382AA0"/>
    <w:lvl w:ilvl="0">
      <w:start w:val="2"/>
      <w:numFmt w:val="decimal"/>
      <w:lvlText w:val="%1."/>
      <w:lvlJc w:val="left"/>
      <w:pPr>
        <w:tabs>
          <w:tab w:val="num" w:pos="510"/>
        </w:tabs>
        <w:ind w:left="510" w:hanging="510"/>
      </w:pPr>
      <w:rPr>
        <w:rFonts w:ascii="Times New Roman" w:hAnsi="Times New Roman" w:hint="default"/>
        <w:sz w:val="24"/>
      </w:rPr>
    </w:lvl>
    <w:lvl w:ilvl="1">
      <w:start w:val="1"/>
      <w:numFmt w:val="decimal"/>
      <w:lvlText w:val="%11.%2."/>
      <w:lvlJc w:val="left"/>
      <w:pPr>
        <w:tabs>
          <w:tab w:val="num" w:pos="1474"/>
        </w:tabs>
        <w:ind w:left="1474" w:hanging="1114"/>
      </w:pPr>
      <w:rPr>
        <w:rFonts w:ascii="Times New Roman" w:hAnsi="Times New Roman" w:hint="default"/>
        <w:sz w:val="24"/>
      </w:rPr>
    </w:lvl>
    <w:lvl w:ilvl="2">
      <w:start w:val="1"/>
      <w:numFmt w:val="decimal"/>
      <w:lvlText w:val="%11.%2.%3."/>
      <w:lvlJc w:val="left"/>
      <w:pPr>
        <w:tabs>
          <w:tab w:val="num" w:pos="2325"/>
        </w:tabs>
        <w:ind w:left="2325" w:hanging="1588"/>
      </w:pPr>
      <w:rPr>
        <w:rFonts w:ascii="Times New Roman" w:hAnsi="Times New Roman" w:hint="default"/>
        <w:sz w:val="24"/>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64AF625D"/>
    <w:multiLevelType w:val="singleLevel"/>
    <w:tmpl w:val="BC5A3FB8"/>
    <w:lvl w:ilvl="0">
      <w:start w:val="7"/>
      <w:numFmt w:val="decimal"/>
      <w:lvlText w:val="%1."/>
      <w:lvlJc w:val="left"/>
      <w:pPr>
        <w:tabs>
          <w:tab w:val="num" w:pos="1080"/>
        </w:tabs>
        <w:ind w:left="1080" w:hanging="360"/>
      </w:pPr>
      <w:rPr>
        <w:rFonts w:hint="default"/>
      </w:rPr>
    </w:lvl>
  </w:abstractNum>
  <w:abstractNum w:abstractNumId="3" w15:restartNumberingAfterBreak="0">
    <w:nsid w:val="7A265436"/>
    <w:multiLevelType w:val="multilevel"/>
    <w:tmpl w:val="98AEDB8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A77"/>
    <w:rsid w:val="000044C1"/>
    <w:rsid w:val="000067F8"/>
    <w:rsid w:val="00010136"/>
    <w:rsid w:val="00010D95"/>
    <w:rsid w:val="00013845"/>
    <w:rsid w:val="0001661E"/>
    <w:rsid w:val="00016F03"/>
    <w:rsid w:val="00021C61"/>
    <w:rsid w:val="00021DF0"/>
    <w:rsid w:val="00030D3F"/>
    <w:rsid w:val="0003107D"/>
    <w:rsid w:val="00033A3E"/>
    <w:rsid w:val="00033EB7"/>
    <w:rsid w:val="00035BA5"/>
    <w:rsid w:val="00036A35"/>
    <w:rsid w:val="000402F8"/>
    <w:rsid w:val="00055259"/>
    <w:rsid w:val="00055290"/>
    <w:rsid w:val="00060CEE"/>
    <w:rsid w:val="00060F93"/>
    <w:rsid w:val="00062A7A"/>
    <w:rsid w:val="00064BE3"/>
    <w:rsid w:val="000657B5"/>
    <w:rsid w:val="00066DB9"/>
    <w:rsid w:val="00067422"/>
    <w:rsid w:val="00071AA9"/>
    <w:rsid w:val="000740B9"/>
    <w:rsid w:val="0007495B"/>
    <w:rsid w:val="00077138"/>
    <w:rsid w:val="00081934"/>
    <w:rsid w:val="00081D4C"/>
    <w:rsid w:val="00086DFE"/>
    <w:rsid w:val="00093CAF"/>
    <w:rsid w:val="000A0685"/>
    <w:rsid w:val="000A0CC2"/>
    <w:rsid w:val="000A384B"/>
    <w:rsid w:val="000B0918"/>
    <w:rsid w:val="000B5D32"/>
    <w:rsid w:val="000C2C0C"/>
    <w:rsid w:val="000C3B71"/>
    <w:rsid w:val="000C3D6D"/>
    <w:rsid w:val="000C3F5C"/>
    <w:rsid w:val="000D2C25"/>
    <w:rsid w:val="000E37F5"/>
    <w:rsid w:val="000E64C2"/>
    <w:rsid w:val="000E6D67"/>
    <w:rsid w:val="000F1B6B"/>
    <w:rsid w:val="000F6AAB"/>
    <w:rsid w:val="001008B4"/>
    <w:rsid w:val="001016E9"/>
    <w:rsid w:val="00102C76"/>
    <w:rsid w:val="00102E38"/>
    <w:rsid w:val="001057D0"/>
    <w:rsid w:val="001074C5"/>
    <w:rsid w:val="0011211D"/>
    <w:rsid w:val="00127B4F"/>
    <w:rsid w:val="00135F38"/>
    <w:rsid w:val="00142AB0"/>
    <w:rsid w:val="00142E7C"/>
    <w:rsid w:val="00144A9D"/>
    <w:rsid w:val="00146152"/>
    <w:rsid w:val="001474BF"/>
    <w:rsid w:val="001476C9"/>
    <w:rsid w:val="00147F2A"/>
    <w:rsid w:val="00154D14"/>
    <w:rsid w:val="00155609"/>
    <w:rsid w:val="00155C70"/>
    <w:rsid w:val="00155E3F"/>
    <w:rsid w:val="001648AA"/>
    <w:rsid w:val="001664BF"/>
    <w:rsid w:val="00166636"/>
    <w:rsid w:val="0018091E"/>
    <w:rsid w:val="00184E46"/>
    <w:rsid w:val="00194081"/>
    <w:rsid w:val="0019609D"/>
    <w:rsid w:val="001A0479"/>
    <w:rsid w:val="001A1BFA"/>
    <w:rsid w:val="001A2934"/>
    <w:rsid w:val="001A52A3"/>
    <w:rsid w:val="001A6668"/>
    <w:rsid w:val="001A6687"/>
    <w:rsid w:val="001A6C84"/>
    <w:rsid w:val="001B0008"/>
    <w:rsid w:val="001B2EFE"/>
    <w:rsid w:val="001B47AD"/>
    <w:rsid w:val="001C066A"/>
    <w:rsid w:val="001C15E9"/>
    <w:rsid w:val="001C2994"/>
    <w:rsid w:val="001C2FE2"/>
    <w:rsid w:val="001D5A77"/>
    <w:rsid w:val="001E059D"/>
    <w:rsid w:val="001E16F6"/>
    <w:rsid w:val="001E2C25"/>
    <w:rsid w:val="001E40A8"/>
    <w:rsid w:val="001E54A1"/>
    <w:rsid w:val="001E6042"/>
    <w:rsid w:val="001E7533"/>
    <w:rsid w:val="001E757E"/>
    <w:rsid w:val="001F0575"/>
    <w:rsid w:val="001F0BA4"/>
    <w:rsid w:val="001F3D7F"/>
    <w:rsid w:val="001F4F64"/>
    <w:rsid w:val="001F6FFD"/>
    <w:rsid w:val="00206AFB"/>
    <w:rsid w:val="00211C9C"/>
    <w:rsid w:val="00211E82"/>
    <w:rsid w:val="002129AB"/>
    <w:rsid w:val="00215CA6"/>
    <w:rsid w:val="00216663"/>
    <w:rsid w:val="00220C5C"/>
    <w:rsid w:val="002217C5"/>
    <w:rsid w:val="00223A74"/>
    <w:rsid w:val="00224889"/>
    <w:rsid w:val="00224C6D"/>
    <w:rsid w:val="002310DE"/>
    <w:rsid w:val="00232313"/>
    <w:rsid w:val="00234AD9"/>
    <w:rsid w:val="00237926"/>
    <w:rsid w:val="00243ED6"/>
    <w:rsid w:val="00244265"/>
    <w:rsid w:val="00247ABA"/>
    <w:rsid w:val="002519F6"/>
    <w:rsid w:val="00255625"/>
    <w:rsid w:val="00255F60"/>
    <w:rsid w:val="002567AB"/>
    <w:rsid w:val="002633CC"/>
    <w:rsid w:val="00263B40"/>
    <w:rsid w:val="002703FD"/>
    <w:rsid w:val="00280A29"/>
    <w:rsid w:val="00281869"/>
    <w:rsid w:val="0028373D"/>
    <w:rsid w:val="00283CB0"/>
    <w:rsid w:val="00290C49"/>
    <w:rsid w:val="002911D9"/>
    <w:rsid w:val="00291312"/>
    <w:rsid w:val="00294174"/>
    <w:rsid w:val="0029455A"/>
    <w:rsid w:val="00295E69"/>
    <w:rsid w:val="002965B0"/>
    <w:rsid w:val="00297747"/>
    <w:rsid w:val="002A08D2"/>
    <w:rsid w:val="002A28C4"/>
    <w:rsid w:val="002A635C"/>
    <w:rsid w:val="002A7797"/>
    <w:rsid w:val="002A7860"/>
    <w:rsid w:val="002B003D"/>
    <w:rsid w:val="002B1DCF"/>
    <w:rsid w:val="002B58FC"/>
    <w:rsid w:val="002B5F24"/>
    <w:rsid w:val="002B7182"/>
    <w:rsid w:val="002B78FE"/>
    <w:rsid w:val="002C031A"/>
    <w:rsid w:val="002C0DED"/>
    <w:rsid w:val="002C34A7"/>
    <w:rsid w:val="002C6E6B"/>
    <w:rsid w:val="002D034D"/>
    <w:rsid w:val="002D1A41"/>
    <w:rsid w:val="002D3F10"/>
    <w:rsid w:val="002D4D75"/>
    <w:rsid w:val="002E2B14"/>
    <w:rsid w:val="002E3741"/>
    <w:rsid w:val="002E3B64"/>
    <w:rsid w:val="002F097B"/>
    <w:rsid w:val="002F0E9C"/>
    <w:rsid w:val="002F23A1"/>
    <w:rsid w:val="0030006E"/>
    <w:rsid w:val="003030AE"/>
    <w:rsid w:val="00306F48"/>
    <w:rsid w:val="003115C1"/>
    <w:rsid w:val="00320EA3"/>
    <w:rsid w:val="003261B0"/>
    <w:rsid w:val="003263FD"/>
    <w:rsid w:val="00330BC3"/>
    <w:rsid w:val="00334FCB"/>
    <w:rsid w:val="0033646B"/>
    <w:rsid w:val="003401C7"/>
    <w:rsid w:val="0034418A"/>
    <w:rsid w:val="003457A9"/>
    <w:rsid w:val="0034682B"/>
    <w:rsid w:val="00350C9B"/>
    <w:rsid w:val="003510CC"/>
    <w:rsid w:val="00351856"/>
    <w:rsid w:val="0035231E"/>
    <w:rsid w:val="00352464"/>
    <w:rsid w:val="00357939"/>
    <w:rsid w:val="003637CC"/>
    <w:rsid w:val="00373839"/>
    <w:rsid w:val="003864E7"/>
    <w:rsid w:val="003A0858"/>
    <w:rsid w:val="003A56C1"/>
    <w:rsid w:val="003B5CA2"/>
    <w:rsid w:val="003B62C3"/>
    <w:rsid w:val="003C4151"/>
    <w:rsid w:val="003E0707"/>
    <w:rsid w:val="003E0C03"/>
    <w:rsid w:val="003E22EB"/>
    <w:rsid w:val="003E53CD"/>
    <w:rsid w:val="003E6CDF"/>
    <w:rsid w:val="003F3CE3"/>
    <w:rsid w:val="003F6E51"/>
    <w:rsid w:val="00403B55"/>
    <w:rsid w:val="00404262"/>
    <w:rsid w:val="00406CD0"/>
    <w:rsid w:val="0041271F"/>
    <w:rsid w:val="004137E3"/>
    <w:rsid w:val="0042421A"/>
    <w:rsid w:val="004264EA"/>
    <w:rsid w:val="00427B3A"/>
    <w:rsid w:val="00437F72"/>
    <w:rsid w:val="004429C5"/>
    <w:rsid w:val="0044613B"/>
    <w:rsid w:val="00461DF6"/>
    <w:rsid w:val="0046288E"/>
    <w:rsid w:val="004756DD"/>
    <w:rsid w:val="00481BA1"/>
    <w:rsid w:val="00483253"/>
    <w:rsid w:val="00483999"/>
    <w:rsid w:val="004941BC"/>
    <w:rsid w:val="00495C4B"/>
    <w:rsid w:val="00497340"/>
    <w:rsid w:val="004A138A"/>
    <w:rsid w:val="004B181A"/>
    <w:rsid w:val="004B3137"/>
    <w:rsid w:val="004B4F89"/>
    <w:rsid w:val="004B5C41"/>
    <w:rsid w:val="004B5C4B"/>
    <w:rsid w:val="004C3ED4"/>
    <w:rsid w:val="004D32BB"/>
    <w:rsid w:val="004D36FF"/>
    <w:rsid w:val="004D4F2E"/>
    <w:rsid w:val="004D577C"/>
    <w:rsid w:val="004D59B9"/>
    <w:rsid w:val="004D6C0E"/>
    <w:rsid w:val="004D71CE"/>
    <w:rsid w:val="004D79EC"/>
    <w:rsid w:val="004E46D3"/>
    <w:rsid w:val="004E70F4"/>
    <w:rsid w:val="004E76EE"/>
    <w:rsid w:val="004F0AF3"/>
    <w:rsid w:val="00501EAD"/>
    <w:rsid w:val="00507890"/>
    <w:rsid w:val="005106C1"/>
    <w:rsid w:val="00512EF5"/>
    <w:rsid w:val="00517BF7"/>
    <w:rsid w:val="005227B5"/>
    <w:rsid w:val="00524C3F"/>
    <w:rsid w:val="005272B4"/>
    <w:rsid w:val="005278E0"/>
    <w:rsid w:val="00530D6F"/>
    <w:rsid w:val="00535E19"/>
    <w:rsid w:val="00545A8E"/>
    <w:rsid w:val="00560B0A"/>
    <w:rsid w:val="00567D30"/>
    <w:rsid w:val="0057397E"/>
    <w:rsid w:val="005768DE"/>
    <w:rsid w:val="0058174A"/>
    <w:rsid w:val="00582EA9"/>
    <w:rsid w:val="0058466F"/>
    <w:rsid w:val="00584E0E"/>
    <w:rsid w:val="005861FE"/>
    <w:rsid w:val="00590DA6"/>
    <w:rsid w:val="00593A88"/>
    <w:rsid w:val="00593B43"/>
    <w:rsid w:val="005A3946"/>
    <w:rsid w:val="005B0BA1"/>
    <w:rsid w:val="005B193B"/>
    <w:rsid w:val="005B23B3"/>
    <w:rsid w:val="005B4CD4"/>
    <w:rsid w:val="005B79D3"/>
    <w:rsid w:val="005C669C"/>
    <w:rsid w:val="005D3729"/>
    <w:rsid w:val="005D3F31"/>
    <w:rsid w:val="005D6F43"/>
    <w:rsid w:val="005D7940"/>
    <w:rsid w:val="005F01B0"/>
    <w:rsid w:val="005F1B1F"/>
    <w:rsid w:val="005F4F49"/>
    <w:rsid w:val="005F6D67"/>
    <w:rsid w:val="005F7978"/>
    <w:rsid w:val="00600E88"/>
    <w:rsid w:val="00615360"/>
    <w:rsid w:val="0062029B"/>
    <w:rsid w:val="00625E79"/>
    <w:rsid w:val="00630439"/>
    <w:rsid w:val="0063073E"/>
    <w:rsid w:val="006321F7"/>
    <w:rsid w:val="00633ACE"/>
    <w:rsid w:val="00637A41"/>
    <w:rsid w:val="006500D2"/>
    <w:rsid w:val="00650A15"/>
    <w:rsid w:val="00652B14"/>
    <w:rsid w:val="0065550A"/>
    <w:rsid w:val="00661468"/>
    <w:rsid w:val="00666538"/>
    <w:rsid w:val="00673ACE"/>
    <w:rsid w:val="006773E2"/>
    <w:rsid w:val="00681EC7"/>
    <w:rsid w:val="006933E8"/>
    <w:rsid w:val="006958E2"/>
    <w:rsid w:val="006968F5"/>
    <w:rsid w:val="00697E6D"/>
    <w:rsid w:val="006A2267"/>
    <w:rsid w:val="006A6ACE"/>
    <w:rsid w:val="006B0238"/>
    <w:rsid w:val="006B051F"/>
    <w:rsid w:val="006B0B4F"/>
    <w:rsid w:val="006B4E95"/>
    <w:rsid w:val="006C00BD"/>
    <w:rsid w:val="006C2A5E"/>
    <w:rsid w:val="006C4457"/>
    <w:rsid w:val="006C4A6C"/>
    <w:rsid w:val="006C53DD"/>
    <w:rsid w:val="006C6BE8"/>
    <w:rsid w:val="006D77FB"/>
    <w:rsid w:val="006E36C2"/>
    <w:rsid w:val="006E55DB"/>
    <w:rsid w:val="006E5FF2"/>
    <w:rsid w:val="006E68D0"/>
    <w:rsid w:val="006F140D"/>
    <w:rsid w:val="006F2803"/>
    <w:rsid w:val="006F47C5"/>
    <w:rsid w:val="006F5014"/>
    <w:rsid w:val="00703895"/>
    <w:rsid w:val="00707D31"/>
    <w:rsid w:val="00715549"/>
    <w:rsid w:val="0071653E"/>
    <w:rsid w:val="00723965"/>
    <w:rsid w:val="0072686B"/>
    <w:rsid w:val="00733A52"/>
    <w:rsid w:val="00740290"/>
    <w:rsid w:val="00742192"/>
    <w:rsid w:val="00743D30"/>
    <w:rsid w:val="0075013B"/>
    <w:rsid w:val="00754132"/>
    <w:rsid w:val="00755062"/>
    <w:rsid w:val="00765080"/>
    <w:rsid w:val="00773A7D"/>
    <w:rsid w:val="00776B3D"/>
    <w:rsid w:val="007908A3"/>
    <w:rsid w:val="00791DB2"/>
    <w:rsid w:val="00793575"/>
    <w:rsid w:val="00795F0E"/>
    <w:rsid w:val="007B159B"/>
    <w:rsid w:val="007C1F7B"/>
    <w:rsid w:val="007C7326"/>
    <w:rsid w:val="007D5D31"/>
    <w:rsid w:val="007E05E1"/>
    <w:rsid w:val="007E5AC8"/>
    <w:rsid w:val="007F00FC"/>
    <w:rsid w:val="0080180A"/>
    <w:rsid w:val="00804D7B"/>
    <w:rsid w:val="00810620"/>
    <w:rsid w:val="00812312"/>
    <w:rsid w:val="008139E3"/>
    <w:rsid w:val="008218C9"/>
    <w:rsid w:val="00822D5F"/>
    <w:rsid w:val="00823D4E"/>
    <w:rsid w:val="008244C4"/>
    <w:rsid w:val="008271ED"/>
    <w:rsid w:val="008333A5"/>
    <w:rsid w:val="00834B8A"/>
    <w:rsid w:val="008362B8"/>
    <w:rsid w:val="0084614F"/>
    <w:rsid w:val="00852CEA"/>
    <w:rsid w:val="00853A22"/>
    <w:rsid w:val="00861F88"/>
    <w:rsid w:val="00864292"/>
    <w:rsid w:val="00865957"/>
    <w:rsid w:val="0087517B"/>
    <w:rsid w:val="008772F1"/>
    <w:rsid w:val="00881057"/>
    <w:rsid w:val="00882A4D"/>
    <w:rsid w:val="0088521F"/>
    <w:rsid w:val="00897992"/>
    <w:rsid w:val="008A0A8A"/>
    <w:rsid w:val="008A16AA"/>
    <w:rsid w:val="008A3343"/>
    <w:rsid w:val="008A70BD"/>
    <w:rsid w:val="008A7D17"/>
    <w:rsid w:val="008B071E"/>
    <w:rsid w:val="008B2035"/>
    <w:rsid w:val="008C17C5"/>
    <w:rsid w:val="008C1C45"/>
    <w:rsid w:val="008C5932"/>
    <w:rsid w:val="008D0457"/>
    <w:rsid w:val="008D6A06"/>
    <w:rsid w:val="008E53EA"/>
    <w:rsid w:val="008E54E8"/>
    <w:rsid w:val="008E628F"/>
    <w:rsid w:val="008E67D8"/>
    <w:rsid w:val="008E70DC"/>
    <w:rsid w:val="008E7AB4"/>
    <w:rsid w:val="008F0639"/>
    <w:rsid w:val="008F299E"/>
    <w:rsid w:val="008F2BEE"/>
    <w:rsid w:val="008F3276"/>
    <w:rsid w:val="008F4F5A"/>
    <w:rsid w:val="00901C68"/>
    <w:rsid w:val="00902526"/>
    <w:rsid w:val="00902B12"/>
    <w:rsid w:val="00902F0B"/>
    <w:rsid w:val="0090350B"/>
    <w:rsid w:val="00904633"/>
    <w:rsid w:val="0090539A"/>
    <w:rsid w:val="00910298"/>
    <w:rsid w:val="00910590"/>
    <w:rsid w:val="00910D4C"/>
    <w:rsid w:val="009123EF"/>
    <w:rsid w:val="0091281C"/>
    <w:rsid w:val="0091795E"/>
    <w:rsid w:val="00917D04"/>
    <w:rsid w:val="00922784"/>
    <w:rsid w:val="0092617A"/>
    <w:rsid w:val="00933572"/>
    <w:rsid w:val="0093392F"/>
    <w:rsid w:val="009349AF"/>
    <w:rsid w:val="0094783E"/>
    <w:rsid w:val="00950BF1"/>
    <w:rsid w:val="0095149A"/>
    <w:rsid w:val="00953A56"/>
    <w:rsid w:val="00954D6F"/>
    <w:rsid w:val="0096039F"/>
    <w:rsid w:val="00960A91"/>
    <w:rsid w:val="00961C42"/>
    <w:rsid w:val="00962C67"/>
    <w:rsid w:val="00963224"/>
    <w:rsid w:val="00963246"/>
    <w:rsid w:val="009648D2"/>
    <w:rsid w:val="00965913"/>
    <w:rsid w:val="00974BE5"/>
    <w:rsid w:val="009807E4"/>
    <w:rsid w:val="00981D5A"/>
    <w:rsid w:val="00994FF9"/>
    <w:rsid w:val="009950C6"/>
    <w:rsid w:val="009A5B81"/>
    <w:rsid w:val="009A6BAB"/>
    <w:rsid w:val="009B08A2"/>
    <w:rsid w:val="009B710F"/>
    <w:rsid w:val="009C51CD"/>
    <w:rsid w:val="009C788C"/>
    <w:rsid w:val="009D071C"/>
    <w:rsid w:val="009D6D90"/>
    <w:rsid w:val="009E1E57"/>
    <w:rsid w:val="009E3FED"/>
    <w:rsid w:val="009E6253"/>
    <w:rsid w:val="009E75F7"/>
    <w:rsid w:val="009F06E7"/>
    <w:rsid w:val="009F2049"/>
    <w:rsid w:val="009F66A0"/>
    <w:rsid w:val="009F7B91"/>
    <w:rsid w:val="00A015DF"/>
    <w:rsid w:val="00A031CF"/>
    <w:rsid w:val="00A036F5"/>
    <w:rsid w:val="00A060E0"/>
    <w:rsid w:val="00A10485"/>
    <w:rsid w:val="00A12417"/>
    <w:rsid w:val="00A12EFE"/>
    <w:rsid w:val="00A13427"/>
    <w:rsid w:val="00A13F2A"/>
    <w:rsid w:val="00A16221"/>
    <w:rsid w:val="00A209EF"/>
    <w:rsid w:val="00A25ADC"/>
    <w:rsid w:val="00A32BEA"/>
    <w:rsid w:val="00A36B8B"/>
    <w:rsid w:val="00A4278F"/>
    <w:rsid w:val="00A430B1"/>
    <w:rsid w:val="00A46095"/>
    <w:rsid w:val="00A46961"/>
    <w:rsid w:val="00A50DCE"/>
    <w:rsid w:val="00A53F1C"/>
    <w:rsid w:val="00A552FE"/>
    <w:rsid w:val="00A56483"/>
    <w:rsid w:val="00A61EF7"/>
    <w:rsid w:val="00A65A0A"/>
    <w:rsid w:val="00A66DEF"/>
    <w:rsid w:val="00A75B7F"/>
    <w:rsid w:val="00A77A51"/>
    <w:rsid w:val="00A83CD2"/>
    <w:rsid w:val="00A8660C"/>
    <w:rsid w:val="00A912D5"/>
    <w:rsid w:val="00A9413B"/>
    <w:rsid w:val="00A970C8"/>
    <w:rsid w:val="00AA2906"/>
    <w:rsid w:val="00AA745B"/>
    <w:rsid w:val="00AB18AE"/>
    <w:rsid w:val="00AB7162"/>
    <w:rsid w:val="00AC3073"/>
    <w:rsid w:val="00AC3FA5"/>
    <w:rsid w:val="00AC7BDE"/>
    <w:rsid w:val="00AD3F42"/>
    <w:rsid w:val="00AD4DF1"/>
    <w:rsid w:val="00AE2FB4"/>
    <w:rsid w:val="00AF0465"/>
    <w:rsid w:val="00AF37AB"/>
    <w:rsid w:val="00AF7D6F"/>
    <w:rsid w:val="00B00EB6"/>
    <w:rsid w:val="00B021FA"/>
    <w:rsid w:val="00B02385"/>
    <w:rsid w:val="00B04B6F"/>
    <w:rsid w:val="00B11AF2"/>
    <w:rsid w:val="00B11E90"/>
    <w:rsid w:val="00B32DF9"/>
    <w:rsid w:val="00B369F9"/>
    <w:rsid w:val="00B435F9"/>
    <w:rsid w:val="00B4429E"/>
    <w:rsid w:val="00B44DBF"/>
    <w:rsid w:val="00B450BA"/>
    <w:rsid w:val="00B45D5C"/>
    <w:rsid w:val="00B518C7"/>
    <w:rsid w:val="00B52752"/>
    <w:rsid w:val="00B54AA0"/>
    <w:rsid w:val="00B56104"/>
    <w:rsid w:val="00B64810"/>
    <w:rsid w:val="00B65BE2"/>
    <w:rsid w:val="00B66806"/>
    <w:rsid w:val="00B70730"/>
    <w:rsid w:val="00B80071"/>
    <w:rsid w:val="00B81A0C"/>
    <w:rsid w:val="00B85305"/>
    <w:rsid w:val="00B948D5"/>
    <w:rsid w:val="00B95BD4"/>
    <w:rsid w:val="00B97DEF"/>
    <w:rsid w:val="00BA6332"/>
    <w:rsid w:val="00BB337E"/>
    <w:rsid w:val="00BB3D06"/>
    <w:rsid w:val="00BB4E4E"/>
    <w:rsid w:val="00BB4FAD"/>
    <w:rsid w:val="00BB5CF0"/>
    <w:rsid w:val="00BC49A8"/>
    <w:rsid w:val="00BC71B1"/>
    <w:rsid w:val="00BC7F93"/>
    <w:rsid w:val="00BD03AB"/>
    <w:rsid w:val="00BD2F77"/>
    <w:rsid w:val="00BD5812"/>
    <w:rsid w:val="00BD66C0"/>
    <w:rsid w:val="00BE009B"/>
    <w:rsid w:val="00BE5761"/>
    <w:rsid w:val="00BE586F"/>
    <w:rsid w:val="00BF0B76"/>
    <w:rsid w:val="00BF26A8"/>
    <w:rsid w:val="00BF2E49"/>
    <w:rsid w:val="00BF39C0"/>
    <w:rsid w:val="00BF43F1"/>
    <w:rsid w:val="00BF563E"/>
    <w:rsid w:val="00BF5B5C"/>
    <w:rsid w:val="00BF7941"/>
    <w:rsid w:val="00C05329"/>
    <w:rsid w:val="00C05DA3"/>
    <w:rsid w:val="00C0605F"/>
    <w:rsid w:val="00C103CF"/>
    <w:rsid w:val="00C106DD"/>
    <w:rsid w:val="00C117DD"/>
    <w:rsid w:val="00C11D33"/>
    <w:rsid w:val="00C22C41"/>
    <w:rsid w:val="00C24FFB"/>
    <w:rsid w:val="00C27EC2"/>
    <w:rsid w:val="00C324FC"/>
    <w:rsid w:val="00C3250D"/>
    <w:rsid w:val="00C34754"/>
    <w:rsid w:val="00C41AE3"/>
    <w:rsid w:val="00C41BC1"/>
    <w:rsid w:val="00C504CC"/>
    <w:rsid w:val="00C50D27"/>
    <w:rsid w:val="00C602C3"/>
    <w:rsid w:val="00C603BE"/>
    <w:rsid w:val="00C70D8B"/>
    <w:rsid w:val="00C71B59"/>
    <w:rsid w:val="00C7737F"/>
    <w:rsid w:val="00C856AE"/>
    <w:rsid w:val="00C91CE0"/>
    <w:rsid w:val="00C948B2"/>
    <w:rsid w:val="00C94D82"/>
    <w:rsid w:val="00C952FF"/>
    <w:rsid w:val="00CA01FC"/>
    <w:rsid w:val="00CA07FF"/>
    <w:rsid w:val="00CA7959"/>
    <w:rsid w:val="00CC1598"/>
    <w:rsid w:val="00CC3ACB"/>
    <w:rsid w:val="00CD3B49"/>
    <w:rsid w:val="00CD6A47"/>
    <w:rsid w:val="00CE005C"/>
    <w:rsid w:val="00CE10FA"/>
    <w:rsid w:val="00CE17B5"/>
    <w:rsid w:val="00CE379A"/>
    <w:rsid w:val="00CE4BAF"/>
    <w:rsid w:val="00CE76C3"/>
    <w:rsid w:val="00CF49A2"/>
    <w:rsid w:val="00CF4D31"/>
    <w:rsid w:val="00CF4F37"/>
    <w:rsid w:val="00D01089"/>
    <w:rsid w:val="00D0333A"/>
    <w:rsid w:val="00D07ADC"/>
    <w:rsid w:val="00D11511"/>
    <w:rsid w:val="00D13E47"/>
    <w:rsid w:val="00D17FBF"/>
    <w:rsid w:val="00D24C3F"/>
    <w:rsid w:val="00D25C2B"/>
    <w:rsid w:val="00D272F4"/>
    <w:rsid w:val="00D32F28"/>
    <w:rsid w:val="00D356DA"/>
    <w:rsid w:val="00D471B4"/>
    <w:rsid w:val="00D5771A"/>
    <w:rsid w:val="00D60E94"/>
    <w:rsid w:val="00D62579"/>
    <w:rsid w:val="00D637CA"/>
    <w:rsid w:val="00D66E74"/>
    <w:rsid w:val="00D84F40"/>
    <w:rsid w:val="00D85693"/>
    <w:rsid w:val="00D94182"/>
    <w:rsid w:val="00DB1ED2"/>
    <w:rsid w:val="00DB6146"/>
    <w:rsid w:val="00DC6B3B"/>
    <w:rsid w:val="00DE147B"/>
    <w:rsid w:val="00DE2A00"/>
    <w:rsid w:val="00DE53BA"/>
    <w:rsid w:val="00E02F31"/>
    <w:rsid w:val="00E04BB5"/>
    <w:rsid w:val="00E15458"/>
    <w:rsid w:val="00E17711"/>
    <w:rsid w:val="00E2321A"/>
    <w:rsid w:val="00E253C3"/>
    <w:rsid w:val="00E27BAD"/>
    <w:rsid w:val="00E3236C"/>
    <w:rsid w:val="00E40825"/>
    <w:rsid w:val="00E41F3B"/>
    <w:rsid w:val="00E51487"/>
    <w:rsid w:val="00E51518"/>
    <w:rsid w:val="00E61F6A"/>
    <w:rsid w:val="00E7729F"/>
    <w:rsid w:val="00E77AC0"/>
    <w:rsid w:val="00E82BB2"/>
    <w:rsid w:val="00E87C3B"/>
    <w:rsid w:val="00E97F07"/>
    <w:rsid w:val="00E97F7C"/>
    <w:rsid w:val="00EB02C3"/>
    <w:rsid w:val="00EC1C30"/>
    <w:rsid w:val="00ED20DF"/>
    <w:rsid w:val="00ED3910"/>
    <w:rsid w:val="00ED3B49"/>
    <w:rsid w:val="00EE096C"/>
    <w:rsid w:val="00EE4293"/>
    <w:rsid w:val="00EE6C4C"/>
    <w:rsid w:val="00EF22FB"/>
    <w:rsid w:val="00F00353"/>
    <w:rsid w:val="00F05171"/>
    <w:rsid w:val="00F0679B"/>
    <w:rsid w:val="00F16DFC"/>
    <w:rsid w:val="00F213E9"/>
    <w:rsid w:val="00F23F0F"/>
    <w:rsid w:val="00F247D9"/>
    <w:rsid w:val="00F25827"/>
    <w:rsid w:val="00F26014"/>
    <w:rsid w:val="00F31A75"/>
    <w:rsid w:val="00F355A6"/>
    <w:rsid w:val="00F36229"/>
    <w:rsid w:val="00F36658"/>
    <w:rsid w:val="00F40322"/>
    <w:rsid w:val="00F44AFB"/>
    <w:rsid w:val="00F45B45"/>
    <w:rsid w:val="00F50BB9"/>
    <w:rsid w:val="00F54E23"/>
    <w:rsid w:val="00F55257"/>
    <w:rsid w:val="00F5549C"/>
    <w:rsid w:val="00F64AF9"/>
    <w:rsid w:val="00F719FE"/>
    <w:rsid w:val="00F72B6A"/>
    <w:rsid w:val="00F7528B"/>
    <w:rsid w:val="00F81079"/>
    <w:rsid w:val="00F83165"/>
    <w:rsid w:val="00F92D8E"/>
    <w:rsid w:val="00F935A6"/>
    <w:rsid w:val="00F93A18"/>
    <w:rsid w:val="00F9413F"/>
    <w:rsid w:val="00F941C9"/>
    <w:rsid w:val="00F961D9"/>
    <w:rsid w:val="00FB6C16"/>
    <w:rsid w:val="00FB6D1E"/>
    <w:rsid w:val="00FC080A"/>
    <w:rsid w:val="00FC17B1"/>
    <w:rsid w:val="00FC656D"/>
    <w:rsid w:val="00FD255F"/>
    <w:rsid w:val="00FD35EB"/>
    <w:rsid w:val="00FD381A"/>
    <w:rsid w:val="00FD3E7B"/>
    <w:rsid w:val="00FD7101"/>
    <w:rsid w:val="00FD7AD3"/>
    <w:rsid w:val="00FE78D3"/>
    <w:rsid w:val="00FF134D"/>
    <w:rsid w:val="00FF3422"/>
    <w:rsid w:val="00FF445F"/>
    <w:rsid w:val="00FF7C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0EF94872"/>
  <w15:docId w15:val="{2F6D6C2F-E87A-4C96-B25F-AD4EDEB8D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aliases w:val="Hyperlink"/>
    <w:qFormat/>
    <w:rPr>
      <w:sz w:val="24"/>
      <w:lang w:eastAsia="en-US"/>
    </w:rPr>
  </w:style>
  <w:style w:type="paragraph" w:styleId="Antrat1">
    <w:name w:val="heading 1"/>
    <w:basedOn w:val="prastasis"/>
    <w:next w:val="prastasis"/>
    <w:qFormat/>
    <w:pPr>
      <w:keepNext/>
      <w:jc w:val="center"/>
      <w:outlineLvl w:val="0"/>
    </w:pPr>
    <w:rPr>
      <w:rFonts w:ascii="HelveticaLT" w:hAnsi="HelveticaLT"/>
      <w:caps/>
      <w:sz w:val="32"/>
    </w:rPr>
  </w:style>
  <w:style w:type="paragraph" w:styleId="Antrat2">
    <w:name w:val="heading 2"/>
    <w:basedOn w:val="prastasis"/>
    <w:next w:val="prastasis"/>
    <w:qFormat/>
    <w:pPr>
      <w:keepNext/>
      <w:jc w:val="center"/>
      <w:outlineLvl w:val="1"/>
    </w:pPr>
    <w:rPr>
      <w:b/>
      <w:caps/>
    </w:rPr>
  </w:style>
  <w:style w:type="paragraph" w:styleId="Antrat3">
    <w:name w:val="heading 3"/>
    <w:basedOn w:val="prastasis"/>
    <w:next w:val="prastasis"/>
    <w:qFormat/>
    <w:pPr>
      <w:keepNext/>
      <w:ind w:left="142" w:right="609" w:hanging="368"/>
      <w:outlineLvl w:val="2"/>
    </w:pPr>
  </w:style>
  <w:style w:type="paragraph" w:styleId="Antrat4">
    <w:name w:val="heading 4"/>
    <w:basedOn w:val="prastasis"/>
    <w:next w:val="prastasis"/>
    <w:qFormat/>
    <w:pPr>
      <w:keepNext/>
      <w:jc w:val="center"/>
      <w:outlineLvl w:val="3"/>
    </w:pPr>
  </w:style>
  <w:style w:type="paragraph" w:styleId="Antrat5">
    <w:name w:val="heading 5"/>
    <w:basedOn w:val="prastasis"/>
    <w:next w:val="prastasis"/>
    <w:qFormat/>
    <w:pPr>
      <w:keepNext/>
      <w:jc w:val="center"/>
      <w:outlineLvl w:val="4"/>
    </w:pPr>
    <w:rPr>
      <w:b/>
      <w:caps/>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8306"/>
      </w:tabs>
    </w:pPr>
  </w:style>
  <w:style w:type="character" w:styleId="Puslapionumeris">
    <w:name w:val="page number"/>
    <w:basedOn w:val="Numatytasispastraiposriftas"/>
  </w:style>
  <w:style w:type="paragraph" w:styleId="Porat">
    <w:name w:val="footer"/>
    <w:basedOn w:val="prastasis"/>
    <w:pPr>
      <w:tabs>
        <w:tab w:val="center" w:pos="4153"/>
        <w:tab w:val="right" w:pos="8306"/>
      </w:tabs>
    </w:pPr>
  </w:style>
  <w:style w:type="paragraph" w:styleId="Pagrindiniotekstotrauka">
    <w:name w:val="Body Text Indent"/>
    <w:basedOn w:val="prastasis"/>
    <w:link w:val="PagrindiniotekstotraukaDiagrama"/>
    <w:pPr>
      <w:spacing w:before="120"/>
      <w:ind w:left="4536"/>
      <w:jc w:val="center"/>
    </w:pPr>
  </w:style>
  <w:style w:type="paragraph" w:styleId="Pagrindinistekstas">
    <w:name w:val="Body Text"/>
    <w:basedOn w:val="prastasis"/>
    <w:link w:val="PagrindinistekstasDiagrama"/>
    <w:rPr>
      <w:b/>
    </w:rPr>
  </w:style>
  <w:style w:type="character" w:customStyle="1" w:styleId="Typewriter">
    <w:name w:val="Typewriter"/>
    <w:rPr>
      <w:rFonts w:ascii="Courier New" w:hAnsi="Courier New"/>
      <w:sz w:val="20"/>
    </w:rPr>
  </w:style>
  <w:style w:type="paragraph" w:styleId="Pagrindiniotekstotrauka3">
    <w:name w:val="Body Text Indent 3"/>
    <w:basedOn w:val="prastasis"/>
    <w:pPr>
      <w:ind w:firstLine="426"/>
      <w:jc w:val="both"/>
    </w:pPr>
  </w:style>
  <w:style w:type="paragraph" w:styleId="Paprastasistekstas">
    <w:name w:val="Plain Text"/>
    <w:basedOn w:val="prastasis"/>
    <w:rPr>
      <w:rFonts w:ascii="Courier New" w:hAnsi="Courier New" w:cs="Courier New"/>
      <w:sz w:val="20"/>
    </w:rPr>
  </w:style>
  <w:style w:type="character" w:styleId="Hipersaitas">
    <w:name w:val="Hyperlink"/>
    <w:rPr>
      <w:color w:val="0000FF"/>
      <w:u w:val="single"/>
    </w:rPr>
  </w:style>
  <w:style w:type="paragraph" w:styleId="Pagrindiniotekstotrauka2">
    <w:name w:val="Body Text Indent 2"/>
    <w:basedOn w:val="prastasis"/>
    <w:pPr>
      <w:ind w:firstLine="720"/>
      <w:jc w:val="both"/>
    </w:pPr>
    <w:rPr>
      <w:sz w:val="22"/>
    </w:rPr>
  </w:style>
  <w:style w:type="paragraph" w:styleId="Debesliotekstas">
    <w:name w:val="Balloon Text"/>
    <w:basedOn w:val="prastasis"/>
    <w:semiHidden/>
    <w:rsid w:val="00A83CD2"/>
    <w:rPr>
      <w:rFonts w:ascii="Tahoma" w:hAnsi="Tahoma" w:cs="Tahoma"/>
      <w:sz w:val="16"/>
      <w:szCs w:val="16"/>
    </w:rPr>
  </w:style>
  <w:style w:type="character" w:styleId="Komentaronuoroda">
    <w:name w:val="annotation reference"/>
    <w:semiHidden/>
    <w:rsid w:val="00F50BB9"/>
    <w:rPr>
      <w:sz w:val="16"/>
      <w:szCs w:val="16"/>
    </w:rPr>
  </w:style>
  <w:style w:type="paragraph" w:styleId="Komentarotekstas">
    <w:name w:val="annotation text"/>
    <w:basedOn w:val="prastasis"/>
    <w:semiHidden/>
    <w:rsid w:val="00F50BB9"/>
    <w:rPr>
      <w:sz w:val="20"/>
    </w:rPr>
  </w:style>
  <w:style w:type="paragraph" w:styleId="Komentarotema">
    <w:name w:val="annotation subject"/>
    <w:basedOn w:val="Komentarotekstas"/>
    <w:next w:val="Komentarotekstas"/>
    <w:semiHidden/>
    <w:rsid w:val="00F50BB9"/>
    <w:rPr>
      <w:b/>
      <w:bCs/>
    </w:rPr>
  </w:style>
  <w:style w:type="character" w:customStyle="1" w:styleId="PagrindiniotekstotraukaDiagrama">
    <w:name w:val="Pagrindinio teksto įtrauka Diagrama"/>
    <w:link w:val="Pagrindiniotekstotrauka"/>
    <w:rsid w:val="007E05E1"/>
    <w:rPr>
      <w:sz w:val="24"/>
      <w:lang w:val="lt-LT" w:eastAsia="en-US" w:bidi="ar-SA"/>
    </w:rPr>
  </w:style>
  <w:style w:type="character" w:customStyle="1" w:styleId="AntratsDiagrama">
    <w:name w:val="Antraštės Diagrama"/>
    <w:link w:val="Antrats"/>
    <w:rsid w:val="007E05E1"/>
    <w:rPr>
      <w:sz w:val="24"/>
      <w:lang w:val="lt-LT" w:eastAsia="en-US" w:bidi="ar-SA"/>
    </w:rPr>
  </w:style>
  <w:style w:type="paragraph" w:styleId="Pagrindinistekstas2">
    <w:name w:val="Body Text 2"/>
    <w:basedOn w:val="prastasis"/>
    <w:rsid w:val="00102E38"/>
    <w:pPr>
      <w:spacing w:after="120" w:line="480" w:lineRule="auto"/>
    </w:pPr>
  </w:style>
  <w:style w:type="paragraph" w:styleId="HTMLiankstoformatuotas">
    <w:name w:val="HTML Preformatted"/>
    <w:basedOn w:val="prastasis"/>
    <w:rsid w:val="00C41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paragraph" w:styleId="Dokumentostruktra">
    <w:name w:val="Document Map"/>
    <w:basedOn w:val="prastasis"/>
    <w:semiHidden/>
    <w:rsid w:val="001E757E"/>
    <w:pPr>
      <w:shd w:val="clear" w:color="auto" w:fill="000080"/>
    </w:pPr>
    <w:rPr>
      <w:rFonts w:ascii="Tahoma" w:hAnsi="Tahoma" w:cs="Tahoma"/>
      <w:sz w:val="20"/>
    </w:rPr>
  </w:style>
  <w:style w:type="character" w:customStyle="1" w:styleId="PagrindinistekstasDiagrama">
    <w:name w:val="Pagrindinis tekstas Diagrama"/>
    <w:basedOn w:val="Numatytasispastraiposriftas"/>
    <w:link w:val="Pagrindinistekstas"/>
    <w:rsid w:val="001A2934"/>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630975">
      <w:bodyDiv w:val="1"/>
      <w:marLeft w:val="225"/>
      <w:marRight w:val="225"/>
      <w:marTop w:val="0"/>
      <w:marBottom w:val="0"/>
      <w:divBdr>
        <w:top w:val="none" w:sz="0" w:space="0" w:color="auto"/>
        <w:left w:val="none" w:sz="0" w:space="0" w:color="auto"/>
        <w:bottom w:val="none" w:sz="0" w:space="0" w:color="auto"/>
        <w:right w:val="none" w:sz="0" w:space="0" w:color="auto"/>
      </w:divBdr>
      <w:divsChild>
        <w:div w:id="503203285">
          <w:marLeft w:val="0"/>
          <w:marRight w:val="0"/>
          <w:marTop w:val="0"/>
          <w:marBottom w:val="0"/>
          <w:divBdr>
            <w:top w:val="none" w:sz="0" w:space="0" w:color="auto"/>
            <w:left w:val="none" w:sz="0" w:space="0" w:color="auto"/>
            <w:bottom w:val="none" w:sz="0" w:space="0" w:color="auto"/>
            <w:right w:val="none" w:sz="0" w:space="0" w:color="auto"/>
          </w:divBdr>
        </w:div>
      </w:divsChild>
    </w:div>
    <w:div w:id="628362191">
      <w:bodyDiv w:val="1"/>
      <w:marLeft w:val="0"/>
      <w:marRight w:val="0"/>
      <w:marTop w:val="0"/>
      <w:marBottom w:val="0"/>
      <w:divBdr>
        <w:top w:val="none" w:sz="0" w:space="0" w:color="auto"/>
        <w:left w:val="none" w:sz="0" w:space="0" w:color="auto"/>
        <w:bottom w:val="none" w:sz="0" w:space="0" w:color="auto"/>
        <w:right w:val="none" w:sz="0" w:space="0" w:color="auto"/>
      </w:divBdr>
      <w:divsChild>
        <w:div w:id="58289721">
          <w:marLeft w:val="0"/>
          <w:marRight w:val="0"/>
          <w:marTop w:val="0"/>
          <w:marBottom w:val="0"/>
          <w:divBdr>
            <w:top w:val="none" w:sz="0" w:space="0" w:color="auto"/>
            <w:left w:val="none" w:sz="0" w:space="0" w:color="auto"/>
            <w:bottom w:val="none" w:sz="0" w:space="0" w:color="auto"/>
            <w:right w:val="none" w:sz="0" w:space="0" w:color="auto"/>
          </w:divBdr>
          <w:divsChild>
            <w:div w:id="1405683482">
              <w:marLeft w:val="0"/>
              <w:marRight w:val="0"/>
              <w:marTop w:val="0"/>
              <w:marBottom w:val="0"/>
              <w:divBdr>
                <w:top w:val="none" w:sz="0" w:space="0" w:color="auto"/>
                <w:left w:val="none" w:sz="0" w:space="0" w:color="auto"/>
                <w:bottom w:val="none" w:sz="0" w:space="0" w:color="auto"/>
                <w:right w:val="none" w:sz="0" w:space="0" w:color="auto"/>
              </w:divBdr>
              <w:divsChild>
                <w:div w:id="1038973479">
                  <w:marLeft w:val="0"/>
                  <w:marRight w:val="0"/>
                  <w:marTop w:val="0"/>
                  <w:marBottom w:val="0"/>
                  <w:divBdr>
                    <w:top w:val="none" w:sz="0" w:space="0" w:color="auto"/>
                    <w:left w:val="none" w:sz="0" w:space="0" w:color="auto"/>
                    <w:bottom w:val="none" w:sz="0" w:space="0" w:color="auto"/>
                    <w:right w:val="none" w:sz="0" w:space="0" w:color="auto"/>
                  </w:divBdr>
                  <w:divsChild>
                    <w:div w:id="238444194">
                      <w:marLeft w:val="0"/>
                      <w:marRight w:val="0"/>
                      <w:marTop w:val="0"/>
                      <w:marBottom w:val="0"/>
                      <w:divBdr>
                        <w:top w:val="none" w:sz="0" w:space="0" w:color="auto"/>
                        <w:left w:val="none" w:sz="0" w:space="0" w:color="auto"/>
                        <w:bottom w:val="none" w:sz="0" w:space="0" w:color="auto"/>
                        <w:right w:val="none" w:sz="0" w:space="0" w:color="auto"/>
                      </w:divBdr>
                      <w:divsChild>
                        <w:div w:id="1362784135">
                          <w:marLeft w:val="0"/>
                          <w:marRight w:val="0"/>
                          <w:marTop w:val="0"/>
                          <w:marBottom w:val="0"/>
                          <w:divBdr>
                            <w:top w:val="none" w:sz="0" w:space="0" w:color="auto"/>
                            <w:left w:val="none" w:sz="0" w:space="0" w:color="auto"/>
                            <w:bottom w:val="none" w:sz="0" w:space="0" w:color="auto"/>
                            <w:right w:val="none" w:sz="0" w:space="0" w:color="auto"/>
                          </w:divBdr>
                        </w:div>
                        <w:div w:id="1232694503">
                          <w:marLeft w:val="0"/>
                          <w:marRight w:val="0"/>
                          <w:marTop w:val="0"/>
                          <w:marBottom w:val="0"/>
                          <w:divBdr>
                            <w:top w:val="none" w:sz="0" w:space="0" w:color="auto"/>
                            <w:left w:val="none" w:sz="0" w:space="0" w:color="auto"/>
                            <w:bottom w:val="none" w:sz="0" w:space="0" w:color="auto"/>
                            <w:right w:val="none" w:sz="0" w:space="0" w:color="auto"/>
                          </w:divBdr>
                        </w:div>
                      </w:divsChild>
                    </w:div>
                    <w:div w:id="20849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945783">
      <w:bodyDiv w:val="1"/>
      <w:marLeft w:val="225"/>
      <w:marRight w:val="225"/>
      <w:marTop w:val="0"/>
      <w:marBottom w:val="0"/>
      <w:divBdr>
        <w:top w:val="none" w:sz="0" w:space="0" w:color="auto"/>
        <w:left w:val="none" w:sz="0" w:space="0" w:color="auto"/>
        <w:bottom w:val="none" w:sz="0" w:space="0" w:color="auto"/>
        <w:right w:val="none" w:sz="0" w:space="0" w:color="auto"/>
      </w:divBdr>
      <w:divsChild>
        <w:div w:id="941911769">
          <w:marLeft w:val="0"/>
          <w:marRight w:val="0"/>
          <w:marTop w:val="0"/>
          <w:marBottom w:val="0"/>
          <w:divBdr>
            <w:top w:val="none" w:sz="0" w:space="0" w:color="auto"/>
            <w:left w:val="none" w:sz="0" w:space="0" w:color="auto"/>
            <w:bottom w:val="none" w:sz="0" w:space="0" w:color="auto"/>
            <w:right w:val="none" w:sz="0" w:space="0" w:color="auto"/>
          </w:divBdr>
        </w:div>
      </w:divsChild>
    </w:div>
    <w:div w:id="1415131479">
      <w:bodyDiv w:val="1"/>
      <w:marLeft w:val="0"/>
      <w:marRight w:val="0"/>
      <w:marTop w:val="0"/>
      <w:marBottom w:val="0"/>
      <w:divBdr>
        <w:top w:val="none" w:sz="0" w:space="0" w:color="auto"/>
        <w:left w:val="none" w:sz="0" w:space="0" w:color="auto"/>
        <w:bottom w:val="none" w:sz="0" w:space="0" w:color="auto"/>
        <w:right w:val="none" w:sz="0" w:space="0" w:color="auto"/>
      </w:divBdr>
    </w:div>
    <w:div w:id="143893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2" Target="../customXml/item2.xml"
                 Type="http://schemas.openxmlformats.org/officeDocument/2006/relationships/customXml"/>
   <Relationship Id="rId13" Target="../customXml/item3.xml"
                 Type="http://schemas.openxmlformats.org/officeDocument/2006/relationships/customXml"/>
   <Relationship Id="rId14" Target="../customXml/item4.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004F9F-2CCB-4904-BA9D-1006876CDACD}">
  <ds:schemaRefs>
    <ds:schemaRef ds:uri="http://schemas.openxmlformats.org/officeDocument/2006/bibliography"/>
  </ds:schemaRefs>
</ds:datastoreItem>
</file>

<file path=customXml/itemProps2.xml><?xml version="1.0" encoding="utf-8"?>
<ds:datastoreItem xmlns:ds="http://schemas.openxmlformats.org/officeDocument/2006/customXml" ds:itemID="{F7F41535-EE5E-452F-8138-E638F5AFF67B}"/>
</file>

<file path=customXml/itemProps3.xml><?xml version="1.0" encoding="utf-8"?>
<ds:datastoreItem xmlns:ds="http://schemas.openxmlformats.org/officeDocument/2006/customXml" ds:itemID="{931E1059-90A3-42F5-919C-99E998554F7F}"/>
</file>

<file path=customXml/itemProps4.xml><?xml version="1.0" encoding="utf-8"?>
<ds:datastoreItem xmlns:ds="http://schemas.openxmlformats.org/officeDocument/2006/customXml" ds:itemID="{31E88B15-914B-466F-9775-B62537514801}"/>
</file>

<file path=docProps/app.xml><?xml version="1.0" encoding="utf-8"?>
<Properties xmlns="http://schemas.openxmlformats.org/officeDocument/2006/extended-properties" xmlns:vt="http://schemas.openxmlformats.org/officeDocument/2006/docPropsVTypes">
  <Template>Normal</Template>
  <TotalTime>0</TotalTime>
  <Pages>3</Pages>
  <Words>4136</Words>
  <Characters>2358</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6482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2020-04-24T06:24:00Z</dcterms:created>
  <dc:creator>lrvk</dc:creator>
  <cp:lastModifiedBy>Žurauskas Stanislovas</cp:lastModifiedBy>
  <cp:lastPrinted>2019-10-01T13:54:00Z</cp:lastPrinted>
  <dcterms:modified xsi:type="dcterms:W3CDTF">2020-04-24T06:24:00Z</dcterms:modified>
  <cp:revision>2</cp:revision>
  <dc:title>10a10a15-28e6-4933-83ae-08857c9974b3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