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6D743" w14:textId="4C80862B" w:rsidR="00A07C4C" w:rsidRPr="006509A8" w:rsidRDefault="00A07C4C" w:rsidP="00691E90">
      <w:pPr>
        <w:pStyle w:val="Preformatted"/>
        <w:jc w:val="center"/>
        <w:rPr>
          <w:rFonts w:ascii="Times New Roman" w:hAnsi="Times New Roman"/>
          <w:b/>
          <w:caps/>
          <w:sz w:val="24"/>
          <w:szCs w:val="24"/>
        </w:rPr>
      </w:pPr>
      <w:r w:rsidRPr="006509A8">
        <w:rPr>
          <w:rFonts w:ascii="Times New Roman" w:hAnsi="Times New Roman"/>
          <w:b/>
          <w:caps/>
          <w:sz w:val="24"/>
          <w:szCs w:val="24"/>
        </w:rPr>
        <w:t xml:space="preserve">LIETUVOS RESPUBLIKOS </w:t>
      </w:r>
      <w:r w:rsidR="00F03F29" w:rsidRPr="006509A8">
        <w:rPr>
          <w:rFonts w:ascii="Times New Roman" w:hAnsi="Times New Roman"/>
          <w:b/>
          <w:caps/>
          <w:sz w:val="24"/>
          <w:szCs w:val="24"/>
        </w:rPr>
        <w:t>VYRIAUSYBĖS</w:t>
      </w:r>
      <w:r w:rsidRPr="006509A8">
        <w:rPr>
          <w:rFonts w:ascii="Times New Roman" w:hAnsi="Times New Roman"/>
          <w:b/>
          <w:caps/>
          <w:sz w:val="24"/>
          <w:szCs w:val="24"/>
        </w:rPr>
        <w:t xml:space="preserve"> KANCELIARIJ</w:t>
      </w:r>
      <w:r w:rsidR="00114CF3">
        <w:rPr>
          <w:rFonts w:ascii="Times New Roman" w:hAnsi="Times New Roman"/>
          <w:b/>
          <w:caps/>
          <w:sz w:val="24"/>
          <w:szCs w:val="24"/>
        </w:rPr>
        <w:t>A</w:t>
      </w:r>
    </w:p>
    <w:p w14:paraId="4296CF7A" w14:textId="11571ABB" w:rsidR="00AA114E" w:rsidRDefault="00BD4DD4" w:rsidP="00691E90">
      <w:pPr>
        <w:pStyle w:val="Preformatted"/>
        <w:jc w:val="center"/>
        <w:rPr>
          <w:rFonts w:ascii="Times New Roman" w:hAnsi="Times New Roman"/>
          <w:b/>
          <w:caps/>
          <w:sz w:val="24"/>
          <w:szCs w:val="24"/>
        </w:rPr>
      </w:pPr>
      <w:r>
        <w:rPr>
          <w:rFonts w:ascii="Times New Roman" w:hAnsi="Times New Roman"/>
          <w:b/>
          <w:caps/>
          <w:sz w:val="24"/>
          <w:szCs w:val="24"/>
        </w:rPr>
        <w:t xml:space="preserve">TEISĖS </w:t>
      </w:r>
      <w:r w:rsidR="00132255">
        <w:rPr>
          <w:rFonts w:ascii="Times New Roman" w:hAnsi="Times New Roman"/>
          <w:b/>
          <w:caps/>
          <w:sz w:val="24"/>
          <w:szCs w:val="24"/>
        </w:rPr>
        <w:t>GRUPĖ</w:t>
      </w:r>
    </w:p>
    <w:p w14:paraId="16E55B21" w14:textId="77777777" w:rsidR="00E35BF0" w:rsidRDefault="00E35BF0" w:rsidP="00691E90">
      <w:pPr>
        <w:pStyle w:val="Preformatted"/>
        <w:rPr>
          <w:rFonts w:ascii="Times New Roman" w:hAnsi="Times New Roman"/>
          <w:b/>
          <w:caps/>
          <w:sz w:val="24"/>
          <w:szCs w:val="24"/>
        </w:rPr>
      </w:pPr>
    </w:p>
    <w:p w14:paraId="14C6D745" w14:textId="77777777" w:rsidR="00A07C4C" w:rsidRDefault="00A07C4C" w:rsidP="00691E90">
      <w:pPr>
        <w:pStyle w:val="Preformatted"/>
        <w:jc w:val="center"/>
        <w:rPr>
          <w:rFonts w:ascii="Times New Roman" w:hAnsi="Times New Roman"/>
          <w:b/>
          <w:sz w:val="24"/>
        </w:rPr>
      </w:pPr>
      <w:r>
        <w:rPr>
          <w:rFonts w:ascii="Times New Roman" w:hAnsi="Times New Roman"/>
          <w:b/>
          <w:sz w:val="24"/>
        </w:rPr>
        <w:t>IŠVADA</w:t>
      </w:r>
    </w:p>
    <w:p w14:paraId="48268F50" w14:textId="23F1A4FE" w:rsidR="008E5016" w:rsidRPr="00606338" w:rsidRDefault="009F551A" w:rsidP="008E5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606338">
        <w:rPr>
          <w:b/>
          <w:bCs/>
          <w:sz w:val="24"/>
          <w:szCs w:val="24"/>
        </w:rPr>
        <w:t>DĖL LIETUVOS RESPUBLIKOS VYRIAUSYBĖS NUTARIM</w:t>
      </w:r>
      <w:r w:rsidR="00DD0C02" w:rsidRPr="00606338">
        <w:rPr>
          <w:b/>
          <w:bCs/>
          <w:sz w:val="24"/>
          <w:szCs w:val="24"/>
        </w:rPr>
        <w:t>O</w:t>
      </w:r>
      <w:r w:rsidR="008E5016" w:rsidRPr="00606338">
        <w:rPr>
          <w:b/>
          <w:bCs/>
          <w:sz w:val="24"/>
          <w:szCs w:val="24"/>
        </w:rPr>
        <w:t xml:space="preserve"> </w:t>
      </w:r>
    </w:p>
    <w:p w14:paraId="26D0535D" w14:textId="0366DDDD" w:rsidR="00074B0C" w:rsidRPr="00CE3360" w:rsidRDefault="007D0347" w:rsidP="00CE3360">
      <w:pPr>
        <w:jc w:val="center"/>
        <w:rPr>
          <w:sz w:val="24"/>
          <w:szCs w:val="24"/>
          <w:lang w:val="en-US" w:eastAsia="lt-LT"/>
        </w:rPr>
      </w:pPr>
      <w:r w:rsidRPr="00606338">
        <w:rPr>
          <w:b/>
          <w:bCs/>
          <w:sz w:val="24"/>
          <w:szCs w:val="24"/>
          <w:lang w:eastAsia="lt-LT"/>
        </w:rPr>
        <w:t>„</w:t>
      </w:r>
      <w:r w:rsidR="00CE3360" w:rsidRPr="00CE3360">
        <w:rPr>
          <w:b/>
          <w:bCs/>
          <w:caps/>
          <w:sz w:val="24"/>
          <w:szCs w:val="24"/>
          <w:lang w:eastAsia="lt-LT"/>
        </w:rPr>
        <w:t xml:space="preserve">DĖL </w:t>
      </w:r>
      <w:r w:rsidR="00CE3360" w:rsidRPr="00CE3360">
        <w:rPr>
          <w:b/>
          <w:bCs/>
          <w:sz w:val="24"/>
          <w:szCs w:val="24"/>
          <w:lang w:eastAsia="lt-LT"/>
        </w:rPr>
        <w:t>LIETUVOS RESPUBLIKOS VALSTYBĖS POLITIKŲ IR VALSTYBĖS PAREIGŪNŲ DARBO APMOKĖJIMO ĮSTATYMO NR. VIII-1904 PRIEDĖLIO IV SKIRSNIO PAKEITIMO ĮSTATYMO PROJEKTO NR. XIIIP-3350 IR LIETUVOS RESPUBLIKOS VALSTYBĖS POLITIKŲ IR VALSTYBĖS PAREIGŪNŲ DARBO APMOKĖJIMO ĮSTATYMO NR. VIII-1904 PRIEDĖLIO PAKEITIMO ĮSTATYMO PROJEKTO NR. XIIIP-3373</w:t>
      </w:r>
      <w:r w:rsidR="00074B0C" w:rsidRPr="00606338">
        <w:rPr>
          <w:b/>
          <w:sz w:val="24"/>
          <w:szCs w:val="24"/>
        </w:rPr>
        <w:t>“ PROJEKTO</w:t>
      </w:r>
      <w:r w:rsidR="003E1817" w:rsidRPr="00606338">
        <w:rPr>
          <w:b/>
          <w:bCs/>
          <w:sz w:val="24"/>
          <w:szCs w:val="24"/>
          <w:lang w:eastAsia="lt-LT"/>
        </w:rPr>
        <w:t xml:space="preserve"> </w:t>
      </w:r>
      <w:r w:rsidR="00BE547F">
        <w:rPr>
          <w:b/>
          <w:bCs/>
          <w:sz w:val="24"/>
          <w:szCs w:val="24"/>
          <w:lang w:eastAsia="lt-LT"/>
        </w:rPr>
        <w:t xml:space="preserve"> (toliau – Projektas)</w:t>
      </w:r>
    </w:p>
    <w:p w14:paraId="6691E8CF" w14:textId="31D2DAA5" w:rsidR="00A15F3A" w:rsidRPr="00074B0C" w:rsidRDefault="00A53E23" w:rsidP="00751D27">
      <w:pPr>
        <w:spacing w:line="276" w:lineRule="auto"/>
        <w:ind w:right="-1"/>
        <w:jc w:val="center"/>
        <w:rPr>
          <w:b/>
          <w:bCs/>
          <w:sz w:val="24"/>
          <w:szCs w:val="24"/>
          <w:lang w:eastAsia="lt-LT"/>
        </w:rPr>
      </w:pPr>
      <w:r w:rsidRPr="00751D27">
        <w:rPr>
          <w:b/>
          <w:sz w:val="24"/>
          <w:szCs w:val="24"/>
        </w:rPr>
        <w:t>(TAP-1</w:t>
      </w:r>
      <w:r w:rsidR="00606338">
        <w:rPr>
          <w:b/>
          <w:sz w:val="24"/>
          <w:szCs w:val="24"/>
        </w:rPr>
        <w:t>9</w:t>
      </w:r>
      <w:r w:rsidRPr="00751D27">
        <w:rPr>
          <w:b/>
          <w:sz w:val="24"/>
          <w:szCs w:val="24"/>
        </w:rPr>
        <w:t>-</w:t>
      </w:r>
      <w:r w:rsidR="00CE3360">
        <w:rPr>
          <w:b/>
          <w:sz w:val="24"/>
          <w:szCs w:val="24"/>
        </w:rPr>
        <w:t>881</w:t>
      </w:r>
      <w:r w:rsidRPr="00074B0C">
        <w:rPr>
          <w:b/>
          <w:sz w:val="24"/>
          <w:szCs w:val="24"/>
        </w:rPr>
        <w:t>) (</w:t>
      </w:r>
      <w:r w:rsidR="00606338">
        <w:rPr>
          <w:b/>
          <w:sz w:val="24"/>
          <w:szCs w:val="24"/>
        </w:rPr>
        <w:t>TAIS Nr.</w:t>
      </w:r>
      <w:r w:rsidR="00074B0C" w:rsidRPr="00074B0C">
        <w:rPr>
          <w:b/>
          <w:sz w:val="24"/>
          <w:szCs w:val="24"/>
        </w:rPr>
        <w:t>1</w:t>
      </w:r>
      <w:r w:rsidR="00606338">
        <w:rPr>
          <w:b/>
          <w:sz w:val="24"/>
          <w:szCs w:val="24"/>
        </w:rPr>
        <w:t>9</w:t>
      </w:r>
      <w:r w:rsidR="00074B0C" w:rsidRPr="00074B0C">
        <w:rPr>
          <w:b/>
          <w:sz w:val="24"/>
          <w:szCs w:val="24"/>
        </w:rPr>
        <w:t>-</w:t>
      </w:r>
      <w:r w:rsidR="00CE3360">
        <w:rPr>
          <w:b/>
          <w:sz w:val="24"/>
          <w:szCs w:val="24"/>
        </w:rPr>
        <w:t>6653</w:t>
      </w:r>
      <w:r w:rsidR="00074B0C" w:rsidRPr="00074B0C">
        <w:rPr>
          <w:b/>
          <w:sz w:val="24"/>
          <w:szCs w:val="24"/>
        </w:rPr>
        <w:t>)</w:t>
      </w:r>
      <w:r w:rsidR="00A12A40">
        <w:rPr>
          <w:b/>
          <w:sz w:val="24"/>
          <w:szCs w:val="24"/>
        </w:rPr>
        <w:t>)</w:t>
      </w:r>
    </w:p>
    <w:tbl>
      <w:tblPr>
        <w:tblStyle w:val="TableGrid"/>
        <w:tblW w:w="0" w:type="auto"/>
        <w:tblInd w:w="2518" w:type="dxa"/>
        <w:tblLook w:val="04A0" w:firstRow="1" w:lastRow="0" w:firstColumn="1" w:lastColumn="0" w:noHBand="0" w:noVBand="1"/>
      </w:tblPr>
      <w:tblGrid>
        <w:gridCol w:w="4820"/>
      </w:tblGrid>
      <w:tr w:rsidR="00A15F3A" w14:paraId="2BA4A670" w14:textId="77777777" w:rsidTr="00A15F3A">
        <w:tc>
          <w:tcPr>
            <w:tcW w:w="4820" w:type="dxa"/>
            <w:tcBorders>
              <w:top w:val="nil"/>
              <w:left w:val="nil"/>
              <w:bottom w:val="nil"/>
              <w:right w:val="nil"/>
            </w:tcBorders>
          </w:tcPr>
          <w:p w14:paraId="2D5B8907" w14:textId="57D0EA26" w:rsidR="00A15F3A" w:rsidRPr="00A15F3A" w:rsidRDefault="00970A54" w:rsidP="002643F4">
            <w:pPr>
              <w:pStyle w:val="Preformatted"/>
              <w:spacing w:before="60" w:after="60"/>
              <w:jc w:val="center"/>
              <w:rPr>
                <w:rFonts w:ascii="Times New Roman" w:hAnsi="Times New Roman"/>
                <w:sz w:val="24"/>
              </w:rPr>
            </w:pPr>
            <w:sdt>
              <w:sdtPr>
                <w:rPr>
                  <w:rStyle w:val="Emphasis"/>
                </w:rPr>
                <w:tag w:val="registravimoData"/>
                <w:id w:val="119810254"/>
                <w:placeholder>
                  <w:docPart w:val="E334C33CD9224A50817F2FE776638227"/>
                </w:placeholder>
                <w:showingPlcHdr/>
              </w:sdtPr>
              <w:sdtEndPr>
                <w:rPr>
                  <w:rStyle w:val="Emphasis"/>
                </w:rPr>
              </w:sdtEndPr>
              <w:sdtContent>
                <w:r>
                  <w:t/>
                </w:r>
              </w:sdtContent>
            </w:sdt>
            <w:r w:rsidR="00A15F3A" w:rsidRPr="00253749">
              <w:rPr>
                <w:rFonts w:ascii="Times New Roman" w:hAnsi="Times New Roman"/>
                <w:sz w:val="24"/>
              </w:rPr>
              <w:t xml:space="preserve"> Nr.</w:t>
            </w:r>
            <w:sdt>
              <w:sdtPr>
                <w:rPr>
                  <w:rStyle w:val="Emphasis"/>
                </w:rPr>
                <w:tag w:val="registravimoNr"/>
                <w:id w:val="-956788734"/>
                <w:placeholder>
                  <w:docPart w:val="E334C33CD9224A50817F2FE776638227"/>
                </w:placeholder>
                <w:showingPlcHdr/>
              </w:sdtPr>
              <w:sdtEndPr>
                <w:rPr>
                  <w:rStyle w:val="Emphasis"/>
                </w:rPr>
              </w:sdtEndPr>
              <w:sdtContent>
                <w:r>
                  <w:t/>
                </w:r>
              </w:sdtContent>
            </w:sdt>
            <w:r w:rsidR="00A15F3A" w:rsidRPr="00253749">
              <w:rPr>
                <w:rFonts w:ascii="Times New Roman" w:hAnsi="Times New Roman"/>
                <w:sz w:val="24"/>
              </w:rPr>
              <w:t xml:space="preserve">  </w:t>
            </w:r>
          </w:p>
        </w:tc>
      </w:tr>
    </w:tbl>
    <w:p w14:paraId="7FFB7D61" w14:textId="4A9C7B0C" w:rsidR="00AF5693" w:rsidRDefault="00016F71" w:rsidP="00255507">
      <w:pPr>
        <w:pStyle w:val="Preformatted"/>
        <w:jc w:val="center"/>
        <w:rPr>
          <w:rFonts w:ascii="Times New Roman" w:hAnsi="Times New Roman"/>
          <w:sz w:val="24"/>
        </w:rPr>
      </w:pPr>
      <w:r>
        <w:rPr>
          <w:rFonts w:ascii="Times New Roman" w:hAnsi="Times New Roman"/>
          <w:sz w:val="24"/>
        </w:rPr>
        <w:t>Vilnius</w:t>
      </w:r>
    </w:p>
    <w:p w14:paraId="523FCD34" w14:textId="77777777" w:rsidR="008E57B5" w:rsidRDefault="008E57B5" w:rsidP="00D66CCA">
      <w:pPr>
        <w:pStyle w:val="Preformatted"/>
        <w:rPr>
          <w:rFonts w:ascii="Times New Roman" w:hAnsi="Times New Roman"/>
          <w:sz w:val="24"/>
        </w:rPr>
      </w:pPr>
    </w:p>
    <w:p w14:paraId="2F62A4F6" w14:textId="4E1737B0" w:rsidR="00CE3360" w:rsidRDefault="00671AE6" w:rsidP="0011316D">
      <w:pPr>
        <w:spacing w:line="312" w:lineRule="auto"/>
        <w:jc w:val="both"/>
        <w:rPr>
          <w:sz w:val="24"/>
          <w:szCs w:val="24"/>
        </w:rPr>
      </w:pPr>
      <w:r>
        <w:rPr>
          <w:sz w:val="24"/>
          <w:szCs w:val="24"/>
        </w:rPr>
        <w:tab/>
      </w:r>
      <w:r w:rsidR="00824415" w:rsidRPr="00DB6AFA">
        <w:rPr>
          <w:sz w:val="24"/>
          <w:szCs w:val="24"/>
        </w:rPr>
        <w:t xml:space="preserve">Įvertinę </w:t>
      </w:r>
      <w:r w:rsidR="00606338">
        <w:rPr>
          <w:sz w:val="24"/>
          <w:szCs w:val="24"/>
        </w:rPr>
        <w:t>P</w:t>
      </w:r>
      <w:r w:rsidR="007B65F5">
        <w:rPr>
          <w:sz w:val="24"/>
          <w:szCs w:val="24"/>
        </w:rPr>
        <w:t>rojekto</w:t>
      </w:r>
      <w:r w:rsidR="00BE547F">
        <w:rPr>
          <w:sz w:val="24"/>
          <w:szCs w:val="24"/>
        </w:rPr>
        <w:t xml:space="preserve">, kuriuo teikiama Vyriausybės išvada dėl </w:t>
      </w:r>
      <w:r w:rsidR="00BE547F" w:rsidRPr="00BE547F">
        <w:rPr>
          <w:sz w:val="24"/>
          <w:szCs w:val="24"/>
        </w:rPr>
        <w:t>Lietuvos Respublikos valstybės politikų ir valstybės pareigūnų darbo apmokėjimo įstatymo Nr. VIII-1904 priedėlio IV skirsnio pakeitimo įstatymo projekt</w:t>
      </w:r>
      <w:r w:rsidR="00BE547F" w:rsidRPr="00BE547F">
        <w:rPr>
          <w:sz w:val="24"/>
          <w:szCs w:val="24"/>
        </w:rPr>
        <w:t>o Nr. </w:t>
      </w:r>
      <w:r w:rsidR="00BE547F" w:rsidRPr="00BE547F">
        <w:rPr>
          <w:sz w:val="24"/>
          <w:szCs w:val="24"/>
        </w:rPr>
        <w:t xml:space="preserve">XIIIP-3350 </w:t>
      </w:r>
      <w:r w:rsidR="00C17D93">
        <w:rPr>
          <w:sz w:val="24"/>
          <w:szCs w:val="24"/>
        </w:rPr>
        <w:t>(toliau - Į</w:t>
      </w:r>
      <w:r w:rsidR="00C17D93" w:rsidRPr="00BE547F">
        <w:rPr>
          <w:sz w:val="24"/>
          <w:szCs w:val="24"/>
        </w:rPr>
        <w:t>statymo projekt</w:t>
      </w:r>
      <w:r w:rsidR="00C17D93">
        <w:rPr>
          <w:sz w:val="24"/>
          <w:szCs w:val="24"/>
        </w:rPr>
        <w:t>as Nr.</w:t>
      </w:r>
      <w:r w:rsidR="00C17D93" w:rsidRPr="00BE547F">
        <w:rPr>
          <w:sz w:val="24"/>
          <w:szCs w:val="24"/>
        </w:rPr>
        <w:t>XIIIP-3350</w:t>
      </w:r>
      <w:r w:rsidR="00C17D93">
        <w:rPr>
          <w:sz w:val="24"/>
          <w:szCs w:val="24"/>
        </w:rPr>
        <w:t>)</w:t>
      </w:r>
      <w:r w:rsidR="00C17D93" w:rsidRPr="00BE547F">
        <w:rPr>
          <w:sz w:val="24"/>
          <w:szCs w:val="24"/>
        </w:rPr>
        <w:t xml:space="preserve"> </w:t>
      </w:r>
      <w:r w:rsidR="00BE547F" w:rsidRPr="00BE547F">
        <w:rPr>
          <w:sz w:val="24"/>
          <w:szCs w:val="24"/>
        </w:rPr>
        <w:t>ir Lietuvos Respublikos valstybės politikų ir valstybės pareigūnų darbo apmokėjimo įstatymo Nr. VIII-1904 priedėlio pakeitimo įstatymo projekt</w:t>
      </w:r>
      <w:r w:rsidR="00263024">
        <w:rPr>
          <w:sz w:val="24"/>
          <w:szCs w:val="24"/>
        </w:rPr>
        <w:t>o</w:t>
      </w:r>
      <w:r w:rsidR="00BE547F" w:rsidRPr="00BE547F">
        <w:rPr>
          <w:sz w:val="24"/>
          <w:szCs w:val="24"/>
        </w:rPr>
        <w:t xml:space="preserve"> Nr. XIIIP-3373</w:t>
      </w:r>
      <w:r w:rsidR="00BE547F" w:rsidRPr="00BE547F">
        <w:rPr>
          <w:sz w:val="24"/>
          <w:szCs w:val="24"/>
        </w:rPr>
        <w:t xml:space="preserve"> (toliau</w:t>
      </w:r>
      <w:r w:rsidR="005758BF">
        <w:rPr>
          <w:sz w:val="24"/>
          <w:szCs w:val="24"/>
        </w:rPr>
        <w:t xml:space="preserve"> - </w:t>
      </w:r>
      <w:r w:rsidR="00C17D93">
        <w:rPr>
          <w:sz w:val="24"/>
          <w:szCs w:val="24"/>
        </w:rPr>
        <w:t>Į</w:t>
      </w:r>
      <w:r w:rsidR="00C17D93" w:rsidRPr="00BE547F">
        <w:rPr>
          <w:sz w:val="24"/>
          <w:szCs w:val="24"/>
        </w:rPr>
        <w:t>statymo projekt</w:t>
      </w:r>
      <w:r w:rsidR="00C17D93">
        <w:rPr>
          <w:sz w:val="24"/>
          <w:szCs w:val="24"/>
        </w:rPr>
        <w:t>as Nr.</w:t>
      </w:r>
      <w:r w:rsidR="00C17D93" w:rsidRPr="00BE547F">
        <w:rPr>
          <w:sz w:val="24"/>
          <w:szCs w:val="24"/>
        </w:rPr>
        <w:t>XIIIP-3373</w:t>
      </w:r>
      <w:r w:rsidR="00C17D93">
        <w:rPr>
          <w:sz w:val="24"/>
          <w:szCs w:val="24"/>
        </w:rPr>
        <w:t xml:space="preserve">, toliau kartu - </w:t>
      </w:r>
      <w:r w:rsidR="00BE547F">
        <w:rPr>
          <w:sz w:val="24"/>
          <w:szCs w:val="24"/>
        </w:rPr>
        <w:t>Įstatym</w:t>
      </w:r>
      <w:r w:rsidR="00A4271D">
        <w:rPr>
          <w:sz w:val="24"/>
          <w:szCs w:val="24"/>
        </w:rPr>
        <w:t>o</w:t>
      </w:r>
      <w:r w:rsidR="00BE547F">
        <w:rPr>
          <w:sz w:val="24"/>
          <w:szCs w:val="24"/>
        </w:rPr>
        <w:t xml:space="preserve"> proje</w:t>
      </w:r>
      <w:r w:rsidR="00E022D6">
        <w:rPr>
          <w:sz w:val="24"/>
          <w:szCs w:val="24"/>
        </w:rPr>
        <w:t>ktai</w:t>
      </w:r>
      <w:r w:rsidR="00BE547F" w:rsidRPr="00BE547F">
        <w:rPr>
          <w:sz w:val="24"/>
          <w:szCs w:val="24"/>
        </w:rPr>
        <w:t>)</w:t>
      </w:r>
      <w:r w:rsidR="00BE547F">
        <w:t xml:space="preserve"> </w:t>
      </w:r>
      <w:r w:rsidR="007B65F5">
        <w:rPr>
          <w:sz w:val="24"/>
          <w:szCs w:val="24"/>
        </w:rPr>
        <w:t xml:space="preserve">atitiktį įstatymams, Vyriausybės nutarimams bei teisės technikos reikalavimams, </w:t>
      </w:r>
      <w:r w:rsidR="00CE3360">
        <w:rPr>
          <w:sz w:val="24"/>
          <w:szCs w:val="24"/>
        </w:rPr>
        <w:t xml:space="preserve"> teikiame šias </w:t>
      </w:r>
      <w:r w:rsidR="007B65F5">
        <w:rPr>
          <w:sz w:val="24"/>
          <w:szCs w:val="24"/>
        </w:rPr>
        <w:t>pastab</w:t>
      </w:r>
      <w:r w:rsidR="00CE3360">
        <w:rPr>
          <w:sz w:val="24"/>
          <w:szCs w:val="24"/>
        </w:rPr>
        <w:t>as</w:t>
      </w:r>
      <w:r w:rsidR="007B65F5">
        <w:rPr>
          <w:sz w:val="24"/>
          <w:szCs w:val="24"/>
        </w:rPr>
        <w:t xml:space="preserve"> ir </w:t>
      </w:r>
      <w:r w:rsidR="00192DBD">
        <w:rPr>
          <w:sz w:val="24"/>
          <w:szCs w:val="24"/>
        </w:rPr>
        <w:t>pa</w:t>
      </w:r>
      <w:r w:rsidR="007B65F5">
        <w:rPr>
          <w:sz w:val="24"/>
          <w:szCs w:val="24"/>
        </w:rPr>
        <w:t>siūlym</w:t>
      </w:r>
      <w:r w:rsidR="00CE3360">
        <w:rPr>
          <w:sz w:val="24"/>
          <w:szCs w:val="24"/>
        </w:rPr>
        <w:t>us:</w:t>
      </w:r>
    </w:p>
    <w:p w14:paraId="24073F2C" w14:textId="73F692FF" w:rsidR="007D4952" w:rsidRDefault="00BE547F" w:rsidP="007D4952">
      <w:pPr>
        <w:pStyle w:val="Default"/>
        <w:numPr>
          <w:ilvl w:val="0"/>
          <w:numId w:val="38"/>
        </w:numPr>
        <w:tabs>
          <w:tab w:val="left" w:pos="993"/>
        </w:tabs>
        <w:spacing w:line="312" w:lineRule="auto"/>
        <w:ind w:left="0" w:firstLine="720"/>
        <w:jc w:val="both"/>
        <w:rPr>
          <w:rFonts w:ascii="Times New Roman" w:hAnsi="Times New Roman" w:cs="Times New Roman"/>
        </w:rPr>
      </w:pPr>
      <w:r w:rsidRPr="00046D0C">
        <w:rPr>
          <w:rFonts w:ascii="Times New Roman" w:hAnsi="Times New Roman" w:cs="Times New Roman"/>
        </w:rPr>
        <w:t xml:space="preserve">Projekte </w:t>
      </w:r>
      <w:r w:rsidRPr="00046D0C">
        <w:rPr>
          <w:rFonts w:ascii="Times New Roman" w:hAnsi="Times New Roman" w:cs="Times New Roman"/>
        </w:rPr>
        <w:t>nurodyt</w:t>
      </w:r>
      <w:r w:rsidR="009442D5" w:rsidRPr="00046D0C">
        <w:rPr>
          <w:rFonts w:ascii="Times New Roman" w:hAnsi="Times New Roman" w:cs="Times New Roman"/>
        </w:rPr>
        <w:t>as</w:t>
      </w:r>
      <w:r w:rsidRPr="00046D0C">
        <w:rPr>
          <w:rFonts w:ascii="Times New Roman" w:hAnsi="Times New Roman" w:cs="Times New Roman"/>
        </w:rPr>
        <w:t xml:space="preserve"> nepritarimo Įstatym</w:t>
      </w:r>
      <w:r w:rsidR="00A4271D">
        <w:rPr>
          <w:rFonts w:ascii="Times New Roman" w:hAnsi="Times New Roman" w:cs="Times New Roman"/>
        </w:rPr>
        <w:t>o</w:t>
      </w:r>
      <w:r w:rsidRPr="00046D0C">
        <w:rPr>
          <w:rFonts w:ascii="Times New Roman" w:hAnsi="Times New Roman" w:cs="Times New Roman"/>
        </w:rPr>
        <w:t xml:space="preserve"> projektams </w:t>
      </w:r>
      <w:r w:rsidR="009442D5" w:rsidRPr="00046D0C">
        <w:rPr>
          <w:rFonts w:ascii="Times New Roman" w:hAnsi="Times New Roman" w:cs="Times New Roman"/>
        </w:rPr>
        <w:t>argumentas grindžiamas</w:t>
      </w:r>
      <w:r w:rsidR="004E03F9">
        <w:rPr>
          <w:rFonts w:ascii="Times New Roman" w:hAnsi="Times New Roman" w:cs="Times New Roman"/>
        </w:rPr>
        <w:t xml:space="preserve"> tikslingumu sistemiškai peržiūrėti valstybės pareigūnų pareiginės algos koeficientus, remiamasi </w:t>
      </w:r>
      <w:r w:rsidR="00FF6D8C" w:rsidRPr="00046D0C">
        <w:rPr>
          <w:rFonts w:ascii="Times New Roman" w:hAnsi="Times New Roman" w:cs="Times New Roman"/>
        </w:rPr>
        <w:t xml:space="preserve">Vyriausybės </w:t>
      </w:r>
      <w:r w:rsidR="009442D5" w:rsidRPr="00046D0C">
        <w:rPr>
          <w:rFonts w:ascii="Times New Roman" w:hAnsi="Times New Roman" w:cs="Times New Roman"/>
        </w:rPr>
        <w:t>Lietuvos Respublikos Seimui pateikt</w:t>
      </w:r>
      <w:r w:rsidR="009442D5" w:rsidRPr="00046D0C">
        <w:rPr>
          <w:rFonts w:ascii="Times New Roman" w:hAnsi="Times New Roman" w:cs="Times New Roman"/>
        </w:rPr>
        <w:t>os</w:t>
      </w:r>
      <w:r w:rsidR="009442D5" w:rsidRPr="00046D0C">
        <w:rPr>
          <w:rFonts w:ascii="Times New Roman" w:hAnsi="Times New Roman" w:cs="Times New Roman"/>
        </w:rPr>
        <w:t xml:space="preserve"> Ilgalaikio tvaraus viešojo sektoriaus darbuotojų darbo užmokesčio finan</w:t>
      </w:r>
      <w:r w:rsidR="009442D5" w:rsidRPr="00046D0C">
        <w:rPr>
          <w:rFonts w:ascii="Times New Roman" w:hAnsi="Times New Roman" w:cs="Times New Roman"/>
        </w:rPr>
        <w:t>savimo iki 2025 metų strategijos (toliau</w:t>
      </w:r>
      <w:r w:rsidR="003369E2">
        <w:rPr>
          <w:rFonts w:ascii="Times New Roman" w:hAnsi="Times New Roman" w:cs="Times New Roman"/>
        </w:rPr>
        <w:t xml:space="preserve"> </w:t>
      </w:r>
      <w:r w:rsidR="009442D5" w:rsidRPr="00046D0C">
        <w:rPr>
          <w:rFonts w:ascii="Times New Roman" w:hAnsi="Times New Roman" w:cs="Times New Roman"/>
        </w:rPr>
        <w:t xml:space="preserve">- Strategija) nuostata, kad turi būti </w:t>
      </w:r>
      <w:r w:rsidR="009442D5" w:rsidRPr="009442D5">
        <w:rPr>
          <w:rFonts w:ascii="Times New Roman" w:hAnsi="Times New Roman" w:cs="Times New Roman"/>
        </w:rPr>
        <w:t>sistemiškai persvarstyt</w:t>
      </w:r>
      <w:r w:rsidR="009442D5" w:rsidRPr="00046D0C">
        <w:rPr>
          <w:rFonts w:ascii="Times New Roman" w:hAnsi="Times New Roman" w:cs="Times New Roman"/>
        </w:rPr>
        <w:t>os</w:t>
      </w:r>
      <w:r w:rsidR="009442D5" w:rsidRPr="009442D5">
        <w:rPr>
          <w:rFonts w:ascii="Times New Roman" w:hAnsi="Times New Roman" w:cs="Times New Roman"/>
        </w:rPr>
        <w:t xml:space="preserve"> valstybės politikų, valstybės pareigūnų ir teisėjų darbo apmokėjimo nuostat</w:t>
      </w:r>
      <w:r w:rsidR="003369E2">
        <w:rPr>
          <w:rFonts w:ascii="Times New Roman" w:hAnsi="Times New Roman" w:cs="Times New Roman"/>
        </w:rPr>
        <w:t>o</w:t>
      </w:r>
      <w:r w:rsidR="009442D5" w:rsidRPr="009442D5">
        <w:rPr>
          <w:rFonts w:ascii="Times New Roman" w:hAnsi="Times New Roman" w:cs="Times New Roman"/>
        </w:rPr>
        <w:t>s, siekiant išlaikyti jų proporcingumą su kitų viešojo sektoriaus darbo užmokestį reglamentuojančių įstatymų nuostatomis, atsižvelgiant ir į atitinkamų pareigybių hierarchiją, darbo sudėtingumą bei atsakomybės lygį</w:t>
      </w:r>
      <w:r w:rsidR="009442D5" w:rsidRPr="00046D0C">
        <w:rPr>
          <w:rFonts w:ascii="Times New Roman" w:hAnsi="Times New Roman" w:cs="Times New Roman"/>
        </w:rPr>
        <w:t xml:space="preserve">. </w:t>
      </w:r>
      <w:r w:rsidR="00501B77">
        <w:rPr>
          <w:rFonts w:ascii="Times New Roman" w:hAnsi="Times New Roman" w:cs="Times New Roman"/>
        </w:rPr>
        <w:t xml:space="preserve">Neneigiant </w:t>
      </w:r>
      <w:r w:rsidR="001C101C">
        <w:rPr>
          <w:rFonts w:ascii="Times New Roman" w:hAnsi="Times New Roman" w:cs="Times New Roman"/>
        </w:rPr>
        <w:t>šio</w:t>
      </w:r>
      <w:r w:rsidR="00501B77">
        <w:rPr>
          <w:rFonts w:ascii="Times New Roman" w:hAnsi="Times New Roman" w:cs="Times New Roman"/>
        </w:rPr>
        <w:t xml:space="preserve"> argumento, </w:t>
      </w:r>
      <w:r w:rsidR="004E03F9">
        <w:rPr>
          <w:rFonts w:ascii="Times New Roman" w:hAnsi="Times New Roman" w:cs="Times New Roman"/>
        </w:rPr>
        <w:t>p</w:t>
      </w:r>
      <w:r w:rsidR="009442D5" w:rsidRPr="004E03F9">
        <w:rPr>
          <w:rFonts w:ascii="Times New Roman" w:hAnsi="Times New Roman" w:cs="Times New Roman"/>
        </w:rPr>
        <w:t xml:space="preserve">astebime, kad </w:t>
      </w:r>
      <w:r w:rsidR="00046D0C" w:rsidRPr="004E03F9">
        <w:rPr>
          <w:rFonts w:ascii="Times New Roman" w:hAnsi="Times New Roman" w:cs="Times New Roman"/>
        </w:rPr>
        <w:t>Strategijoje (pa</w:t>
      </w:r>
      <w:r w:rsidR="006A555D" w:rsidRPr="004E03F9">
        <w:rPr>
          <w:rFonts w:ascii="Times New Roman" w:hAnsi="Times New Roman" w:cs="Times New Roman"/>
        </w:rPr>
        <w:t>v</w:t>
      </w:r>
      <w:r w:rsidR="00046D0C" w:rsidRPr="004E03F9">
        <w:rPr>
          <w:rFonts w:ascii="Times New Roman" w:hAnsi="Times New Roman" w:cs="Times New Roman"/>
        </w:rPr>
        <w:t xml:space="preserve">yzdžiui, 80.5.2, 80.5.4 papunkčiuose) </w:t>
      </w:r>
      <w:r w:rsidR="00501B77">
        <w:rPr>
          <w:rFonts w:ascii="Times New Roman" w:hAnsi="Times New Roman" w:cs="Times New Roman"/>
        </w:rPr>
        <w:t>visgi</w:t>
      </w:r>
      <w:r w:rsidR="00501B77" w:rsidRPr="004E03F9">
        <w:rPr>
          <w:rFonts w:ascii="Times New Roman" w:hAnsi="Times New Roman" w:cs="Times New Roman"/>
        </w:rPr>
        <w:t xml:space="preserve"> </w:t>
      </w:r>
      <w:r w:rsidR="009442D5" w:rsidRPr="004E03F9">
        <w:rPr>
          <w:rFonts w:ascii="Times New Roman" w:hAnsi="Times New Roman" w:cs="Times New Roman"/>
        </w:rPr>
        <w:t>yra</w:t>
      </w:r>
      <w:r w:rsidR="00046D0C" w:rsidRPr="004E03F9">
        <w:rPr>
          <w:rFonts w:ascii="Times New Roman" w:hAnsi="Times New Roman" w:cs="Times New Roman"/>
        </w:rPr>
        <w:t xml:space="preserve"> </w:t>
      </w:r>
      <w:r w:rsidR="00263024">
        <w:rPr>
          <w:rFonts w:ascii="Times New Roman" w:hAnsi="Times New Roman" w:cs="Times New Roman"/>
        </w:rPr>
        <w:t>detaliau</w:t>
      </w:r>
      <w:r w:rsidR="00A4271D">
        <w:rPr>
          <w:rFonts w:ascii="Times New Roman" w:hAnsi="Times New Roman" w:cs="Times New Roman"/>
        </w:rPr>
        <w:t xml:space="preserve"> </w:t>
      </w:r>
      <w:r w:rsidR="00046D0C" w:rsidRPr="004E03F9">
        <w:rPr>
          <w:rFonts w:ascii="Times New Roman" w:hAnsi="Times New Roman" w:cs="Times New Roman"/>
        </w:rPr>
        <w:t>aptariamas</w:t>
      </w:r>
      <w:r w:rsidR="00046D0C" w:rsidRPr="004E03F9">
        <w:rPr>
          <w:rFonts w:ascii="Times New Roman" w:hAnsi="Times New Roman" w:cs="Times New Roman"/>
        </w:rPr>
        <w:t xml:space="preserve"> </w:t>
      </w:r>
      <w:r w:rsidR="00046D0C" w:rsidRPr="004E03F9">
        <w:rPr>
          <w:rFonts w:ascii="Times New Roman" w:hAnsi="Times New Roman" w:cs="Times New Roman"/>
          <w:i/>
        </w:rPr>
        <w:t>darbo užmokesčio didinimas</w:t>
      </w:r>
      <w:r w:rsidR="009442D5" w:rsidRPr="004E03F9">
        <w:rPr>
          <w:rFonts w:ascii="Times New Roman" w:hAnsi="Times New Roman" w:cs="Times New Roman"/>
        </w:rPr>
        <w:t xml:space="preserve"> </w:t>
      </w:r>
      <w:r w:rsidR="00046D0C" w:rsidRPr="004E03F9">
        <w:rPr>
          <w:rFonts w:ascii="Times New Roman" w:hAnsi="Times New Roman" w:cs="Times New Roman"/>
        </w:rPr>
        <w:t xml:space="preserve">toms valstybės politikų, pareigūnų ir teisėjų pareigybėms, kurių pareiginės algos koeficientai pastaraisiais metais nebuvo didinti, </w:t>
      </w:r>
      <w:r w:rsidR="003369E2" w:rsidRPr="004E03F9">
        <w:rPr>
          <w:rFonts w:ascii="Times New Roman" w:hAnsi="Times New Roman" w:cs="Times New Roman"/>
        </w:rPr>
        <w:t xml:space="preserve">numatant jų </w:t>
      </w:r>
      <w:r w:rsidR="00046D0C" w:rsidRPr="004E03F9">
        <w:rPr>
          <w:rFonts w:ascii="Times New Roman" w:hAnsi="Times New Roman" w:cs="Times New Roman"/>
        </w:rPr>
        <w:t>darbo užmokesčio padidinimo klausimą spręsti sistemiškai, atsižvelgiant į valstybės tarnautojų pareiginių algų koeficientų pokyčius</w:t>
      </w:r>
      <w:r w:rsidR="00C339EC" w:rsidRPr="004E03F9">
        <w:rPr>
          <w:rFonts w:ascii="Times New Roman" w:hAnsi="Times New Roman" w:cs="Times New Roman"/>
        </w:rPr>
        <w:t>,</w:t>
      </w:r>
      <w:r w:rsidR="00501B77">
        <w:rPr>
          <w:rFonts w:ascii="Times New Roman" w:hAnsi="Times New Roman" w:cs="Times New Roman"/>
        </w:rPr>
        <w:t xml:space="preserve"> be kita ko</w:t>
      </w:r>
      <w:r w:rsidR="00C339EC" w:rsidRPr="004E03F9">
        <w:rPr>
          <w:rFonts w:ascii="Times New Roman" w:hAnsi="Times New Roman" w:cs="Times New Roman"/>
        </w:rPr>
        <w:t xml:space="preserve"> </w:t>
      </w:r>
      <w:r w:rsidR="00C339EC" w:rsidRPr="004E03F9">
        <w:rPr>
          <w:rFonts w:ascii="Times New Roman" w:hAnsi="Times New Roman" w:cs="Times New Roman"/>
        </w:rPr>
        <w:t>darbo užmokes</w:t>
      </w:r>
      <w:r w:rsidR="00C339EC" w:rsidRPr="004E03F9">
        <w:rPr>
          <w:rFonts w:ascii="Times New Roman" w:hAnsi="Times New Roman" w:cs="Times New Roman"/>
        </w:rPr>
        <w:t xml:space="preserve">čio </w:t>
      </w:r>
      <w:r w:rsidR="00C339EC" w:rsidRPr="004E03F9">
        <w:rPr>
          <w:rFonts w:ascii="Times New Roman" w:hAnsi="Times New Roman" w:cs="Times New Roman"/>
        </w:rPr>
        <w:t>didinimas</w:t>
      </w:r>
      <w:r w:rsidR="00C339EC" w:rsidRPr="004E03F9">
        <w:rPr>
          <w:rFonts w:ascii="Times New Roman" w:hAnsi="Times New Roman" w:cs="Times New Roman"/>
        </w:rPr>
        <w:t xml:space="preserve">, </w:t>
      </w:r>
      <w:r w:rsidR="004E03F9">
        <w:rPr>
          <w:rFonts w:ascii="Times New Roman" w:hAnsi="Times New Roman" w:cs="Times New Roman"/>
        </w:rPr>
        <w:t>atitinkantis</w:t>
      </w:r>
      <w:r w:rsidR="00C339EC" w:rsidRPr="004E03F9">
        <w:rPr>
          <w:rFonts w:ascii="Times New Roman" w:hAnsi="Times New Roman" w:cs="Times New Roman"/>
        </w:rPr>
        <w:t xml:space="preserve"> einamas pareigas ir tenkančią atsakomybę</w:t>
      </w:r>
      <w:r w:rsidR="00C339EC" w:rsidRPr="004E03F9">
        <w:rPr>
          <w:rFonts w:ascii="Times New Roman" w:hAnsi="Times New Roman" w:cs="Times New Roman"/>
        </w:rPr>
        <w:t xml:space="preserve">, </w:t>
      </w:r>
      <w:r w:rsidR="004E03F9" w:rsidRPr="004E03F9">
        <w:rPr>
          <w:rFonts w:ascii="Times New Roman" w:hAnsi="Times New Roman" w:cs="Times New Roman"/>
        </w:rPr>
        <w:t>numatomas</w:t>
      </w:r>
      <w:r w:rsidR="00A4271D">
        <w:rPr>
          <w:rFonts w:ascii="Times New Roman" w:hAnsi="Times New Roman" w:cs="Times New Roman"/>
        </w:rPr>
        <w:t xml:space="preserve"> ir</w:t>
      </w:r>
      <w:r w:rsidR="004E03F9" w:rsidRPr="004E03F9">
        <w:rPr>
          <w:rFonts w:ascii="Times New Roman" w:hAnsi="Times New Roman" w:cs="Times New Roman"/>
        </w:rPr>
        <w:t xml:space="preserve"> </w:t>
      </w:r>
      <w:r w:rsidR="00046D0C" w:rsidRPr="004E03F9">
        <w:rPr>
          <w:rFonts w:ascii="Times New Roman" w:hAnsi="Times New Roman" w:cs="Times New Roman"/>
        </w:rPr>
        <w:t>rinkos priežiūros in</w:t>
      </w:r>
      <w:r w:rsidR="00C339EC" w:rsidRPr="004E03F9">
        <w:rPr>
          <w:rFonts w:ascii="Times New Roman" w:hAnsi="Times New Roman" w:cs="Times New Roman"/>
        </w:rPr>
        <w:t xml:space="preserve">stitucijų </w:t>
      </w:r>
      <w:r w:rsidR="00C339EC" w:rsidRPr="004E03F9">
        <w:rPr>
          <w:rFonts w:ascii="Times New Roman" w:hAnsi="Times New Roman" w:cs="Times New Roman"/>
        </w:rPr>
        <w:t>vadov</w:t>
      </w:r>
      <w:r w:rsidR="00C339EC" w:rsidRPr="004E03F9">
        <w:rPr>
          <w:rFonts w:ascii="Times New Roman" w:hAnsi="Times New Roman" w:cs="Times New Roman"/>
        </w:rPr>
        <w:t>ams</w:t>
      </w:r>
      <w:r w:rsidR="00C339EC" w:rsidRPr="004E03F9">
        <w:rPr>
          <w:rFonts w:ascii="Times New Roman" w:hAnsi="Times New Roman" w:cs="Times New Roman"/>
        </w:rPr>
        <w:t xml:space="preserve"> ir valstybės tarnautoj</w:t>
      </w:r>
      <w:r w:rsidR="00C339EC" w:rsidRPr="004E03F9">
        <w:rPr>
          <w:rFonts w:ascii="Times New Roman" w:hAnsi="Times New Roman" w:cs="Times New Roman"/>
        </w:rPr>
        <w:t>ams</w:t>
      </w:r>
      <w:r w:rsidR="004E03F9">
        <w:rPr>
          <w:rFonts w:ascii="Times New Roman" w:hAnsi="Times New Roman" w:cs="Times New Roman"/>
        </w:rPr>
        <w:t xml:space="preserve"> (</w:t>
      </w:r>
      <w:r w:rsidR="00C339EC" w:rsidRPr="004E03F9">
        <w:rPr>
          <w:rFonts w:ascii="Times New Roman" w:hAnsi="Times New Roman" w:cs="Times New Roman"/>
        </w:rPr>
        <w:t>atsižvelgiant į j</w:t>
      </w:r>
      <w:r w:rsidR="00046D0C" w:rsidRPr="004E03F9">
        <w:rPr>
          <w:rFonts w:ascii="Times New Roman" w:hAnsi="Times New Roman" w:cs="Times New Roman"/>
        </w:rPr>
        <w:t>ų sprendžiamų klausimų svarbą, sudėtingumą ir poveikį šalies ekonomikai ir konkurencingumui ir siekiant išlaikyti aukštos kompetencijos specialistus (</w:t>
      </w:r>
      <w:r w:rsidR="00263024">
        <w:rPr>
          <w:rFonts w:ascii="Times New Roman" w:hAnsi="Times New Roman" w:cs="Times New Roman"/>
        </w:rPr>
        <w:t>„</w:t>
      </w:r>
      <w:r w:rsidR="00046D0C" w:rsidRPr="004E03F9">
        <w:rPr>
          <w:rFonts w:ascii="Times New Roman" w:hAnsi="Times New Roman" w:cs="Times New Roman"/>
        </w:rPr>
        <w:t>atitinkamai 2020 m. padidinti 20 proc. Lietuvos Respublikos valstybės politikų ir valstybės pareigūnų darbo apmokėjimo įstatyme nustatytus pareiginės algos koeficientus, taip pat kartu spręsti šiose įstaigose dirbančių valstybės tarnautojų darbo užmokesčio padidinimo klausimą</w:t>
      </w:r>
      <w:r w:rsidR="00263024">
        <w:rPr>
          <w:rFonts w:ascii="Times New Roman" w:hAnsi="Times New Roman" w:cs="Times New Roman"/>
        </w:rPr>
        <w:t>“</w:t>
      </w:r>
      <w:r w:rsidR="00046D0C" w:rsidRPr="004E03F9">
        <w:rPr>
          <w:rFonts w:ascii="Times New Roman" w:hAnsi="Times New Roman" w:cs="Times New Roman"/>
        </w:rPr>
        <w:t xml:space="preserve">). </w:t>
      </w:r>
    </w:p>
    <w:p w14:paraId="1B88C063" w14:textId="7ED924FD" w:rsidR="00046D0C" w:rsidRDefault="007D4952" w:rsidP="007D4952">
      <w:pPr>
        <w:pStyle w:val="Default"/>
        <w:tabs>
          <w:tab w:val="left" w:pos="993"/>
        </w:tabs>
        <w:spacing w:line="312" w:lineRule="auto"/>
        <w:jc w:val="both"/>
        <w:rPr>
          <w:rFonts w:ascii="Times New Roman" w:hAnsi="Times New Roman" w:cs="Times New Roman"/>
        </w:rPr>
      </w:pPr>
      <w:r>
        <w:rPr>
          <w:rFonts w:ascii="Times New Roman" w:hAnsi="Times New Roman" w:cs="Times New Roman"/>
        </w:rPr>
        <w:tab/>
        <w:t>Todėl manome</w:t>
      </w:r>
      <w:r w:rsidR="003369E2" w:rsidRPr="004E03F9">
        <w:rPr>
          <w:rFonts w:ascii="Times New Roman" w:hAnsi="Times New Roman" w:cs="Times New Roman"/>
        </w:rPr>
        <w:t xml:space="preserve">, kad siekiant užtikrinti Vyriausybės pozicijos nuoseklumą, būtų tikslinga </w:t>
      </w:r>
      <w:r w:rsidR="00A10182">
        <w:rPr>
          <w:rFonts w:ascii="Times New Roman" w:hAnsi="Times New Roman" w:cs="Times New Roman"/>
        </w:rPr>
        <w:t xml:space="preserve">papildomai </w:t>
      </w:r>
      <w:r w:rsidR="003369E2" w:rsidRPr="004E03F9">
        <w:rPr>
          <w:rFonts w:ascii="Times New Roman" w:hAnsi="Times New Roman" w:cs="Times New Roman"/>
        </w:rPr>
        <w:t xml:space="preserve">įvertinti </w:t>
      </w:r>
      <w:r w:rsidR="00046D0C" w:rsidRPr="004E03F9">
        <w:rPr>
          <w:rFonts w:ascii="Times New Roman" w:hAnsi="Times New Roman" w:cs="Times New Roman"/>
        </w:rPr>
        <w:t>Vyriausybės pozicijos</w:t>
      </w:r>
      <w:r w:rsidR="001C101C">
        <w:rPr>
          <w:rFonts w:ascii="Times New Roman" w:hAnsi="Times New Roman" w:cs="Times New Roman"/>
        </w:rPr>
        <w:t xml:space="preserve"> „nepritarti Įstatymų projektams“</w:t>
      </w:r>
      <w:r w:rsidR="0011316D" w:rsidRPr="004E03F9">
        <w:rPr>
          <w:rFonts w:ascii="Times New Roman" w:hAnsi="Times New Roman" w:cs="Times New Roman"/>
        </w:rPr>
        <w:t>,</w:t>
      </w:r>
      <w:r w:rsidR="00046D0C" w:rsidRPr="004E03F9">
        <w:rPr>
          <w:rFonts w:ascii="Times New Roman" w:hAnsi="Times New Roman" w:cs="Times New Roman"/>
        </w:rPr>
        <w:t xml:space="preserve"> </w:t>
      </w:r>
      <w:r w:rsidR="00046D0C" w:rsidRPr="004E03F9">
        <w:rPr>
          <w:rFonts w:ascii="Times New Roman" w:hAnsi="Times New Roman" w:cs="Times New Roman"/>
        </w:rPr>
        <w:t>dėstomos Projekte</w:t>
      </w:r>
      <w:r w:rsidR="0011316D" w:rsidRPr="004E03F9">
        <w:rPr>
          <w:rFonts w:ascii="Times New Roman" w:hAnsi="Times New Roman" w:cs="Times New Roman"/>
        </w:rPr>
        <w:t>,</w:t>
      </w:r>
      <w:r w:rsidR="00046D0C" w:rsidRPr="004E03F9">
        <w:rPr>
          <w:rFonts w:ascii="Times New Roman" w:hAnsi="Times New Roman" w:cs="Times New Roman"/>
        </w:rPr>
        <w:t xml:space="preserve"> </w:t>
      </w:r>
      <w:r w:rsidR="00046D0C" w:rsidRPr="004E03F9">
        <w:rPr>
          <w:rFonts w:ascii="Times New Roman" w:hAnsi="Times New Roman" w:cs="Times New Roman"/>
        </w:rPr>
        <w:t>pagrįstum</w:t>
      </w:r>
      <w:r w:rsidR="003369E2" w:rsidRPr="004E03F9">
        <w:rPr>
          <w:rFonts w:ascii="Times New Roman" w:hAnsi="Times New Roman" w:cs="Times New Roman"/>
        </w:rPr>
        <w:t>ą</w:t>
      </w:r>
      <w:r w:rsidR="00046D0C" w:rsidRPr="004E03F9">
        <w:rPr>
          <w:rFonts w:ascii="Times New Roman" w:hAnsi="Times New Roman" w:cs="Times New Roman"/>
        </w:rPr>
        <w:t xml:space="preserve"> </w:t>
      </w:r>
      <w:r w:rsidR="004E03F9">
        <w:rPr>
          <w:rFonts w:ascii="Times New Roman" w:hAnsi="Times New Roman" w:cs="Times New Roman"/>
        </w:rPr>
        <w:t>ir</w:t>
      </w:r>
      <w:r w:rsidR="00046D0C" w:rsidRPr="004E03F9">
        <w:rPr>
          <w:rFonts w:ascii="Times New Roman" w:hAnsi="Times New Roman" w:cs="Times New Roman"/>
        </w:rPr>
        <w:t xml:space="preserve"> </w:t>
      </w:r>
      <w:r w:rsidR="00FE35C7" w:rsidRPr="004E03F9">
        <w:rPr>
          <w:rFonts w:ascii="Times New Roman" w:hAnsi="Times New Roman" w:cs="Times New Roman"/>
        </w:rPr>
        <w:t xml:space="preserve">svarstyti </w:t>
      </w:r>
      <w:r w:rsidR="00046D0C" w:rsidRPr="004E03F9">
        <w:rPr>
          <w:rFonts w:ascii="Times New Roman" w:hAnsi="Times New Roman" w:cs="Times New Roman"/>
        </w:rPr>
        <w:t>alternatyvios pozicijos</w:t>
      </w:r>
      <w:r w:rsidR="00FE35C7" w:rsidRPr="004E03F9">
        <w:rPr>
          <w:rFonts w:ascii="Times New Roman" w:hAnsi="Times New Roman" w:cs="Times New Roman"/>
        </w:rPr>
        <w:t xml:space="preserve"> </w:t>
      </w:r>
      <w:r w:rsidR="00FE35C7" w:rsidRPr="004E03F9">
        <w:rPr>
          <w:rFonts w:ascii="Times New Roman" w:hAnsi="Times New Roman" w:cs="Times New Roman"/>
        </w:rPr>
        <w:t>galimyb</w:t>
      </w:r>
      <w:r w:rsidR="00FE35C7" w:rsidRPr="004E03F9">
        <w:rPr>
          <w:rFonts w:ascii="Times New Roman" w:hAnsi="Times New Roman" w:cs="Times New Roman"/>
        </w:rPr>
        <w:t>ę</w:t>
      </w:r>
      <w:r w:rsidR="00046D0C" w:rsidRPr="004E03F9">
        <w:rPr>
          <w:rFonts w:ascii="Times New Roman" w:hAnsi="Times New Roman" w:cs="Times New Roman"/>
        </w:rPr>
        <w:t>, pavyzdžiui, pritarti Įstatymo projekt</w:t>
      </w:r>
      <w:r w:rsidR="00FE35C7" w:rsidRPr="004E03F9">
        <w:rPr>
          <w:rFonts w:ascii="Times New Roman" w:hAnsi="Times New Roman" w:cs="Times New Roman"/>
        </w:rPr>
        <w:t>ų</w:t>
      </w:r>
      <w:r w:rsidR="00046D0C" w:rsidRPr="004E03F9">
        <w:rPr>
          <w:rFonts w:ascii="Times New Roman" w:hAnsi="Times New Roman" w:cs="Times New Roman"/>
        </w:rPr>
        <w:t xml:space="preserve"> tikslui, </w:t>
      </w:r>
      <w:r w:rsidR="00046D0C" w:rsidRPr="004E03F9">
        <w:rPr>
          <w:rFonts w:ascii="Times New Roman" w:hAnsi="Times New Roman" w:cs="Times New Roman"/>
        </w:rPr>
        <w:lastRenderedPageBreak/>
        <w:t xml:space="preserve">bet nepritarti </w:t>
      </w:r>
      <w:r w:rsidR="00A10182" w:rsidRPr="004E03F9">
        <w:rPr>
          <w:rFonts w:ascii="Times New Roman" w:hAnsi="Times New Roman" w:cs="Times New Roman"/>
        </w:rPr>
        <w:t>Įstatym</w:t>
      </w:r>
      <w:r w:rsidR="00A10182">
        <w:rPr>
          <w:rFonts w:ascii="Times New Roman" w:hAnsi="Times New Roman" w:cs="Times New Roman"/>
        </w:rPr>
        <w:t>o</w:t>
      </w:r>
      <w:r w:rsidR="00A10182" w:rsidRPr="004E03F9">
        <w:rPr>
          <w:rFonts w:ascii="Times New Roman" w:hAnsi="Times New Roman" w:cs="Times New Roman"/>
        </w:rPr>
        <w:t xml:space="preserve"> projektuose (ar atskirai kiekvie</w:t>
      </w:r>
      <w:r w:rsidR="00A10182">
        <w:rPr>
          <w:rFonts w:ascii="Times New Roman" w:hAnsi="Times New Roman" w:cs="Times New Roman"/>
        </w:rPr>
        <w:t>name iš</w:t>
      </w:r>
      <w:r w:rsidR="00A10182" w:rsidRPr="004E03F9">
        <w:rPr>
          <w:rFonts w:ascii="Times New Roman" w:hAnsi="Times New Roman" w:cs="Times New Roman"/>
        </w:rPr>
        <w:t xml:space="preserve"> projektų)</w:t>
      </w:r>
      <w:r w:rsidR="00A10182">
        <w:rPr>
          <w:rFonts w:ascii="Times New Roman" w:hAnsi="Times New Roman" w:cs="Times New Roman"/>
        </w:rPr>
        <w:t xml:space="preserve"> </w:t>
      </w:r>
      <w:r w:rsidR="00046D0C" w:rsidRPr="004E03F9">
        <w:rPr>
          <w:rFonts w:ascii="Times New Roman" w:hAnsi="Times New Roman" w:cs="Times New Roman"/>
        </w:rPr>
        <w:t>siūlom</w:t>
      </w:r>
      <w:r w:rsidR="003369E2" w:rsidRPr="004E03F9">
        <w:rPr>
          <w:rFonts w:ascii="Times New Roman" w:hAnsi="Times New Roman" w:cs="Times New Roman"/>
        </w:rPr>
        <w:t xml:space="preserve">iems </w:t>
      </w:r>
      <w:r w:rsidR="00046D0C" w:rsidRPr="004E03F9">
        <w:rPr>
          <w:rFonts w:ascii="Times New Roman" w:hAnsi="Times New Roman" w:cs="Times New Roman"/>
        </w:rPr>
        <w:t>pakeitim</w:t>
      </w:r>
      <w:r w:rsidR="003369E2" w:rsidRPr="004E03F9">
        <w:rPr>
          <w:rFonts w:ascii="Times New Roman" w:hAnsi="Times New Roman" w:cs="Times New Roman"/>
        </w:rPr>
        <w:t>ams</w:t>
      </w:r>
      <w:r w:rsidR="00FE35C7" w:rsidRPr="004E03F9">
        <w:rPr>
          <w:rFonts w:ascii="Times New Roman" w:hAnsi="Times New Roman" w:cs="Times New Roman"/>
        </w:rPr>
        <w:t xml:space="preserve"> (</w:t>
      </w:r>
      <w:r w:rsidR="00A10182">
        <w:rPr>
          <w:rFonts w:ascii="Times New Roman" w:hAnsi="Times New Roman" w:cs="Times New Roman"/>
        </w:rPr>
        <w:t>pareiginės algos koeficientų</w:t>
      </w:r>
      <w:r w:rsidR="00FE35C7" w:rsidRPr="004E03F9">
        <w:rPr>
          <w:rFonts w:ascii="Times New Roman" w:hAnsi="Times New Roman" w:cs="Times New Roman"/>
        </w:rPr>
        <w:t xml:space="preserve"> dydžiams, </w:t>
      </w:r>
      <w:r w:rsidR="00A10182">
        <w:rPr>
          <w:rFonts w:ascii="Times New Roman" w:hAnsi="Times New Roman" w:cs="Times New Roman"/>
        </w:rPr>
        <w:t xml:space="preserve">pakeitimų </w:t>
      </w:r>
      <w:r w:rsidR="00FE35C7" w:rsidRPr="004E03F9">
        <w:rPr>
          <w:rFonts w:ascii="Times New Roman" w:hAnsi="Times New Roman" w:cs="Times New Roman"/>
        </w:rPr>
        <w:t>įsigaliojimo momentui</w:t>
      </w:r>
      <w:r w:rsidR="00046D0C" w:rsidRPr="004E03F9">
        <w:rPr>
          <w:rFonts w:ascii="Times New Roman" w:hAnsi="Times New Roman" w:cs="Times New Roman"/>
        </w:rPr>
        <w:t xml:space="preserve"> ar pan.</w:t>
      </w:r>
      <w:r w:rsidR="00FE35C7" w:rsidRPr="004E03F9">
        <w:rPr>
          <w:rFonts w:ascii="Times New Roman" w:hAnsi="Times New Roman" w:cs="Times New Roman"/>
        </w:rPr>
        <w:t>)</w:t>
      </w:r>
      <w:r w:rsidR="00046D0C" w:rsidRPr="004E03F9">
        <w:rPr>
          <w:rFonts w:ascii="Times New Roman" w:hAnsi="Times New Roman" w:cs="Times New Roman"/>
        </w:rPr>
        <w:t xml:space="preserve">, </w:t>
      </w:r>
      <w:r w:rsidR="00FE35C7" w:rsidRPr="004E03F9">
        <w:rPr>
          <w:rFonts w:ascii="Times New Roman" w:hAnsi="Times New Roman" w:cs="Times New Roman"/>
        </w:rPr>
        <w:t>arba pritarti</w:t>
      </w:r>
      <w:r w:rsidR="0011316D" w:rsidRPr="004E03F9">
        <w:rPr>
          <w:rFonts w:ascii="Times New Roman" w:hAnsi="Times New Roman" w:cs="Times New Roman"/>
        </w:rPr>
        <w:t xml:space="preserve"> Įstatym</w:t>
      </w:r>
      <w:r w:rsidR="00A4271D">
        <w:rPr>
          <w:rFonts w:ascii="Times New Roman" w:hAnsi="Times New Roman" w:cs="Times New Roman"/>
        </w:rPr>
        <w:t>o</w:t>
      </w:r>
      <w:r w:rsidR="0011316D" w:rsidRPr="004E03F9">
        <w:rPr>
          <w:rFonts w:ascii="Times New Roman" w:hAnsi="Times New Roman" w:cs="Times New Roman"/>
        </w:rPr>
        <w:t xml:space="preserve"> projektams</w:t>
      </w:r>
      <w:r w:rsidR="00FE35C7" w:rsidRPr="004E03F9">
        <w:rPr>
          <w:rFonts w:ascii="Times New Roman" w:hAnsi="Times New Roman" w:cs="Times New Roman"/>
        </w:rPr>
        <w:t xml:space="preserve">, bet </w:t>
      </w:r>
      <w:r w:rsidR="0011316D" w:rsidRPr="004E03F9">
        <w:rPr>
          <w:rFonts w:ascii="Times New Roman" w:hAnsi="Times New Roman" w:cs="Times New Roman"/>
        </w:rPr>
        <w:t xml:space="preserve">jų </w:t>
      </w:r>
      <w:r w:rsidR="00FE35C7" w:rsidRPr="004E03F9">
        <w:rPr>
          <w:rFonts w:ascii="Times New Roman" w:hAnsi="Times New Roman" w:cs="Times New Roman"/>
        </w:rPr>
        <w:t>nesvarstyti iki tol, kol bus atlikti tam tikri Vyriausybės ar kitų institucijų veiksmai</w:t>
      </w:r>
      <w:r w:rsidR="00E022D6" w:rsidRPr="004E03F9">
        <w:rPr>
          <w:rFonts w:ascii="Times New Roman" w:hAnsi="Times New Roman" w:cs="Times New Roman"/>
        </w:rPr>
        <w:t xml:space="preserve"> </w:t>
      </w:r>
      <w:r w:rsidR="0011316D" w:rsidRPr="004E03F9">
        <w:rPr>
          <w:rFonts w:ascii="Times New Roman" w:hAnsi="Times New Roman" w:cs="Times New Roman"/>
        </w:rPr>
        <w:t>ar pan.</w:t>
      </w:r>
      <w:r w:rsidR="00046D0C" w:rsidRPr="004E03F9">
        <w:rPr>
          <w:rFonts w:ascii="Times New Roman" w:hAnsi="Times New Roman" w:cs="Times New Roman"/>
        </w:rPr>
        <w:t xml:space="preserve"> </w:t>
      </w:r>
    </w:p>
    <w:p w14:paraId="548EE125" w14:textId="1B9A57DD" w:rsidR="006D7355" w:rsidRPr="00AC7A97" w:rsidRDefault="00C17D93" w:rsidP="004E03F9">
      <w:pPr>
        <w:pStyle w:val="Default"/>
        <w:numPr>
          <w:ilvl w:val="0"/>
          <w:numId w:val="38"/>
        </w:numPr>
        <w:spacing w:line="312" w:lineRule="auto"/>
        <w:ind w:left="0" w:firstLine="720"/>
        <w:jc w:val="both"/>
        <w:rPr>
          <w:rFonts w:ascii="Times New Roman" w:hAnsi="Times New Roman" w:cs="Times New Roman"/>
        </w:rPr>
      </w:pPr>
      <w:r>
        <w:rPr>
          <w:rFonts w:ascii="Times New Roman" w:hAnsi="Times New Roman" w:cs="Times New Roman"/>
        </w:rPr>
        <w:t xml:space="preserve">Pastebime, kad </w:t>
      </w:r>
      <w:r w:rsidR="006D7355">
        <w:rPr>
          <w:rFonts w:ascii="Times New Roman" w:hAnsi="Times New Roman" w:cs="Times New Roman"/>
        </w:rPr>
        <w:t>Projekto trečiosios pastraipos nuostat</w:t>
      </w:r>
      <w:r>
        <w:rPr>
          <w:rFonts w:ascii="Times New Roman" w:hAnsi="Times New Roman" w:cs="Times New Roman"/>
        </w:rPr>
        <w:t>a</w:t>
      </w:r>
      <w:r w:rsidR="006D7355">
        <w:rPr>
          <w:rFonts w:ascii="Times New Roman" w:hAnsi="Times New Roman" w:cs="Times New Roman"/>
        </w:rPr>
        <w:t xml:space="preserve"> „nepagrįstai didintų panašios kvalifikacijos ir panašias funkcijas vykdančių valstybės pareigūnų atlyginimų dydžio skirtumus“</w:t>
      </w:r>
      <w:r>
        <w:rPr>
          <w:rFonts w:ascii="Times New Roman" w:hAnsi="Times New Roman" w:cs="Times New Roman"/>
        </w:rPr>
        <w:t xml:space="preserve"> palieka neapibrėžtumą dėl jos taikymo</w:t>
      </w:r>
      <w:r w:rsidR="006D7355">
        <w:rPr>
          <w:rFonts w:ascii="Times New Roman" w:hAnsi="Times New Roman" w:cs="Times New Roman"/>
        </w:rPr>
        <w:t xml:space="preserve"> </w:t>
      </w:r>
      <w:r>
        <w:rPr>
          <w:rFonts w:ascii="Times New Roman" w:hAnsi="Times New Roman" w:cs="Times New Roman"/>
        </w:rPr>
        <w:t>Įstatymo projektų atžvilgiu</w:t>
      </w:r>
      <w:r w:rsidR="00AC7A97">
        <w:rPr>
          <w:rFonts w:ascii="Times New Roman" w:hAnsi="Times New Roman" w:cs="Times New Roman"/>
        </w:rPr>
        <w:t>. Ši nuostata pagrįstai galėtų būti taikoma</w:t>
      </w:r>
      <w:r>
        <w:rPr>
          <w:rFonts w:ascii="Times New Roman" w:hAnsi="Times New Roman" w:cs="Times New Roman"/>
        </w:rPr>
        <w:t xml:space="preserve"> </w:t>
      </w:r>
      <w:r w:rsidRPr="00C17D93">
        <w:rPr>
          <w:rFonts w:ascii="Times New Roman" w:hAnsi="Times New Roman" w:cs="Times New Roman"/>
        </w:rPr>
        <w:t>Įstatymo projekt</w:t>
      </w:r>
      <w:r w:rsidR="00AC7A97">
        <w:rPr>
          <w:rFonts w:ascii="Times New Roman" w:hAnsi="Times New Roman" w:cs="Times New Roman"/>
        </w:rPr>
        <w:t>u</w:t>
      </w:r>
      <w:r w:rsidRPr="00C17D93">
        <w:rPr>
          <w:rFonts w:ascii="Times New Roman" w:hAnsi="Times New Roman" w:cs="Times New Roman"/>
        </w:rPr>
        <w:t xml:space="preserve"> Nr.XIIIP-3350</w:t>
      </w:r>
      <w:r w:rsidR="00AC7A97">
        <w:rPr>
          <w:rFonts w:ascii="Times New Roman" w:hAnsi="Times New Roman" w:cs="Times New Roman"/>
        </w:rPr>
        <w:t xml:space="preserve"> siūlomam reguliavimui, lyginant </w:t>
      </w:r>
      <w:r w:rsidR="007D4952">
        <w:rPr>
          <w:rFonts w:ascii="Times New Roman" w:hAnsi="Times New Roman" w:cs="Times New Roman"/>
        </w:rPr>
        <w:t xml:space="preserve">nustatytus ir siūlomus </w:t>
      </w:r>
      <w:r w:rsidR="00AC7A97">
        <w:rPr>
          <w:rFonts w:ascii="Times New Roman" w:hAnsi="Times New Roman" w:cs="Times New Roman"/>
        </w:rPr>
        <w:t>akademinės etikos ir procedūrų kontrolieri</w:t>
      </w:r>
      <w:r w:rsidR="007D4952">
        <w:rPr>
          <w:rFonts w:ascii="Times New Roman" w:hAnsi="Times New Roman" w:cs="Times New Roman"/>
        </w:rPr>
        <w:t>aus</w:t>
      </w:r>
      <w:r w:rsidR="00AC7A97">
        <w:rPr>
          <w:rFonts w:ascii="Times New Roman" w:hAnsi="Times New Roman" w:cs="Times New Roman"/>
        </w:rPr>
        <w:t xml:space="preserve"> ir žurnalistų etikos inspektori</w:t>
      </w:r>
      <w:r w:rsidR="007D4952">
        <w:rPr>
          <w:rFonts w:ascii="Times New Roman" w:hAnsi="Times New Roman" w:cs="Times New Roman"/>
        </w:rPr>
        <w:t>aus</w:t>
      </w:r>
      <w:r w:rsidR="00AC7A97">
        <w:rPr>
          <w:rFonts w:ascii="Times New Roman" w:hAnsi="Times New Roman" w:cs="Times New Roman"/>
        </w:rPr>
        <w:t xml:space="preserve"> pareiginės algos koeficientus, tačiau neargumentuota </w:t>
      </w:r>
      <w:r w:rsidR="00AC7A97" w:rsidRPr="00AC7A97">
        <w:rPr>
          <w:rFonts w:ascii="Times New Roman" w:hAnsi="Times New Roman" w:cs="Times New Roman"/>
        </w:rPr>
        <w:t>Įstatymo projekt</w:t>
      </w:r>
      <w:r w:rsidR="00AC7A97">
        <w:rPr>
          <w:rFonts w:ascii="Times New Roman" w:hAnsi="Times New Roman" w:cs="Times New Roman"/>
        </w:rPr>
        <w:t>o</w:t>
      </w:r>
      <w:r w:rsidR="00AC7A97" w:rsidRPr="00AC7A97">
        <w:rPr>
          <w:rFonts w:ascii="Times New Roman" w:hAnsi="Times New Roman" w:cs="Times New Roman"/>
        </w:rPr>
        <w:t xml:space="preserve"> Nr.XIIIP-3373</w:t>
      </w:r>
      <w:r w:rsidR="00AC7A97" w:rsidRPr="00AC7A97">
        <w:rPr>
          <w:rFonts w:ascii="Times New Roman" w:hAnsi="Times New Roman" w:cs="Times New Roman"/>
        </w:rPr>
        <w:t xml:space="preserve"> </w:t>
      </w:r>
      <w:r w:rsidR="00AC7A97">
        <w:rPr>
          <w:rFonts w:ascii="Times New Roman" w:hAnsi="Times New Roman" w:cs="Times New Roman"/>
        </w:rPr>
        <w:t xml:space="preserve">atžvilgiu, jei </w:t>
      </w:r>
      <w:r w:rsidR="0091051D">
        <w:rPr>
          <w:rFonts w:ascii="Times New Roman" w:hAnsi="Times New Roman" w:cs="Times New Roman"/>
        </w:rPr>
        <w:t>M</w:t>
      </w:r>
      <w:r w:rsidR="007D4952">
        <w:rPr>
          <w:rFonts w:ascii="Times New Roman" w:hAnsi="Times New Roman" w:cs="Times New Roman"/>
        </w:rPr>
        <w:t>okestinių ginčų komisijos prie Lietuvos Respublikos Vyriausybės</w:t>
      </w:r>
      <w:r w:rsidR="00A10182">
        <w:rPr>
          <w:rFonts w:ascii="Times New Roman" w:hAnsi="Times New Roman" w:cs="Times New Roman"/>
        </w:rPr>
        <w:t xml:space="preserve"> (toliau - Mokestinių ginčų komisija) narių</w:t>
      </w:r>
      <w:r w:rsidR="007D4952">
        <w:rPr>
          <w:rFonts w:ascii="Times New Roman" w:hAnsi="Times New Roman" w:cs="Times New Roman"/>
        </w:rPr>
        <w:t xml:space="preserve"> </w:t>
      </w:r>
      <w:r w:rsidR="0091051D">
        <w:rPr>
          <w:rFonts w:ascii="Times New Roman" w:hAnsi="Times New Roman" w:cs="Times New Roman"/>
        </w:rPr>
        <w:t xml:space="preserve">esamus </w:t>
      </w:r>
      <w:r w:rsidR="007D4952">
        <w:rPr>
          <w:rFonts w:ascii="Times New Roman" w:hAnsi="Times New Roman" w:cs="Times New Roman"/>
        </w:rPr>
        <w:t xml:space="preserve">pareiginės algos koeficientus </w:t>
      </w:r>
      <w:r w:rsidR="00AC7A97">
        <w:rPr>
          <w:rFonts w:ascii="Times New Roman" w:hAnsi="Times New Roman" w:cs="Times New Roman"/>
        </w:rPr>
        <w:t>lyginame su</w:t>
      </w:r>
      <w:r w:rsidR="0091051D">
        <w:rPr>
          <w:rFonts w:ascii="Times New Roman" w:hAnsi="Times New Roman" w:cs="Times New Roman"/>
        </w:rPr>
        <w:t xml:space="preserve"> </w:t>
      </w:r>
      <w:r w:rsidR="00AC7A97">
        <w:rPr>
          <w:rFonts w:ascii="Times New Roman" w:hAnsi="Times New Roman" w:cs="Times New Roman"/>
        </w:rPr>
        <w:t>kit</w:t>
      </w:r>
      <w:r w:rsidR="007D4952">
        <w:rPr>
          <w:rFonts w:ascii="Times New Roman" w:hAnsi="Times New Roman" w:cs="Times New Roman"/>
        </w:rPr>
        <w:t>os</w:t>
      </w:r>
      <w:r w:rsidR="00AC7A97">
        <w:rPr>
          <w:rFonts w:ascii="Times New Roman" w:hAnsi="Times New Roman" w:cs="Times New Roman"/>
        </w:rPr>
        <w:t xml:space="preserve"> </w:t>
      </w:r>
      <w:r w:rsidR="00B43306">
        <w:rPr>
          <w:rFonts w:ascii="Times New Roman" w:hAnsi="Times New Roman" w:cs="Times New Roman"/>
        </w:rPr>
        <w:t xml:space="preserve">administracinius </w:t>
      </w:r>
      <w:r w:rsidR="00AC7A97">
        <w:rPr>
          <w:rFonts w:ascii="Times New Roman" w:hAnsi="Times New Roman" w:cs="Times New Roman"/>
        </w:rPr>
        <w:t>ginčus nagrinėjanči</w:t>
      </w:r>
      <w:r w:rsidR="007D4952">
        <w:rPr>
          <w:rFonts w:ascii="Times New Roman" w:hAnsi="Times New Roman" w:cs="Times New Roman"/>
        </w:rPr>
        <w:t>os</w:t>
      </w:r>
      <w:r w:rsidR="00AC7A97">
        <w:rPr>
          <w:rFonts w:ascii="Times New Roman" w:hAnsi="Times New Roman" w:cs="Times New Roman"/>
        </w:rPr>
        <w:t xml:space="preserve"> institucij</w:t>
      </w:r>
      <w:r w:rsidR="007D4952">
        <w:rPr>
          <w:rFonts w:ascii="Times New Roman" w:hAnsi="Times New Roman" w:cs="Times New Roman"/>
        </w:rPr>
        <w:t xml:space="preserve">os </w:t>
      </w:r>
      <w:r w:rsidR="0032791E">
        <w:rPr>
          <w:rFonts w:ascii="Times New Roman" w:hAnsi="Times New Roman" w:cs="Times New Roman"/>
        </w:rPr>
        <w:t>–</w:t>
      </w:r>
      <w:r w:rsidR="00AC7A97">
        <w:rPr>
          <w:rFonts w:ascii="Times New Roman" w:hAnsi="Times New Roman" w:cs="Times New Roman"/>
        </w:rPr>
        <w:t xml:space="preserve"> Lietuvos administracinių ginčų komisij</w:t>
      </w:r>
      <w:r w:rsidR="00A10182">
        <w:rPr>
          <w:rFonts w:ascii="Times New Roman" w:hAnsi="Times New Roman" w:cs="Times New Roman"/>
        </w:rPr>
        <w:t>ai nustatytais</w:t>
      </w:r>
      <w:r w:rsidR="0032791E">
        <w:rPr>
          <w:rFonts w:ascii="Times New Roman" w:hAnsi="Times New Roman" w:cs="Times New Roman"/>
        </w:rPr>
        <w:t xml:space="preserve"> koeficientų</w:t>
      </w:r>
      <w:r w:rsidR="00A10182">
        <w:rPr>
          <w:rFonts w:ascii="Times New Roman" w:hAnsi="Times New Roman" w:cs="Times New Roman"/>
        </w:rPr>
        <w:t xml:space="preserve"> dydžiais</w:t>
      </w:r>
      <w:r w:rsidR="00AC7A97">
        <w:rPr>
          <w:rFonts w:ascii="Times New Roman" w:hAnsi="Times New Roman" w:cs="Times New Roman"/>
        </w:rPr>
        <w:t xml:space="preserve">. </w:t>
      </w:r>
    </w:p>
    <w:p w14:paraId="423C3B8D" w14:textId="1CE070CF" w:rsidR="006D7355" w:rsidRPr="004E03F9" w:rsidRDefault="006D7355" w:rsidP="006D7355">
      <w:pPr>
        <w:pStyle w:val="Default"/>
        <w:spacing w:line="312" w:lineRule="auto"/>
        <w:jc w:val="both"/>
        <w:rPr>
          <w:rFonts w:ascii="Times New Roman" w:hAnsi="Times New Roman" w:cs="Times New Roman"/>
        </w:rPr>
      </w:pPr>
      <w:bookmarkStart w:id="0" w:name="_GoBack"/>
      <w:bookmarkEnd w:id="0"/>
    </w:p>
    <w:p w14:paraId="588A8952" w14:textId="22B34740" w:rsidR="0011316D" w:rsidRDefault="00501B77" w:rsidP="0011316D">
      <w:pPr>
        <w:pStyle w:val="Default"/>
        <w:spacing w:line="312" w:lineRule="auto"/>
        <w:ind w:firstLine="720"/>
        <w:jc w:val="both"/>
        <w:rPr>
          <w:rFonts w:ascii="Times New Roman" w:hAnsi="Times New Roman" w:cs="Times New Roman"/>
        </w:rPr>
      </w:pPr>
      <w:r w:rsidRPr="00501B77">
        <w:rPr>
          <w:rFonts w:ascii="Times New Roman" w:hAnsi="Times New Roman" w:cs="Times New Roman"/>
          <w:i/>
        </w:rPr>
        <w:t xml:space="preserve">Dėl </w:t>
      </w:r>
      <w:r>
        <w:rPr>
          <w:rFonts w:ascii="Times New Roman" w:hAnsi="Times New Roman" w:cs="Times New Roman"/>
          <w:i/>
        </w:rPr>
        <w:t xml:space="preserve">kitų </w:t>
      </w:r>
      <w:r w:rsidRPr="00501B77">
        <w:rPr>
          <w:rFonts w:ascii="Times New Roman" w:hAnsi="Times New Roman" w:cs="Times New Roman"/>
          <w:i/>
        </w:rPr>
        <w:t>susijusių aspektų</w:t>
      </w:r>
      <w:r>
        <w:rPr>
          <w:rFonts w:ascii="Times New Roman" w:hAnsi="Times New Roman" w:cs="Times New Roman"/>
        </w:rPr>
        <w:t xml:space="preserve">. </w:t>
      </w:r>
      <w:r w:rsidR="00ED12AE" w:rsidRPr="0011316D">
        <w:rPr>
          <w:rFonts w:ascii="Times New Roman" w:hAnsi="Times New Roman" w:cs="Times New Roman"/>
        </w:rPr>
        <w:t>Teisingumo ministerija</w:t>
      </w:r>
      <w:r w:rsidR="00ED12AE" w:rsidRPr="0011316D">
        <w:rPr>
          <w:rFonts w:ascii="Times New Roman" w:hAnsi="Times New Roman" w:cs="Times New Roman"/>
        </w:rPr>
        <w:t xml:space="preserve"> yra parengusi ir </w:t>
      </w:r>
      <w:r w:rsidR="00C339EC" w:rsidRPr="0011316D">
        <w:rPr>
          <w:rFonts w:ascii="Times New Roman" w:hAnsi="Times New Roman" w:cs="Times New Roman"/>
        </w:rPr>
        <w:t>suinteresuotoms institucijoms</w:t>
      </w:r>
      <w:r w:rsidR="00ED12AE" w:rsidRPr="0011316D">
        <w:rPr>
          <w:rFonts w:ascii="Times New Roman" w:hAnsi="Times New Roman" w:cs="Times New Roman"/>
        </w:rPr>
        <w:t xml:space="preserve"> </w:t>
      </w:r>
      <w:r w:rsidR="00943D65">
        <w:rPr>
          <w:rFonts w:ascii="Times New Roman" w:hAnsi="Times New Roman" w:cs="Times New Roman"/>
        </w:rPr>
        <w:t xml:space="preserve">2019-06-04 </w:t>
      </w:r>
      <w:r w:rsidR="00ED12AE" w:rsidRPr="0011316D">
        <w:rPr>
          <w:rFonts w:ascii="Times New Roman" w:hAnsi="Times New Roman" w:cs="Times New Roman"/>
        </w:rPr>
        <w:t xml:space="preserve">pateikusi derinti </w:t>
      </w:r>
      <w:r w:rsidR="007D4952" w:rsidRPr="007D4952">
        <w:rPr>
          <w:rFonts w:ascii="Times New Roman" w:hAnsi="Times New Roman" w:cs="Times New Roman"/>
        </w:rPr>
        <w:t>Lietuvos Respublikos administrac</w:t>
      </w:r>
      <w:r w:rsidR="007D4952">
        <w:rPr>
          <w:rFonts w:ascii="Times New Roman" w:hAnsi="Times New Roman" w:cs="Times New Roman"/>
        </w:rPr>
        <w:t>inių bylų teisenos įstatymo Nr.</w:t>
      </w:r>
      <w:r w:rsidR="007D4952" w:rsidRPr="007D4952">
        <w:rPr>
          <w:rFonts w:ascii="Times New Roman" w:hAnsi="Times New Roman" w:cs="Times New Roman"/>
        </w:rPr>
        <w:t>VIII-1029 20, 23, 28, 31, 33, 43, 56, 78, 88, 117, 133, 134 straipsnių pakeitimo bei Įstatymo papildymo 115</w:t>
      </w:r>
      <w:r w:rsidR="007D4952" w:rsidRPr="007D4952">
        <w:rPr>
          <w:rFonts w:ascii="Times New Roman" w:hAnsi="Times New Roman" w:cs="Times New Roman"/>
          <w:vertAlign w:val="superscript"/>
        </w:rPr>
        <w:t>1</w:t>
      </w:r>
      <w:r w:rsidR="007D4952" w:rsidRPr="007D4952">
        <w:rPr>
          <w:rFonts w:ascii="Times New Roman" w:hAnsi="Times New Roman" w:cs="Times New Roman"/>
        </w:rPr>
        <w:t xml:space="preserve"> ir 138</w:t>
      </w:r>
      <w:r w:rsidR="007D4952" w:rsidRPr="007D4952">
        <w:rPr>
          <w:rFonts w:ascii="Times New Roman" w:hAnsi="Times New Roman" w:cs="Times New Roman"/>
          <w:vertAlign w:val="superscript"/>
        </w:rPr>
        <w:t>1</w:t>
      </w:r>
      <w:r w:rsidR="007D4952">
        <w:rPr>
          <w:rFonts w:ascii="Times New Roman" w:hAnsi="Times New Roman" w:cs="Times New Roman"/>
        </w:rPr>
        <w:t xml:space="preserve"> </w:t>
      </w:r>
      <w:r w:rsidR="007D4952" w:rsidRPr="007D4952">
        <w:rPr>
          <w:rFonts w:ascii="Times New Roman" w:hAnsi="Times New Roman" w:cs="Times New Roman"/>
        </w:rPr>
        <w:t>straipsniais įstatymo</w:t>
      </w:r>
      <w:r w:rsidR="007D4952">
        <w:rPr>
          <w:rFonts w:ascii="Times New Roman" w:hAnsi="Times New Roman" w:cs="Times New Roman"/>
        </w:rPr>
        <w:t xml:space="preserve"> projektą ir susijusių </w:t>
      </w:r>
      <w:r w:rsidR="00ED12AE" w:rsidRPr="0011316D">
        <w:rPr>
          <w:rFonts w:ascii="Times New Roman" w:hAnsi="Times New Roman" w:cs="Times New Roman"/>
        </w:rPr>
        <w:t>įstatymų pakeitimų projekt</w:t>
      </w:r>
      <w:r w:rsidR="00A10182">
        <w:rPr>
          <w:rFonts w:ascii="Times New Roman" w:hAnsi="Times New Roman" w:cs="Times New Roman"/>
        </w:rPr>
        <w:t>us</w:t>
      </w:r>
      <w:r w:rsidR="00E022D6">
        <w:rPr>
          <w:rFonts w:ascii="Times New Roman" w:hAnsi="Times New Roman" w:cs="Times New Roman"/>
        </w:rPr>
        <w:t xml:space="preserve"> </w:t>
      </w:r>
      <w:r w:rsidR="0011316D" w:rsidRPr="0011316D">
        <w:rPr>
          <w:rFonts w:ascii="Times New Roman" w:hAnsi="Times New Roman" w:cs="Times New Roman"/>
        </w:rPr>
        <w:t>(TAIS Nr.</w:t>
      </w:r>
      <w:r w:rsidR="0011316D" w:rsidRPr="0011316D">
        <w:rPr>
          <w:rFonts w:ascii="Times New Roman" w:hAnsi="Times New Roman" w:cs="Times New Roman"/>
        </w:rPr>
        <w:t>19-6754</w:t>
      </w:r>
      <w:r w:rsidR="0011316D" w:rsidRPr="0011316D">
        <w:rPr>
          <w:rFonts w:ascii="Times New Roman" w:hAnsi="Times New Roman" w:cs="Times New Roman"/>
        </w:rPr>
        <w:t>)</w:t>
      </w:r>
      <w:r w:rsidR="00ED12AE" w:rsidRPr="0011316D">
        <w:rPr>
          <w:rFonts w:ascii="Times New Roman" w:hAnsi="Times New Roman" w:cs="Times New Roman"/>
        </w:rPr>
        <w:t xml:space="preserve">, įskaitant ir </w:t>
      </w:r>
      <w:r w:rsidR="00ED12AE" w:rsidRPr="0011316D">
        <w:rPr>
          <w:rFonts w:ascii="Times New Roman" w:hAnsi="Times New Roman" w:cs="Times New Roman"/>
        </w:rPr>
        <w:t>Lietuvos Respublikos valstybės politikų ir valstybės pareigūnų darbo apmokėjimo įstatymo Nr. VIII-1904 priedėlio pakeitimo įstatymo projektą (</w:t>
      </w:r>
      <w:r w:rsidR="00ED12AE" w:rsidRPr="0011316D">
        <w:rPr>
          <w:rFonts w:ascii="Times New Roman" w:hAnsi="Times New Roman" w:cs="Times New Roman"/>
        </w:rPr>
        <w:t>TAIS Nr.</w:t>
      </w:r>
      <w:r w:rsidR="0011316D" w:rsidRPr="0011316D">
        <w:rPr>
          <w:rFonts w:ascii="Times New Roman" w:hAnsi="Times New Roman" w:cs="Times New Roman"/>
        </w:rPr>
        <w:t>19-6753</w:t>
      </w:r>
      <w:r w:rsidR="00ED12AE" w:rsidRPr="0011316D">
        <w:rPr>
          <w:rFonts w:ascii="Times New Roman" w:hAnsi="Times New Roman" w:cs="Times New Roman"/>
          <w:lang w:val="en-US"/>
        </w:rPr>
        <w:t>),</w:t>
      </w:r>
      <w:r w:rsidR="00ED12AE" w:rsidRPr="00C83707">
        <w:rPr>
          <w:rFonts w:ascii="Times New Roman" w:hAnsi="Times New Roman" w:cs="Times New Roman"/>
          <w:lang w:val="en-US"/>
        </w:rPr>
        <w:t xml:space="preserve"> </w:t>
      </w:r>
      <w:r w:rsidR="00ED12AE" w:rsidRPr="00C83707">
        <w:rPr>
          <w:rFonts w:ascii="Times New Roman" w:hAnsi="Times New Roman" w:cs="Times New Roman"/>
        </w:rPr>
        <w:t>kuri</w:t>
      </w:r>
      <w:r w:rsidR="00A10182">
        <w:rPr>
          <w:rFonts w:ascii="Times New Roman" w:hAnsi="Times New Roman" w:cs="Times New Roman"/>
        </w:rPr>
        <w:t>ais</w:t>
      </w:r>
      <w:r w:rsidR="00ED12AE" w:rsidRPr="00C83707">
        <w:rPr>
          <w:rFonts w:ascii="Times New Roman" w:hAnsi="Times New Roman" w:cs="Times New Roman"/>
        </w:rPr>
        <w:t xml:space="preserve"> siūloma </w:t>
      </w:r>
      <w:r w:rsidR="00ED12AE" w:rsidRPr="00C83707">
        <w:rPr>
          <w:rFonts w:ascii="Times New Roman" w:hAnsi="Times New Roman" w:cs="Times New Roman"/>
          <w:lang w:val="am-ET"/>
        </w:rPr>
        <w:t>plėsti ikiteisminį administracinių ginčų nagrinėjimą nepriklausomose kolegialiose ikiteisminėse institucijose</w:t>
      </w:r>
      <w:r w:rsidR="00A10182">
        <w:rPr>
          <w:rFonts w:ascii="Times New Roman" w:hAnsi="Times New Roman" w:cs="Times New Roman"/>
        </w:rPr>
        <w:t xml:space="preserve"> (įskaitant ir Mokestinių ginčų komisiją)</w:t>
      </w:r>
      <w:r w:rsidR="00ED12AE" w:rsidRPr="00C83707">
        <w:rPr>
          <w:rFonts w:ascii="Times New Roman" w:hAnsi="Times New Roman" w:cs="Times New Roman"/>
          <w:lang w:val="am-ET"/>
        </w:rPr>
        <w:t>, siekiant, kad tokie ginčai būtų išnagrinėti greičiau, efektyviau ir mažesnėmis sąnaudomis, tuo pačiu mažinant adm</w:t>
      </w:r>
      <w:r w:rsidR="00E022D6">
        <w:rPr>
          <w:rFonts w:ascii="Times New Roman" w:hAnsi="Times New Roman" w:cs="Times New Roman"/>
          <w:lang w:val="am-ET"/>
        </w:rPr>
        <w:t xml:space="preserve">inistracinių teismų darbo krūvį. </w:t>
      </w:r>
      <w:r w:rsidR="00943D65">
        <w:rPr>
          <w:rFonts w:ascii="Times New Roman" w:hAnsi="Times New Roman" w:cs="Times New Roman"/>
        </w:rPr>
        <w:t>Nurodyt</w:t>
      </w:r>
      <w:r w:rsidR="00A10182">
        <w:rPr>
          <w:rFonts w:ascii="Times New Roman" w:hAnsi="Times New Roman" w:cs="Times New Roman"/>
        </w:rPr>
        <w:t>u</w:t>
      </w:r>
      <w:r w:rsidR="00943D65">
        <w:rPr>
          <w:rFonts w:ascii="Times New Roman" w:hAnsi="Times New Roman" w:cs="Times New Roman"/>
        </w:rPr>
        <w:t xml:space="preserve"> V</w:t>
      </w:r>
      <w:r w:rsidR="00C83707" w:rsidRPr="00C83707">
        <w:rPr>
          <w:rFonts w:ascii="Times New Roman" w:hAnsi="Times New Roman" w:cs="Times New Roman"/>
        </w:rPr>
        <w:t xml:space="preserve">alstybės politikų ir valstybės pareigūnų darbo apmokėjimo įstatymo Nr. VIII-1904 priedėlio pakeitimo įstatymo </w:t>
      </w:r>
      <w:r w:rsidR="00ED12AE" w:rsidRPr="00C83707">
        <w:rPr>
          <w:rFonts w:ascii="Times New Roman" w:hAnsi="Times New Roman" w:cs="Times New Roman"/>
        </w:rPr>
        <w:t xml:space="preserve">projektu yra </w:t>
      </w:r>
      <w:r w:rsidR="00C83707">
        <w:rPr>
          <w:rFonts w:ascii="Times New Roman" w:hAnsi="Times New Roman" w:cs="Times New Roman"/>
        </w:rPr>
        <w:t>siūloma</w:t>
      </w:r>
      <w:r w:rsidR="00C339EC">
        <w:rPr>
          <w:rFonts w:ascii="Times New Roman" w:hAnsi="Times New Roman" w:cs="Times New Roman"/>
        </w:rPr>
        <w:t xml:space="preserve"> </w:t>
      </w:r>
      <w:r w:rsidR="00E022D6">
        <w:rPr>
          <w:rFonts w:ascii="Times New Roman" w:hAnsi="Times New Roman" w:cs="Times New Roman"/>
        </w:rPr>
        <w:t xml:space="preserve">nuo 2021 m. sausio 1 d. </w:t>
      </w:r>
      <w:r w:rsidR="00C339EC">
        <w:rPr>
          <w:rFonts w:ascii="Times New Roman" w:hAnsi="Times New Roman" w:cs="Times New Roman"/>
        </w:rPr>
        <w:t>didin</w:t>
      </w:r>
      <w:r w:rsidR="0011316D">
        <w:rPr>
          <w:rFonts w:ascii="Times New Roman" w:hAnsi="Times New Roman" w:cs="Times New Roman"/>
        </w:rPr>
        <w:t>t</w:t>
      </w:r>
      <w:r w:rsidR="00C339EC">
        <w:rPr>
          <w:rFonts w:ascii="Times New Roman" w:hAnsi="Times New Roman" w:cs="Times New Roman"/>
        </w:rPr>
        <w:t>i pareiginės algos koeficientus Lietuvos administracinių ginčų komisijos teritorinių padalinių nari</w:t>
      </w:r>
      <w:r w:rsidR="0011316D">
        <w:rPr>
          <w:rFonts w:ascii="Times New Roman" w:hAnsi="Times New Roman" w:cs="Times New Roman"/>
        </w:rPr>
        <w:t>ams</w:t>
      </w:r>
      <w:r w:rsidR="00C339EC">
        <w:rPr>
          <w:rFonts w:ascii="Times New Roman" w:hAnsi="Times New Roman" w:cs="Times New Roman"/>
        </w:rPr>
        <w:t xml:space="preserve">, tačiau </w:t>
      </w:r>
      <w:r w:rsidR="0011316D">
        <w:rPr>
          <w:rFonts w:ascii="Times New Roman" w:hAnsi="Times New Roman" w:cs="Times New Roman"/>
        </w:rPr>
        <w:t>Mokestinių ginčų komisijos</w:t>
      </w:r>
      <w:r w:rsidR="00A4271D">
        <w:rPr>
          <w:rFonts w:ascii="Times New Roman" w:hAnsi="Times New Roman" w:cs="Times New Roman"/>
        </w:rPr>
        <w:t xml:space="preserve"> narių</w:t>
      </w:r>
      <w:r w:rsidR="0011316D">
        <w:rPr>
          <w:rFonts w:ascii="Times New Roman" w:hAnsi="Times New Roman" w:cs="Times New Roman"/>
        </w:rPr>
        <w:t xml:space="preserve"> darbo apmokėjim</w:t>
      </w:r>
      <w:r w:rsidR="00E022D6">
        <w:rPr>
          <w:rFonts w:ascii="Times New Roman" w:hAnsi="Times New Roman" w:cs="Times New Roman"/>
        </w:rPr>
        <w:t>as</w:t>
      </w:r>
      <w:r w:rsidR="0011316D">
        <w:rPr>
          <w:rFonts w:ascii="Times New Roman" w:hAnsi="Times New Roman" w:cs="Times New Roman"/>
        </w:rPr>
        <w:t xml:space="preserve"> </w:t>
      </w:r>
      <w:r w:rsidR="00E022D6">
        <w:rPr>
          <w:rFonts w:ascii="Times New Roman" w:hAnsi="Times New Roman" w:cs="Times New Roman"/>
        </w:rPr>
        <w:t>nereguliuojamas</w:t>
      </w:r>
      <w:r w:rsidR="0011316D">
        <w:rPr>
          <w:rFonts w:ascii="Times New Roman" w:hAnsi="Times New Roman" w:cs="Times New Roman"/>
        </w:rPr>
        <w:t>.</w:t>
      </w:r>
      <w:r w:rsidR="00943D65" w:rsidRPr="00943D65">
        <w:rPr>
          <w:rFonts w:ascii="Times New Roman" w:hAnsi="Times New Roman" w:cs="Times New Roman"/>
        </w:rPr>
        <w:t xml:space="preserve"> </w:t>
      </w:r>
    </w:p>
    <w:p w14:paraId="0D9BFF8E" w14:textId="77777777" w:rsidR="00BB1094" w:rsidRDefault="00BB1094" w:rsidP="002610F4">
      <w:pPr>
        <w:pStyle w:val="Preformatted"/>
        <w:tabs>
          <w:tab w:val="clear" w:pos="959"/>
          <w:tab w:val="left" w:pos="851"/>
        </w:tabs>
        <w:spacing w:line="360" w:lineRule="auto"/>
        <w:jc w:val="both"/>
        <w:rPr>
          <w:rFonts w:ascii="Times New Roman" w:hAnsi="Times New Roman"/>
          <w:sz w:val="24"/>
        </w:rPr>
      </w:pPr>
    </w:p>
    <w:p w14:paraId="5276B3CD" w14:textId="77777777" w:rsidR="00501B77" w:rsidRDefault="00501B77" w:rsidP="002610F4">
      <w:pPr>
        <w:pStyle w:val="Preformatted"/>
        <w:tabs>
          <w:tab w:val="clear" w:pos="959"/>
          <w:tab w:val="left" w:pos="851"/>
        </w:tabs>
        <w:spacing w:line="360" w:lineRule="auto"/>
        <w:jc w:val="both"/>
        <w:rPr>
          <w:rFonts w:ascii="Times New Roman" w:hAnsi="Times New Roman"/>
          <w:sz w:val="24"/>
        </w:rPr>
      </w:pPr>
    </w:p>
    <w:p w14:paraId="250BE5DD" w14:textId="34A7AF5F" w:rsidR="003D376A" w:rsidRDefault="00C930F2" w:rsidP="00BB1094">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r>
        <w:rPr>
          <w:rFonts w:ascii="Times New Roman" w:hAnsi="Times New Roman"/>
          <w:sz w:val="24"/>
          <w:szCs w:val="24"/>
        </w:rPr>
        <w:t xml:space="preserve">Teisės </w:t>
      </w:r>
      <w:r w:rsidR="00132255">
        <w:rPr>
          <w:rFonts w:ascii="Times New Roman" w:hAnsi="Times New Roman"/>
          <w:sz w:val="24"/>
          <w:szCs w:val="24"/>
        </w:rPr>
        <w:t xml:space="preserve">grupės </w:t>
      </w:r>
      <w:r w:rsidR="00B04897">
        <w:rPr>
          <w:rFonts w:ascii="Times New Roman" w:hAnsi="Times New Roman"/>
          <w:sz w:val="24"/>
          <w:szCs w:val="24"/>
        </w:rPr>
        <w:t>patarėja</w:t>
      </w:r>
      <w:r w:rsidR="003B5BB8" w:rsidRPr="001C0D2F">
        <w:rPr>
          <w:rFonts w:ascii="Times New Roman" w:hAnsi="Times New Roman"/>
          <w:sz w:val="24"/>
          <w:szCs w:val="24"/>
        </w:rPr>
        <w:tab/>
      </w:r>
      <w:r w:rsidR="003B5BB8" w:rsidRPr="001C0D2F">
        <w:rPr>
          <w:rFonts w:ascii="Times New Roman" w:hAnsi="Times New Roman"/>
          <w:sz w:val="24"/>
          <w:szCs w:val="24"/>
        </w:rPr>
        <w:tab/>
      </w:r>
      <w:r w:rsidR="00691E90">
        <w:rPr>
          <w:rFonts w:ascii="Times New Roman" w:hAnsi="Times New Roman"/>
          <w:sz w:val="24"/>
          <w:szCs w:val="24"/>
        </w:rPr>
        <w:tab/>
      </w:r>
      <w:r w:rsidR="00691E90">
        <w:rPr>
          <w:rFonts w:ascii="Times New Roman" w:hAnsi="Times New Roman"/>
          <w:sz w:val="24"/>
          <w:szCs w:val="24"/>
        </w:rPr>
        <w:tab/>
      </w:r>
      <w:r w:rsidR="00B04897">
        <w:rPr>
          <w:rFonts w:ascii="Times New Roman" w:hAnsi="Times New Roman"/>
          <w:sz w:val="24"/>
          <w:szCs w:val="24"/>
        </w:rPr>
        <w:tab/>
        <w:t>Tatjana Knyzienė</w:t>
      </w:r>
    </w:p>
    <w:p w14:paraId="1FFF9F9D" w14:textId="77777777" w:rsidR="00BB1094" w:rsidRDefault="00BB1094" w:rsidP="00BB1094">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p>
    <w:p w14:paraId="52E71FFF" w14:textId="77777777" w:rsidR="00BB1094" w:rsidRDefault="00BB1094" w:rsidP="00BB1094">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p>
    <w:p w14:paraId="1FB019E5" w14:textId="77777777" w:rsidR="00480D4C" w:rsidRDefault="00480D4C" w:rsidP="00BF4A67">
      <w:pPr>
        <w:pStyle w:val="Preformatted"/>
        <w:spacing w:line="288" w:lineRule="auto"/>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15F3A" w:rsidRPr="004823B1" w14:paraId="6F065547" w14:textId="77777777" w:rsidTr="001416D4">
        <w:tc>
          <w:tcPr>
            <w:tcW w:w="9638" w:type="dxa"/>
          </w:tcPr>
          <w:p w14:paraId="6456BFBB" w14:textId="6742FE44" w:rsidR="00A15F3A" w:rsidRPr="004823B1" w:rsidRDefault="00970A54" w:rsidP="004823B1">
            <w:pPr>
              <w:spacing w:before="60" w:after="60"/>
              <w:rPr>
                <w:rFonts w:ascii="Times New Roman" w:hAnsi="Times New Roman"/>
                <w:sz w:val="22"/>
                <w:szCs w:val="22"/>
              </w:rPr>
            </w:pPr>
            <w:sdt>
              <w:sdtPr>
                <w:rPr>
                  <w:sz w:val="22"/>
                  <w:szCs w:val="22"/>
                </w:rPr>
                <w:tag w:val="rengejoNuoroda"/>
                <w:id w:val="668683481"/>
                <w:placeholder>
                  <w:docPart w:val="331BF6E6EABC4EAFBDA953648418E9F5"/>
                </w:placeholder>
              </w:sdtPr>
              <w:sdtEndPr/>
              <w:sdtContent>
                <w:r>
                  <w:t>Tatjana Knyzienė</w:t>
                </w:r>
              </w:sdtContent>
            </w:sdt>
            <w:r w:rsidR="00A15F3A" w:rsidRPr="004823B1">
              <w:rPr>
                <w:rFonts w:ascii="Times New Roman" w:hAnsi="Times New Roman"/>
                <w:sz w:val="22"/>
                <w:szCs w:val="22"/>
              </w:rPr>
              <w:t xml:space="preserve">, tel. </w:t>
            </w:r>
            <w:sdt>
              <w:sdtPr>
                <w:rPr>
                  <w:sz w:val="22"/>
                  <w:szCs w:val="22"/>
                </w:rPr>
                <w:tag w:val="rengejoNuorodaTel"/>
                <w:id w:val="1793550689"/>
                <w:placeholder>
                  <w:docPart w:val="4CAFC638EACD4D318FD169DC8F0F4233"/>
                </w:placeholder>
                <w:showingPlcHdr/>
              </w:sdtPr>
              <w:sdtEndPr/>
              <w:sdtContent>
                <w:r>
                  <w:t>870663862</w:t>
                </w:r>
              </w:sdtContent>
            </w:sdt>
            <w:r w:rsidR="00A15F3A" w:rsidRPr="004823B1">
              <w:rPr>
                <w:rFonts w:ascii="Times New Roman" w:hAnsi="Times New Roman"/>
                <w:sz w:val="22"/>
                <w:szCs w:val="22"/>
              </w:rPr>
              <w:t xml:space="preserve">, el. p. </w:t>
            </w:r>
            <w:sdt>
              <w:sdtPr>
                <w:rPr>
                  <w:sz w:val="22"/>
                  <w:szCs w:val="22"/>
                </w:rPr>
                <w:tag w:val="rengejoNuorodaEmail"/>
                <w:id w:val="-99482106"/>
                <w:placeholder>
                  <w:docPart w:val="4CAFC638EACD4D318FD169DC8F0F4233"/>
                </w:placeholder>
                <w:showingPlcHdr/>
              </w:sdtPr>
              <w:sdtEndPr/>
              <w:sdtContent>
                <w:r>
                  <w:t>tatjana.knyziene@lrv.lt</w:t>
                </w:r>
              </w:sdtContent>
            </w:sdt>
          </w:p>
        </w:tc>
      </w:tr>
    </w:tbl>
    <w:p w14:paraId="56083545" w14:textId="77777777" w:rsidR="000A629A" w:rsidRPr="00F03F29" w:rsidRDefault="000A629A" w:rsidP="00691E90">
      <w:pPr>
        <w:pStyle w:val="Preformatted"/>
        <w:spacing w:line="360" w:lineRule="auto"/>
        <w:rPr>
          <w:rFonts w:ascii="Times New Roman" w:hAnsi="Times New Roman"/>
          <w:sz w:val="24"/>
        </w:rPr>
      </w:pPr>
    </w:p>
    <w:sectPr w:rsidR="000A629A" w:rsidRPr="00F03F29" w:rsidSect="00ED12AE">
      <w:headerReference w:type="even" r:id="rId8"/>
      <w:headerReference w:type="default" r:id="rId9"/>
      <w:footerReference w:type="even" r:id="rId10"/>
      <w:type w:val="continuous"/>
      <w:pgSz w:w="11907" w:h="16840" w:code="9"/>
      <w:pgMar w:top="1418" w:right="851" w:bottom="568" w:left="1418"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EFE98" w14:textId="77777777" w:rsidR="00970A54" w:rsidRDefault="00970A54">
      <w:r>
        <w:separator/>
      </w:r>
    </w:p>
  </w:endnote>
  <w:endnote w:type="continuationSeparator" w:id="0">
    <w:p w14:paraId="7D890BA3" w14:textId="77777777" w:rsidR="00970A54" w:rsidRDefault="00970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6D771" w14:textId="77777777" w:rsidR="00042EC0" w:rsidRDefault="00042E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C6D772" w14:textId="77777777" w:rsidR="00042EC0" w:rsidRDefault="00042E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489EC" w14:textId="77777777" w:rsidR="00970A54" w:rsidRDefault="00970A54">
      <w:r>
        <w:separator/>
      </w:r>
    </w:p>
  </w:footnote>
  <w:footnote w:type="continuationSeparator" w:id="0">
    <w:p w14:paraId="1FAA9C36" w14:textId="77777777" w:rsidR="00970A54" w:rsidRDefault="00970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6D76D" w14:textId="77777777" w:rsidR="00042EC0" w:rsidRDefault="00042E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4553">
      <w:rPr>
        <w:rStyle w:val="PageNumber"/>
        <w:noProof/>
      </w:rPr>
      <w:t>3</w:t>
    </w:r>
    <w:r>
      <w:rPr>
        <w:rStyle w:val="PageNumber"/>
      </w:rPr>
      <w:fldChar w:fldCharType="end"/>
    </w:r>
  </w:p>
  <w:p w14:paraId="14C6D76E" w14:textId="77777777" w:rsidR="00042EC0" w:rsidRDefault="00042E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6D76F" w14:textId="77777777" w:rsidR="00042EC0" w:rsidRDefault="00042E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3306">
      <w:rPr>
        <w:rStyle w:val="PageNumber"/>
        <w:noProof/>
      </w:rPr>
      <w:t>2</w:t>
    </w:r>
    <w:r>
      <w:rPr>
        <w:rStyle w:val="PageNumber"/>
      </w:rPr>
      <w:fldChar w:fldCharType="end"/>
    </w:r>
  </w:p>
  <w:p w14:paraId="14C6D770" w14:textId="77777777" w:rsidR="00042EC0" w:rsidRDefault="00042E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279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004D44"/>
    <w:multiLevelType w:val="hybridMultilevel"/>
    <w:tmpl w:val="E586FCCE"/>
    <w:lvl w:ilvl="0" w:tplc="6E2AAC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781086F"/>
    <w:multiLevelType w:val="hybridMultilevel"/>
    <w:tmpl w:val="A4D40A2C"/>
    <w:lvl w:ilvl="0" w:tplc="F6D02C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BC77322"/>
    <w:multiLevelType w:val="hybridMultilevel"/>
    <w:tmpl w:val="A3D0D2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193C34"/>
    <w:multiLevelType w:val="hybridMultilevel"/>
    <w:tmpl w:val="78F4C3BE"/>
    <w:lvl w:ilvl="0" w:tplc="D8A61B7C">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EA468C"/>
    <w:multiLevelType w:val="hybridMultilevel"/>
    <w:tmpl w:val="55783E9C"/>
    <w:lvl w:ilvl="0" w:tplc="0427000F">
      <w:start w:val="1"/>
      <w:numFmt w:val="decimal"/>
      <w:lvlText w:val="%1."/>
      <w:lvlJc w:val="left"/>
      <w:pPr>
        <w:ind w:left="778" w:hanging="360"/>
      </w:pPr>
    </w:lvl>
    <w:lvl w:ilvl="1" w:tplc="04270019" w:tentative="1">
      <w:start w:val="1"/>
      <w:numFmt w:val="lowerLetter"/>
      <w:lvlText w:val="%2."/>
      <w:lvlJc w:val="left"/>
      <w:pPr>
        <w:ind w:left="1498" w:hanging="360"/>
      </w:pPr>
    </w:lvl>
    <w:lvl w:ilvl="2" w:tplc="0427001B" w:tentative="1">
      <w:start w:val="1"/>
      <w:numFmt w:val="lowerRoman"/>
      <w:lvlText w:val="%3."/>
      <w:lvlJc w:val="right"/>
      <w:pPr>
        <w:ind w:left="2218" w:hanging="180"/>
      </w:pPr>
    </w:lvl>
    <w:lvl w:ilvl="3" w:tplc="0427000F" w:tentative="1">
      <w:start w:val="1"/>
      <w:numFmt w:val="decimal"/>
      <w:lvlText w:val="%4."/>
      <w:lvlJc w:val="left"/>
      <w:pPr>
        <w:ind w:left="2938" w:hanging="360"/>
      </w:pPr>
    </w:lvl>
    <w:lvl w:ilvl="4" w:tplc="04270019" w:tentative="1">
      <w:start w:val="1"/>
      <w:numFmt w:val="lowerLetter"/>
      <w:lvlText w:val="%5."/>
      <w:lvlJc w:val="left"/>
      <w:pPr>
        <w:ind w:left="3658" w:hanging="360"/>
      </w:pPr>
    </w:lvl>
    <w:lvl w:ilvl="5" w:tplc="0427001B" w:tentative="1">
      <w:start w:val="1"/>
      <w:numFmt w:val="lowerRoman"/>
      <w:lvlText w:val="%6."/>
      <w:lvlJc w:val="right"/>
      <w:pPr>
        <w:ind w:left="4378" w:hanging="180"/>
      </w:pPr>
    </w:lvl>
    <w:lvl w:ilvl="6" w:tplc="0427000F" w:tentative="1">
      <w:start w:val="1"/>
      <w:numFmt w:val="decimal"/>
      <w:lvlText w:val="%7."/>
      <w:lvlJc w:val="left"/>
      <w:pPr>
        <w:ind w:left="5098" w:hanging="360"/>
      </w:pPr>
    </w:lvl>
    <w:lvl w:ilvl="7" w:tplc="04270019" w:tentative="1">
      <w:start w:val="1"/>
      <w:numFmt w:val="lowerLetter"/>
      <w:lvlText w:val="%8."/>
      <w:lvlJc w:val="left"/>
      <w:pPr>
        <w:ind w:left="5818" w:hanging="360"/>
      </w:pPr>
    </w:lvl>
    <w:lvl w:ilvl="8" w:tplc="0427001B" w:tentative="1">
      <w:start w:val="1"/>
      <w:numFmt w:val="lowerRoman"/>
      <w:lvlText w:val="%9."/>
      <w:lvlJc w:val="right"/>
      <w:pPr>
        <w:ind w:left="6538" w:hanging="180"/>
      </w:pPr>
    </w:lvl>
  </w:abstractNum>
  <w:abstractNum w:abstractNumId="6" w15:restartNumberingAfterBreak="0">
    <w:nsid w:val="12B5705F"/>
    <w:multiLevelType w:val="hybridMultilevel"/>
    <w:tmpl w:val="FAF2E35E"/>
    <w:lvl w:ilvl="0" w:tplc="4EFEDEFC">
      <w:start w:val="1"/>
      <w:numFmt w:val="decimal"/>
      <w:lvlText w:val="%1."/>
      <w:lvlJc w:val="left"/>
      <w:pPr>
        <w:ind w:left="786"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7" w15:restartNumberingAfterBreak="0">
    <w:nsid w:val="17304E92"/>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8" w15:restartNumberingAfterBreak="0">
    <w:nsid w:val="19562143"/>
    <w:multiLevelType w:val="hybridMultilevel"/>
    <w:tmpl w:val="3816F542"/>
    <w:lvl w:ilvl="0" w:tplc="0054D9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CC56464"/>
    <w:multiLevelType w:val="multilevel"/>
    <w:tmpl w:val="5864631E"/>
    <w:lvl w:ilvl="0">
      <w:start w:val="1"/>
      <w:numFmt w:val="decimal"/>
      <w:lvlText w:val="%1."/>
      <w:lvlJc w:val="left"/>
      <w:pPr>
        <w:ind w:left="1211" w:hanging="360"/>
      </w:pPr>
      <w:rPr>
        <w:rFonts w:ascii="Times New Roman" w:hAnsi="Times New Roman"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1" w15:restartNumberingAfterBreak="0">
    <w:nsid w:val="21211CE7"/>
    <w:multiLevelType w:val="hybridMultilevel"/>
    <w:tmpl w:val="22405E18"/>
    <w:lvl w:ilvl="0" w:tplc="FB16456E">
      <w:start w:val="1"/>
      <w:numFmt w:val="decimal"/>
      <w:lvlText w:val="%1."/>
      <w:lvlJc w:val="left"/>
      <w:pPr>
        <w:ind w:left="720" w:hanging="360"/>
      </w:pPr>
      <w:rPr>
        <w:rFonts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2EC6BC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3"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4" w15:restartNumberingAfterBreak="0">
    <w:nsid w:val="2A3978E4"/>
    <w:multiLevelType w:val="hybridMultilevel"/>
    <w:tmpl w:val="29C84C8A"/>
    <w:lvl w:ilvl="0" w:tplc="CAF24746">
      <w:start w:val="1"/>
      <w:numFmt w:val="decimal"/>
      <w:lvlText w:val="%1."/>
      <w:lvlJc w:val="left"/>
      <w:pPr>
        <w:ind w:left="360" w:hanging="360"/>
      </w:pPr>
      <w:rPr>
        <w:rFonts w:hint="default"/>
        <w:sz w:val="24"/>
        <w:szCs w:val="24"/>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5" w15:restartNumberingAfterBreak="0">
    <w:nsid w:val="2B924C07"/>
    <w:multiLevelType w:val="hybridMultilevel"/>
    <w:tmpl w:val="91980D9C"/>
    <w:lvl w:ilvl="0" w:tplc="7D14D1D6">
      <w:start w:val="1"/>
      <w:numFmt w:val="decimal"/>
      <w:lvlText w:val="%1."/>
      <w:lvlJc w:val="left"/>
      <w:pPr>
        <w:ind w:left="786"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16" w15:restartNumberingAfterBreak="0">
    <w:nsid w:val="2CF43B15"/>
    <w:multiLevelType w:val="hybridMultilevel"/>
    <w:tmpl w:val="BA9C8B42"/>
    <w:lvl w:ilvl="0" w:tplc="970AEBF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7" w15:restartNumberingAfterBreak="0">
    <w:nsid w:val="2DCC25CD"/>
    <w:multiLevelType w:val="hybridMultilevel"/>
    <w:tmpl w:val="F95A7C8C"/>
    <w:lvl w:ilvl="0" w:tplc="6E74C04C">
      <w:start w:val="1"/>
      <w:numFmt w:val="decimal"/>
      <w:lvlText w:val="%1."/>
      <w:lvlJc w:val="left"/>
      <w:pPr>
        <w:ind w:left="780" w:hanging="360"/>
      </w:pPr>
      <w:rPr>
        <w:rFonts w:ascii="Times New Roman" w:hAnsi="Times New Roman" w:cs="Times New Roman" w:hint="default"/>
        <w:sz w:val="24"/>
        <w:szCs w:val="24"/>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8" w15:restartNumberingAfterBreak="0">
    <w:nsid w:val="377A0471"/>
    <w:multiLevelType w:val="hybridMultilevel"/>
    <w:tmpl w:val="A3D0D2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38462083"/>
    <w:multiLevelType w:val="hybridMultilevel"/>
    <w:tmpl w:val="134EE08E"/>
    <w:lvl w:ilvl="0" w:tplc="0427000F">
      <w:start w:val="1"/>
      <w:numFmt w:val="decimal"/>
      <w:lvlText w:val="%1."/>
      <w:lvlJc w:val="left"/>
      <w:pPr>
        <w:ind w:left="1142" w:hanging="360"/>
      </w:pPr>
    </w:lvl>
    <w:lvl w:ilvl="1" w:tplc="04270019" w:tentative="1">
      <w:start w:val="1"/>
      <w:numFmt w:val="lowerLetter"/>
      <w:lvlText w:val="%2."/>
      <w:lvlJc w:val="left"/>
      <w:pPr>
        <w:ind w:left="1862" w:hanging="360"/>
      </w:pPr>
    </w:lvl>
    <w:lvl w:ilvl="2" w:tplc="0427001B" w:tentative="1">
      <w:start w:val="1"/>
      <w:numFmt w:val="lowerRoman"/>
      <w:lvlText w:val="%3."/>
      <w:lvlJc w:val="right"/>
      <w:pPr>
        <w:ind w:left="2582" w:hanging="180"/>
      </w:pPr>
    </w:lvl>
    <w:lvl w:ilvl="3" w:tplc="0427000F" w:tentative="1">
      <w:start w:val="1"/>
      <w:numFmt w:val="decimal"/>
      <w:lvlText w:val="%4."/>
      <w:lvlJc w:val="left"/>
      <w:pPr>
        <w:ind w:left="3302" w:hanging="360"/>
      </w:pPr>
    </w:lvl>
    <w:lvl w:ilvl="4" w:tplc="04270019" w:tentative="1">
      <w:start w:val="1"/>
      <w:numFmt w:val="lowerLetter"/>
      <w:lvlText w:val="%5."/>
      <w:lvlJc w:val="left"/>
      <w:pPr>
        <w:ind w:left="4022" w:hanging="360"/>
      </w:pPr>
    </w:lvl>
    <w:lvl w:ilvl="5" w:tplc="0427001B" w:tentative="1">
      <w:start w:val="1"/>
      <w:numFmt w:val="lowerRoman"/>
      <w:lvlText w:val="%6."/>
      <w:lvlJc w:val="right"/>
      <w:pPr>
        <w:ind w:left="4742" w:hanging="180"/>
      </w:pPr>
    </w:lvl>
    <w:lvl w:ilvl="6" w:tplc="0427000F" w:tentative="1">
      <w:start w:val="1"/>
      <w:numFmt w:val="decimal"/>
      <w:lvlText w:val="%7."/>
      <w:lvlJc w:val="left"/>
      <w:pPr>
        <w:ind w:left="5462" w:hanging="360"/>
      </w:pPr>
    </w:lvl>
    <w:lvl w:ilvl="7" w:tplc="04270019" w:tentative="1">
      <w:start w:val="1"/>
      <w:numFmt w:val="lowerLetter"/>
      <w:lvlText w:val="%8."/>
      <w:lvlJc w:val="left"/>
      <w:pPr>
        <w:ind w:left="6182" w:hanging="360"/>
      </w:pPr>
    </w:lvl>
    <w:lvl w:ilvl="8" w:tplc="0427001B" w:tentative="1">
      <w:start w:val="1"/>
      <w:numFmt w:val="lowerRoman"/>
      <w:lvlText w:val="%9."/>
      <w:lvlJc w:val="right"/>
      <w:pPr>
        <w:ind w:left="6902" w:hanging="180"/>
      </w:pPr>
    </w:lvl>
  </w:abstractNum>
  <w:abstractNum w:abstractNumId="21" w15:restartNumberingAfterBreak="0">
    <w:nsid w:val="3D28618E"/>
    <w:multiLevelType w:val="hybridMultilevel"/>
    <w:tmpl w:val="270EA23C"/>
    <w:lvl w:ilvl="0" w:tplc="61683E0E">
      <w:start w:val="1"/>
      <w:numFmt w:val="decimal"/>
      <w:lvlText w:val="%1."/>
      <w:lvlJc w:val="left"/>
      <w:pPr>
        <w:ind w:left="360"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3" w15:restartNumberingAfterBreak="0">
    <w:nsid w:val="47D44D58"/>
    <w:multiLevelType w:val="hybridMultilevel"/>
    <w:tmpl w:val="E646C054"/>
    <w:lvl w:ilvl="0" w:tplc="D136A606">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4D224AD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5" w15:restartNumberingAfterBreak="0">
    <w:nsid w:val="5C655C75"/>
    <w:multiLevelType w:val="hybridMultilevel"/>
    <w:tmpl w:val="0B225BA2"/>
    <w:lvl w:ilvl="0" w:tplc="FAE6D28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6" w15:restartNumberingAfterBreak="0">
    <w:nsid w:val="5D305718"/>
    <w:multiLevelType w:val="hybridMultilevel"/>
    <w:tmpl w:val="0EE231F4"/>
    <w:lvl w:ilvl="0" w:tplc="59BC0E4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7"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8"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7B84FEF"/>
    <w:multiLevelType w:val="hybridMultilevel"/>
    <w:tmpl w:val="B8F29522"/>
    <w:lvl w:ilvl="0" w:tplc="645E09F8">
      <w:start w:val="1"/>
      <w:numFmt w:val="decimal"/>
      <w:lvlText w:val="%1."/>
      <w:lvlJc w:val="left"/>
      <w:pPr>
        <w:ind w:left="816" w:hanging="39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0"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685853D7"/>
    <w:multiLevelType w:val="hybridMultilevel"/>
    <w:tmpl w:val="877410E8"/>
    <w:lvl w:ilvl="0" w:tplc="C628996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6BA15D96"/>
    <w:multiLevelType w:val="hybridMultilevel"/>
    <w:tmpl w:val="9ED62048"/>
    <w:lvl w:ilvl="0" w:tplc="DCF4348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3"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44F4119"/>
    <w:multiLevelType w:val="hybridMultilevel"/>
    <w:tmpl w:val="493A8E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36" w15:restartNumberingAfterBreak="0">
    <w:nsid w:val="76B72AD8"/>
    <w:multiLevelType w:val="multilevel"/>
    <w:tmpl w:val="0427001F"/>
    <w:lvl w:ilvl="0">
      <w:start w:val="1"/>
      <w:numFmt w:val="decimal"/>
      <w:lvlText w:val="%1."/>
      <w:lvlJc w:val="left"/>
      <w:pPr>
        <w:ind w:left="928"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8A2303E"/>
    <w:multiLevelType w:val="hybridMultilevel"/>
    <w:tmpl w:val="B054FB10"/>
    <w:lvl w:ilvl="0" w:tplc="BA74ACD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13"/>
  </w:num>
  <w:num w:numId="2">
    <w:abstractNumId w:val="35"/>
  </w:num>
  <w:num w:numId="3">
    <w:abstractNumId w:val="27"/>
  </w:num>
  <w:num w:numId="4">
    <w:abstractNumId w:val="9"/>
  </w:num>
  <w:num w:numId="5">
    <w:abstractNumId w:val="19"/>
  </w:num>
  <w:num w:numId="6">
    <w:abstractNumId w:val="30"/>
  </w:num>
  <w:num w:numId="7">
    <w:abstractNumId w:val="22"/>
  </w:num>
  <w:num w:numId="8">
    <w:abstractNumId w:val="33"/>
  </w:num>
  <w:num w:numId="9">
    <w:abstractNumId w:val="28"/>
  </w:num>
  <w:num w:numId="10">
    <w:abstractNumId w:val="10"/>
  </w:num>
  <w:num w:numId="11">
    <w:abstractNumId w:val="4"/>
  </w:num>
  <w:num w:numId="12">
    <w:abstractNumId w:val="17"/>
  </w:num>
  <w:num w:numId="13">
    <w:abstractNumId w:val="37"/>
  </w:num>
  <w:num w:numId="14">
    <w:abstractNumId w:val="25"/>
  </w:num>
  <w:num w:numId="15">
    <w:abstractNumId w:val="6"/>
  </w:num>
  <w:num w:numId="16">
    <w:abstractNumId w:val="15"/>
  </w:num>
  <w:num w:numId="17">
    <w:abstractNumId w:val="8"/>
  </w:num>
  <w:num w:numId="18">
    <w:abstractNumId w:val="24"/>
  </w:num>
  <w:num w:numId="19">
    <w:abstractNumId w:val="12"/>
  </w:num>
  <w:num w:numId="20">
    <w:abstractNumId w:val="7"/>
  </w:num>
  <w:num w:numId="21">
    <w:abstractNumId w:val="23"/>
  </w:num>
  <w:num w:numId="22">
    <w:abstractNumId w:val="32"/>
  </w:num>
  <w:num w:numId="23">
    <w:abstractNumId w:val="31"/>
  </w:num>
  <w:num w:numId="24">
    <w:abstractNumId w:val="5"/>
  </w:num>
  <w:num w:numId="25">
    <w:abstractNumId w:val="20"/>
  </w:num>
  <w:num w:numId="26">
    <w:abstractNumId w:val="1"/>
  </w:num>
  <w:num w:numId="27">
    <w:abstractNumId w:val="26"/>
  </w:num>
  <w:num w:numId="28">
    <w:abstractNumId w:val="16"/>
  </w:num>
  <w:num w:numId="29">
    <w:abstractNumId w:val="21"/>
  </w:num>
  <w:num w:numId="30">
    <w:abstractNumId w:val="29"/>
  </w:num>
  <w:num w:numId="31">
    <w:abstractNumId w:val="14"/>
  </w:num>
  <w:num w:numId="32">
    <w:abstractNumId w:val="0"/>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11"/>
  </w:num>
  <w:num w:numId="36">
    <w:abstractNumId w:val="36"/>
  </w:num>
  <w:num w:numId="37">
    <w:abstractNumId w:val="3"/>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B94"/>
    <w:rsid w:val="00002C09"/>
    <w:rsid w:val="00006DB6"/>
    <w:rsid w:val="0000748C"/>
    <w:rsid w:val="0001209E"/>
    <w:rsid w:val="000140FC"/>
    <w:rsid w:val="00014C1A"/>
    <w:rsid w:val="000164FD"/>
    <w:rsid w:val="00016F71"/>
    <w:rsid w:val="00021DB1"/>
    <w:rsid w:val="00022796"/>
    <w:rsid w:val="00025906"/>
    <w:rsid w:val="00025F37"/>
    <w:rsid w:val="000303D3"/>
    <w:rsid w:val="0003171F"/>
    <w:rsid w:val="00031E24"/>
    <w:rsid w:val="0003243A"/>
    <w:rsid w:val="00032C58"/>
    <w:rsid w:val="00042EC0"/>
    <w:rsid w:val="00044E00"/>
    <w:rsid w:val="00045481"/>
    <w:rsid w:val="00046D0C"/>
    <w:rsid w:val="00050440"/>
    <w:rsid w:val="00056FDE"/>
    <w:rsid w:val="00074B0C"/>
    <w:rsid w:val="00075410"/>
    <w:rsid w:val="00075588"/>
    <w:rsid w:val="00081CAB"/>
    <w:rsid w:val="00084CB0"/>
    <w:rsid w:val="00085A33"/>
    <w:rsid w:val="0009099A"/>
    <w:rsid w:val="000953F5"/>
    <w:rsid w:val="000A629A"/>
    <w:rsid w:val="000B2BDE"/>
    <w:rsid w:val="000C2979"/>
    <w:rsid w:val="000C58DB"/>
    <w:rsid w:val="000D3FCC"/>
    <w:rsid w:val="000D4C32"/>
    <w:rsid w:val="000E1347"/>
    <w:rsid w:val="000E1E8F"/>
    <w:rsid w:val="000E4554"/>
    <w:rsid w:val="000F02D4"/>
    <w:rsid w:val="00104E24"/>
    <w:rsid w:val="0011316D"/>
    <w:rsid w:val="00114699"/>
    <w:rsid w:val="00114CF3"/>
    <w:rsid w:val="00121F28"/>
    <w:rsid w:val="001248A5"/>
    <w:rsid w:val="0012490F"/>
    <w:rsid w:val="001256CD"/>
    <w:rsid w:val="001261AB"/>
    <w:rsid w:val="00132255"/>
    <w:rsid w:val="00133C13"/>
    <w:rsid w:val="00134A40"/>
    <w:rsid w:val="0013792D"/>
    <w:rsid w:val="001416D4"/>
    <w:rsid w:val="00142E7B"/>
    <w:rsid w:val="00143FA3"/>
    <w:rsid w:val="001443E5"/>
    <w:rsid w:val="00144411"/>
    <w:rsid w:val="00146FE9"/>
    <w:rsid w:val="00150042"/>
    <w:rsid w:val="0015254E"/>
    <w:rsid w:val="00152C57"/>
    <w:rsid w:val="001546FF"/>
    <w:rsid w:val="0016109E"/>
    <w:rsid w:val="0016116A"/>
    <w:rsid w:val="00162B72"/>
    <w:rsid w:val="0016635A"/>
    <w:rsid w:val="00177FE0"/>
    <w:rsid w:val="001823E3"/>
    <w:rsid w:val="001871F9"/>
    <w:rsid w:val="001918E0"/>
    <w:rsid w:val="00192DBD"/>
    <w:rsid w:val="00195133"/>
    <w:rsid w:val="001A0942"/>
    <w:rsid w:val="001A0A98"/>
    <w:rsid w:val="001A1C9E"/>
    <w:rsid w:val="001A3604"/>
    <w:rsid w:val="001A3BF3"/>
    <w:rsid w:val="001A5826"/>
    <w:rsid w:val="001C085F"/>
    <w:rsid w:val="001C0FDA"/>
    <w:rsid w:val="001C101C"/>
    <w:rsid w:val="001C282A"/>
    <w:rsid w:val="001C4347"/>
    <w:rsid w:val="001C4740"/>
    <w:rsid w:val="001D3BFC"/>
    <w:rsid w:val="001D58E7"/>
    <w:rsid w:val="001D7B72"/>
    <w:rsid w:val="001E068A"/>
    <w:rsid w:val="001E4E86"/>
    <w:rsid w:val="001E54BD"/>
    <w:rsid w:val="001E5FDF"/>
    <w:rsid w:val="001E66D1"/>
    <w:rsid w:val="001F3899"/>
    <w:rsid w:val="001F70FF"/>
    <w:rsid w:val="002005E6"/>
    <w:rsid w:val="00200F85"/>
    <w:rsid w:val="002024EE"/>
    <w:rsid w:val="0020756B"/>
    <w:rsid w:val="002107D1"/>
    <w:rsid w:val="00216DC2"/>
    <w:rsid w:val="00217959"/>
    <w:rsid w:val="00220C37"/>
    <w:rsid w:val="00222E2A"/>
    <w:rsid w:val="00222E2B"/>
    <w:rsid w:val="00224CCF"/>
    <w:rsid w:val="00224CD4"/>
    <w:rsid w:val="0022603D"/>
    <w:rsid w:val="0023002C"/>
    <w:rsid w:val="002342FD"/>
    <w:rsid w:val="00237D3F"/>
    <w:rsid w:val="0024153E"/>
    <w:rsid w:val="00242267"/>
    <w:rsid w:val="00244A4F"/>
    <w:rsid w:val="00253749"/>
    <w:rsid w:val="00255507"/>
    <w:rsid w:val="00256841"/>
    <w:rsid w:val="00257F2D"/>
    <w:rsid w:val="002610F4"/>
    <w:rsid w:val="00263024"/>
    <w:rsid w:val="00263754"/>
    <w:rsid w:val="002643F4"/>
    <w:rsid w:val="00264654"/>
    <w:rsid w:val="00265AFA"/>
    <w:rsid w:val="0027224D"/>
    <w:rsid w:val="00275283"/>
    <w:rsid w:val="00282B69"/>
    <w:rsid w:val="00282BC6"/>
    <w:rsid w:val="0029227B"/>
    <w:rsid w:val="002931F9"/>
    <w:rsid w:val="00296A46"/>
    <w:rsid w:val="002A1DBA"/>
    <w:rsid w:val="002B4652"/>
    <w:rsid w:val="002C10CD"/>
    <w:rsid w:val="002C3221"/>
    <w:rsid w:val="002D2F4F"/>
    <w:rsid w:val="002D32DE"/>
    <w:rsid w:val="002D46E1"/>
    <w:rsid w:val="002E0C6A"/>
    <w:rsid w:val="002E2581"/>
    <w:rsid w:val="002E4DDD"/>
    <w:rsid w:val="002E52D7"/>
    <w:rsid w:val="002F0F06"/>
    <w:rsid w:val="002F2265"/>
    <w:rsid w:val="002F6433"/>
    <w:rsid w:val="003001BC"/>
    <w:rsid w:val="00305B94"/>
    <w:rsid w:val="00306AE5"/>
    <w:rsid w:val="00307286"/>
    <w:rsid w:val="003169BB"/>
    <w:rsid w:val="00317F57"/>
    <w:rsid w:val="003277C6"/>
    <w:rsid w:val="0032791E"/>
    <w:rsid w:val="00332E4F"/>
    <w:rsid w:val="003369E2"/>
    <w:rsid w:val="0034323F"/>
    <w:rsid w:val="00345A5E"/>
    <w:rsid w:val="00347F63"/>
    <w:rsid w:val="0035068E"/>
    <w:rsid w:val="003512EE"/>
    <w:rsid w:val="00355FB4"/>
    <w:rsid w:val="00357CE5"/>
    <w:rsid w:val="00361032"/>
    <w:rsid w:val="00365388"/>
    <w:rsid w:val="00365AD4"/>
    <w:rsid w:val="00370C21"/>
    <w:rsid w:val="00372FE8"/>
    <w:rsid w:val="00375DBA"/>
    <w:rsid w:val="00391824"/>
    <w:rsid w:val="003953FF"/>
    <w:rsid w:val="003A33DF"/>
    <w:rsid w:val="003A46C5"/>
    <w:rsid w:val="003A52CF"/>
    <w:rsid w:val="003A7C87"/>
    <w:rsid w:val="003B25A5"/>
    <w:rsid w:val="003B2C86"/>
    <w:rsid w:val="003B5BB8"/>
    <w:rsid w:val="003D24E6"/>
    <w:rsid w:val="003D376A"/>
    <w:rsid w:val="003D55F4"/>
    <w:rsid w:val="003E0750"/>
    <w:rsid w:val="003E17C2"/>
    <w:rsid w:val="003E1817"/>
    <w:rsid w:val="003E46B4"/>
    <w:rsid w:val="003F06D3"/>
    <w:rsid w:val="003F3FD9"/>
    <w:rsid w:val="003F6645"/>
    <w:rsid w:val="003F6FE9"/>
    <w:rsid w:val="00403C9B"/>
    <w:rsid w:val="00406BB7"/>
    <w:rsid w:val="00406E77"/>
    <w:rsid w:val="00417423"/>
    <w:rsid w:val="004178D4"/>
    <w:rsid w:val="0042135D"/>
    <w:rsid w:val="00423CC7"/>
    <w:rsid w:val="00425398"/>
    <w:rsid w:val="004268BE"/>
    <w:rsid w:val="00426A0A"/>
    <w:rsid w:val="00430B2D"/>
    <w:rsid w:val="00431C43"/>
    <w:rsid w:val="00435E31"/>
    <w:rsid w:val="00436C82"/>
    <w:rsid w:val="00437F74"/>
    <w:rsid w:val="00444E06"/>
    <w:rsid w:val="00450F91"/>
    <w:rsid w:val="00451E41"/>
    <w:rsid w:val="00463362"/>
    <w:rsid w:val="0046740F"/>
    <w:rsid w:val="0047039D"/>
    <w:rsid w:val="00470EEA"/>
    <w:rsid w:val="004724F4"/>
    <w:rsid w:val="00473FB8"/>
    <w:rsid w:val="00477255"/>
    <w:rsid w:val="00480D4C"/>
    <w:rsid w:val="004814D1"/>
    <w:rsid w:val="004823B1"/>
    <w:rsid w:val="00482A28"/>
    <w:rsid w:val="004860C6"/>
    <w:rsid w:val="00487479"/>
    <w:rsid w:val="00491DD1"/>
    <w:rsid w:val="004949D4"/>
    <w:rsid w:val="004975E9"/>
    <w:rsid w:val="00497BA1"/>
    <w:rsid w:val="004A0EE3"/>
    <w:rsid w:val="004A338F"/>
    <w:rsid w:val="004B41E7"/>
    <w:rsid w:val="004C25BB"/>
    <w:rsid w:val="004C7A06"/>
    <w:rsid w:val="004D106C"/>
    <w:rsid w:val="004D13D3"/>
    <w:rsid w:val="004D4686"/>
    <w:rsid w:val="004D6B7E"/>
    <w:rsid w:val="004E03F9"/>
    <w:rsid w:val="004E6B1D"/>
    <w:rsid w:val="004F3453"/>
    <w:rsid w:val="004F4E59"/>
    <w:rsid w:val="004F4E75"/>
    <w:rsid w:val="005004AF"/>
    <w:rsid w:val="00501B77"/>
    <w:rsid w:val="0050537C"/>
    <w:rsid w:val="00505BC5"/>
    <w:rsid w:val="00515C21"/>
    <w:rsid w:val="005279BF"/>
    <w:rsid w:val="00532C68"/>
    <w:rsid w:val="005347E5"/>
    <w:rsid w:val="0053530B"/>
    <w:rsid w:val="00535D64"/>
    <w:rsid w:val="005456CD"/>
    <w:rsid w:val="00546E2D"/>
    <w:rsid w:val="00547B68"/>
    <w:rsid w:val="0055067F"/>
    <w:rsid w:val="00551356"/>
    <w:rsid w:val="0055166E"/>
    <w:rsid w:val="00554E0C"/>
    <w:rsid w:val="0055651B"/>
    <w:rsid w:val="005600EB"/>
    <w:rsid w:val="005611A0"/>
    <w:rsid w:val="00562D71"/>
    <w:rsid w:val="00563B70"/>
    <w:rsid w:val="00564175"/>
    <w:rsid w:val="00564A0C"/>
    <w:rsid w:val="005724BC"/>
    <w:rsid w:val="00573320"/>
    <w:rsid w:val="005758BF"/>
    <w:rsid w:val="00575D1E"/>
    <w:rsid w:val="00586B74"/>
    <w:rsid w:val="00591830"/>
    <w:rsid w:val="005933B9"/>
    <w:rsid w:val="005934B1"/>
    <w:rsid w:val="00595271"/>
    <w:rsid w:val="00596C06"/>
    <w:rsid w:val="005A08C8"/>
    <w:rsid w:val="005A4FF2"/>
    <w:rsid w:val="005A5E83"/>
    <w:rsid w:val="005B10BD"/>
    <w:rsid w:val="005B476D"/>
    <w:rsid w:val="005B478A"/>
    <w:rsid w:val="005B7510"/>
    <w:rsid w:val="005C5A71"/>
    <w:rsid w:val="005C7AC9"/>
    <w:rsid w:val="005D02CD"/>
    <w:rsid w:val="005D0574"/>
    <w:rsid w:val="005D44EC"/>
    <w:rsid w:val="005D50E1"/>
    <w:rsid w:val="005E38BB"/>
    <w:rsid w:val="005F62CC"/>
    <w:rsid w:val="005F7BDE"/>
    <w:rsid w:val="00601099"/>
    <w:rsid w:val="006037F3"/>
    <w:rsid w:val="00606338"/>
    <w:rsid w:val="00607C19"/>
    <w:rsid w:val="00612A9D"/>
    <w:rsid w:val="00612D48"/>
    <w:rsid w:val="00614569"/>
    <w:rsid w:val="006173F5"/>
    <w:rsid w:val="00620B33"/>
    <w:rsid w:val="006222B3"/>
    <w:rsid w:val="00625008"/>
    <w:rsid w:val="006306CF"/>
    <w:rsid w:val="0063193D"/>
    <w:rsid w:val="00645A12"/>
    <w:rsid w:val="00646535"/>
    <w:rsid w:val="00647836"/>
    <w:rsid w:val="00647B42"/>
    <w:rsid w:val="006509A8"/>
    <w:rsid w:val="00651C4F"/>
    <w:rsid w:val="0065589B"/>
    <w:rsid w:val="006559B3"/>
    <w:rsid w:val="006615DC"/>
    <w:rsid w:val="006617E2"/>
    <w:rsid w:val="00662481"/>
    <w:rsid w:val="00670AF6"/>
    <w:rsid w:val="00671AE6"/>
    <w:rsid w:val="00677328"/>
    <w:rsid w:val="00680D89"/>
    <w:rsid w:val="00684D95"/>
    <w:rsid w:val="0068676F"/>
    <w:rsid w:val="00691E90"/>
    <w:rsid w:val="006A4F97"/>
    <w:rsid w:val="006A52C3"/>
    <w:rsid w:val="006A555D"/>
    <w:rsid w:val="006A5C01"/>
    <w:rsid w:val="006B34FC"/>
    <w:rsid w:val="006B5349"/>
    <w:rsid w:val="006B5E13"/>
    <w:rsid w:val="006B63D8"/>
    <w:rsid w:val="006C6125"/>
    <w:rsid w:val="006C7C72"/>
    <w:rsid w:val="006D7355"/>
    <w:rsid w:val="006E1097"/>
    <w:rsid w:val="006F0C6B"/>
    <w:rsid w:val="006F58A0"/>
    <w:rsid w:val="006F58A8"/>
    <w:rsid w:val="006F58BC"/>
    <w:rsid w:val="00700957"/>
    <w:rsid w:val="0070571F"/>
    <w:rsid w:val="00712F05"/>
    <w:rsid w:val="00713E72"/>
    <w:rsid w:val="00714CCC"/>
    <w:rsid w:val="00715A00"/>
    <w:rsid w:val="007211B9"/>
    <w:rsid w:val="0072304C"/>
    <w:rsid w:val="00723B00"/>
    <w:rsid w:val="007240A0"/>
    <w:rsid w:val="007250AA"/>
    <w:rsid w:val="0074551C"/>
    <w:rsid w:val="007472B4"/>
    <w:rsid w:val="00747EC2"/>
    <w:rsid w:val="0075157F"/>
    <w:rsid w:val="00751D27"/>
    <w:rsid w:val="00755EE8"/>
    <w:rsid w:val="00762D89"/>
    <w:rsid w:val="00766C20"/>
    <w:rsid w:val="00770F73"/>
    <w:rsid w:val="0077171A"/>
    <w:rsid w:val="00774900"/>
    <w:rsid w:val="00775223"/>
    <w:rsid w:val="007815DF"/>
    <w:rsid w:val="00782A10"/>
    <w:rsid w:val="00783A48"/>
    <w:rsid w:val="0079126F"/>
    <w:rsid w:val="00792A2B"/>
    <w:rsid w:val="00794539"/>
    <w:rsid w:val="0079585D"/>
    <w:rsid w:val="00797406"/>
    <w:rsid w:val="007A2DD3"/>
    <w:rsid w:val="007A50AC"/>
    <w:rsid w:val="007A6836"/>
    <w:rsid w:val="007B2783"/>
    <w:rsid w:val="007B2A9D"/>
    <w:rsid w:val="007B3AC8"/>
    <w:rsid w:val="007B6413"/>
    <w:rsid w:val="007B65F5"/>
    <w:rsid w:val="007B7BF4"/>
    <w:rsid w:val="007B7CAA"/>
    <w:rsid w:val="007C0487"/>
    <w:rsid w:val="007C2BE6"/>
    <w:rsid w:val="007D0347"/>
    <w:rsid w:val="007D2308"/>
    <w:rsid w:val="007D4952"/>
    <w:rsid w:val="007D76F4"/>
    <w:rsid w:val="007E2ED3"/>
    <w:rsid w:val="007E48AD"/>
    <w:rsid w:val="007E4BF1"/>
    <w:rsid w:val="007F0C6E"/>
    <w:rsid w:val="007F1F07"/>
    <w:rsid w:val="007F1F5F"/>
    <w:rsid w:val="007F7B27"/>
    <w:rsid w:val="008026D2"/>
    <w:rsid w:val="00803066"/>
    <w:rsid w:val="00805694"/>
    <w:rsid w:val="00805BDA"/>
    <w:rsid w:val="00812F95"/>
    <w:rsid w:val="00816068"/>
    <w:rsid w:val="00824415"/>
    <w:rsid w:val="00824834"/>
    <w:rsid w:val="00832EBD"/>
    <w:rsid w:val="00832EFD"/>
    <w:rsid w:val="00832F5B"/>
    <w:rsid w:val="00834B73"/>
    <w:rsid w:val="008425AC"/>
    <w:rsid w:val="008435B7"/>
    <w:rsid w:val="00846904"/>
    <w:rsid w:val="00851EBF"/>
    <w:rsid w:val="008617AD"/>
    <w:rsid w:val="008627F0"/>
    <w:rsid w:val="00864F29"/>
    <w:rsid w:val="00867FBC"/>
    <w:rsid w:val="00873593"/>
    <w:rsid w:val="00876B1B"/>
    <w:rsid w:val="00877D34"/>
    <w:rsid w:val="008860B8"/>
    <w:rsid w:val="00886223"/>
    <w:rsid w:val="00893959"/>
    <w:rsid w:val="008A20E3"/>
    <w:rsid w:val="008A4410"/>
    <w:rsid w:val="008A4573"/>
    <w:rsid w:val="008B086C"/>
    <w:rsid w:val="008C1999"/>
    <w:rsid w:val="008C38F6"/>
    <w:rsid w:val="008C39B4"/>
    <w:rsid w:val="008D13FF"/>
    <w:rsid w:val="008D61D3"/>
    <w:rsid w:val="008D678C"/>
    <w:rsid w:val="008D75A4"/>
    <w:rsid w:val="008E162C"/>
    <w:rsid w:val="008E2931"/>
    <w:rsid w:val="008E5016"/>
    <w:rsid w:val="008E57B5"/>
    <w:rsid w:val="008F1A6A"/>
    <w:rsid w:val="00905AA3"/>
    <w:rsid w:val="0090798A"/>
    <w:rsid w:val="0091051D"/>
    <w:rsid w:val="00913055"/>
    <w:rsid w:val="0092440B"/>
    <w:rsid w:val="00943D65"/>
    <w:rsid w:val="00943F2F"/>
    <w:rsid w:val="009442D5"/>
    <w:rsid w:val="00955942"/>
    <w:rsid w:val="00957118"/>
    <w:rsid w:val="00957B16"/>
    <w:rsid w:val="00962CBF"/>
    <w:rsid w:val="00962D76"/>
    <w:rsid w:val="00970A54"/>
    <w:rsid w:val="009719A9"/>
    <w:rsid w:val="009726A9"/>
    <w:rsid w:val="00972FDD"/>
    <w:rsid w:val="00973748"/>
    <w:rsid w:val="0097484B"/>
    <w:rsid w:val="00974A99"/>
    <w:rsid w:val="00985A9F"/>
    <w:rsid w:val="00986DFE"/>
    <w:rsid w:val="00991FFC"/>
    <w:rsid w:val="00993CBA"/>
    <w:rsid w:val="00994CD5"/>
    <w:rsid w:val="009A19B5"/>
    <w:rsid w:val="009A322A"/>
    <w:rsid w:val="009A3824"/>
    <w:rsid w:val="009A7E45"/>
    <w:rsid w:val="009B39C2"/>
    <w:rsid w:val="009B4623"/>
    <w:rsid w:val="009C0C09"/>
    <w:rsid w:val="009D1A45"/>
    <w:rsid w:val="009D1CAE"/>
    <w:rsid w:val="009D1E2F"/>
    <w:rsid w:val="009E157F"/>
    <w:rsid w:val="009E2736"/>
    <w:rsid w:val="009E3E45"/>
    <w:rsid w:val="009E4B4D"/>
    <w:rsid w:val="009E58AA"/>
    <w:rsid w:val="009F023A"/>
    <w:rsid w:val="009F1CAA"/>
    <w:rsid w:val="009F551A"/>
    <w:rsid w:val="009F6512"/>
    <w:rsid w:val="00A01C1D"/>
    <w:rsid w:val="00A01F90"/>
    <w:rsid w:val="00A04111"/>
    <w:rsid w:val="00A048E9"/>
    <w:rsid w:val="00A07C4C"/>
    <w:rsid w:val="00A10182"/>
    <w:rsid w:val="00A104B6"/>
    <w:rsid w:val="00A11E95"/>
    <w:rsid w:val="00A12A40"/>
    <w:rsid w:val="00A139E0"/>
    <w:rsid w:val="00A14807"/>
    <w:rsid w:val="00A15F3A"/>
    <w:rsid w:val="00A15FBE"/>
    <w:rsid w:val="00A2020D"/>
    <w:rsid w:val="00A2446C"/>
    <w:rsid w:val="00A24DF3"/>
    <w:rsid w:val="00A27873"/>
    <w:rsid w:val="00A313AE"/>
    <w:rsid w:val="00A401EA"/>
    <w:rsid w:val="00A41572"/>
    <w:rsid w:val="00A4271D"/>
    <w:rsid w:val="00A442B5"/>
    <w:rsid w:val="00A4465E"/>
    <w:rsid w:val="00A45282"/>
    <w:rsid w:val="00A46C42"/>
    <w:rsid w:val="00A51949"/>
    <w:rsid w:val="00A538FD"/>
    <w:rsid w:val="00A53E23"/>
    <w:rsid w:val="00A555D2"/>
    <w:rsid w:val="00A70384"/>
    <w:rsid w:val="00A70910"/>
    <w:rsid w:val="00A70FA7"/>
    <w:rsid w:val="00A7783C"/>
    <w:rsid w:val="00A82FB2"/>
    <w:rsid w:val="00A83720"/>
    <w:rsid w:val="00A9023A"/>
    <w:rsid w:val="00A915FE"/>
    <w:rsid w:val="00A919CA"/>
    <w:rsid w:val="00A94B31"/>
    <w:rsid w:val="00A95E1E"/>
    <w:rsid w:val="00AA114E"/>
    <w:rsid w:val="00AA1EBA"/>
    <w:rsid w:val="00AA686F"/>
    <w:rsid w:val="00AB3111"/>
    <w:rsid w:val="00AB511A"/>
    <w:rsid w:val="00AB79CE"/>
    <w:rsid w:val="00AB7C92"/>
    <w:rsid w:val="00AC00CA"/>
    <w:rsid w:val="00AC34B7"/>
    <w:rsid w:val="00AC3B0D"/>
    <w:rsid w:val="00AC7A97"/>
    <w:rsid w:val="00AD1041"/>
    <w:rsid w:val="00AD2E69"/>
    <w:rsid w:val="00AD3744"/>
    <w:rsid w:val="00AE26FE"/>
    <w:rsid w:val="00AE4E85"/>
    <w:rsid w:val="00AE741C"/>
    <w:rsid w:val="00AF1A4F"/>
    <w:rsid w:val="00AF1F3C"/>
    <w:rsid w:val="00AF373F"/>
    <w:rsid w:val="00AF5693"/>
    <w:rsid w:val="00AF6785"/>
    <w:rsid w:val="00B00E3B"/>
    <w:rsid w:val="00B03346"/>
    <w:rsid w:val="00B0450C"/>
    <w:rsid w:val="00B04897"/>
    <w:rsid w:val="00B07612"/>
    <w:rsid w:val="00B07ED8"/>
    <w:rsid w:val="00B111FB"/>
    <w:rsid w:val="00B13B58"/>
    <w:rsid w:val="00B15CE4"/>
    <w:rsid w:val="00B17160"/>
    <w:rsid w:val="00B2162E"/>
    <w:rsid w:val="00B22E35"/>
    <w:rsid w:val="00B307FD"/>
    <w:rsid w:val="00B31363"/>
    <w:rsid w:val="00B36466"/>
    <w:rsid w:val="00B413F5"/>
    <w:rsid w:val="00B43306"/>
    <w:rsid w:val="00B44B0F"/>
    <w:rsid w:val="00B55D4C"/>
    <w:rsid w:val="00B57657"/>
    <w:rsid w:val="00B61B7B"/>
    <w:rsid w:val="00B65012"/>
    <w:rsid w:val="00B670D2"/>
    <w:rsid w:val="00B70497"/>
    <w:rsid w:val="00B733AD"/>
    <w:rsid w:val="00B7365B"/>
    <w:rsid w:val="00B74357"/>
    <w:rsid w:val="00B74363"/>
    <w:rsid w:val="00B7678C"/>
    <w:rsid w:val="00B81F51"/>
    <w:rsid w:val="00B828E5"/>
    <w:rsid w:val="00B86F53"/>
    <w:rsid w:val="00B91486"/>
    <w:rsid w:val="00B95AC9"/>
    <w:rsid w:val="00BA50F4"/>
    <w:rsid w:val="00BA6CEF"/>
    <w:rsid w:val="00BA779E"/>
    <w:rsid w:val="00BB1094"/>
    <w:rsid w:val="00BB12CF"/>
    <w:rsid w:val="00BB756F"/>
    <w:rsid w:val="00BC31FA"/>
    <w:rsid w:val="00BC544D"/>
    <w:rsid w:val="00BD44AB"/>
    <w:rsid w:val="00BD4DD4"/>
    <w:rsid w:val="00BD6508"/>
    <w:rsid w:val="00BD680D"/>
    <w:rsid w:val="00BE0EC5"/>
    <w:rsid w:val="00BE2972"/>
    <w:rsid w:val="00BE547F"/>
    <w:rsid w:val="00BE690C"/>
    <w:rsid w:val="00BE7A33"/>
    <w:rsid w:val="00BF0EFD"/>
    <w:rsid w:val="00BF29B1"/>
    <w:rsid w:val="00BF4A67"/>
    <w:rsid w:val="00BF6B15"/>
    <w:rsid w:val="00BF7AAB"/>
    <w:rsid w:val="00C00121"/>
    <w:rsid w:val="00C018EE"/>
    <w:rsid w:val="00C01A18"/>
    <w:rsid w:val="00C0656A"/>
    <w:rsid w:val="00C10249"/>
    <w:rsid w:val="00C105F1"/>
    <w:rsid w:val="00C130CE"/>
    <w:rsid w:val="00C13F11"/>
    <w:rsid w:val="00C14845"/>
    <w:rsid w:val="00C163D7"/>
    <w:rsid w:val="00C17D93"/>
    <w:rsid w:val="00C20B6A"/>
    <w:rsid w:val="00C22D47"/>
    <w:rsid w:val="00C23F4E"/>
    <w:rsid w:val="00C25D03"/>
    <w:rsid w:val="00C339EC"/>
    <w:rsid w:val="00C405F3"/>
    <w:rsid w:val="00C40C17"/>
    <w:rsid w:val="00C43305"/>
    <w:rsid w:val="00C433B5"/>
    <w:rsid w:val="00C513A6"/>
    <w:rsid w:val="00C52F01"/>
    <w:rsid w:val="00C5574E"/>
    <w:rsid w:val="00C5652F"/>
    <w:rsid w:val="00C6376E"/>
    <w:rsid w:val="00C63EE8"/>
    <w:rsid w:val="00C65DCD"/>
    <w:rsid w:val="00C66055"/>
    <w:rsid w:val="00C66235"/>
    <w:rsid w:val="00C669F7"/>
    <w:rsid w:val="00C83707"/>
    <w:rsid w:val="00C8384B"/>
    <w:rsid w:val="00C91260"/>
    <w:rsid w:val="00C930F2"/>
    <w:rsid w:val="00C97148"/>
    <w:rsid w:val="00CA1702"/>
    <w:rsid w:val="00CA2180"/>
    <w:rsid w:val="00CA2DC3"/>
    <w:rsid w:val="00CC0610"/>
    <w:rsid w:val="00CC3141"/>
    <w:rsid w:val="00CC4B47"/>
    <w:rsid w:val="00CD08FB"/>
    <w:rsid w:val="00CD479D"/>
    <w:rsid w:val="00CE122F"/>
    <w:rsid w:val="00CE3360"/>
    <w:rsid w:val="00CE51BD"/>
    <w:rsid w:val="00CF112D"/>
    <w:rsid w:val="00CF74A9"/>
    <w:rsid w:val="00D10C0F"/>
    <w:rsid w:val="00D14EB5"/>
    <w:rsid w:val="00D219FF"/>
    <w:rsid w:val="00D24C4E"/>
    <w:rsid w:val="00D302C3"/>
    <w:rsid w:val="00D3740B"/>
    <w:rsid w:val="00D37AE6"/>
    <w:rsid w:val="00D461B7"/>
    <w:rsid w:val="00D477BF"/>
    <w:rsid w:val="00D55C7A"/>
    <w:rsid w:val="00D577BC"/>
    <w:rsid w:val="00D625EF"/>
    <w:rsid w:val="00D62668"/>
    <w:rsid w:val="00D6326E"/>
    <w:rsid w:val="00D64D8C"/>
    <w:rsid w:val="00D65288"/>
    <w:rsid w:val="00D66CCA"/>
    <w:rsid w:val="00D679B4"/>
    <w:rsid w:val="00D72FC3"/>
    <w:rsid w:val="00D85398"/>
    <w:rsid w:val="00D86700"/>
    <w:rsid w:val="00D921E2"/>
    <w:rsid w:val="00DA17D0"/>
    <w:rsid w:val="00DA5169"/>
    <w:rsid w:val="00DA5BC9"/>
    <w:rsid w:val="00DB2199"/>
    <w:rsid w:val="00DB21F8"/>
    <w:rsid w:val="00DB669E"/>
    <w:rsid w:val="00DB6AFA"/>
    <w:rsid w:val="00DB739C"/>
    <w:rsid w:val="00DC3D91"/>
    <w:rsid w:val="00DC3F17"/>
    <w:rsid w:val="00DC58F7"/>
    <w:rsid w:val="00DD0C02"/>
    <w:rsid w:val="00DD17FC"/>
    <w:rsid w:val="00DD329F"/>
    <w:rsid w:val="00DD4580"/>
    <w:rsid w:val="00DD66F3"/>
    <w:rsid w:val="00DE26F8"/>
    <w:rsid w:val="00DE2B7B"/>
    <w:rsid w:val="00E0053E"/>
    <w:rsid w:val="00E022D6"/>
    <w:rsid w:val="00E0496B"/>
    <w:rsid w:val="00E06A40"/>
    <w:rsid w:val="00E11C36"/>
    <w:rsid w:val="00E252D4"/>
    <w:rsid w:val="00E26CC1"/>
    <w:rsid w:val="00E2779E"/>
    <w:rsid w:val="00E27B44"/>
    <w:rsid w:val="00E308DF"/>
    <w:rsid w:val="00E34CD8"/>
    <w:rsid w:val="00E35513"/>
    <w:rsid w:val="00E35BF0"/>
    <w:rsid w:val="00E40C39"/>
    <w:rsid w:val="00E43323"/>
    <w:rsid w:val="00E44318"/>
    <w:rsid w:val="00E4628A"/>
    <w:rsid w:val="00E52015"/>
    <w:rsid w:val="00E52605"/>
    <w:rsid w:val="00E5263D"/>
    <w:rsid w:val="00E52DB4"/>
    <w:rsid w:val="00E53FA5"/>
    <w:rsid w:val="00E63486"/>
    <w:rsid w:val="00E63866"/>
    <w:rsid w:val="00E7215C"/>
    <w:rsid w:val="00E74EA8"/>
    <w:rsid w:val="00E759B9"/>
    <w:rsid w:val="00E7623A"/>
    <w:rsid w:val="00E82D1F"/>
    <w:rsid w:val="00E84A0D"/>
    <w:rsid w:val="00E91947"/>
    <w:rsid w:val="00EA02E9"/>
    <w:rsid w:val="00EA0D85"/>
    <w:rsid w:val="00EA1AF1"/>
    <w:rsid w:val="00EA20EA"/>
    <w:rsid w:val="00EB5828"/>
    <w:rsid w:val="00EC0CDA"/>
    <w:rsid w:val="00EC3A41"/>
    <w:rsid w:val="00EC45F3"/>
    <w:rsid w:val="00ED12AE"/>
    <w:rsid w:val="00ED516D"/>
    <w:rsid w:val="00EE0CD0"/>
    <w:rsid w:val="00EE30A0"/>
    <w:rsid w:val="00EE3239"/>
    <w:rsid w:val="00EE49D3"/>
    <w:rsid w:val="00EF4553"/>
    <w:rsid w:val="00F02470"/>
    <w:rsid w:val="00F03F29"/>
    <w:rsid w:val="00F07B2B"/>
    <w:rsid w:val="00F106FC"/>
    <w:rsid w:val="00F10A92"/>
    <w:rsid w:val="00F110EA"/>
    <w:rsid w:val="00F111DC"/>
    <w:rsid w:val="00F14288"/>
    <w:rsid w:val="00F15564"/>
    <w:rsid w:val="00F1654F"/>
    <w:rsid w:val="00F1719C"/>
    <w:rsid w:val="00F1764B"/>
    <w:rsid w:val="00F20A6B"/>
    <w:rsid w:val="00F2283C"/>
    <w:rsid w:val="00F31AC7"/>
    <w:rsid w:val="00F325DC"/>
    <w:rsid w:val="00F35AC8"/>
    <w:rsid w:val="00F374FD"/>
    <w:rsid w:val="00F5049B"/>
    <w:rsid w:val="00F6021B"/>
    <w:rsid w:val="00F65EC4"/>
    <w:rsid w:val="00F7075E"/>
    <w:rsid w:val="00F73971"/>
    <w:rsid w:val="00F73D9C"/>
    <w:rsid w:val="00F759DC"/>
    <w:rsid w:val="00F8001B"/>
    <w:rsid w:val="00F80B7E"/>
    <w:rsid w:val="00F822CE"/>
    <w:rsid w:val="00F85D8F"/>
    <w:rsid w:val="00F9337D"/>
    <w:rsid w:val="00F96B49"/>
    <w:rsid w:val="00FA7BC1"/>
    <w:rsid w:val="00FB3036"/>
    <w:rsid w:val="00FB5AD6"/>
    <w:rsid w:val="00FB5B01"/>
    <w:rsid w:val="00FB6E37"/>
    <w:rsid w:val="00FD2B5B"/>
    <w:rsid w:val="00FD465C"/>
    <w:rsid w:val="00FE2A5C"/>
    <w:rsid w:val="00FE35C7"/>
    <w:rsid w:val="00FE7692"/>
    <w:rsid w:val="00FE77E7"/>
    <w:rsid w:val="00FF1858"/>
    <w:rsid w:val="00FF22B4"/>
    <w:rsid w:val="00FF6D8C"/>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6D742"/>
  <w15:docId w15:val="{1BF5989B-0175-4032-914A-6FE9A74A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itucija">
    <w:name w:val="Institucija"/>
    <w:basedOn w:val="Normal"/>
    <w:pPr>
      <w:jc w:val="center"/>
    </w:pPr>
    <w:rPr>
      <w:caps/>
    </w:rPr>
  </w:style>
  <w:style w:type="paragraph" w:customStyle="1" w:styleId="Teissaktoris">
    <w:name w:val="Teisës akto rûðis"/>
    <w:basedOn w:val="Normal"/>
    <w:pPr>
      <w:jc w:val="center"/>
    </w:pPr>
    <w:rPr>
      <w:b/>
      <w:caps/>
    </w:rPr>
  </w:style>
  <w:style w:type="paragraph" w:customStyle="1" w:styleId="Antrat">
    <w:name w:val="Antraðtë"/>
    <w:basedOn w:val="Normal"/>
    <w:next w:val="Normal"/>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Pareigos">
    <w:name w:val="Pareigos"/>
    <w:basedOn w:val="Normal"/>
    <w:next w:val="Normal"/>
    <w:pPr>
      <w:tabs>
        <w:tab w:val="right" w:pos="9639"/>
      </w:tabs>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BodyTextIndent">
    <w:name w:val="Body Text Indent"/>
    <w:basedOn w:val="Normal"/>
    <w:pPr>
      <w:ind w:firstLine="720"/>
      <w:jc w:val="both"/>
    </w:pPr>
    <w:rPr>
      <w:sz w:val="24"/>
    </w:rPr>
  </w:style>
  <w:style w:type="paragraph" w:styleId="BodyText">
    <w:name w:val="Body Text"/>
    <w:basedOn w:val="Normal"/>
    <w:pPr>
      <w:widowControl w:val="0"/>
      <w:jc w:val="both"/>
    </w:pPr>
    <w:rPr>
      <w:rFonts w:ascii="TIMESLT" w:hAnsi="TIMESLT"/>
      <w:sz w:val="24"/>
    </w:rPr>
  </w:style>
  <w:style w:type="paragraph" w:customStyle="1" w:styleId="Blockquote">
    <w:name w:val="Blockquote"/>
    <w:basedOn w:val="Normal"/>
    <w:pPr>
      <w:widowControl w:val="0"/>
      <w:spacing w:before="100" w:after="100"/>
      <w:ind w:left="360" w:right="360"/>
    </w:pPr>
    <w:rPr>
      <w:snapToGrid w:val="0"/>
      <w:sz w:val="24"/>
    </w:rPr>
  </w:style>
  <w:style w:type="character" w:styleId="Hyperlink">
    <w:name w:val="Hyperlink"/>
    <w:rPr>
      <w:color w:val="008080"/>
      <w:u w:val="single"/>
    </w:rPr>
  </w:style>
  <w:style w:type="paragraph" w:styleId="BodyTextIndent2">
    <w:name w:val="Body Text Indent 2"/>
    <w:basedOn w:val="Normal"/>
    <w:pPr>
      <w:ind w:firstLine="720"/>
    </w:pPr>
    <w:rPr>
      <w:sz w:val="24"/>
    </w:rPr>
  </w:style>
  <w:style w:type="character" w:styleId="FollowedHyperlink">
    <w:name w:val="FollowedHyperlink"/>
    <w:rPr>
      <w:color w:val="800080"/>
      <w:u w:val="single"/>
    </w:rPr>
  </w:style>
  <w:style w:type="character" w:customStyle="1" w:styleId="typewriter0">
    <w:name w:val="typewriter"/>
    <w:basedOn w:val="DefaultParagraphFont"/>
  </w:style>
  <w:style w:type="character" w:styleId="CommentReference">
    <w:name w:val="annotation reference"/>
    <w:rsid w:val="00AD2E69"/>
    <w:rPr>
      <w:sz w:val="16"/>
      <w:szCs w:val="16"/>
    </w:rPr>
  </w:style>
  <w:style w:type="paragraph" w:styleId="CommentText">
    <w:name w:val="annotation text"/>
    <w:basedOn w:val="Normal"/>
    <w:link w:val="CommentTextChar"/>
    <w:rsid w:val="00AD2E69"/>
  </w:style>
  <w:style w:type="character" w:customStyle="1" w:styleId="CommentTextChar">
    <w:name w:val="Comment Text Char"/>
    <w:link w:val="CommentText"/>
    <w:rsid w:val="00AD2E69"/>
    <w:rPr>
      <w:lang w:eastAsia="en-US"/>
    </w:rPr>
  </w:style>
  <w:style w:type="paragraph" w:styleId="CommentSubject">
    <w:name w:val="annotation subject"/>
    <w:basedOn w:val="CommentText"/>
    <w:next w:val="CommentText"/>
    <w:link w:val="CommentSubjectChar"/>
    <w:rsid w:val="00AD2E69"/>
    <w:rPr>
      <w:b/>
      <w:bCs/>
    </w:rPr>
  </w:style>
  <w:style w:type="character" w:customStyle="1" w:styleId="CommentSubjectChar">
    <w:name w:val="Comment Subject Char"/>
    <w:link w:val="CommentSubject"/>
    <w:rsid w:val="00AD2E69"/>
    <w:rPr>
      <w:b/>
      <w:bCs/>
      <w:lang w:eastAsia="en-US"/>
    </w:rPr>
  </w:style>
  <w:style w:type="paragraph" w:styleId="BalloonText">
    <w:name w:val="Balloon Text"/>
    <w:basedOn w:val="Normal"/>
    <w:link w:val="BalloonTextChar"/>
    <w:rsid w:val="00AD2E69"/>
    <w:rPr>
      <w:rFonts w:ascii="Tahoma" w:hAnsi="Tahoma" w:cs="Tahoma"/>
      <w:sz w:val="16"/>
      <w:szCs w:val="16"/>
    </w:rPr>
  </w:style>
  <w:style w:type="character" w:customStyle="1" w:styleId="BalloonTextChar">
    <w:name w:val="Balloon Text Char"/>
    <w:link w:val="BalloonText"/>
    <w:rsid w:val="00AD2E69"/>
    <w:rPr>
      <w:rFonts w:ascii="Tahoma" w:hAnsi="Tahoma" w:cs="Tahoma"/>
      <w:sz w:val="16"/>
      <w:szCs w:val="16"/>
      <w:lang w:eastAsia="en-US"/>
    </w:rPr>
  </w:style>
  <w:style w:type="paragraph" w:styleId="ListParagraph">
    <w:name w:val="List Paragraph"/>
    <w:basedOn w:val="Normal"/>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Normal"/>
    <w:rsid w:val="005456CD"/>
    <w:pPr>
      <w:spacing w:before="100" w:beforeAutospacing="1" w:after="100" w:afterAutospacing="1"/>
    </w:pPr>
    <w:rPr>
      <w:sz w:val="24"/>
      <w:szCs w:val="24"/>
      <w:lang w:eastAsia="lt-LT"/>
    </w:rPr>
  </w:style>
  <w:style w:type="character" w:styleId="PlaceholderText">
    <w:name w:val="Placeholder Text"/>
    <w:basedOn w:val="DefaultParagraphFont"/>
    <w:uiPriority w:val="99"/>
    <w:semiHidden/>
    <w:rsid w:val="0027224D"/>
    <w:rPr>
      <w:color w:val="808080"/>
    </w:rPr>
  </w:style>
  <w:style w:type="table" w:styleId="TableGrid">
    <w:name w:val="Table Grid"/>
    <w:basedOn w:val="TableNorma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Normal"/>
    <w:link w:val="AntrasteChar"/>
    <w:qFormat/>
    <w:rsid w:val="00C43305"/>
    <w:pPr>
      <w:tabs>
        <w:tab w:val="left" w:pos="6804"/>
      </w:tabs>
      <w:jc w:val="center"/>
    </w:pPr>
    <w:rPr>
      <w:b/>
      <w:caps/>
      <w:sz w:val="24"/>
      <w:szCs w:val="24"/>
      <w:lang w:eastAsia="lt-LT"/>
    </w:rPr>
  </w:style>
  <w:style w:type="character" w:customStyle="1" w:styleId="AntrasteChar">
    <w:name w:val="Antraste Char"/>
    <w:basedOn w:val="DefaultParagraphFont"/>
    <w:link w:val="Antraste"/>
    <w:rsid w:val="00C43305"/>
    <w:rPr>
      <w:b/>
      <w:caps/>
      <w:sz w:val="24"/>
      <w:szCs w:val="24"/>
    </w:rPr>
  </w:style>
  <w:style w:type="character" w:styleId="Emphasis">
    <w:name w:val="Emphasis"/>
    <w:basedOn w:val="DefaultParagraphFont"/>
    <w:qFormat/>
    <w:rsid w:val="00016F71"/>
    <w:rPr>
      <w:rFonts w:ascii="Times New Roman" w:hAnsi="Times New Roman"/>
      <w:i w:val="0"/>
      <w:iCs/>
      <w:sz w:val="24"/>
    </w:rPr>
  </w:style>
  <w:style w:type="character" w:customStyle="1" w:styleId="dnr">
    <w:name w:val="dnr"/>
    <w:basedOn w:val="DefaultParagraphFont"/>
    <w:rsid w:val="002107D1"/>
  </w:style>
  <w:style w:type="paragraph" w:styleId="HTMLPreformatted">
    <w:name w:val="HTML Preformatted"/>
    <w:basedOn w:val="Normal"/>
    <w:link w:val="HTMLPreformattedChar"/>
    <w:uiPriority w:val="99"/>
    <w:unhideWhenUsed/>
    <w:rsid w:val="000D3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PreformattedChar">
    <w:name w:val="HTML Preformatted Char"/>
    <w:basedOn w:val="DefaultParagraphFont"/>
    <w:link w:val="HTMLPreformatted"/>
    <w:uiPriority w:val="99"/>
    <w:rsid w:val="000D3FCC"/>
    <w:rPr>
      <w:rFonts w:ascii="Courier New" w:hAnsi="Courier New" w:cs="Courier New"/>
    </w:rPr>
  </w:style>
  <w:style w:type="character" w:customStyle="1" w:styleId="normal-h">
    <w:name w:val="normal-h"/>
    <w:basedOn w:val="DefaultParagraphFont"/>
    <w:rsid w:val="00025906"/>
  </w:style>
  <w:style w:type="character" w:customStyle="1" w:styleId="clear1">
    <w:name w:val="clear1"/>
    <w:basedOn w:val="DefaultParagraphFont"/>
    <w:rsid w:val="00824415"/>
  </w:style>
  <w:style w:type="character" w:styleId="Strong">
    <w:name w:val="Strong"/>
    <w:basedOn w:val="DefaultParagraphFont"/>
    <w:uiPriority w:val="22"/>
    <w:qFormat/>
    <w:rsid w:val="00BA50F4"/>
    <w:rPr>
      <w:b/>
      <w:bCs/>
    </w:rPr>
  </w:style>
  <w:style w:type="paragraph" w:customStyle="1" w:styleId="Default">
    <w:name w:val="Default"/>
    <w:rsid w:val="00BD680D"/>
    <w:pPr>
      <w:autoSpaceDE w:val="0"/>
      <w:autoSpaceDN w:val="0"/>
      <w:adjustRightInd w:val="0"/>
    </w:pPr>
    <w:rPr>
      <w:rFonts w:ascii="Segoe UI" w:hAnsi="Segoe UI" w:cs="Segoe UI"/>
      <w:color w:val="000000"/>
      <w:sz w:val="24"/>
      <w:szCs w:val="24"/>
    </w:rPr>
  </w:style>
  <w:style w:type="character" w:customStyle="1" w:styleId="A9">
    <w:name w:val="A9"/>
    <w:uiPriority w:val="99"/>
    <w:rsid w:val="00F02470"/>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46430">
      <w:bodyDiv w:val="1"/>
      <w:marLeft w:val="225"/>
      <w:marRight w:val="225"/>
      <w:marTop w:val="0"/>
      <w:marBottom w:val="0"/>
      <w:divBdr>
        <w:top w:val="none" w:sz="0" w:space="0" w:color="auto"/>
        <w:left w:val="none" w:sz="0" w:space="0" w:color="auto"/>
        <w:bottom w:val="none" w:sz="0" w:space="0" w:color="auto"/>
        <w:right w:val="none" w:sz="0" w:space="0" w:color="auto"/>
      </w:divBdr>
      <w:divsChild>
        <w:div w:id="1886477312">
          <w:marLeft w:val="0"/>
          <w:marRight w:val="0"/>
          <w:marTop w:val="0"/>
          <w:marBottom w:val="0"/>
          <w:divBdr>
            <w:top w:val="none" w:sz="0" w:space="0" w:color="auto"/>
            <w:left w:val="none" w:sz="0" w:space="0" w:color="auto"/>
            <w:bottom w:val="none" w:sz="0" w:space="0" w:color="auto"/>
            <w:right w:val="none" w:sz="0" w:space="0" w:color="auto"/>
          </w:divBdr>
        </w:div>
      </w:divsChild>
    </w:div>
    <w:div w:id="114564743">
      <w:bodyDiv w:val="1"/>
      <w:marLeft w:val="0"/>
      <w:marRight w:val="0"/>
      <w:marTop w:val="0"/>
      <w:marBottom w:val="0"/>
      <w:divBdr>
        <w:top w:val="none" w:sz="0" w:space="0" w:color="auto"/>
        <w:left w:val="none" w:sz="0" w:space="0" w:color="auto"/>
        <w:bottom w:val="none" w:sz="0" w:space="0" w:color="auto"/>
        <w:right w:val="none" w:sz="0" w:space="0" w:color="auto"/>
      </w:divBdr>
    </w:div>
    <w:div w:id="117531325">
      <w:bodyDiv w:val="1"/>
      <w:marLeft w:val="0"/>
      <w:marRight w:val="0"/>
      <w:marTop w:val="0"/>
      <w:marBottom w:val="0"/>
      <w:divBdr>
        <w:top w:val="none" w:sz="0" w:space="0" w:color="auto"/>
        <w:left w:val="none" w:sz="0" w:space="0" w:color="auto"/>
        <w:bottom w:val="none" w:sz="0" w:space="0" w:color="auto"/>
        <w:right w:val="none" w:sz="0" w:space="0" w:color="auto"/>
      </w:divBdr>
    </w:div>
    <w:div w:id="163328594">
      <w:bodyDiv w:val="1"/>
      <w:marLeft w:val="0"/>
      <w:marRight w:val="0"/>
      <w:marTop w:val="0"/>
      <w:marBottom w:val="0"/>
      <w:divBdr>
        <w:top w:val="none" w:sz="0" w:space="0" w:color="auto"/>
        <w:left w:val="none" w:sz="0" w:space="0" w:color="auto"/>
        <w:bottom w:val="none" w:sz="0" w:space="0" w:color="auto"/>
        <w:right w:val="none" w:sz="0" w:space="0" w:color="auto"/>
      </w:divBdr>
    </w:div>
    <w:div w:id="187451313">
      <w:bodyDiv w:val="1"/>
      <w:marLeft w:val="0"/>
      <w:marRight w:val="0"/>
      <w:marTop w:val="0"/>
      <w:marBottom w:val="0"/>
      <w:divBdr>
        <w:top w:val="none" w:sz="0" w:space="0" w:color="auto"/>
        <w:left w:val="none" w:sz="0" w:space="0" w:color="auto"/>
        <w:bottom w:val="none" w:sz="0" w:space="0" w:color="auto"/>
        <w:right w:val="none" w:sz="0" w:space="0" w:color="auto"/>
      </w:divBdr>
    </w:div>
    <w:div w:id="395517668">
      <w:bodyDiv w:val="1"/>
      <w:marLeft w:val="0"/>
      <w:marRight w:val="0"/>
      <w:marTop w:val="0"/>
      <w:marBottom w:val="0"/>
      <w:divBdr>
        <w:top w:val="none" w:sz="0" w:space="0" w:color="auto"/>
        <w:left w:val="none" w:sz="0" w:space="0" w:color="auto"/>
        <w:bottom w:val="none" w:sz="0" w:space="0" w:color="auto"/>
        <w:right w:val="none" w:sz="0" w:space="0" w:color="auto"/>
      </w:divBdr>
    </w:div>
    <w:div w:id="428965750">
      <w:bodyDiv w:val="1"/>
      <w:marLeft w:val="0"/>
      <w:marRight w:val="0"/>
      <w:marTop w:val="0"/>
      <w:marBottom w:val="0"/>
      <w:divBdr>
        <w:top w:val="none" w:sz="0" w:space="0" w:color="auto"/>
        <w:left w:val="none" w:sz="0" w:space="0" w:color="auto"/>
        <w:bottom w:val="none" w:sz="0" w:space="0" w:color="auto"/>
        <w:right w:val="none" w:sz="0" w:space="0" w:color="auto"/>
      </w:divBdr>
    </w:div>
    <w:div w:id="503326678">
      <w:bodyDiv w:val="1"/>
      <w:marLeft w:val="0"/>
      <w:marRight w:val="0"/>
      <w:marTop w:val="0"/>
      <w:marBottom w:val="0"/>
      <w:divBdr>
        <w:top w:val="none" w:sz="0" w:space="0" w:color="auto"/>
        <w:left w:val="none" w:sz="0" w:space="0" w:color="auto"/>
        <w:bottom w:val="none" w:sz="0" w:space="0" w:color="auto"/>
        <w:right w:val="none" w:sz="0" w:space="0" w:color="auto"/>
      </w:divBdr>
      <w:divsChild>
        <w:div w:id="347416569">
          <w:marLeft w:val="0"/>
          <w:marRight w:val="0"/>
          <w:marTop w:val="0"/>
          <w:marBottom w:val="0"/>
          <w:divBdr>
            <w:top w:val="none" w:sz="0" w:space="0" w:color="auto"/>
            <w:left w:val="none" w:sz="0" w:space="0" w:color="auto"/>
            <w:bottom w:val="none" w:sz="0" w:space="0" w:color="auto"/>
            <w:right w:val="none" w:sz="0" w:space="0" w:color="auto"/>
          </w:divBdr>
        </w:div>
      </w:divsChild>
    </w:div>
    <w:div w:id="578906450">
      <w:bodyDiv w:val="1"/>
      <w:marLeft w:val="0"/>
      <w:marRight w:val="0"/>
      <w:marTop w:val="0"/>
      <w:marBottom w:val="0"/>
      <w:divBdr>
        <w:top w:val="none" w:sz="0" w:space="0" w:color="auto"/>
        <w:left w:val="none" w:sz="0" w:space="0" w:color="auto"/>
        <w:bottom w:val="none" w:sz="0" w:space="0" w:color="auto"/>
        <w:right w:val="none" w:sz="0" w:space="0" w:color="auto"/>
      </w:divBdr>
    </w:div>
    <w:div w:id="588194954">
      <w:bodyDiv w:val="1"/>
      <w:marLeft w:val="225"/>
      <w:marRight w:val="225"/>
      <w:marTop w:val="0"/>
      <w:marBottom w:val="0"/>
      <w:divBdr>
        <w:top w:val="none" w:sz="0" w:space="0" w:color="auto"/>
        <w:left w:val="none" w:sz="0" w:space="0" w:color="auto"/>
        <w:bottom w:val="none" w:sz="0" w:space="0" w:color="auto"/>
        <w:right w:val="none" w:sz="0" w:space="0" w:color="auto"/>
      </w:divBdr>
      <w:divsChild>
        <w:div w:id="997732710">
          <w:marLeft w:val="0"/>
          <w:marRight w:val="0"/>
          <w:marTop w:val="0"/>
          <w:marBottom w:val="0"/>
          <w:divBdr>
            <w:top w:val="none" w:sz="0" w:space="0" w:color="auto"/>
            <w:left w:val="none" w:sz="0" w:space="0" w:color="auto"/>
            <w:bottom w:val="none" w:sz="0" w:space="0" w:color="auto"/>
            <w:right w:val="none" w:sz="0" w:space="0" w:color="auto"/>
          </w:divBdr>
        </w:div>
      </w:divsChild>
    </w:div>
    <w:div w:id="673798370">
      <w:bodyDiv w:val="1"/>
      <w:marLeft w:val="0"/>
      <w:marRight w:val="0"/>
      <w:marTop w:val="0"/>
      <w:marBottom w:val="0"/>
      <w:divBdr>
        <w:top w:val="none" w:sz="0" w:space="0" w:color="auto"/>
        <w:left w:val="none" w:sz="0" w:space="0" w:color="auto"/>
        <w:bottom w:val="none" w:sz="0" w:space="0" w:color="auto"/>
        <w:right w:val="none" w:sz="0" w:space="0" w:color="auto"/>
      </w:divBdr>
    </w:div>
    <w:div w:id="734016316">
      <w:bodyDiv w:val="1"/>
      <w:marLeft w:val="0"/>
      <w:marRight w:val="0"/>
      <w:marTop w:val="0"/>
      <w:marBottom w:val="0"/>
      <w:divBdr>
        <w:top w:val="none" w:sz="0" w:space="0" w:color="auto"/>
        <w:left w:val="none" w:sz="0" w:space="0" w:color="auto"/>
        <w:bottom w:val="none" w:sz="0" w:space="0" w:color="auto"/>
        <w:right w:val="none" w:sz="0" w:space="0" w:color="auto"/>
      </w:divBdr>
    </w:div>
    <w:div w:id="758988284">
      <w:bodyDiv w:val="1"/>
      <w:marLeft w:val="225"/>
      <w:marRight w:val="225"/>
      <w:marTop w:val="0"/>
      <w:marBottom w:val="0"/>
      <w:divBdr>
        <w:top w:val="none" w:sz="0" w:space="0" w:color="auto"/>
        <w:left w:val="none" w:sz="0" w:space="0" w:color="auto"/>
        <w:bottom w:val="none" w:sz="0" w:space="0" w:color="auto"/>
        <w:right w:val="none" w:sz="0" w:space="0" w:color="auto"/>
      </w:divBdr>
      <w:divsChild>
        <w:div w:id="1917938149">
          <w:marLeft w:val="0"/>
          <w:marRight w:val="0"/>
          <w:marTop w:val="0"/>
          <w:marBottom w:val="0"/>
          <w:divBdr>
            <w:top w:val="none" w:sz="0" w:space="0" w:color="auto"/>
            <w:left w:val="none" w:sz="0" w:space="0" w:color="auto"/>
            <w:bottom w:val="none" w:sz="0" w:space="0" w:color="auto"/>
            <w:right w:val="none" w:sz="0" w:space="0" w:color="auto"/>
          </w:divBdr>
        </w:div>
      </w:divsChild>
    </w:div>
    <w:div w:id="816186682">
      <w:bodyDiv w:val="1"/>
      <w:marLeft w:val="0"/>
      <w:marRight w:val="0"/>
      <w:marTop w:val="0"/>
      <w:marBottom w:val="0"/>
      <w:divBdr>
        <w:top w:val="none" w:sz="0" w:space="0" w:color="auto"/>
        <w:left w:val="none" w:sz="0" w:space="0" w:color="auto"/>
        <w:bottom w:val="none" w:sz="0" w:space="0" w:color="auto"/>
        <w:right w:val="none" w:sz="0" w:space="0" w:color="auto"/>
      </w:divBdr>
    </w:div>
    <w:div w:id="905146199">
      <w:bodyDiv w:val="1"/>
      <w:marLeft w:val="0"/>
      <w:marRight w:val="0"/>
      <w:marTop w:val="0"/>
      <w:marBottom w:val="0"/>
      <w:divBdr>
        <w:top w:val="none" w:sz="0" w:space="0" w:color="auto"/>
        <w:left w:val="none" w:sz="0" w:space="0" w:color="auto"/>
        <w:bottom w:val="none" w:sz="0" w:space="0" w:color="auto"/>
        <w:right w:val="none" w:sz="0" w:space="0" w:color="auto"/>
      </w:divBdr>
      <w:divsChild>
        <w:div w:id="165902439">
          <w:marLeft w:val="0"/>
          <w:marRight w:val="0"/>
          <w:marTop w:val="0"/>
          <w:marBottom w:val="0"/>
          <w:divBdr>
            <w:top w:val="none" w:sz="0" w:space="0" w:color="auto"/>
            <w:left w:val="none" w:sz="0" w:space="0" w:color="auto"/>
            <w:bottom w:val="none" w:sz="0" w:space="0" w:color="auto"/>
            <w:right w:val="none" w:sz="0" w:space="0" w:color="auto"/>
          </w:divBdr>
        </w:div>
      </w:divsChild>
    </w:div>
    <w:div w:id="944770427">
      <w:bodyDiv w:val="1"/>
      <w:marLeft w:val="0"/>
      <w:marRight w:val="0"/>
      <w:marTop w:val="0"/>
      <w:marBottom w:val="0"/>
      <w:divBdr>
        <w:top w:val="none" w:sz="0" w:space="0" w:color="auto"/>
        <w:left w:val="none" w:sz="0" w:space="0" w:color="auto"/>
        <w:bottom w:val="none" w:sz="0" w:space="0" w:color="auto"/>
        <w:right w:val="none" w:sz="0" w:space="0" w:color="auto"/>
      </w:divBdr>
    </w:div>
    <w:div w:id="1029067948">
      <w:bodyDiv w:val="1"/>
      <w:marLeft w:val="0"/>
      <w:marRight w:val="0"/>
      <w:marTop w:val="0"/>
      <w:marBottom w:val="0"/>
      <w:divBdr>
        <w:top w:val="none" w:sz="0" w:space="0" w:color="auto"/>
        <w:left w:val="none" w:sz="0" w:space="0" w:color="auto"/>
        <w:bottom w:val="none" w:sz="0" w:space="0" w:color="auto"/>
        <w:right w:val="none" w:sz="0" w:space="0" w:color="auto"/>
      </w:divBdr>
    </w:div>
    <w:div w:id="1109081539">
      <w:bodyDiv w:val="1"/>
      <w:marLeft w:val="0"/>
      <w:marRight w:val="0"/>
      <w:marTop w:val="0"/>
      <w:marBottom w:val="0"/>
      <w:divBdr>
        <w:top w:val="none" w:sz="0" w:space="0" w:color="auto"/>
        <w:left w:val="none" w:sz="0" w:space="0" w:color="auto"/>
        <w:bottom w:val="none" w:sz="0" w:space="0" w:color="auto"/>
        <w:right w:val="none" w:sz="0" w:space="0" w:color="auto"/>
      </w:divBdr>
    </w:div>
    <w:div w:id="1138106520">
      <w:bodyDiv w:val="1"/>
      <w:marLeft w:val="0"/>
      <w:marRight w:val="0"/>
      <w:marTop w:val="0"/>
      <w:marBottom w:val="0"/>
      <w:divBdr>
        <w:top w:val="none" w:sz="0" w:space="0" w:color="auto"/>
        <w:left w:val="none" w:sz="0" w:space="0" w:color="auto"/>
        <w:bottom w:val="none" w:sz="0" w:space="0" w:color="auto"/>
        <w:right w:val="none" w:sz="0" w:space="0" w:color="auto"/>
      </w:divBdr>
    </w:div>
    <w:div w:id="1148478092">
      <w:bodyDiv w:val="1"/>
      <w:marLeft w:val="0"/>
      <w:marRight w:val="0"/>
      <w:marTop w:val="0"/>
      <w:marBottom w:val="0"/>
      <w:divBdr>
        <w:top w:val="none" w:sz="0" w:space="0" w:color="auto"/>
        <w:left w:val="none" w:sz="0" w:space="0" w:color="auto"/>
        <w:bottom w:val="none" w:sz="0" w:space="0" w:color="auto"/>
        <w:right w:val="none" w:sz="0" w:space="0" w:color="auto"/>
      </w:divBdr>
    </w:div>
    <w:div w:id="1166359511">
      <w:bodyDiv w:val="1"/>
      <w:marLeft w:val="0"/>
      <w:marRight w:val="0"/>
      <w:marTop w:val="0"/>
      <w:marBottom w:val="0"/>
      <w:divBdr>
        <w:top w:val="none" w:sz="0" w:space="0" w:color="auto"/>
        <w:left w:val="none" w:sz="0" w:space="0" w:color="auto"/>
        <w:bottom w:val="none" w:sz="0" w:space="0" w:color="auto"/>
        <w:right w:val="none" w:sz="0" w:space="0" w:color="auto"/>
      </w:divBdr>
    </w:div>
    <w:div w:id="1218857629">
      <w:bodyDiv w:val="1"/>
      <w:marLeft w:val="225"/>
      <w:marRight w:val="225"/>
      <w:marTop w:val="0"/>
      <w:marBottom w:val="0"/>
      <w:divBdr>
        <w:top w:val="none" w:sz="0" w:space="0" w:color="auto"/>
        <w:left w:val="none" w:sz="0" w:space="0" w:color="auto"/>
        <w:bottom w:val="none" w:sz="0" w:space="0" w:color="auto"/>
        <w:right w:val="none" w:sz="0" w:space="0" w:color="auto"/>
      </w:divBdr>
      <w:divsChild>
        <w:div w:id="1722822111">
          <w:marLeft w:val="0"/>
          <w:marRight w:val="0"/>
          <w:marTop w:val="0"/>
          <w:marBottom w:val="0"/>
          <w:divBdr>
            <w:top w:val="none" w:sz="0" w:space="0" w:color="auto"/>
            <w:left w:val="none" w:sz="0" w:space="0" w:color="auto"/>
            <w:bottom w:val="none" w:sz="0" w:space="0" w:color="auto"/>
            <w:right w:val="none" w:sz="0" w:space="0" w:color="auto"/>
          </w:divBdr>
        </w:div>
      </w:divsChild>
    </w:div>
    <w:div w:id="1240561539">
      <w:bodyDiv w:val="1"/>
      <w:marLeft w:val="0"/>
      <w:marRight w:val="0"/>
      <w:marTop w:val="0"/>
      <w:marBottom w:val="0"/>
      <w:divBdr>
        <w:top w:val="none" w:sz="0" w:space="0" w:color="auto"/>
        <w:left w:val="none" w:sz="0" w:space="0" w:color="auto"/>
        <w:bottom w:val="none" w:sz="0" w:space="0" w:color="auto"/>
        <w:right w:val="none" w:sz="0" w:space="0" w:color="auto"/>
      </w:divBdr>
    </w:div>
    <w:div w:id="1374228667">
      <w:bodyDiv w:val="1"/>
      <w:marLeft w:val="0"/>
      <w:marRight w:val="0"/>
      <w:marTop w:val="0"/>
      <w:marBottom w:val="0"/>
      <w:divBdr>
        <w:top w:val="none" w:sz="0" w:space="0" w:color="auto"/>
        <w:left w:val="none" w:sz="0" w:space="0" w:color="auto"/>
        <w:bottom w:val="none" w:sz="0" w:space="0" w:color="auto"/>
        <w:right w:val="none" w:sz="0" w:space="0" w:color="auto"/>
      </w:divBdr>
    </w:div>
    <w:div w:id="1419206721">
      <w:bodyDiv w:val="1"/>
      <w:marLeft w:val="0"/>
      <w:marRight w:val="0"/>
      <w:marTop w:val="0"/>
      <w:marBottom w:val="0"/>
      <w:divBdr>
        <w:top w:val="none" w:sz="0" w:space="0" w:color="auto"/>
        <w:left w:val="none" w:sz="0" w:space="0" w:color="auto"/>
        <w:bottom w:val="none" w:sz="0" w:space="0" w:color="auto"/>
        <w:right w:val="none" w:sz="0" w:space="0" w:color="auto"/>
      </w:divBdr>
    </w:div>
    <w:div w:id="1430203054">
      <w:bodyDiv w:val="1"/>
      <w:marLeft w:val="0"/>
      <w:marRight w:val="0"/>
      <w:marTop w:val="0"/>
      <w:marBottom w:val="0"/>
      <w:divBdr>
        <w:top w:val="none" w:sz="0" w:space="0" w:color="auto"/>
        <w:left w:val="none" w:sz="0" w:space="0" w:color="auto"/>
        <w:bottom w:val="none" w:sz="0" w:space="0" w:color="auto"/>
        <w:right w:val="none" w:sz="0" w:space="0" w:color="auto"/>
      </w:divBdr>
    </w:div>
    <w:div w:id="1481848512">
      <w:bodyDiv w:val="1"/>
      <w:marLeft w:val="0"/>
      <w:marRight w:val="0"/>
      <w:marTop w:val="0"/>
      <w:marBottom w:val="0"/>
      <w:divBdr>
        <w:top w:val="none" w:sz="0" w:space="0" w:color="auto"/>
        <w:left w:val="none" w:sz="0" w:space="0" w:color="auto"/>
        <w:bottom w:val="none" w:sz="0" w:space="0" w:color="auto"/>
        <w:right w:val="none" w:sz="0" w:space="0" w:color="auto"/>
      </w:divBdr>
    </w:div>
    <w:div w:id="1494951513">
      <w:bodyDiv w:val="1"/>
      <w:marLeft w:val="0"/>
      <w:marRight w:val="0"/>
      <w:marTop w:val="0"/>
      <w:marBottom w:val="0"/>
      <w:divBdr>
        <w:top w:val="none" w:sz="0" w:space="0" w:color="auto"/>
        <w:left w:val="none" w:sz="0" w:space="0" w:color="auto"/>
        <w:bottom w:val="none" w:sz="0" w:space="0" w:color="auto"/>
        <w:right w:val="none" w:sz="0" w:space="0" w:color="auto"/>
      </w:divBdr>
    </w:div>
    <w:div w:id="1510679086">
      <w:bodyDiv w:val="1"/>
      <w:marLeft w:val="0"/>
      <w:marRight w:val="0"/>
      <w:marTop w:val="0"/>
      <w:marBottom w:val="0"/>
      <w:divBdr>
        <w:top w:val="none" w:sz="0" w:space="0" w:color="auto"/>
        <w:left w:val="none" w:sz="0" w:space="0" w:color="auto"/>
        <w:bottom w:val="none" w:sz="0" w:space="0" w:color="auto"/>
        <w:right w:val="none" w:sz="0" w:space="0" w:color="auto"/>
      </w:divBdr>
    </w:div>
    <w:div w:id="1553805126">
      <w:bodyDiv w:val="1"/>
      <w:marLeft w:val="0"/>
      <w:marRight w:val="0"/>
      <w:marTop w:val="0"/>
      <w:marBottom w:val="0"/>
      <w:divBdr>
        <w:top w:val="none" w:sz="0" w:space="0" w:color="auto"/>
        <w:left w:val="none" w:sz="0" w:space="0" w:color="auto"/>
        <w:bottom w:val="none" w:sz="0" w:space="0" w:color="auto"/>
        <w:right w:val="none" w:sz="0" w:space="0" w:color="auto"/>
      </w:divBdr>
    </w:div>
    <w:div w:id="1589577656">
      <w:bodyDiv w:val="1"/>
      <w:marLeft w:val="0"/>
      <w:marRight w:val="0"/>
      <w:marTop w:val="0"/>
      <w:marBottom w:val="0"/>
      <w:divBdr>
        <w:top w:val="none" w:sz="0" w:space="0" w:color="auto"/>
        <w:left w:val="none" w:sz="0" w:space="0" w:color="auto"/>
        <w:bottom w:val="none" w:sz="0" w:space="0" w:color="auto"/>
        <w:right w:val="none" w:sz="0" w:space="0" w:color="auto"/>
      </w:divBdr>
    </w:div>
    <w:div w:id="1671516758">
      <w:bodyDiv w:val="1"/>
      <w:marLeft w:val="0"/>
      <w:marRight w:val="0"/>
      <w:marTop w:val="0"/>
      <w:marBottom w:val="0"/>
      <w:divBdr>
        <w:top w:val="none" w:sz="0" w:space="0" w:color="auto"/>
        <w:left w:val="none" w:sz="0" w:space="0" w:color="auto"/>
        <w:bottom w:val="none" w:sz="0" w:space="0" w:color="auto"/>
        <w:right w:val="none" w:sz="0" w:space="0" w:color="auto"/>
      </w:divBdr>
      <w:divsChild>
        <w:div w:id="1873299730">
          <w:marLeft w:val="0"/>
          <w:marRight w:val="0"/>
          <w:marTop w:val="0"/>
          <w:marBottom w:val="0"/>
          <w:divBdr>
            <w:top w:val="none" w:sz="0" w:space="0" w:color="auto"/>
            <w:left w:val="none" w:sz="0" w:space="0" w:color="auto"/>
            <w:bottom w:val="none" w:sz="0" w:space="0" w:color="auto"/>
            <w:right w:val="none" w:sz="0" w:space="0" w:color="auto"/>
          </w:divBdr>
        </w:div>
      </w:divsChild>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803887718">
      <w:bodyDiv w:val="1"/>
      <w:marLeft w:val="225"/>
      <w:marRight w:val="225"/>
      <w:marTop w:val="0"/>
      <w:marBottom w:val="0"/>
      <w:divBdr>
        <w:top w:val="none" w:sz="0" w:space="0" w:color="auto"/>
        <w:left w:val="none" w:sz="0" w:space="0" w:color="auto"/>
        <w:bottom w:val="none" w:sz="0" w:space="0" w:color="auto"/>
        <w:right w:val="none" w:sz="0" w:space="0" w:color="auto"/>
      </w:divBdr>
      <w:divsChild>
        <w:div w:id="1668747501">
          <w:marLeft w:val="0"/>
          <w:marRight w:val="0"/>
          <w:marTop w:val="0"/>
          <w:marBottom w:val="0"/>
          <w:divBdr>
            <w:top w:val="none" w:sz="0" w:space="0" w:color="auto"/>
            <w:left w:val="none" w:sz="0" w:space="0" w:color="auto"/>
            <w:bottom w:val="none" w:sz="0" w:space="0" w:color="auto"/>
            <w:right w:val="none" w:sz="0" w:space="0" w:color="auto"/>
          </w:divBdr>
        </w:div>
      </w:divsChild>
    </w:div>
    <w:div w:id="1831941413">
      <w:bodyDiv w:val="1"/>
      <w:marLeft w:val="0"/>
      <w:marRight w:val="0"/>
      <w:marTop w:val="0"/>
      <w:marBottom w:val="0"/>
      <w:divBdr>
        <w:top w:val="none" w:sz="0" w:space="0" w:color="auto"/>
        <w:left w:val="none" w:sz="0" w:space="0" w:color="auto"/>
        <w:bottom w:val="none" w:sz="0" w:space="0" w:color="auto"/>
        <w:right w:val="none" w:sz="0" w:space="0" w:color="auto"/>
      </w:divBdr>
      <w:divsChild>
        <w:div w:id="2091075135">
          <w:marLeft w:val="0"/>
          <w:marRight w:val="0"/>
          <w:marTop w:val="0"/>
          <w:marBottom w:val="0"/>
          <w:divBdr>
            <w:top w:val="none" w:sz="0" w:space="0" w:color="auto"/>
            <w:left w:val="none" w:sz="0" w:space="0" w:color="auto"/>
            <w:bottom w:val="none" w:sz="0" w:space="0" w:color="auto"/>
            <w:right w:val="none" w:sz="0" w:space="0" w:color="auto"/>
          </w:divBdr>
          <w:divsChild>
            <w:div w:id="2087146165">
              <w:marLeft w:val="0"/>
              <w:marRight w:val="0"/>
              <w:marTop w:val="0"/>
              <w:marBottom w:val="0"/>
              <w:divBdr>
                <w:top w:val="none" w:sz="0" w:space="0" w:color="auto"/>
                <w:left w:val="none" w:sz="0" w:space="0" w:color="auto"/>
                <w:bottom w:val="none" w:sz="0" w:space="0" w:color="auto"/>
                <w:right w:val="none" w:sz="0" w:space="0" w:color="auto"/>
              </w:divBdr>
            </w:div>
            <w:div w:id="5586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3057">
      <w:bodyDiv w:val="1"/>
      <w:marLeft w:val="0"/>
      <w:marRight w:val="0"/>
      <w:marTop w:val="0"/>
      <w:marBottom w:val="0"/>
      <w:divBdr>
        <w:top w:val="none" w:sz="0" w:space="0" w:color="auto"/>
        <w:left w:val="none" w:sz="0" w:space="0" w:color="auto"/>
        <w:bottom w:val="none" w:sz="0" w:space="0" w:color="auto"/>
        <w:right w:val="none" w:sz="0" w:space="0" w:color="auto"/>
      </w:divBdr>
    </w:div>
    <w:div w:id="1870799959">
      <w:bodyDiv w:val="1"/>
      <w:marLeft w:val="0"/>
      <w:marRight w:val="0"/>
      <w:marTop w:val="0"/>
      <w:marBottom w:val="0"/>
      <w:divBdr>
        <w:top w:val="none" w:sz="0" w:space="0" w:color="auto"/>
        <w:left w:val="none" w:sz="0" w:space="0" w:color="auto"/>
        <w:bottom w:val="none" w:sz="0" w:space="0" w:color="auto"/>
        <w:right w:val="none" w:sz="0" w:space="0" w:color="auto"/>
      </w:divBdr>
    </w:div>
    <w:div w:id="1908802690">
      <w:bodyDiv w:val="1"/>
      <w:marLeft w:val="0"/>
      <w:marRight w:val="0"/>
      <w:marTop w:val="0"/>
      <w:marBottom w:val="0"/>
      <w:divBdr>
        <w:top w:val="none" w:sz="0" w:space="0" w:color="auto"/>
        <w:left w:val="none" w:sz="0" w:space="0" w:color="auto"/>
        <w:bottom w:val="none" w:sz="0" w:space="0" w:color="auto"/>
        <w:right w:val="none" w:sz="0" w:space="0" w:color="auto"/>
      </w:divBdr>
    </w:div>
    <w:div w:id="1964918889">
      <w:bodyDiv w:val="1"/>
      <w:marLeft w:val="0"/>
      <w:marRight w:val="0"/>
      <w:marTop w:val="0"/>
      <w:marBottom w:val="0"/>
      <w:divBdr>
        <w:top w:val="none" w:sz="0" w:space="0" w:color="auto"/>
        <w:left w:val="none" w:sz="0" w:space="0" w:color="auto"/>
        <w:bottom w:val="none" w:sz="0" w:space="0" w:color="auto"/>
        <w:right w:val="none" w:sz="0" w:space="0" w:color="auto"/>
      </w:divBdr>
    </w:div>
    <w:div w:id="1966347501">
      <w:bodyDiv w:val="1"/>
      <w:marLeft w:val="0"/>
      <w:marRight w:val="0"/>
      <w:marTop w:val="0"/>
      <w:marBottom w:val="0"/>
      <w:divBdr>
        <w:top w:val="none" w:sz="0" w:space="0" w:color="auto"/>
        <w:left w:val="none" w:sz="0" w:space="0" w:color="auto"/>
        <w:bottom w:val="none" w:sz="0" w:space="0" w:color="auto"/>
        <w:right w:val="none" w:sz="0" w:space="0" w:color="auto"/>
      </w:divBdr>
    </w:div>
    <w:div w:id="1970941117">
      <w:bodyDiv w:val="1"/>
      <w:marLeft w:val="225"/>
      <w:marRight w:val="225"/>
      <w:marTop w:val="0"/>
      <w:marBottom w:val="0"/>
      <w:divBdr>
        <w:top w:val="none" w:sz="0" w:space="0" w:color="auto"/>
        <w:left w:val="none" w:sz="0" w:space="0" w:color="auto"/>
        <w:bottom w:val="none" w:sz="0" w:space="0" w:color="auto"/>
        <w:right w:val="none" w:sz="0" w:space="0" w:color="auto"/>
      </w:divBdr>
      <w:divsChild>
        <w:div w:id="1489249332">
          <w:marLeft w:val="0"/>
          <w:marRight w:val="0"/>
          <w:marTop w:val="0"/>
          <w:marBottom w:val="0"/>
          <w:divBdr>
            <w:top w:val="none" w:sz="0" w:space="0" w:color="auto"/>
            <w:left w:val="none" w:sz="0" w:space="0" w:color="auto"/>
            <w:bottom w:val="none" w:sz="0" w:space="0" w:color="auto"/>
            <w:right w:val="none" w:sz="0" w:space="0" w:color="auto"/>
          </w:divBdr>
        </w:div>
      </w:divsChild>
    </w:div>
    <w:div w:id="1997026597">
      <w:bodyDiv w:val="1"/>
      <w:marLeft w:val="225"/>
      <w:marRight w:val="225"/>
      <w:marTop w:val="0"/>
      <w:marBottom w:val="0"/>
      <w:divBdr>
        <w:top w:val="none" w:sz="0" w:space="0" w:color="auto"/>
        <w:left w:val="none" w:sz="0" w:space="0" w:color="auto"/>
        <w:bottom w:val="none" w:sz="0" w:space="0" w:color="auto"/>
        <w:right w:val="none" w:sz="0" w:space="0" w:color="auto"/>
      </w:divBdr>
      <w:divsChild>
        <w:div w:id="1171871830">
          <w:marLeft w:val="0"/>
          <w:marRight w:val="0"/>
          <w:marTop w:val="0"/>
          <w:marBottom w:val="0"/>
          <w:divBdr>
            <w:top w:val="none" w:sz="0" w:space="0" w:color="auto"/>
            <w:left w:val="none" w:sz="0" w:space="0" w:color="auto"/>
            <w:bottom w:val="none" w:sz="0" w:space="0" w:color="auto"/>
            <w:right w:val="none" w:sz="0" w:space="0" w:color="auto"/>
          </w:divBdr>
        </w:div>
      </w:divsChild>
    </w:div>
    <w:div w:id="209270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PlaceholderText"/>
            </w:rPr>
            <w:t>Click here to enter text.</w:t>
          </w:r>
        </w:p>
      </w:docPartBody>
    </w:docPart>
    <w:docPart>
      <w:docPartPr>
        <w:name w:val="331BF6E6EABC4EAFBDA953648418E9F5"/>
        <w:category>
          <w:name w:val="General"/>
          <w:gallery w:val="placeholder"/>
        </w:category>
        <w:types>
          <w:type w:val="bbPlcHdr"/>
        </w:types>
        <w:behaviors>
          <w:behavior w:val="content"/>
        </w:behaviors>
        <w:guid w:val="{6B17CD2E-0497-4E09-929E-05910C860C6F}"/>
      </w:docPartPr>
      <w:docPartBody>
        <w:p w:rsidR="007A115D" w:rsidRDefault="00D0112A" w:rsidP="00D0112A">
          <w:pPr>
            <w:pStyle w:val="331BF6E6EABC4EAFBDA953648418E9F5"/>
          </w:pPr>
          <w:r>
            <w:rPr>
              <w:rStyle w:val="PlaceholderText"/>
            </w:rPr>
            <w:t>Click here to enter text.</w:t>
          </w:r>
        </w:p>
      </w:docPartBody>
    </w:docPart>
    <w:docPart>
      <w:docPartPr>
        <w:name w:val="4CAFC638EACD4D318FD169DC8F0F4233"/>
        <w:category>
          <w:name w:val="General"/>
          <w:gallery w:val="placeholder"/>
        </w:category>
        <w:types>
          <w:type w:val="bbPlcHdr"/>
        </w:types>
        <w:behaviors>
          <w:behavior w:val="content"/>
        </w:behaviors>
        <w:guid w:val="{7A80839E-879D-44E2-93D2-417259ACE76C}"/>
      </w:docPartPr>
      <w:docPartBody>
        <w:p w:rsidR="007A115D" w:rsidRDefault="00D0112A" w:rsidP="00D0112A">
          <w:pPr>
            <w:pStyle w:val="4CAFC638EACD4D318FD169DC8F0F4233"/>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6A9"/>
    <w:rsid w:val="00050CCB"/>
    <w:rsid w:val="00094011"/>
    <w:rsid w:val="00174674"/>
    <w:rsid w:val="001C2E5A"/>
    <w:rsid w:val="001E32EA"/>
    <w:rsid w:val="001E3B19"/>
    <w:rsid w:val="00264D98"/>
    <w:rsid w:val="00272B95"/>
    <w:rsid w:val="00285F71"/>
    <w:rsid w:val="002D27E9"/>
    <w:rsid w:val="00302F37"/>
    <w:rsid w:val="00340B77"/>
    <w:rsid w:val="00390B72"/>
    <w:rsid w:val="003C78B3"/>
    <w:rsid w:val="003F58B2"/>
    <w:rsid w:val="00404C54"/>
    <w:rsid w:val="0042352F"/>
    <w:rsid w:val="00465CBD"/>
    <w:rsid w:val="0048141E"/>
    <w:rsid w:val="004F6A1E"/>
    <w:rsid w:val="00527173"/>
    <w:rsid w:val="005406A9"/>
    <w:rsid w:val="005444E3"/>
    <w:rsid w:val="005C6089"/>
    <w:rsid w:val="005E1912"/>
    <w:rsid w:val="0060059A"/>
    <w:rsid w:val="006920BA"/>
    <w:rsid w:val="006965BA"/>
    <w:rsid w:val="0077292E"/>
    <w:rsid w:val="007A115D"/>
    <w:rsid w:val="007D7597"/>
    <w:rsid w:val="00847B5F"/>
    <w:rsid w:val="008B0923"/>
    <w:rsid w:val="008B2375"/>
    <w:rsid w:val="008D2C0A"/>
    <w:rsid w:val="009077E8"/>
    <w:rsid w:val="00945E25"/>
    <w:rsid w:val="009851A0"/>
    <w:rsid w:val="009943C0"/>
    <w:rsid w:val="009E18B5"/>
    <w:rsid w:val="00A2663E"/>
    <w:rsid w:val="00A651D3"/>
    <w:rsid w:val="00A748A3"/>
    <w:rsid w:val="00AA7008"/>
    <w:rsid w:val="00AC5FFB"/>
    <w:rsid w:val="00AD1664"/>
    <w:rsid w:val="00AE10F8"/>
    <w:rsid w:val="00B471E9"/>
    <w:rsid w:val="00B63C34"/>
    <w:rsid w:val="00BA1616"/>
    <w:rsid w:val="00C474AC"/>
    <w:rsid w:val="00C82B39"/>
    <w:rsid w:val="00D0112A"/>
    <w:rsid w:val="00D22F56"/>
    <w:rsid w:val="00DA388C"/>
    <w:rsid w:val="00DD23DE"/>
    <w:rsid w:val="00E335FB"/>
    <w:rsid w:val="00E37548"/>
    <w:rsid w:val="00E548D8"/>
    <w:rsid w:val="00EA63CA"/>
    <w:rsid w:val="00F070B2"/>
    <w:rsid w:val="00F10962"/>
    <w:rsid w:val="00F11FF2"/>
    <w:rsid w:val="00F138CF"/>
    <w:rsid w:val="00F352E6"/>
    <w:rsid w:val="00F72265"/>
    <w:rsid w:val="00F831CA"/>
    <w:rsid w:val="00FA5E1D"/>
    <w:rsid w:val="00FB59C3"/>
    <w:rsid w:val="00FC2EC8"/>
    <w:rsid w:val="00FD7E81"/>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115D"/>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A9FC8-B07A-49B2-9202-4881FB1CB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385</TotalTime>
  <Pages>2</Pages>
  <Words>3611</Words>
  <Characters>2059</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LR Seimas</Company>
  <LinksUpToDate>false</LinksUpToDate>
  <CharactersWithSpaces>5659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2019-06-05T06:51:00Z</dcterms:created>
  <dc:creator>DULEVIČIŪTĖ-AKIMOVIENĖ, Akvilė</dc:creator>
  <cp:lastModifiedBy>Tatjana Knyzienė</cp:lastModifiedBy>
  <cp:lastPrinted>2019-06-05T12:59:00Z</cp:lastPrinted>
  <dcterms:modified xsi:type="dcterms:W3CDTF">2019-06-05T13:16:00Z</dcterms:modified>
  <cp:revision>10</cp:revision>
</cp:coreProperties>
</file>