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002" w:rsidRPr="00D0033D" w:rsidRDefault="008B6002" w:rsidP="008B6002">
      <w:pPr>
        <w:spacing w:after="0" w:line="240" w:lineRule="auto"/>
        <w:jc w:val="center"/>
        <w:rPr>
          <w:rFonts w:ascii="Times New Roman" w:hAnsi="Times New Roman" w:cs="Times New Roman"/>
          <w:b/>
          <w:bCs/>
          <w:sz w:val="24"/>
          <w:szCs w:val="24"/>
        </w:rPr>
      </w:pPr>
      <w:bookmarkStart w:id="0" w:name="_GoBack"/>
      <w:bookmarkEnd w:id="0"/>
      <w:r w:rsidRPr="00D0033D">
        <w:rPr>
          <w:rFonts w:ascii="Times New Roman" w:hAnsi="Times New Roman" w:cs="Times New Roman"/>
          <w:b/>
          <w:bCs/>
          <w:sz w:val="24"/>
          <w:szCs w:val="24"/>
        </w:rPr>
        <w:t>201</w:t>
      </w:r>
      <w:r w:rsidR="00F516D7">
        <w:rPr>
          <w:rFonts w:ascii="Times New Roman" w:hAnsi="Times New Roman" w:cs="Times New Roman"/>
          <w:b/>
          <w:bCs/>
          <w:sz w:val="24"/>
          <w:szCs w:val="24"/>
        </w:rPr>
        <w:t>9</w:t>
      </w:r>
      <w:r w:rsidRPr="00D0033D">
        <w:rPr>
          <w:rFonts w:ascii="Times New Roman" w:hAnsi="Times New Roman" w:cs="Times New Roman"/>
          <w:b/>
          <w:bCs/>
          <w:sz w:val="24"/>
          <w:szCs w:val="24"/>
        </w:rPr>
        <w:t xml:space="preserve"> M. </w:t>
      </w:r>
      <w:r w:rsidR="00F6427C">
        <w:rPr>
          <w:rFonts w:ascii="Times New Roman" w:hAnsi="Times New Roman" w:cs="Times New Roman"/>
          <w:b/>
          <w:bCs/>
          <w:sz w:val="24"/>
          <w:szCs w:val="24"/>
        </w:rPr>
        <w:t>LAPKRIČIO 2</w:t>
      </w:r>
      <w:r w:rsidR="00F516D7">
        <w:rPr>
          <w:rFonts w:ascii="Times New Roman" w:hAnsi="Times New Roman" w:cs="Times New Roman"/>
          <w:b/>
          <w:bCs/>
          <w:sz w:val="24"/>
          <w:szCs w:val="24"/>
        </w:rPr>
        <w:t>5</w:t>
      </w:r>
      <w:r>
        <w:rPr>
          <w:rFonts w:ascii="Times New Roman" w:hAnsi="Times New Roman" w:cs="Times New Roman"/>
          <w:b/>
          <w:bCs/>
          <w:sz w:val="24"/>
          <w:szCs w:val="24"/>
        </w:rPr>
        <w:t xml:space="preserve"> </w:t>
      </w:r>
      <w:r w:rsidRPr="00D0033D">
        <w:rPr>
          <w:rFonts w:ascii="Times New Roman" w:hAnsi="Times New Roman" w:cs="Times New Roman"/>
          <w:b/>
          <w:bCs/>
          <w:sz w:val="24"/>
          <w:szCs w:val="24"/>
        </w:rPr>
        <w:t>D. ES UŽSIENIO REIKALŲ TARYBOS</w:t>
      </w:r>
    </w:p>
    <w:p w:rsidR="008B6002" w:rsidRPr="00D0033D" w:rsidRDefault="008B6002" w:rsidP="008B6002">
      <w:pPr>
        <w:spacing w:after="0" w:line="240" w:lineRule="auto"/>
        <w:jc w:val="center"/>
        <w:rPr>
          <w:rFonts w:ascii="Times New Roman" w:hAnsi="Times New Roman" w:cs="Times New Roman"/>
          <w:b/>
          <w:bCs/>
          <w:sz w:val="24"/>
          <w:szCs w:val="24"/>
        </w:rPr>
      </w:pPr>
      <w:r w:rsidRPr="00D0033D">
        <w:rPr>
          <w:rFonts w:ascii="Times New Roman" w:hAnsi="Times New Roman" w:cs="Times New Roman"/>
          <w:b/>
          <w:bCs/>
          <w:sz w:val="24"/>
          <w:szCs w:val="24"/>
        </w:rPr>
        <w:t>(VYSTOMOJO BENDRADARBIAVIMO KLAUSIMAI)</w:t>
      </w:r>
    </w:p>
    <w:p w:rsidR="008B6002" w:rsidRPr="00D0033D" w:rsidRDefault="008B6002" w:rsidP="008B6002">
      <w:pPr>
        <w:spacing w:after="0" w:line="240" w:lineRule="auto"/>
        <w:jc w:val="center"/>
        <w:rPr>
          <w:rFonts w:ascii="Times New Roman" w:hAnsi="Times New Roman" w:cs="Times New Roman"/>
          <w:b/>
          <w:bCs/>
          <w:sz w:val="24"/>
          <w:szCs w:val="24"/>
        </w:rPr>
      </w:pPr>
      <w:r w:rsidRPr="00D0033D">
        <w:rPr>
          <w:rFonts w:ascii="Times New Roman" w:hAnsi="Times New Roman" w:cs="Times New Roman"/>
          <w:b/>
          <w:bCs/>
          <w:sz w:val="24"/>
          <w:szCs w:val="24"/>
        </w:rPr>
        <w:t>ANOTUOTA DARBOTVARKĖ</w:t>
      </w:r>
    </w:p>
    <w:p w:rsidR="008B6002" w:rsidRPr="00D0033D" w:rsidRDefault="008B6002" w:rsidP="008B6002">
      <w:pPr>
        <w:pStyle w:val="Sraopastraipa"/>
        <w:ind w:left="0"/>
        <w:jc w:val="both"/>
        <w:rPr>
          <w:rFonts w:ascii="Times New Roman" w:eastAsia="Times New Roman" w:hAnsi="Times New Roman"/>
          <w:b/>
          <w:bCs/>
          <w:sz w:val="24"/>
          <w:szCs w:val="24"/>
          <w:lang w:val="lt-LT"/>
        </w:rPr>
      </w:pPr>
    </w:p>
    <w:p w:rsidR="000F1578" w:rsidRPr="006B48CD" w:rsidRDefault="008B6002" w:rsidP="008B6002">
      <w:pPr>
        <w:spacing w:after="0" w:line="240" w:lineRule="auto"/>
        <w:jc w:val="both"/>
        <w:rPr>
          <w:rFonts w:ascii="Times New Roman" w:hAnsi="Times New Roman" w:cs="Times New Roman"/>
          <w:sz w:val="24"/>
          <w:szCs w:val="24"/>
        </w:rPr>
      </w:pPr>
      <w:r w:rsidRPr="006B48CD">
        <w:rPr>
          <w:rFonts w:ascii="Times New Roman" w:hAnsi="Times New Roman" w:cs="Times New Roman"/>
          <w:sz w:val="24"/>
          <w:szCs w:val="24"/>
        </w:rPr>
        <w:t>201</w:t>
      </w:r>
      <w:r w:rsidR="00F516D7" w:rsidRPr="006B48CD">
        <w:rPr>
          <w:rFonts w:ascii="Times New Roman" w:hAnsi="Times New Roman" w:cs="Times New Roman"/>
          <w:sz w:val="24"/>
          <w:szCs w:val="24"/>
        </w:rPr>
        <w:t>9</w:t>
      </w:r>
      <w:r w:rsidRPr="006B48CD">
        <w:rPr>
          <w:rFonts w:ascii="Times New Roman" w:hAnsi="Times New Roman" w:cs="Times New Roman"/>
          <w:sz w:val="24"/>
          <w:szCs w:val="24"/>
        </w:rPr>
        <w:t xml:space="preserve"> m. lapkričio 2</w:t>
      </w:r>
      <w:r w:rsidR="00F516D7" w:rsidRPr="006B48CD">
        <w:rPr>
          <w:rFonts w:ascii="Times New Roman" w:hAnsi="Times New Roman" w:cs="Times New Roman"/>
          <w:sz w:val="24"/>
          <w:szCs w:val="24"/>
        </w:rPr>
        <w:t>5</w:t>
      </w:r>
      <w:r w:rsidRPr="006B48CD">
        <w:rPr>
          <w:rFonts w:ascii="Times New Roman" w:hAnsi="Times New Roman" w:cs="Times New Roman"/>
          <w:sz w:val="24"/>
          <w:szCs w:val="24"/>
        </w:rPr>
        <w:t xml:space="preserve"> d. Užsienio reikalų taryboje (vystom</w:t>
      </w:r>
      <w:r w:rsidR="00E7228A" w:rsidRPr="006B48CD">
        <w:rPr>
          <w:rFonts w:ascii="Times New Roman" w:hAnsi="Times New Roman" w:cs="Times New Roman"/>
          <w:sz w:val="24"/>
          <w:szCs w:val="24"/>
        </w:rPr>
        <w:t>ojo</w:t>
      </w:r>
      <w:r w:rsidR="00F6427C" w:rsidRPr="006B48CD">
        <w:rPr>
          <w:rFonts w:ascii="Times New Roman" w:hAnsi="Times New Roman" w:cs="Times New Roman"/>
          <w:sz w:val="24"/>
          <w:szCs w:val="24"/>
        </w:rPr>
        <w:t xml:space="preserve"> </w:t>
      </w:r>
      <w:r w:rsidRPr="006B48CD">
        <w:rPr>
          <w:rFonts w:ascii="Times New Roman" w:hAnsi="Times New Roman" w:cs="Times New Roman"/>
          <w:sz w:val="24"/>
          <w:szCs w:val="24"/>
        </w:rPr>
        <w:t>bendradarbiavim</w:t>
      </w:r>
      <w:r w:rsidR="00391FF3" w:rsidRPr="006B48CD">
        <w:rPr>
          <w:rFonts w:ascii="Times New Roman" w:hAnsi="Times New Roman" w:cs="Times New Roman"/>
          <w:sz w:val="24"/>
          <w:szCs w:val="24"/>
        </w:rPr>
        <w:t>o klausimai</w:t>
      </w:r>
      <w:r w:rsidRPr="006B48CD">
        <w:rPr>
          <w:rFonts w:ascii="Times New Roman" w:hAnsi="Times New Roman" w:cs="Times New Roman"/>
          <w:sz w:val="24"/>
          <w:szCs w:val="24"/>
        </w:rPr>
        <w:t xml:space="preserve">) bus aptarti du klausimai: </w:t>
      </w:r>
    </w:p>
    <w:p w:rsidR="00F516D7" w:rsidRPr="006B48CD" w:rsidRDefault="00391FF3" w:rsidP="00391FF3">
      <w:pPr>
        <w:pStyle w:val="Sraopastraipa"/>
        <w:numPr>
          <w:ilvl w:val="0"/>
          <w:numId w:val="1"/>
        </w:numPr>
        <w:jc w:val="both"/>
        <w:rPr>
          <w:rFonts w:ascii="Times New Roman" w:hAnsi="Times New Roman"/>
          <w:sz w:val="24"/>
          <w:szCs w:val="24"/>
          <w:lang w:val="lt-LT"/>
        </w:rPr>
      </w:pPr>
      <w:r w:rsidRPr="006B48CD">
        <w:rPr>
          <w:rFonts w:ascii="Times New Roman" w:hAnsi="Times New Roman"/>
          <w:sz w:val="24"/>
          <w:szCs w:val="24"/>
          <w:lang w:val="lt-LT"/>
        </w:rPr>
        <w:t>E</w:t>
      </w:r>
      <w:r w:rsidRPr="006B48CD">
        <w:rPr>
          <w:rStyle w:val="filetitle"/>
          <w:rFonts w:ascii="Times New Roman" w:hAnsi="Times New Roman"/>
          <w:sz w:val="24"/>
          <w:szCs w:val="24"/>
          <w:lang w:val="lt-LT"/>
        </w:rPr>
        <w:t xml:space="preserve">S </w:t>
      </w:r>
      <w:r w:rsidR="00F516D7" w:rsidRPr="006B48CD">
        <w:rPr>
          <w:rStyle w:val="filetitle"/>
          <w:rFonts w:ascii="Times New Roman" w:hAnsi="Times New Roman"/>
          <w:sz w:val="24"/>
          <w:szCs w:val="24"/>
          <w:lang w:val="lt-LT"/>
        </w:rPr>
        <w:t xml:space="preserve">kaimynystės ir vystomojo bendradarbiavimo politikos </w:t>
      </w:r>
      <w:r w:rsidR="00F516D7" w:rsidRPr="006B48CD">
        <w:rPr>
          <w:rFonts w:ascii="Times New Roman" w:hAnsi="Times New Roman"/>
          <w:sz w:val="24"/>
          <w:szCs w:val="24"/>
          <w:lang w:val="lt-LT"/>
        </w:rPr>
        <w:t>būsimoji finansinė architektūra;</w:t>
      </w:r>
    </w:p>
    <w:p w:rsidR="00F516D7" w:rsidRPr="006B48CD" w:rsidRDefault="00F516D7" w:rsidP="00391FF3">
      <w:pPr>
        <w:pStyle w:val="Sraopastraipa"/>
        <w:numPr>
          <w:ilvl w:val="0"/>
          <w:numId w:val="1"/>
        </w:numPr>
        <w:jc w:val="both"/>
        <w:rPr>
          <w:rStyle w:val="filetitle"/>
          <w:rFonts w:ascii="Times New Roman" w:hAnsi="Times New Roman"/>
          <w:sz w:val="24"/>
          <w:szCs w:val="24"/>
          <w:lang w:val="lt-LT"/>
        </w:rPr>
      </w:pPr>
      <w:r w:rsidRPr="006B48CD">
        <w:rPr>
          <w:rStyle w:val="filetitle"/>
          <w:rFonts w:ascii="Times New Roman" w:hAnsi="Times New Roman"/>
          <w:sz w:val="24"/>
          <w:szCs w:val="24"/>
          <w:lang w:val="lt-LT"/>
        </w:rPr>
        <w:t xml:space="preserve">ES ir valstybių narių bendro darbo stiprinimas remiant pereinamojo laikotarpio šalių vystymąsi pasiremiant Etiopijos ir Sudano pavyzdžiais.   </w:t>
      </w:r>
    </w:p>
    <w:p w:rsidR="00F516D7" w:rsidRDefault="006B48CD" w:rsidP="00F516D7">
      <w:pPr>
        <w:jc w:val="both"/>
        <w:rPr>
          <w:rStyle w:val="filetitle"/>
          <w:rFonts w:ascii="Times New Roman" w:hAnsi="Times New Roman"/>
          <w:sz w:val="24"/>
          <w:szCs w:val="24"/>
        </w:rPr>
      </w:pPr>
      <w:r w:rsidRPr="006B48CD">
        <w:rPr>
          <w:rStyle w:val="filetitle"/>
          <w:rFonts w:ascii="Times New Roman" w:hAnsi="Times New Roman" w:cs="Times New Roman"/>
          <w:sz w:val="24"/>
          <w:szCs w:val="24"/>
        </w:rPr>
        <w:t>Darbo pietų tema: Lyčių lygybė ir švietimas (apsikeitimas nuomonėmis su Etiopijos švietimo</w:t>
      </w:r>
      <w:r>
        <w:rPr>
          <w:rStyle w:val="filetitle"/>
          <w:rFonts w:ascii="Times New Roman" w:hAnsi="Times New Roman"/>
          <w:sz w:val="24"/>
          <w:szCs w:val="24"/>
        </w:rPr>
        <w:t xml:space="preserve"> ministru) </w:t>
      </w:r>
    </w:p>
    <w:p w:rsidR="006B48CD" w:rsidRPr="00B65F93" w:rsidRDefault="006B48CD" w:rsidP="006B48CD">
      <w:pPr>
        <w:jc w:val="both"/>
        <w:rPr>
          <w:rFonts w:ascii="Times New Roman" w:hAnsi="Times New Roman" w:cs="Times New Roman"/>
          <w:b/>
          <w:sz w:val="24"/>
          <w:szCs w:val="24"/>
        </w:rPr>
      </w:pPr>
      <w:r w:rsidRPr="00B65F93">
        <w:rPr>
          <w:rFonts w:ascii="Times New Roman" w:hAnsi="Times New Roman" w:cs="Times New Roman"/>
          <w:b/>
          <w:sz w:val="24"/>
          <w:szCs w:val="24"/>
        </w:rPr>
        <w:t>E</w:t>
      </w:r>
      <w:r w:rsidRPr="00B65F93">
        <w:rPr>
          <w:rStyle w:val="filetitle"/>
          <w:rFonts w:ascii="Times New Roman" w:hAnsi="Times New Roman" w:cs="Times New Roman"/>
          <w:b/>
          <w:sz w:val="24"/>
          <w:szCs w:val="24"/>
        </w:rPr>
        <w:t xml:space="preserve">S kaimynystės ir vystomojo bendradarbiavimo politikos </w:t>
      </w:r>
      <w:r w:rsidRPr="00B65F93">
        <w:rPr>
          <w:rFonts w:ascii="Times New Roman" w:hAnsi="Times New Roman" w:cs="Times New Roman"/>
          <w:b/>
          <w:sz w:val="24"/>
          <w:szCs w:val="24"/>
        </w:rPr>
        <w:t>būsimoji finansinė architektūra;</w:t>
      </w:r>
    </w:p>
    <w:p w:rsidR="00B65F93" w:rsidRPr="0049261C" w:rsidRDefault="0049261C" w:rsidP="00F94581">
      <w:pPr>
        <w:spacing w:after="0" w:line="240" w:lineRule="auto"/>
        <w:rPr>
          <w:rFonts w:ascii="Times New Roman" w:eastAsia="Times New Roman" w:hAnsi="Times New Roman" w:cs="Times New Roman"/>
          <w:sz w:val="24"/>
          <w:szCs w:val="24"/>
          <w:lang w:val="en-US" w:eastAsia="lt-LT"/>
        </w:rPr>
      </w:pPr>
      <w:r w:rsidRPr="0049261C">
        <w:rPr>
          <w:rFonts w:ascii="Times New Roman" w:hAnsi="Times New Roman" w:cs="Times New Roman"/>
          <w:b/>
          <w:bCs/>
          <w:sz w:val="24"/>
          <w:szCs w:val="24"/>
        </w:rPr>
        <w:t>Klausimo esmė:</w:t>
      </w:r>
      <w:r w:rsidRPr="0049261C">
        <w:rPr>
          <w:rFonts w:ascii="Times New Roman" w:hAnsi="Times New Roman" w:cs="Times New Roman"/>
          <w:sz w:val="24"/>
          <w:szCs w:val="24"/>
        </w:rPr>
        <w:t xml:space="preserve"> </w:t>
      </w:r>
      <w:r w:rsidRPr="0049261C">
        <w:rPr>
          <w:rFonts w:ascii="Times New Roman" w:hAnsi="Times New Roman" w:cs="Times New Roman"/>
          <w:sz w:val="24"/>
          <w:szCs w:val="24"/>
        </w:rPr>
        <w:br/>
        <w:t xml:space="preserve">2019 m. spalio 7 d. Aukšto lygio ekspertų darbo grupė (angl. </w:t>
      </w:r>
      <w:proofErr w:type="spellStart"/>
      <w:r w:rsidRPr="0049261C">
        <w:rPr>
          <w:rFonts w:ascii="Times New Roman" w:hAnsi="Times New Roman" w:cs="Times New Roman"/>
          <w:i/>
          <w:iCs/>
          <w:sz w:val="24"/>
          <w:szCs w:val="24"/>
        </w:rPr>
        <w:t>Wise</w:t>
      </w:r>
      <w:proofErr w:type="spellEnd"/>
      <w:r w:rsidRPr="0049261C">
        <w:rPr>
          <w:rFonts w:ascii="Times New Roman" w:hAnsi="Times New Roman" w:cs="Times New Roman"/>
          <w:i/>
          <w:iCs/>
          <w:sz w:val="24"/>
          <w:szCs w:val="24"/>
        </w:rPr>
        <w:t xml:space="preserve"> </w:t>
      </w:r>
      <w:proofErr w:type="spellStart"/>
      <w:r w:rsidRPr="0049261C">
        <w:rPr>
          <w:rFonts w:ascii="Times New Roman" w:hAnsi="Times New Roman" w:cs="Times New Roman"/>
          <w:i/>
          <w:iCs/>
          <w:sz w:val="24"/>
          <w:szCs w:val="24"/>
        </w:rPr>
        <w:t>Persons</w:t>
      </w:r>
      <w:proofErr w:type="spellEnd"/>
      <w:r w:rsidRPr="0049261C">
        <w:rPr>
          <w:rFonts w:ascii="Times New Roman" w:hAnsi="Times New Roman" w:cs="Times New Roman"/>
          <w:i/>
          <w:iCs/>
          <w:sz w:val="24"/>
          <w:szCs w:val="24"/>
        </w:rPr>
        <w:t xml:space="preserve"> Group, </w:t>
      </w:r>
      <w:r w:rsidRPr="0049261C">
        <w:rPr>
          <w:rFonts w:ascii="Times New Roman" w:hAnsi="Times New Roman" w:cs="Times New Roman"/>
          <w:sz w:val="24"/>
          <w:szCs w:val="24"/>
        </w:rPr>
        <w:t xml:space="preserve">toliau – darbo grupė) pateikė ataskaitą, kurioje pateikė esamos situacijos vertinimą ir suformulavo siūlymus dėl Europos vystomojo bendradarbiavimo politikos finansavimo architektūros ateities. Pateiktoje ataskaitoje analizuojami pagrindiniai Europos vystymosi politikos uždaviniai, institucinė sąranga, jos trūkumai ir pateikiami trumpojo ir ilgojo laikotarpio pasiūlymai. Ataskaitoje pažymima, kad dabartinė Europos vystymosi finansavimo architektūra yra fragmentuota, pasižyminti </w:t>
      </w:r>
      <w:r w:rsidR="00F94581">
        <w:rPr>
          <w:rFonts w:ascii="Times New Roman" w:hAnsi="Times New Roman" w:cs="Times New Roman"/>
          <w:sz w:val="24"/>
          <w:szCs w:val="24"/>
        </w:rPr>
        <w:t>p</w:t>
      </w:r>
      <w:r w:rsidRPr="0049261C">
        <w:rPr>
          <w:rFonts w:ascii="Times New Roman" w:hAnsi="Times New Roman" w:cs="Times New Roman"/>
          <w:sz w:val="24"/>
          <w:szCs w:val="24"/>
        </w:rPr>
        <w:t xml:space="preserve">ersidengimu, sektoriniu ir geografiniu neefektyvumu, patirties Afrikoje stoka, taip pat konstatuojamas Europos strateginio požiūrio trūkumas. </w:t>
      </w:r>
      <w:r w:rsidRPr="0049261C">
        <w:rPr>
          <w:rFonts w:ascii="Times New Roman" w:hAnsi="Times New Roman" w:cs="Times New Roman"/>
          <w:sz w:val="24"/>
          <w:szCs w:val="24"/>
        </w:rPr>
        <w:br/>
        <w:t xml:space="preserve">Rekomendacijose išskiriamos trumpojo ir ilgojo laikotarpio priemonės. Trumpuoju laikotarpiu raginama sukurti stiprų politinį centrą ES lygiu labiau ir sistemiškai įtraukiant ES institucijas (EK, EVT, EIB, ERPB). Ilguoju laikotarpiu siūloma išanalizuoti 3 pasiūlytus variantus. </w:t>
      </w:r>
      <w:r w:rsidRPr="0049261C">
        <w:rPr>
          <w:rFonts w:ascii="Times New Roman" w:hAnsi="Times New Roman" w:cs="Times New Roman"/>
          <w:bCs/>
          <w:sz w:val="24"/>
          <w:szCs w:val="24"/>
        </w:rPr>
        <w:t>Darbo grupės ataskaitoje nurodyta, kad</w:t>
      </w:r>
      <w:r w:rsidRPr="0049261C">
        <w:rPr>
          <w:rFonts w:ascii="Times New Roman" w:hAnsi="Times New Roman" w:cs="Times New Roman"/>
          <w:b/>
          <w:bCs/>
          <w:sz w:val="24"/>
          <w:szCs w:val="24"/>
        </w:rPr>
        <w:t xml:space="preserve"> </w:t>
      </w:r>
      <w:r w:rsidRPr="0049261C">
        <w:rPr>
          <w:rFonts w:ascii="Times New Roman" w:hAnsi="Times New Roman" w:cs="Times New Roman"/>
          <w:sz w:val="24"/>
          <w:szCs w:val="24"/>
        </w:rPr>
        <w:t xml:space="preserve">analizę turėtų atlikti nepriklausomas tiekėjas, o ją prižiūrėtų Tarybos sudaryta darbo grupė. EK parengtas studijos gaires turėtų patvirtinti Taryba, o studija turėtų būti parengta iki 2020 m. pabaigos. </w:t>
      </w:r>
      <w:r w:rsidRPr="0049261C">
        <w:rPr>
          <w:rFonts w:ascii="Times New Roman" w:hAnsi="Times New Roman" w:cs="Times New Roman"/>
          <w:sz w:val="24"/>
          <w:szCs w:val="24"/>
        </w:rPr>
        <w:br/>
        <w:t xml:space="preserve">Pirminis apsikeitimas nuomonėmis įvyko ES Ekonomikos ir finansinių reikalų (ECOFIN) taryboje spalio 10 d. </w:t>
      </w:r>
      <w:r w:rsidRPr="0049261C">
        <w:rPr>
          <w:rFonts w:ascii="Times New Roman" w:hAnsi="Times New Roman" w:cs="Times New Roman"/>
          <w:bCs/>
          <w:sz w:val="24"/>
          <w:szCs w:val="24"/>
        </w:rPr>
        <w:t>2-oji darbo grupės pasiūlyta opcija daugumos šalių paramos nesulaukė, toliau ketinama analizuoti 1-ąją ir 3-ąją opcijas. Šiuo metu yra diskutuojama</w:t>
      </w:r>
      <w:r>
        <w:rPr>
          <w:rFonts w:ascii="Times New Roman" w:hAnsi="Times New Roman" w:cs="Times New Roman"/>
          <w:b/>
          <w:bCs/>
          <w:sz w:val="24"/>
          <w:szCs w:val="24"/>
        </w:rPr>
        <w:t xml:space="preserve"> </w:t>
      </w:r>
      <w:r w:rsidRPr="00F94581">
        <w:rPr>
          <w:rFonts w:ascii="Times New Roman" w:hAnsi="Times New Roman" w:cs="Times New Roman"/>
          <w:bCs/>
          <w:sz w:val="24"/>
          <w:szCs w:val="24"/>
        </w:rPr>
        <w:t xml:space="preserve">dėl </w:t>
      </w:r>
      <w:r w:rsidRPr="0049261C">
        <w:rPr>
          <w:rFonts w:ascii="Times New Roman" w:hAnsi="Times New Roman" w:cs="Times New Roman"/>
          <w:b/>
          <w:bCs/>
          <w:sz w:val="24"/>
          <w:szCs w:val="24"/>
        </w:rPr>
        <w:t xml:space="preserve"> </w:t>
      </w:r>
      <w:r w:rsidRPr="0049261C">
        <w:rPr>
          <w:rFonts w:ascii="Times New Roman" w:hAnsi="Times New Roman" w:cs="Times New Roman"/>
          <w:sz w:val="24"/>
          <w:szCs w:val="24"/>
        </w:rPr>
        <w:t>parengto Tarybos išvad</w:t>
      </w:r>
      <w:r>
        <w:rPr>
          <w:rFonts w:ascii="Times New Roman" w:hAnsi="Times New Roman" w:cs="Times New Roman"/>
          <w:sz w:val="24"/>
          <w:szCs w:val="24"/>
        </w:rPr>
        <w:t xml:space="preserve">ų projekto, kurį </w:t>
      </w:r>
      <w:r w:rsidRPr="0049261C">
        <w:rPr>
          <w:rFonts w:ascii="Times New Roman" w:hAnsi="Times New Roman" w:cs="Times New Roman"/>
          <w:sz w:val="24"/>
          <w:szCs w:val="24"/>
        </w:rPr>
        <w:t xml:space="preserve">ketinama patvirtinti gruodžio mėn. ECOFIN taryboje. </w:t>
      </w:r>
      <w:r w:rsidRPr="0049261C">
        <w:rPr>
          <w:rFonts w:ascii="Times New Roman" w:hAnsi="Times New Roman" w:cs="Times New Roman"/>
          <w:sz w:val="24"/>
          <w:szCs w:val="24"/>
        </w:rPr>
        <w:br/>
        <w:t xml:space="preserve">    </w:t>
      </w:r>
      <w:r w:rsidRPr="0049261C">
        <w:rPr>
          <w:rFonts w:ascii="Times New Roman" w:hAnsi="Times New Roman" w:cs="Times New Roman"/>
          <w:sz w:val="24"/>
          <w:szCs w:val="24"/>
        </w:rPr>
        <w:br/>
      </w:r>
      <w:r w:rsidRPr="0049261C">
        <w:rPr>
          <w:rFonts w:ascii="Times New Roman" w:hAnsi="Times New Roman" w:cs="Times New Roman"/>
          <w:b/>
          <w:bCs/>
          <w:sz w:val="24"/>
          <w:szCs w:val="24"/>
        </w:rPr>
        <w:t>Lietuvos pozicija:</w:t>
      </w:r>
      <w:r w:rsidRPr="0049261C">
        <w:rPr>
          <w:rFonts w:ascii="Times New Roman" w:hAnsi="Times New Roman" w:cs="Times New Roman"/>
          <w:sz w:val="24"/>
          <w:szCs w:val="24"/>
        </w:rPr>
        <w:t xml:space="preserve"> </w:t>
      </w:r>
      <w:r w:rsidRPr="0049261C">
        <w:rPr>
          <w:rFonts w:ascii="Times New Roman" w:hAnsi="Times New Roman" w:cs="Times New Roman"/>
          <w:sz w:val="24"/>
          <w:szCs w:val="24"/>
        </w:rPr>
        <w:br/>
        <w:t xml:space="preserve">Palankiai vertiname Aukšto lygio ekspertų grupės ataskaitoje pateiktoms išvadoms dėl būtinybės tobulinti Europos vystymosi finansavimo architektūrą gerinant veiksmų koordinavimą, siekiant papildomumo, vengiant dubliavimosi, institucijų konkuravimo ar rinkos iškreipimo. Turi būti siekiama geriausiai išnaudoti įvairių partnerių patirtį ir jų stipriąsias puses – turėtume sukurti institucinį bendradarbiavimą, o ne tarpinstitucinį varžymąsi. </w:t>
      </w:r>
      <w:r w:rsidRPr="0049261C">
        <w:rPr>
          <w:rFonts w:ascii="Times New Roman" w:hAnsi="Times New Roman" w:cs="Times New Roman"/>
          <w:sz w:val="24"/>
          <w:szCs w:val="24"/>
        </w:rPr>
        <w:br/>
        <w:t xml:space="preserve">Ypač teigiamai vertiname ataskaitoje įtvirtintą siekį užtikrinti visų valstybių narių ir jų atitinkamų institucijų </w:t>
      </w:r>
      <w:proofErr w:type="spellStart"/>
      <w:r w:rsidRPr="0049261C">
        <w:rPr>
          <w:rFonts w:ascii="Times New Roman" w:hAnsi="Times New Roman" w:cs="Times New Roman"/>
          <w:sz w:val="24"/>
          <w:szCs w:val="24"/>
        </w:rPr>
        <w:t>įtraukumą</w:t>
      </w:r>
      <w:proofErr w:type="spellEnd"/>
      <w:r w:rsidRPr="0049261C">
        <w:rPr>
          <w:rFonts w:ascii="Times New Roman" w:hAnsi="Times New Roman" w:cs="Times New Roman"/>
          <w:sz w:val="24"/>
          <w:szCs w:val="24"/>
        </w:rPr>
        <w:t xml:space="preserve">. </w:t>
      </w:r>
      <w:r w:rsidRPr="0049261C">
        <w:rPr>
          <w:rFonts w:ascii="Times New Roman" w:hAnsi="Times New Roman" w:cs="Times New Roman"/>
          <w:sz w:val="24"/>
          <w:szCs w:val="24"/>
        </w:rPr>
        <w:br/>
        <w:t xml:space="preserve">Palankiai vertiname pasiūlytas trumpojo laikotarpio priemones, kurios galėtų prisidėti prie Europos vystymosi finansavimo koordinavimo gerinimo ir vieningo EK balso vystymosi politikoje sukūrimo. </w:t>
      </w:r>
      <w:r w:rsidRPr="0049261C">
        <w:rPr>
          <w:rFonts w:ascii="Times New Roman" w:hAnsi="Times New Roman" w:cs="Times New Roman"/>
          <w:sz w:val="24"/>
          <w:szCs w:val="24"/>
        </w:rPr>
        <w:br/>
        <w:t xml:space="preserve">Atsargiai vertiname darbo grupės pasiūlymus dėl ilgesnio laikotarpio priemonių, kurios apima didelius institucinius pokyčius. Abejojame dėl pasiūlymų įvykdomumo, kadangi reikėtų plataus politinio sutarimo tiek ES viduje, tiek už jos ribų. </w:t>
      </w:r>
      <w:r w:rsidRPr="0049261C">
        <w:rPr>
          <w:rFonts w:ascii="Times New Roman" w:hAnsi="Times New Roman" w:cs="Times New Roman"/>
          <w:bCs/>
          <w:sz w:val="24"/>
          <w:szCs w:val="24"/>
        </w:rPr>
        <w:t>Manome, kad instituciniai pakeitimai, jei visgi būtų nuspręsta, kad jie yra reikalingi, turėtų būti vykdomi esamo išteklių paketo</w:t>
      </w:r>
      <w:r>
        <w:rPr>
          <w:rFonts w:ascii="Times New Roman" w:hAnsi="Times New Roman" w:cs="Times New Roman"/>
          <w:bCs/>
          <w:sz w:val="24"/>
          <w:szCs w:val="24"/>
        </w:rPr>
        <w:t xml:space="preserve"> ribose. </w:t>
      </w:r>
      <w:r w:rsidRPr="0049261C">
        <w:rPr>
          <w:rFonts w:ascii="Times New Roman" w:hAnsi="Times New Roman" w:cs="Times New Roman"/>
          <w:b/>
          <w:bCs/>
          <w:sz w:val="24"/>
          <w:szCs w:val="24"/>
        </w:rPr>
        <w:t xml:space="preserve"> </w:t>
      </w:r>
      <w:r w:rsidRPr="0049261C">
        <w:rPr>
          <w:rFonts w:ascii="Times New Roman" w:hAnsi="Times New Roman" w:cs="Times New Roman"/>
          <w:sz w:val="24"/>
          <w:szCs w:val="24"/>
        </w:rPr>
        <w:t xml:space="preserve">Šiais klausimais reikalingos tolesnės ekspertinės ir politinės diskusijos. </w:t>
      </w:r>
      <w:r w:rsidRPr="0049261C">
        <w:rPr>
          <w:rFonts w:ascii="Times New Roman" w:hAnsi="Times New Roman" w:cs="Times New Roman"/>
          <w:sz w:val="24"/>
          <w:szCs w:val="24"/>
        </w:rPr>
        <w:br/>
        <w:t xml:space="preserve">  </w:t>
      </w:r>
    </w:p>
    <w:p w:rsidR="00B65F93" w:rsidRPr="00B65F93" w:rsidRDefault="00B65F93" w:rsidP="00B65F93">
      <w:pPr>
        <w:spacing w:after="0" w:line="240" w:lineRule="auto"/>
        <w:jc w:val="both"/>
        <w:rPr>
          <w:rFonts w:ascii="Times New Roman" w:eastAsia="Times New Roman" w:hAnsi="Times New Roman" w:cs="Times New Roman"/>
          <w:sz w:val="24"/>
          <w:szCs w:val="24"/>
          <w:lang w:eastAsia="lt-LT"/>
        </w:rPr>
      </w:pPr>
    </w:p>
    <w:p w:rsidR="00B65F93" w:rsidRPr="00B65F93" w:rsidRDefault="00B65F93" w:rsidP="00B65F93">
      <w:pPr>
        <w:spacing w:after="0" w:line="240" w:lineRule="auto"/>
        <w:jc w:val="both"/>
        <w:rPr>
          <w:rFonts w:ascii="Times New Roman" w:eastAsia="Times New Roman" w:hAnsi="Times New Roman" w:cs="Times New Roman"/>
          <w:sz w:val="24"/>
          <w:szCs w:val="24"/>
          <w:lang w:eastAsia="lt-LT"/>
        </w:rPr>
      </w:pPr>
    </w:p>
    <w:p w:rsidR="00B65F93" w:rsidRDefault="00B65F93" w:rsidP="00B65F93">
      <w:pPr>
        <w:spacing w:after="0" w:line="240" w:lineRule="auto"/>
        <w:jc w:val="both"/>
        <w:rPr>
          <w:rFonts w:ascii="Verdana" w:eastAsia="Times New Roman" w:hAnsi="Verdana" w:cs="Arial"/>
          <w:sz w:val="17"/>
          <w:szCs w:val="17"/>
          <w:lang w:eastAsia="lt-LT"/>
        </w:rPr>
      </w:pPr>
    </w:p>
    <w:p w:rsidR="004E57DC" w:rsidRPr="003D35A1" w:rsidRDefault="004E57DC" w:rsidP="004E57DC">
      <w:pPr>
        <w:jc w:val="both"/>
        <w:rPr>
          <w:rFonts w:ascii="Verdana" w:eastAsia="Times New Roman" w:hAnsi="Verdana" w:cs="Arial"/>
          <w:sz w:val="17"/>
          <w:szCs w:val="17"/>
          <w:lang w:eastAsia="lt-LT"/>
        </w:rPr>
      </w:pPr>
      <w:r w:rsidRPr="003D35A1">
        <w:rPr>
          <w:rStyle w:val="filetitle"/>
          <w:rFonts w:ascii="Times New Roman" w:hAnsi="Times New Roman" w:cs="Times New Roman"/>
          <w:b/>
          <w:sz w:val="24"/>
          <w:szCs w:val="24"/>
        </w:rPr>
        <w:lastRenderedPageBreak/>
        <w:t>ES ir valstybių narių bendro darbo stiprinimas remiant pereinamojo laikotarpio šalių vystymąsi pasiremiant Etiopijos ir Sudano</w:t>
      </w:r>
      <w:r w:rsidR="003D35A1">
        <w:rPr>
          <w:rStyle w:val="filetitle"/>
          <w:rFonts w:ascii="Times New Roman" w:hAnsi="Times New Roman" w:cs="Times New Roman"/>
          <w:b/>
          <w:sz w:val="24"/>
          <w:szCs w:val="24"/>
        </w:rPr>
        <w:t xml:space="preserve"> pavyzdžiais</w:t>
      </w:r>
      <w:r w:rsidRPr="003D35A1">
        <w:rPr>
          <w:rFonts w:ascii="Verdana" w:eastAsia="Times New Roman" w:hAnsi="Verdana" w:cs="Arial"/>
          <w:sz w:val="17"/>
          <w:szCs w:val="17"/>
          <w:lang w:eastAsia="lt-LT"/>
        </w:rPr>
        <w:t xml:space="preserve"> </w:t>
      </w:r>
    </w:p>
    <w:p w:rsidR="0049261C" w:rsidRPr="00B65F93" w:rsidRDefault="0049261C" w:rsidP="0049261C">
      <w:pPr>
        <w:spacing w:after="0" w:line="240" w:lineRule="auto"/>
        <w:jc w:val="both"/>
        <w:rPr>
          <w:rFonts w:ascii="Times New Roman" w:hAnsi="Times New Roman" w:cs="Times New Roman"/>
          <w:sz w:val="24"/>
          <w:szCs w:val="24"/>
          <w:lang w:eastAsia="lt-LT"/>
        </w:rPr>
      </w:pPr>
      <w:r w:rsidRPr="00B65F93">
        <w:rPr>
          <w:rFonts w:ascii="Times New Roman" w:hAnsi="Times New Roman" w:cs="Times New Roman"/>
          <w:b/>
          <w:sz w:val="24"/>
          <w:szCs w:val="24"/>
          <w:lang w:eastAsia="lt-LT"/>
        </w:rPr>
        <w:t>Klausimo esmė:</w:t>
      </w:r>
      <w:r w:rsidRPr="00B65F93">
        <w:rPr>
          <w:rFonts w:ascii="Times New Roman" w:hAnsi="Times New Roman" w:cs="Times New Roman"/>
          <w:sz w:val="24"/>
          <w:szCs w:val="24"/>
          <w:lang w:eastAsia="lt-LT"/>
        </w:rPr>
        <w:t xml:space="preserve"> </w:t>
      </w:r>
    </w:p>
    <w:p w:rsidR="0049261C" w:rsidRDefault="00B032D9" w:rsidP="0049261C">
      <w:pPr>
        <w:autoSpaceDE w:val="0"/>
        <w:autoSpaceDN w:val="0"/>
        <w:adjustRightInd w:val="0"/>
        <w:spacing w:line="276" w:lineRule="auto"/>
        <w:contextualSpacing/>
        <w:jc w:val="both"/>
        <w:rPr>
          <w:rFonts w:ascii="Times New Roman" w:hAnsi="Times New Roman" w:cs="Times New Roman"/>
          <w:sz w:val="24"/>
          <w:szCs w:val="24"/>
        </w:rPr>
      </w:pPr>
      <w:r w:rsidRPr="0049261C">
        <w:rPr>
          <w:rFonts w:ascii="Times New Roman" w:hAnsi="Times New Roman" w:cs="Times New Roman"/>
          <w:bCs/>
          <w:sz w:val="24"/>
          <w:szCs w:val="24"/>
        </w:rPr>
        <w:t xml:space="preserve">Pasiūlymą išsamiau aptarti Etiopijos reformų pažangą inicijavo NL, kuri savo pristatyme išskirtinį </w:t>
      </w:r>
      <w:r w:rsidRPr="0049261C">
        <w:rPr>
          <w:rFonts w:ascii="Times New Roman" w:hAnsi="Times New Roman" w:cs="Times New Roman"/>
          <w:sz w:val="24"/>
          <w:szCs w:val="24"/>
        </w:rPr>
        <w:t xml:space="preserve">dėmesį ketina skirti investicijų ir darbo vietų kūrimo Etiopijoje galimybėms ir iššūkiams, taip pat atsakingo verslo elgesiui. </w:t>
      </w:r>
      <w:r w:rsidR="00BA1685">
        <w:rPr>
          <w:rFonts w:ascii="Times New Roman" w:hAnsi="Times New Roman" w:cs="Times New Roman"/>
          <w:sz w:val="24"/>
          <w:szCs w:val="24"/>
        </w:rPr>
        <w:t>V</w:t>
      </w:r>
      <w:r w:rsidRPr="0049261C">
        <w:rPr>
          <w:rFonts w:ascii="Times New Roman" w:hAnsi="Times New Roman" w:cs="Times New Roman"/>
          <w:sz w:val="24"/>
          <w:szCs w:val="24"/>
        </w:rPr>
        <w:t xml:space="preserve">ystomojo bendradarbiavimo ministrai </w:t>
      </w:r>
      <w:r w:rsidR="0049261C">
        <w:rPr>
          <w:rFonts w:ascii="Times New Roman" w:hAnsi="Times New Roman" w:cs="Times New Roman"/>
          <w:sz w:val="24"/>
          <w:szCs w:val="24"/>
        </w:rPr>
        <w:t xml:space="preserve">taip pat </w:t>
      </w:r>
      <w:r w:rsidRPr="0049261C">
        <w:rPr>
          <w:rFonts w:ascii="Times New Roman" w:hAnsi="Times New Roman" w:cs="Times New Roman"/>
          <w:sz w:val="24"/>
          <w:szCs w:val="24"/>
        </w:rPr>
        <w:t xml:space="preserve">aptars Sudano </w:t>
      </w:r>
      <w:r w:rsidR="0049261C">
        <w:rPr>
          <w:rFonts w:ascii="Times New Roman" w:hAnsi="Times New Roman" w:cs="Times New Roman"/>
          <w:sz w:val="24"/>
          <w:szCs w:val="24"/>
        </w:rPr>
        <w:t xml:space="preserve">esamą situaciją ir </w:t>
      </w:r>
      <w:r w:rsidRPr="0049261C">
        <w:rPr>
          <w:rFonts w:ascii="Times New Roman" w:hAnsi="Times New Roman" w:cs="Times New Roman"/>
          <w:sz w:val="24"/>
          <w:szCs w:val="24"/>
        </w:rPr>
        <w:t xml:space="preserve">vystymosi </w:t>
      </w:r>
      <w:r w:rsidR="0049261C">
        <w:rPr>
          <w:rFonts w:ascii="Times New Roman" w:hAnsi="Times New Roman" w:cs="Times New Roman"/>
          <w:sz w:val="24"/>
          <w:szCs w:val="24"/>
        </w:rPr>
        <w:t xml:space="preserve">perspektyvas. </w:t>
      </w:r>
      <w:r w:rsidR="00BA1685">
        <w:rPr>
          <w:rFonts w:ascii="Times New Roman" w:hAnsi="Times New Roman" w:cs="Times New Roman"/>
          <w:sz w:val="24"/>
          <w:szCs w:val="24"/>
        </w:rPr>
        <w:t>SE numato padaryti pranešimą, kuriame pagrindinį dėmesį ketinama skirti politiniams perėjimo iš nestabilumo statuso aspektams.</w:t>
      </w:r>
    </w:p>
    <w:p w:rsidR="00BA1685" w:rsidRDefault="00BA1685" w:rsidP="0049261C">
      <w:pPr>
        <w:spacing w:after="0" w:line="240" w:lineRule="auto"/>
        <w:jc w:val="both"/>
        <w:rPr>
          <w:rFonts w:ascii="Times New Roman" w:hAnsi="Times New Roman" w:cs="Times New Roman"/>
          <w:b/>
          <w:sz w:val="24"/>
          <w:szCs w:val="24"/>
        </w:rPr>
      </w:pPr>
    </w:p>
    <w:p w:rsidR="0049261C" w:rsidRPr="00B65F93" w:rsidRDefault="0049261C" w:rsidP="0049261C">
      <w:pPr>
        <w:spacing w:after="0" w:line="240" w:lineRule="auto"/>
        <w:jc w:val="both"/>
        <w:rPr>
          <w:rFonts w:ascii="Times New Roman" w:hAnsi="Times New Roman" w:cs="Times New Roman"/>
          <w:b/>
          <w:sz w:val="24"/>
          <w:szCs w:val="24"/>
        </w:rPr>
      </w:pPr>
      <w:r w:rsidRPr="00B65F93">
        <w:rPr>
          <w:rFonts w:ascii="Times New Roman" w:hAnsi="Times New Roman" w:cs="Times New Roman"/>
          <w:b/>
          <w:sz w:val="24"/>
          <w:szCs w:val="24"/>
        </w:rPr>
        <w:t>Lietuvos pozicija:</w:t>
      </w:r>
    </w:p>
    <w:p w:rsidR="0049261C" w:rsidRDefault="0049261C" w:rsidP="0049261C">
      <w:pPr>
        <w:spacing w:after="0" w:line="240" w:lineRule="auto"/>
        <w:jc w:val="both"/>
        <w:rPr>
          <w:rFonts w:ascii="Times New Roman" w:hAnsi="Times New Roman" w:cs="Times New Roman"/>
          <w:color w:val="000000"/>
          <w:sz w:val="24"/>
          <w:szCs w:val="24"/>
        </w:rPr>
      </w:pPr>
      <w:r w:rsidRPr="00B65F93">
        <w:rPr>
          <w:rFonts w:ascii="Times New Roman" w:hAnsi="Times New Roman" w:cs="Times New Roman"/>
          <w:color w:val="000000"/>
          <w:sz w:val="24"/>
          <w:szCs w:val="24"/>
        </w:rPr>
        <w:t>P</w:t>
      </w:r>
      <w:r>
        <w:rPr>
          <w:rFonts w:ascii="Times New Roman" w:hAnsi="Times New Roman" w:cs="Times New Roman"/>
          <w:color w:val="000000"/>
          <w:sz w:val="24"/>
          <w:szCs w:val="24"/>
        </w:rPr>
        <w:t xml:space="preserve">ritariame siūlymui siekti spartesnio Afrikos šalių </w:t>
      </w:r>
      <w:r w:rsidRPr="0049261C">
        <w:rPr>
          <w:rFonts w:ascii="Times New Roman" w:hAnsi="Times New Roman" w:cs="Times New Roman"/>
          <w:color w:val="000000"/>
          <w:sz w:val="24"/>
          <w:szCs w:val="24"/>
        </w:rPr>
        <w:t xml:space="preserve">vystymosi, taip pat </w:t>
      </w:r>
      <w:r>
        <w:rPr>
          <w:rFonts w:ascii="Times New Roman" w:hAnsi="Times New Roman" w:cs="Times New Roman"/>
          <w:color w:val="000000"/>
          <w:sz w:val="24"/>
          <w:szCs w:val="24"/>
        </w:rPr>
        <w:t xml:space="preserve">dvišalio bendradarbiavimo patirčių apsikeitimui. </w:t>
      </w:r>
    </w:p>
    <w:p w:rsidR="0049261C" w:rsidRDefault="0049261C" w:rsidP="0049261C">
      <w:pPr>
        <w:spacing w:after="0" w:line="240" w:lineRule="auto"/>
        <w:jc w:val="both"/>
        <w:rPr>
          <w:rFonts w:ascii="Times New Roman" w:hAnsi="Times New Roman" w:cs="Times New Roman"/>
          <w:color w:val="000000"/>
          <w:sz w:val="24"/>
          <w:szCs w:val="24"/>
        </w:rPr>
      </w:pPr>
    </w:p>
    <w:p w:rsidR="0049261C" w:rsidRDefault="0049261C" w:rsidP="0049261C">
      <w:pPr>
        <w:spacing w:after="0" w:line="240" w:lineRule="auto"/>
        <w:jc w:val="both"/>
        <w:rPr>
          <w:rFonts w:ascii="Times New Roman" w:hAnsi="Times New Roman" w:cs="Times New Roman"/>
          <w:color w:val="000000"/>
          <w:sz w:val="24"/>
          <w:szCs w:val="24"/>
        </w:rPr>
      </w:pPr>
    </w:p>
    <w:sectPr w:rsidR="0049261C" w:rsidSect="0008270C">
      <w:footerReference w:type="default" r:id="rId7"/>
      <w:pgSz w:w="11907" w:h="16839" w:code="9"/>
      <w:pgMar w:top="993" w:right="708"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69C" w:rsidRDefault="00526783">
      <w:pPr>
        <w:spacing w:after="0" w:line="240" w:lineRule="auto"/>
      </w:pPr>
      <w:r>
        <w:separator/>
      </w:r>
    </w:p>
  </w:endnote>
  <w:endnote w:type="continuationSeparator" w:id="0">
    <w:p w:rsidR="00B6469C" w:rsidRDefault="0052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804" w:rsidRDefault="00B27B63" w:rsidP="00E665D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69C" w:rsidRDefault="00526783">
      <w:pPr>
        <w:spacing w:after="0" w:line="240" w:lineRule="auto"/>
      </w:pPr>
      <w:r>
        <w:separator/>
      </w:r>
    </w:p>
  </w:footnote>
  <w:footnote w:type="continuationSeparator" w:id="0">
    <w:p w:rsidR="00B6469C" w:rsidRDefault="00526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01B0"/>
    <w:multiLevelType w:val="hybridMultilevel"/>
    <w:tmpl w:val="9A8458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3732B"/>
    <w:multiLevelType w:val="multilevel"/>
    <w:tmpl w:val="FE0E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80835"/>
    <w:multiLevelType w:val="multilevel"/>
    <w:tmpl w:val="291A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066D1"/>
    <w:multiLevelType w:val="hybridMultilevel"/>
    <w:tmpl w:val="E2B494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0E4F3B"/>
    <w:multiLevelType w:val="hybridMultilevel"/>
    <w:tmpl w:val="E2B494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8339C1"/>
    <w:multiLevelType w:val="hybridMultilevel"/>
    <w:tmpl w:val="E2B494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A5711D"/>
    <w:multiLevelType w:val="hybridMultilevel"/>
    <w:tmpl w:val="E2B494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D36260"/>
    <w:multiLevelType w:val="multilevel"/>
    <w:tmpl w:val="96E0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1764C4"/>
    <w:multiLevelType w:val="hybridMultilevel"/>
    <w:tmpl w:val="E2B494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0"/>
  </w:num>
  <w:num w:numId="5">
    <w:abstractNumId w:val="5"/>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02"/>
    <w:rsid w:val="000536AD"/>
    <w:rsid w:val="000F1578"/>
    <w:rsid w:val="001F4683"/>
    <w:rsid w:val="001F54FC"/>
    <w:rsid w:val="002E35D2"/>
    <w:rsid w:val="00391FF3"/>
    <w:rsid w:val="003D35A1"/>
    <w:rsid w:val="003E2297"/>
    <w:rsid w:val="0049261C"/>
    <w:rsid w:val="004E57DC"/>
    <w:rsid w:val="00526783"/>
    <w:rsid w:val="0057527E"/>
    <w:rsid w:val="006132C2"/>
    <w:rsid w:val="006200BC"/>
    <w:rsid w:val="006B48CD"/>
    <w:rsid w:val="006C5DD3"/>
    <w:rsid w:val="00831C57"/>
    <w:rsid w:val="008B6002"/>
    <w:rsid w:val="008C0CC3"/>
    <w:rsid w:val="00A22974"/>
    <w:rsid w:val="00B032D9"/>
    <w:rsid w:val="00B27B63"/>
    <w:rsid w:val="00B6469C"/>
    <w:rsid w:val="00B65F93"/>
    <w:rsid w:val="00BA1685"/>
    <w:rsid w:val="00C72371"/>
    <w:rsid w:val="00E7228A"/>
    <w:rsid w:val="00E82573"/>
    <w:rsid w:val="00F516D7"/>
    <w:rsid w:val="00F6022E"/>
    <w:rsid w:val="00F6427C"/>
    <w:rsid w:val="00F94581"/>
    <w:rsid w:val="00FE7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205C"/>
  <w15:chartTrackingRefBased/>
  <w15:docId w15:val="{1CA2A4F9-2A70-4ECB-A36A-5D60D040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60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8B6002"/>
    <w:pPr>
      <w:spacing w:after="0" w:line="240" w:lineRule="auto"/>
      <w:ind w:left="720"/>
    </w:pPr>
    <w:rPr>
      <w:rFonts w:ascii="Calibri" w:eastAsia="Calibri" w:hAnsi="Calibri" w:cs="Times New Roman"/>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8B6002"/>
    <w:rPr>
      <w:rFonts w:ascii="Calibri" w:eastAsia="Calibri" w:hAnsi="Calibri" w:cs="Times New Roman"/>
      <w:lang w:val="en-US"/>
    </w:rPr>
  </w:style>
  <w:style w:type="paragraph" w:styleId="Porat">
    <w:name w:val="footer"/>
    <w:basedOn w:val="prastasis"/>
    <w:link w:val="PoratDiagrama"/>
    <w:uiPriority w:val="99"/>
    <w:unhideWhenUsed/>
    <w:rsid w:val="008B60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6002"/>
  </w:style>
  <w:style w:type="character" w:customStyle="1" w:styleId="filetitle">
    <w:name w:val="file__title"/>
    <w:basedOn w:val="Numatytasispastraiposriftas"/>
    <w:rsid w:val="008B6002"/>
  </w:style>
  <w:style w:type="paragraph" w:styleId="prastasiniatinklio">
    <w:name w:val="Normal (Web)"/>
    <w:basedOn w:val="prastasis"/>
    <w:uiPriority w:val="99"/>
    <w:semiHidden/>
    <w:unhideWhenUsed/>
    <w:rsid w:val="001F54FC"/>
    <w:pPr>
      <w:spacing w:after="0" w:line="240" w:lineRule="auto"/>
    </w:pPr>
    <w:rPr>
      <w:rFonts w:ascii="Times New Roman" w:eastAsia="Times New Roman" w:hAnsi="Times New Roman" w:cs="Times New Roman"/>
      <w:sz w:val="24"/>
      <w:szCs w:val="24"/>
      <w:lang w:eastAsia="lt-LT"/>
    </w:rPr>
  </w:style>
  <w:style w:type="character" w:customStyle="1" w:styleId="dxebaseoffice2010silver1">
    <w:name w:val="dxebase_office2010silver1"/>
    <w:basedOn w:val="Numatytasispastraiposriftas"/>
    <w:rsid w:val="001F54FC"/>
    <w:rPr>
      <w:rFonts w:ascii="Verdana" w:hAnsi="Verdana" w:hint="default"/>
      <w:sz w:val="17"/>
      <w:szCs w:val="17"/>
    </w:rPr>
  </w:style>
  <w:style w:type="table" w:styleId="Lentelstinklelis">
    <w:name w:val="Table Grid"/>
    <w:basedOn w:val="prastojilentel"/>
    <w:uiPriority w:val="39"/>
    <w:rsid w:val="006C5DD3"/>
    <w:pPr>
      <w:widowControl w:val="0"/>
      <w:spacing w:after="0" w:line="36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926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26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9753">
      <w:bodyDiv w:val="1"/>
      <w:marLeft w:val="0"/>
      <w:marRight w:val="0"/>
      <w:marTop w:val="0"/>
      <w:marBottom w:val="0"/>
      <w:divBdr>
        <w:top w:val="none" w:sz="0" w:space="0" w:color="auto"/>
        <w:left w:val="none" w:sz="0" w:space="0" w:color="auto"/>
        <w:bottom w:val="none" w:sz="0" w:space="0" w:color="auto"/>
        <w:right w:val="none" w:sz="0" w:space="0" w:color="auto"/>
      </w:divBdr>
      <w:divsChild>
        <w:div w:id="579369085">
          <w:marLeft w:val="0"/>
          <w:marRight w:val="0"/>
          <w:marTop w:val="0"/>
          <w:marBottom w:val="0"/>
          <w:divBdr>
            <w:top w:val="none" w:sz="0" w:space="0" w:color="auto"/>
            <w:left w:val="none" w:sz="0" w:space="0" w:color="auto"/>
            <w:bottom w:val="none" w:sz="0" w:space="0" w:color="auto"/>
            <w:right w:val="none" w:sz="0" w:space="0" w:color="auto"/>
          </w:divBdr>
          <w:divsChild>
            <w:div w:id="92942520">
              <w:marLeft w:val="0"/>
              <w:marRight w:val="0"/>
              <w:marTop w:val="0"/>
              <w:marBottom w:val="0"/>
              <w:divBdr>
                <w:top w:val="single" w:sz="2" w:space="0" w:color="868B91"/>
                <w:left w:val="single" w:sz="2" w:space="0" w:color="868B91"/>
                <w:bottom w:val="single" w:sz="2" w:space="0" w:color="868B91"/>
                <w:right w:val="single" w:sz="2" w:space="0" w:color="868B91"/>
              </w:divBdr>
              <w:divsChild>
                <w:div w:id="291788689">
                  <w:marLeft w:val="0"/>
                  <w:marRight w:val="0"/>
                  <w:marTop w:val="0"/>
                  <w:marBottom w:val="0"/>
                  <w:divBdr>
                    <w:top w:val="none" w:sz="0" w:space="0" w:color="auto"/>
                    <w:left w:val="none" w:sz="0" w:space="0" w:color="auto"/>
                    <w:bottom w:val="none" w:sz="0" w:space="0" w:color="auto"/>
                    <w:right w:val="none" w:sz="0" w:space="0" w:color="auto"/>
                  </w:divBdr>
                  <w:divsChild>
                    <w:div w:id="278611199">
                      <w:marLeft w:val="0"/>
                      <w:marRight w:val="0"/>
                      <w:marTop w:val="0"/>
                      <w:marBottom w:val="0"/>
                      <w:divBdr>
                        <w:top w:val="single" w:sz="2" w:space="0" w:color="868B91"/>
                        <w:left w:val="single" w:sz="2" w:space="0" w:color="868B91"/>
                        <w:bottom w:val="single" w:sz="2" w:space="0" w:color="868B91"/>
                        <w:right w:val="single" w:sz="2" w:space="0" w:color="868B91"/>
                      </w:divBdr>
                      <w:divsChild>
                        <w:div w:id="1011298728">
                          <w:marLeft w:val="0"/>
                          <w:marRight w:val="0"/>
                          <w:marTop w:val="0"/>
                          <w:marBottom w:val="0"/>
                          <w:divBdr>
                            <w:top w:val="single" w:sz="2" w:space="0" w:color="868B91"/>
                            <w:left w:val="single" w:sz="2" w:space="0" w:color="868B91"/>
                            <w:bottom w:val="single" w:sz="2" w:space="0" w:color="868B91"/>
                            <w:right w:val="single" w:sz="2" w:space="0" w:color="868B91"/>
                          </w:divBdr>
                          <w:divsChild>
                            <w:div w:id="1422288111">
                              <w:marLeft w:val="0"/>
                              <w:marRight w:val="0"/>
                              <w:marTop w:val="0"/>
                              <w:marBottom w:val="0"/>
                              <w:divBdr>
                                <w:top w:val="single" w:sz="2" w:space="0" w:color="868B91"/>
                                <w:left w:val="single" w:sz="2" w:space="0" w:color="868B91"/>
                                <w:bottom w:val="single" w:sz="2" w:space="0" w:color="868B91"/>
                                <w:right w:val="single" w:sz="2" w:space="0" w:color="868B91"/>
                              </w:divBdr>
                              <w:divsChild>
                                <w:div w:id="498039398">
                                  <w:marLeft w:val="0"/>
                                  <w:marRight w:val="0"/>
                                  <w:marTop w:val="0"/>
                                  <w:marBottom w:val="0"/>
                                  <w:divBdr>
                                    <w:top w:val="single" w:sz="2" w:space="5" w:color="D4D4D4"/>
                                    <w:left w:val="single" w:sz="6" w:space="5" w:color="D4D4D4"/>
                                    <w:bottom w:val="single" w:sz="6" w:space="5" w:color="D4D4D4"/>
                                    <w:right w:val="single" w:sz="6" w:space="5" w:color="D4D4D4"/>
                                  </w:divBdr>
                                  <w:divsChild>
                                    <w:div w:id="2142646369">
                                      <w:marLeft w:val="0"/>
                                      <w:marRight w:val="0"/>
                                      <w:marTop w:val="75"/>
                                      <w:marBottom w:val="0"/>
                                      <w:divBdr>
                                        <w:top w:val="none" w:sz="0" w:space="0" w:color="auto"/>
                                        <w:left w:val="none" w:sz="0" w:space="0" w:color="auto"/>
                                        <w:bottom w:val="none" w:sz="0" w:space="0" w:color="auto"/>
                                        <w:right w:val="none" w:sz="0" w:space="0" w:color="auto"/>
                                      </w:divBdr>
                                      <w:divsChild>
                                        <w:div w:id="314070472">
                                          <w:marLeft w:val="0"/>
                                          <w:marRight w:val="0"/>
                                          <w:marTop w:val="0"/>
                                          <w:marBottom w:val="0"/>
                                          <w:divBdr>
                                            <w:top w:val="none" w:sz="0" w:space="0" w:color="auto"/>
                                            <w:left w:val="none" w:sz="0" w:space="0" w:color="auto"/>
                                            <w:bottom w:val="none" w:sz="0" w:space="0" w:color="auto"/>
                                            <w:right w:val="none" w:sz="0" w:space="0" w:color="auto"/>
                                          </w:divBdr>
                                          <w:divsChild>
                                            <w:div w:id="9715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609995">
      <w:bodyDiv w:val="1"/>
      <w:marLeft w:val="0"/>
      <w:marRight w:val="0"/>
      <w:marTop w:val="0"/>
      <w:marBottom w:val="0"/>
      <w:divBdr>
        <w:top w:val="none" w:sz="0" w:space="0" w:color="auto"/>
        <w:left w:val="none" w:sz="0" w:space="0" w:color="auto"/>
        <w:bottom w:val="none" w:sz="0" w:space="0" w:color="auto"/>
        <w:right w:val="none" w:sz="0" w:space="0" w:color="auto"/>
      </w:divBdr>
      <w:divsChild>
        <w:div w:id="271325848">
          <w:marLeft w:val="0"/>
          <w:marRight w:val="0"/>
          <w:marTop w:val="0"/>
          <w:marBottom w:val="0"/>
          <w:divBdr>
            <w:top w:val="none" w:sz="0" w:space="0" w:color="auto"/>
            <w:left w:val="none" w:sz="0" w:space="0" w:color="auto"/>
            <w:bottom w:val="none" w:sz="0" w:space="0" w:color="auto"/>
            <w:right w:val="none" w:sz="0" w:space="0" w:color="auto"/>
          </w:divBdr>
          <w:divsChild>
            <w:div w:id="1942835419">
              <w:marLeft w:val="0"/>
              <w:marRight w:val="0"/>
              <w:marTop w:val="0"/>
              <w:marBottom w:val="0"/>
              <w:divBdr>
                <w:top w:val="single" w:sz="2" w:space="0" w:color="868B91"/>
                <w:left w:val="single" w:sz="2" w:space="0" w:color="868B91"/>
                <w:bottom w:val="single" w:sz="2" w:space="0" w:color="868B91"/>
                <w:right w:val="single" w:sz="2" w:space="0" w:color="868B91"/>
              </w:divBdr>
              <w:divsChild>
                <w:div w:id="1132140485">
                  <w:marLeft w:val="0"/>
                  <w:marRight w:val="0"/>
                  <w:marTop w:val="0"/>
                  <w:marBottom w:val="0"/>
                  <w:divBdr>
                    <w:top w:val="none" w:sz="0" w:space="0" w:color="auto"/>
                    <w:left w:val="none" w:sz="0" w:space="0" w:color="auto"/>
                    <w:bottom w:val="none" w:sz="0" w:space="0" w:color="auto"/>
                    <w:right w:val="none" w:sz="0" w:space="0" w:color="auto"/>
                  </w:divBdr>
                  <w:divsChild>
                    <w:div w:id="1601185012">
                      <w:marLeft w:val="0"/>
                      <w:marRight w:val="0"/>
                      <w:marTop w:val="0"/>
                      <w:marBottom w:val="0"/>
                      <w:divBdr>
                        <w:top w:val="single" w:sz="2" w:space="0" w:color="868B91"/>
                        <w:left w:val="single" w:sz="2" w:space="0" w:color="868B91"/>
                        <w:bottom w:val="single" w:sz="2" w:space="0" w:color="868B91"/>
                        <w:right w:val="single" w:sz="2" w:space="0" w:color="868B91"/>
                      </w:divBdr>
                      <w:divsChild>
                        <w:div w:id="1916207420">
                          <w:marLeft w:val="0"/>
                          <w:marRight w:val="0"/>
                          <w:marTop w:val="0"/>
                          <w:marBottom w:val="0"/>
                          <w:divBdr>
                            <w:top w:val="single" w:sz="2" w:space="0" w:color="868B91"/>
                            <w:left w:val="single" w:sz="2" w:space="0" w:color="868B91"/>
                            <w:bottom w:val="single" w:sz="2" w:space="0" w:color="868B91"/>
                            <w:right w:val="single" w:sz="2" w:space="0" w:color="868B91"/>
                          </w:divBdr>
                          <w:divsChild>
                            <w:div w:id="607347245">
                              <w:marLeft w:val="0"/>
                              <w:marRight w:val="0"/>
                              <w:marTop w:val="0"/>
                              <w:marBottom w:val="0"/>
                              <w:divBdr>
                                <w:top w:val="single" w:sz="2" w:space="0" w:color="868B91"/>
                                <w:left w:val="single" w:sz="2" w:space="0" w:color="868B91"/>
                                <w:bottom w:val="single" w:sz="2" w:space="0" w:color="868B91"/>
                                <w:right w:val="single" w:sz="2" w:space="0" w:color="868B91"/>
                              </w:divBdr>
                              <w:divsChild>
                                <w:div w:id="282270809">
                                  <w:marLeft w:val="0"/>
                                  <w:marRight w:val="0"/>
                                  <w:marTop w:val="0"/>
                                  <w:marBottom w:val="0"/>
                                  <w:divBdr>
                                    <w:top w:val="single" w:sz="2" w:space="5" w:color="D4D4D4"/>
                                    <w:left w:val="single" w:sz="6" w:space="5" w:color="D4D4D4"/>
                                    <w:bottom w:val="single" w:sz="6" w:space="5" w:color="D4D4D4"/>
                                    <w:right w:val="single" w:sz="6" w:space="5" w:color="D4D4D4"/>
                                  </w:divBdr>
                                  <w:divsChild>
                                    <w:div w:id="1654138286">
                                      <w:marLeft w:val="0"/>
                                      <w:marRight w:val="0"/>
                                      <w:marTop w:val="75"/>
                                      <w:marBottom w:val="0"/>
                                      <w:divBdr>
                                        <w:top w:val="none" w:sz="0" w:space="0" w:color="auto"/>
                                        <w:left w:val="none" w:sz="0" w:space="0" w:color="auto"/>
                                        <w:bottom w:val="none" w:sz="0" w:space="0" w:color="auto"/>
                                        <w:right w:val="none" w:sz="0" w:space="0" w:color="auto"/>
                                      </w:divBdr>
                                      <w:divsChild>
                                        <w:div w:id="477890099">
                                          <w:marLeft w:val="0"/>
                                          <w:marRight w:val="0"/>
                                          <w:marTop w:val="0"/>
                                          <w:marBottom w:val="0"/>
                                          <w:divBdr>
                                            <w:top w:val="none" w:sz="0" w:space="0" w:color="auto"/>
                                            <w:left w:val="none" w:sz="0" w:space="0" w:color="auto"/>
                                            <w:bottom w:val="none" w:sz="0" w:space="0" w:color="auto"/>
                                            <w:right w:val="none" w:sz="0" w:space="0" w:color="auto"/>
                                          </w:divBdr>
                                          <w:divsChild>
                                            <w:div w:id="13740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2708</Words>
  <Characters>1544</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2019-11-12T14:20:00Z</dcterms:created>
  <dc:creator>Valdas VERBUS</dc:creator>
  <cp:lastModifiedBy>Liuda Kiaunienė</cp:lastModifiedBy>
  <cp:lastPrinted>2019-11-11T13:11:00Z</cp:lastPrinted>
  <dcterms:modified xsi:type="dcterms:W3CDTF">2019-11-12T14:20:00Z</dcterms:modified>
  <cp:revision>2</cp:revision>
</cp:coreProperties>
</file>