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9664" w14:textId="55D01E66" w:rsidR="00C82C6F" w:rsidRPr="005E01BE" w:rsidRDefault="00D90908" w:rsidP="00C82C6F">
      <w:pPr>
        <w:spacing w:after="0" w:line="240" w:lineRule="auto"/>
        <w:ind w:right="-1039"/>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 xml:space="preserve"> </w:t>
      </w:r>
    </w:p>
    <w:p w14:paraId="31FF2F05" w14:textId="40AD16DD" w:rsidR="00881739" w:rsidRDefault="00BF58E9" w:rsidP="006D5450">
      <w:pPr>
        <w:spacing w:after="0" w:line="240" w:lineRule="auto"/>
        <w:ind w:left="6481" w:right="-1038" w:hanging="1660"/>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C07452">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25BBA0BE" w:rsidR="00B84E0C" w:rsidRPr="007D04B6" w:rsidRDefault="00881739" w:rsidP="006D5450">
      <w:pPr>
        <w:spacing w:after="0" w:line="240" w:lineRule="auto"/>
        <w:ind w:left="6481" w:right="-103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lyginamasis variantas</w:t>
      </w:r>
    </w:p>
    <w:p w14:paraId="5F2B9667"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72834B32" w14:textId="77777777" w:rsidR="00542A59"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41209D14" w14:textId="77777777" w:rsidR="00FF0348" w:rsidRDefault="001D7FD9" w:rsidP="00542A59">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VIEŠOJO ADMINISTRAVIMO ĮSTATYMO NR. </w:t>
      </w:r>
      <w:r w:rsidRPr="001D7FD9">
        <w:rPr>
          <w:rFonts w:ascii="Times New Roman" w:eastAsia="Times New Roman" w:hAnsi="Times New Roman" w:cs="Times New Roman"/>
          <w:b/>
          <w:bCs/>
          <w:sz w:val="24"/>
          <w:szCs w:val="24"/>
        </w:rPr>
        <w:t>VIII-1234</w:t>
      </w:r>
      <w:r w:rsidR="00843C39" w:rsidRPr="00843C39">
        <w:rPr>
          <w:rFonts w:ascii="Times New Roman" w:eastAsia="Times New Roman" w:hAnsi="Times New Roman" w:cs="Times New Roman"/>
          <w:b/>
          <w:bCs/>
          <w:sz w:val="24"/>
          <w:szCs w:val="24"/>
        </w:rPr>
        <w:t xml:space="preserve"> </w:t>
      </w:r>
    </w:p>
    <w:p w14:paraId="2E0F88A7" w14:textId="22B0AB26" w:rsidR="00542A59" w:rsidRDefault="00A740A4" w:rsidP="00542A59">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8, </w:t>
      </w:r>
      <w:r w:rsidR="00457D06">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18</w:t>
      </w:r>
      <w:r w:rsidR="00DA2DB5">
        <w:rPr>
          <w:rFonts w:ascii="Times New Roman" w:eastAsia="Times New Roman" w:hAnsi="Times New Roman" w:cs="Times New Roman"/>
          <w:b/>
          <w:bCs/>
          <w:sz w:val="24"/>
          <w:szCs w:val="24"/>
        </w:rPr>
        <w:t xml:space="preserve">, 20, 27, 30, 31, 34, 35 IR </w:t>
      </w:r>
      <w:r w:rsidR="00DA2DB5" w:rsidRPr="004F79C8">
        <w:rPr>
          <w:rFonts w:ascii="Times New Roman" w:hAnsi="Times New Roman" w:cs="Times New Roman"/>
          <w:b/>
          <w:sz w:val="24"/>
          <w:szCs w:val="24"/>
        </w:rPr>
        <w:t>36</w:t>
      </w:r>
      <w:r w:rsidR="00DA2DB5" w:rsidRPr="004F79C8">
        <w:rPr>
          <w:rFonts w:ascii="Times New Roman" w:hAnsi="Times New Roman" w:cs="Times New Roman"/>
          <w:b/>
          <w:sz w:val="24"/>
          <w:szCs w:val="24"/>
          <w:vertAlign w:val="superscript"/>
        </w:rPr>
        <w:t>4</w:t>
      </w:r>
      <w:r w:rsidR="00DA2DB5" w:rsidRPr="004F79C8">
        <w:rPr>
          <w:rFonts w:ascii="Times New Roman" w:hAnsi="Times New Roman" w:cs="Times New Roman"/>
          <w:b/>
          <w:sz w:val="24"/>
          <w:szCs w:val="24"/>
        </w:rPr>
        <w:t xml:space="preserve"> </w:t>
      </w:r>
      <w:r>
        <w:rPr>
          <w:rFonts w:ascii="Times New Roman" w:eastAsia="Times New Roman" w:hAnsi="Times New Roman" w:cs="Times New Roman"/>
          <w:b/>
          <w:bCs/>
          <w:sz w:val="24"/>
          <w:szCs w:val="24"/>
        </w:rPr>
        <w:t>STRAIPSNIŲ</w:t>
      </w:r>
      <w:r w:rsidR="00623B6B">
        <w:rPr>
          <w:rFonts w:ascii="Times New Roman" w:eastAsia="Times New Roman" w:hAnsi="Times New Roman" w:cs="Times New Roman"/>
          <w:b/>
          <w:bCs/>
          <w:sz w:val="24"/>
          <w:szCs w:val="24"/>
        </w:rPr>
        <w:t xml:space="preserve"> </w:t>
      </w:r>
      <w:r w:rsidR="00843C39" w:rsidRPr="00843C39">
        <w:rPr>
          <w:rFonts w:ascii="Times New Roman" w:eastAsia="Times New Roman" w:hAnsi="Times New Roman" w:cs="Times New Roman"/>
          <w:b/>
          <w:bCs/>
          <w:sz w:val="24"/>
          <w:szCs w:val="24"/>
        </w:rPr>
        <w:t>PAKEITIMO</w:t>
      </w:r>
    </w:p>
    <w:p w14:paraId="5F2B966A" w14:textId="24FA3314" w:rsidR="00843C39" w:rsidRPr="00843C39" w:rsidRDefault="00826FD0" w:rsidP="00826FD0">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43C39" w:rsidRPr="00843C39">
        <w:rPr>
          <w:rFonts w:ascii="Times New Roman" w:eastAsia="Times New Roman" w:hAnsi="Times New Roman" w:cs="Times New Roman"/>
          <w:b/>
          <w:bCs/>
          <w:caps/>
          <w:color w:val="000000"/>
          <w:sz w:val="24"/>
          <w:szCs w:val="24"/>
        </w:rPr>
        <w:t>ĮSTATYMAS</w:t>
      </w:r>
      <w:r w:rsidR="00193EC2">
        <w:rPr>
          <w:rFonts w:ascii="Times New Roman" w:eastAsia="Times New Roman" w:hAnsi="Times New Roman" w:cs="Times New Roman"/>
          <w:b/>
          <w:bCs/>
          <w:caps/>
          <w:color w:val="000000"/>
          <w:sz w:val="24"/>
          <w:szCs w:val="24"/>
        </w:rPr>
        <w:t xml:space="preserve"> </w:t>
      </w:r>
    </w:p>
    <w:p w14:paraId="5F2B966B"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2BF750A9"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E35620">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6D5450">
      <w:pPr>
        <w:tabs>
          <w:tab w:val="left" w:pos="567"/>
          <w:tab w:val="left" w:pos="709"/>
        </w:tabs>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5F2B966E" w14:textId="3331C955" w:rsidR="00C0560F" w:rsidRDefault="00C0560F" w:rsidP="00584C18">
      <w:pPr>
        <w:spacing w:after="0" w:line="240" w:lineRule="auto"/>
        <w:ind w:right="-1039"/>
        <w:rPr>
          <w:rFonts w:ascii="Times New Roman" w:eastAsia="Times New Roman" w:hAnsi="Times New Roman" w:cs="Times New Roman"/>
          <w:color w:val="000000"/>
          <w:sz w:val="27"/>
          <w:szCs w:val="27"/>
          <w:lang w:eastAsia="en-GB"/>
        </w:rPr>
      </w:pPr>
    </w:p>
    <w:p w14:paraId="3B3C8C26" w14:textId="5A16C5DF" w:rsidR="00A740A4" w:rsidRPr="00FB6CAC"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Pr>
          <w:rFonts w:ascii="Times New Roman" w:eastAsia="Times New Roman" w:hAnsi="Times New Roman" w:cs="Times New Roman"/>
          <w:b/>
          <w:bCs/>
          <w:sz w:val="24"/>
          <w:szCs w:val="24"/>
        </w:rPr>
        <w:t>8</w:t>
      </w:r>
      <w:r w:rsidRPr="00FB6CAC">
        <w:rPr>
          <w:rFonts w:ascii="Times New Roman" w:eastAsia="Times New Roman" w:hAnsi="Times New Roman" w:cs="Times New Roman"/>
          <w:b/>
          <w:bCs/>
          <w:sz w:val="24"/>
          <w:szCs w:val="24"/>
        </w:rPr>
        <w:t xml:space="preserve"> straipsnio pakeitimas</w:t>
      </w:r>
    </w:p>
    <w:p w14:paraId="1CD95ECE" w14:textId="4B677CE7" w:rsidR="00A740A4" w:rsidRPr="00FB6CAC" w:rsidRDefault="00A740A4" w:rsidP="00A740A4">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8 straipsnio 4 dalį ir ją išdėstyti taip:</w:t>
      </w:r>
    </w:p>
    <w:p w14:paraId="5BA98D21" w14:textId="6D15142E" w:rsidR="00A740A4" w:rsidRPr="00A740A4" w:rsidRDefault="00A740A4" w:rsidP="00A740A4">
      <w:pPr>
        <w:spacing w:after="0" w:line="240" w:lineRule="auto"/>
        <w:ind w:right="-46" w:firstLine="709"/>
        <w:jc w:val="both"/>
        <w:rPr>
          <w:rFonts w:ascii="Times New Roman" w:eastAsia="Times New Roman" w:hAnsi="Times New Roman" w:cs="Times New Roman"/>
          <w:sz w:val="24"/>
          <w:szCs w:val="24"/>
        </w:rPr>
      </w:pPr>
      <w:r w:rsidRPr="00A740A4">
        <w:rPr>
          <w:rFonts w:ascii="Times New Roman" w:eastAsia="Times New Roman" w:hAnsi="Times New Roman" w:cs="Times New Roman"/>
          <w:sz w:val="24"/>
          <w:szCs w:val="24"/>
        </w:rPr>
        <w:t xml:space="preserve">„4. Kiekvienam asmeniui, kuriam individualus administracinis aktas yra skirtas arba kurio teisėms ir pareigoms šis individualus administracinis aktas turi tiesioginį poveikį, ne vėliau kaip per 3 darbo dienas nuo šio akto priėmimo </w:t>
      </w:r>
      <w:r w:rsidRPr="000310BD">
        <w:rPr>
          <w:rFonts w:ascii="Times New Roman" w:eastAsia="Times New Roman" w:hAnsi="Times New Roman" w:cs="Times New Roman"/>
          <w:sz w:val="24"/>
          <w:szCs w:val="24"/>
        </w:rPr>
        <w:t>raštu</w:t>
      </w:r>
      <w:r w:rsidRPr="00A740A4">
        <w:rPr>
          <w:rFonts w:ascii="Times New Roman" w:eastAsia="Times New Roman" w:hAnsi="Times New Roman" w:cs="Times New Roman"/>
          <w:sz w:val="24"/>
          <w:szCs w:val="24"/>
        </w:rPr>
        <w:t xml:space="preserve"> pranešama apie individualaus administracinio akto priėmimą</w:t>
      </w:r>
      <w:r w:rsidR="00AD2315">
        <w:rPr>
          <w:rFonts w:ascii="Times New Roman" w:eastAsia="Times New Roman" w:hAnsi="Times New Roman" w:cs="Times New Roman"/>
          <w:sz w:val="24"/>
          <w:szCs w:val="24"/>
        </w:rPr>
        <w:t xml:space="preserve"> </w:t>
      </w:r>
      <w:r w:rsidR="00AD2315">
        <w:rPr>
          <w:rFonts w:ascii="Times New Roman" w:eastAsia="Times New Roman" w:hAnsi="Times New Roman" w:cs="Times New Roman"/>
          <w:b/>
          <w:sz w:val="24"/>
          <w:szCs w:val="24"/>
        </w:rPr>
        <w:t>šio įstatymo 14 straipsnio 6 dalyje nustatyta tvarka.</w:t>
      </w:r>
      <w:r w:rsidR="00AD2315" w:rsidRPr="00804B35">
        <w:rPr>
          <w:rFonts w:ascii="Times New Roman" w:eastAsia="Times New Roman" w:hAnsi="Times New Roman" w:cs="Times New Roman"/>
          <w:bCs/>
          <w:sz w:val="24"/>
          <w:szCs w:val="24"/>
        </w:rPr>
        <w:t xml:space="preserve"> </w:t>
      </w:r>
      <w:r w:rsidRPr="00A740A4">
        <w:rPr>
          <w:rFonts w:ascii="Times New Roman" w:eastAsia="Times New Roman" w:hAnsi="Times New Roman" w:cs="Times New Roman"/>
          <w:strike/>
          <w:sz w:val="24"/>
          <w:szCs w:val="24"/>
        </w:rPr>
        <w:t>kartu pridedant individualaus administracinio akto teisės aktų nustatyta tvarka patvirtintą kopiją, jeigu kiti įstatymai nenustato kitaip</w:t>
      </w:r>
      <w:r w:rsidRPr="00457D06">
        <w:rPr>
          <w:rFonts w:ascii="Times New Roman" w:eastAsia="Times New Roman" w:hAnsi="Times New Roman" w:cs="Times New Roman"/>
          <w:sz w:val="24"/>
          <w:szCs w:val="24"/>
        </w:rPr>
        <w:t>.</w:t>
      </w:r>
      <w:r w:rsidRPr="00A740A4">
        <w:rPr>
          <w:rFonts w:ascii="Times New Roman" w:eastAsia="Times New Roman" w:hAnsi="Times New Roman" w:cs="Times New Roman"/>
          <w:sz w:val="24"/>
          <w:szCs w:val="24"/>
        </w:rPr>
        <w:t xml:space="preserve"> </w:t>
      </w:r>
      <w:r w:rsidRPr="00370E10">
        <w:rPr>
          <w:rFonts w:ascii="Times New Roman" w:eastAsia="Times New Roman" w:hAnsi="Times New Roman" w:cs="Times New Roman"/>
          <w:sz w:val="24"/>
          <w:szCs w:val="24"/>
        </w:rPr>
        <w:t xml:space="preserve">Kai individualus administracinis aktas priimamas naudojantis valstybės informacinėmis sistemomis, </w:t>
      </w:r>
      <w:r w:rsidRPr="00370E10">
        <w:rPr>
          <w:rFonts w:ascii="Times New Roman" w:eastAsia="Times New Roman" w:hAnsi="Times New Roman" w:cs="Times New Roman"/>
          <w:strike/>
          <w:sz w:val="24"/>
          <w:szCs w:val="24"/>
        </w:rPr>
        <w:t>vietoj individualaus administracinio akto teisės aktų nustatyta tvarka patvirtintos kopijos gali būti</w:t>
      </w:r>
      <w:r w:rsidRPr="00370E10">
        <w:rPr>
          <w:rFonts w:ascii="Times New Roman" w:eastAsia="Times New Roman" w:hAnsi="Times New Roman" w:cs="Times New Roman"/>
          <w:sz w:val="24"/>
          <w:szCs w:val="24"/>
        </w:rPr>
        <w:t xml:space="preserve"> pridedamas individualaus administracinio akto išrašas.“</w:t>
      </w:r>
    </w:p>
    <w:p w14:paraId="59DE8C76" w14:textId="77777777" w:rsidR="0067088D" w:rsidRDefault="0067088D" w:rsidP="001D7FD9">
      <w:pPr>
        <w:spacing w:after="0" w:line="240" w:lineRule="auto"/>
        <w:ind w:right="-1039" w:firstLine="709"/>
        <w:rPr>
          <w:rFonts w:ascii="Times New Roman" w:eastAsia="Times New Roman" w:hAnsi="Times New Roman" w:cs="Times New Roman"/>
          <w:b/>
          <w:bCs/>
          <w:sz w:val="24"/>
          <w:szCs w:val="24"/>
        </w:rPr>
      </w:pPr>
    </w:p>
    <w:p w14:paraId="0239963A" w14:textId="7C549685" w:rsidR="00457D06" w:rsidRPr="00FB6CAC" w:rsidRDefault="00457D06" w:rsidP="00457D06">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14</w:t>
      </w:r>
      <w:r w:rsidRPr="00FB6CAC">
        <w:rPr>
          <w:rFonts w:ascii="Times New Roman" w:eastAsia="Times New Roman" w:hAnsi="Times New Roman" w:cs="Times New Roman"/>
          <w:b/>
          <w:bCs/>
          <w:sz w:val="24"/>
          <w:szCs w:val="24"/>
        </w:rPr>
        <w:t xml:space="preserve"> straipsnio pakeitimas</w:t>
      </w:r>
    </w:p>
    <w:p w14:paraId="7644EBC2" w14:textId="727B103B" w:rsidR="00457D06" w:rsidRPr="00A07B30" w:rsidRDefault="00457D06" w:rsidP="00E32C06">
      <w:pPr>
        <w:pStyle w:val="ListParagraph"/>
        <w:numPr>
          <w:ilvl w:val="0"/>
          <w:numId w:val="11"/>
        </w:numPr>
        <w:tabs>
          <w:tab w:val="left" w:pos="993"/>
        </w:tabs>
        <w:spacing w:after="0" w:line="240" w:lineRule="auto"/>
        <w:ind w:right="-1038"/>
        <w:jc w:val="both"/>
        <w:rPr>
          <w:rFonts w:ascii="Times New Roman" w:eastAsia="Times New Roman" w:hAnsi="Times New Roman" w:cs="Times New Roman"/>
          <w:sz w:val="24"/>
          <w:szCs w:val="24"/>
          <w:lang w:val="lt-LT"/>
        </w:rPr>
      </w:pPr>
      <w:r w:rsidRPr="00264AD7">
        <w:rPr>
          <w:rFonts w:ascii="Times New Roman" w:eastAsia="Times New Roman" w:hAnsi="Times New Roman" w:cs="Times New Roman"/>
          <w:sz w:val="24"/>
          <w:szCs w:val="24"/>
          <w:lang w:val="lt-LT"/>
        </w:rPr>
        <w:t>Pakeisti 14 straipsnio 2 dalį ir</w:t>
      </w:r>
      <w:r w:rsidRPr="00E32C06">
        <w:rPr>
          <w:rFonts w:ascii="Times New Roman" w:eastAsia="Times New Roman" w:hAnsi="Times New Roman" w:cs="Times New Roman"/>
          <w:sz w:val="24"/>
          <w:szCs w:val="24"/>
        </w:rPr>
        <w:t xml:space="preserve"> </w:t>
      </w:r>
      <w:r w:rsidRPr="00A07B30">
        <w:rPr>
          <w:rFonts w:ascii="Times New Roman" w:eastAsia="Times New Roman" w:hAnsi="Times New Roman" w:cs="Times New Roman"/>
          <w:sz w:val="24"/>
          <w:szCs w:val="24"/>
          <w:lang w:val="lt-LT"/>
        </w:rPr>
        <w:t>ją išdėstyti taip:</w:t>
      </w:r>
    </w:p>
    <w:p w14:paraId="57B4829B" w14:textId="544262B9" w:rsidR="00A06DC5" w:rsidRDefault="00457D06" w:rsidP="00457D06">
      <w:pPr>
        <w:spacing w:after="0" w:line="240" w:lineRule="auto"/>
        <w:ind w:right="-46"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57D06">
        <w:rPr>
          <w:rFonts w:ascii="Times New Roman" w:eastAsia="Times New Roman" w:hAnsi="Times New Roman" w:cs="Times New Roman"/>
          <w:sz w:val="24"/>
          <w:szCs w:val="24"/>
        </w:rPr>
        <w:t xml:space="preserve">2. </w:t>
      </w:r>
      <w:r w:rsidRPr="00457D06">
        <w:rPr>
          <w:rFonts w:ascii="Times New Roman" w:eastAsia="Times New Roman" w:hAnsi="Times New Roman" w:cs="Times New Roman"/>
          <w:b/>
          <w:sz w:val="24"/>
          <w:szCs w:val="24"/>
        </w:rPr>
        <w:t xml:space="preserve">Asmenys pateikti prašymą ar skundą viešojo administravimo subjektui gali </w:t>
      </w:r>
      <w:r w:rsidRPr="00457D06">
        <w:rPr>
          <w:rFonts w:ascii="Times New Roman" w:hAnsi="Times New Roman" w:cs="Times New Roman"/>
          <w:b/>
          <w:sz w:val="24"/>
          <w:szCs w:val="24"/>
        </w:rPr>
        <w:t xml:space="preserve">per Nacionalinę elektroninių siuntų pristatymo, </w:t>
      </w:r>
      <w:r w:rsidRPr="0074696E">
        <w:rPr>
          <w:rFonts w:ascii="Times New Roman" w:hAnsi="Times New Roman" w:cs="Times New Roman"/>
          <w:b/>
          <w:sz w:val="24"/>
          <w:szCs w:val="24"/>
        </w:rPr>
        <w:t>naudojant pašto tinklą, informacinę sistemą</w:t>
      </w:r>
      <w:r w:rsidR="00935D6E" w:rsidRPr="0074696E">
        <w:rPr>
          <w:rFonts w:ascii="Times New Roman" w:hAnsi="Times New Roman" w:cs="Times New Roman"/>
          <w:b/>
          <w:sz w:val="24"/>
          <w:szCs w:val="24"/>
        </w:rPr>
        <w:t>,</w:t>
      </w:r>
      <w:r w:rsidR="0076716C" w:rsidRPr="0074696E">
        <w:rPr>
          <w:rFonts w:ascii="Times New Roman" w:hAnsi="Times New Roman" w:cs="Times New Roman"/>
          <w:b/>
          <w:sz w:val="24"/>
          <w:szCs w:val="24"/>
        </w:rPr>
        <w:t xml:space="preserve"> kitomis elektroninių ryšių priemonėmis</w:t>
      </w:r>
      <w:r w:rsidR="00935D6E" w:rsidRPr="0074696E">
        <w:rPr>
          <w:rFonts w:ascii="Times New Roman" w:hAnsi="Times New Roman" w:cs="Times New Roman"/>
          <w:b/>
          <w:sz w:val="24"/>
          <w:szCs w:val="24"/>
        </w:rPr>
        <w:t>,</w:t>
      </w:r>
      <w:r w:rsidR="00CA4C63" w:rsidRPr="0074696E">
        <w:rPr>
          <w:rFonts w:ascii="Times New Roman" w:hAnsi="Times New Roman" w:cs="Times New Roman"/>
          <w:b/>
          <w:sz w:val="24"/>
          <w:szCs w:val="24"/>
        </w:rPr>
        <w:t xml:space="preserve"> paštu,</w:t>
      </w:r>
      <w:r w:rsidR="00935D6E" w:rsidRPr="0074696E">
        <w:rPr>
          <w:rFonts w:ascii="Times New Roman" w:hAnsi="Times New Roman" w:cs="Times New Roman"/>
          <w:b/>
          <w:sz w:val="24"/>
          <w:szCs w:val="24"/>
        </w:rPr>
        <w:t xml:space="preserve"> </w:t>
      </w:r>
      <w:r w:rsidR="00D841CD">
        <w:rPr>
          <w:rFonts w:ascii="Times New Roman" w:hAnsi="Times New Roman" w:cs="Times New Roman"/>
          <w:b/>
          <w:sz w:val="24"/>
          <w:szCs w:val="24"/>
        </w:rPr>
        <w:t xml:space="preserve">raštu </w:t>
      </w:r>
      <w:r w:rsidR="00935D6E" w:rsidRPr="0074696E">
        <w:rPr>
          <w:rFonts w:ascii="Times New Roman" w:hAnsi="Times New Roman" w:cs="Times New Roman"/>
          <w:b/>
          <w:sz w:val="24"/>
          <w:szCs w:val="24"/>
        </w:rPr>
        <w:t>tiesiogiai</w:t>
      </w:r>
      <w:r w:rsidR="00C858C0" w:rsidRPr="0074696E">
        <w:rPr>
          <w:rFonts w:ascii="Times New Roman" w:hAnsi="Times New Roman" w:cs="Times New Roman"/>
          <w:b/>
          <w:sz w:val="24"/>
          <w:szCs w:val="24"/>
        </w:rPr>
        <w:t xml:space="preserve"> kreip</w:t>
      </w:r>
      <w:r w:rsidR="00AD2315" w:rsidRPr="0074696E">
        <w:rPr>
          <w:rFonts w:ascii="Times New Roman" w:hAnsi="Times New Roman" w:cs="Times New Roman"/>
          <w:b/>
          <w:sz w:val="24"/>
          <w:szCs w:val="24"/>
        </w:rPr>
        <w:t>damiesi</w:t>
      </w:r>
      <w:r w:rsidR="00C858C0" w:rsidRPr="0074696E">
        <w:rPr>
          <w:rFonts w:ascii="Times New Roman" w:hAnsi="Times New Roman" w:cs="Times New Roman"/>
          <w:b/>
          <w:sz w:val="24"/>
          <w:szCs w:val="24"/>
        </w:rPr>
        <w:t xml:space="preserve"> į viešojo administravimo subjektą</w:t>
      </w:r>
      <w:r w:rsidRPr="0074696E">
        <w:rPr>
          <w:rFonts w:ascii="Times New Roman" w:hAnsi="Times New Roman" w:cs="Times New Roman"/>
          <w:b/>
          <w:sz w:val="24"/>
          <w:szCs w:val="24"/>
        </w:rPr>
        <w:t>.</w:t>
      </w:r>
      <w:r w:rsidRPr="0074696E">
        <w:rPr>
          <w:rFonts w:ascii="Times New Roman" w:eastAsia="Times New Roman" w:hAnsi="Times New Roman" w:cs="Times New Roman"/>
          <w:sz w:val="24"/>
          <w:szCs w:val="24"/>
        </w:rPr>
        <w:t xml:space="preserve"> Viešojo administravimo subjektas</w:t>
      </w:r>
      <w:r w:rsidR="00AC3518" w:rsidRPr="0074696E">
        <w:rPr>
          <w:rFonts w:ascii="Times New Roman" w:eastAsia="Times New Roman" w:hAnsi="Times New Roman" w:cs="Times New Roman"/>
          <w:sz w:val="24"/>
          <w:szCs w:val="24"/>
        </w:rPr>
        <w:t xml:space="preserve"> </w:t>
      </w:r>
      <w:r w:rsidRPr="0074696E">
        <w:rPr>
          <w:rFonts w:ascii="Times New Roman" w:eastAsia="Times New Roman" w:hAnsi="Times New Roman" w:cs="Times New Roman"/>
          <w:sz w:val="24"/>
          <w:szCs w:val="24"/>
        </w:rPr>
        <w:t>privalo organizuoti</w:t>
      </w:r>
      <w:r w:rsidRPr="00457D06">
        <w:rPr>
          <w:rFonts w:ascii="Times New Roman" w:eastAsia="Times New Roman" w:hAnsi="Times New Roman" w:cs="Times New Roman"/>
          <w:sz w:val="24"/>
          <w:szCs w:val="24"/>
        </w:rPr>
        <w:t xml:space="preserve"> savo darbą taip, kad asmenys pateikti prašymą ar skundą asmeniškai galėtų visą darbo dienos laiką, taip pat ir pietų pertraukos metu. Viešojo administravimo subjektas privalo nustatyti ne mažiau kaip 2 papildomas prašymų ir skundų priėmimo valandas per savaitę prieš arba po viešojo administravimo subjekto darbo dienos laiko.</w:t>
      </w:r>
      <w:r w:rsidR="005D3353">
        <w:rPr>
          <w:rFonts w:ascii="Times New Roman" w:eastAsia="Times New Roman" w:hAnsi="Times New Roman" w:cs="Times New Roman"/>
          <w:sz w:val="24"/>
          <w:szCs w:val="24"/>
        </w:rPr>
        <w:t>“</w:t>
      </w:r>
    </w:p>
    <w:p w14:paraId="4FC368F4" w14:textId="77777777" w:rsidR="00A06DC5" w:rsidRPr="00A06DC5" w:rsidRDefault="00A06DC5" w:rsidP="00A06DC5">
      <w:pPr>
        <w:pStyle w:val="ListParagraph"/>
        <w:numPr>
          <w:ilvl w:val="0"/>
          <w:numId w:val="11"/>
        </w:numPr>
        <w:spacing w:after="0" w:line="240" w:lineRule="auto"/>
        <w:ind w:right="-1038"/>
        <w:jc w:val="both"/>
        <w:rPr>
          <w:rFonts w:ascii="Times New Roman" w:eastAsia="Times New Roman" w:hAnsi="Times New Roman" w:cs="Times New Roman"/>
          <w:sz w:val="24"/>
          <w:szCs w:val="24"/>
          <w:lang w:val="lt-LT"/>
        </w:rPr>
      </w:pPr>
      <w:r w:rsidRPr="00A06DC5">
        <w:rPr>
          <w:rFonts w:ascii="Times New Roman" w:eastAsia="Times New Roman" w:hAnsi="Times New Roman" w:cs="Times New Roman"/>
          <w:sz w:val="24"/>
          <w:szCs w:val="24"/>
          <w:lang w:val="lt-LT"/>
        </w:rPr>
        <w:t>Pakeisti 14 straipsnio</w:t>
      </w:r>
      <w:r w:rsidRPr="00A06DC5">
        <w:rPr>
          <w:rFonts w:ascii="Times New Roman" w:eastAsia="Times New Roman" w:hAnsi="Times New Roman" w:cs="Times New Roman"/>
          <w:sz w:val="24"/>
          <w:szCs w:val="24"/>
        </w:rPr>
        <w:t xml:space="preserve"> </w:t>
      </w:r>
      <w:r w:rsidRPr="00A06DC5">
        <w:rPr>
          <w:rFonts w:ascii="Times New Roman" w:eastAsia="Times New Roman" w:hAnsi="Times New Roman" w:cs="Times New Roman"/>
          <w:sz w:val="24"/>
          <w:szCs w:val="24"/>
          <w:lang w:val="lt-LT"/>
        </w:rPr>
        <w:t>5 dalies 1 punktą ir jį išdėstyti taip:</w:t>
      </w:r>
    </w:p>
    <w:p w14:paraId="169E32C8" w14:textId="77777777" w:rsidR="00A06DC5" w:rsidRPr="00A06DC5" w:rsidRDefault="00A06DC5" w:rsidP="00A06DC5">
      <w:pPr>
        <w:spacing w:after="0" w:line="240" w:lineRule="auto"/>
        <w:ind w:firstLine="720"/>
        <w:jc w:val="both"/>
        <w:rPr>
          <w:rFonts w:ascii="Times New Roman" w:eastAsia="Times New Roman" w:hAnsi="Times New Roman" w:cs="Times New Roman"/>
          <w:sz w:val="24"/>
          <w:szCs w:val="24"/>
          <w:lang w:eastAsia="en-US"/>
        </w:rPr>
      </w:pPr>
      <w:r w:rsidRPr="00A06DC5">
        <w:rPr>
          <w:rFonts w:ascii="Times New Roman" w:eastAsia="Times New Roman" w:hAnsi="Times New Roman" w:cs="Times New Roman"/>
          <w:sz w:val="24"/>
          <w:szCs w:val="24"/>
        </w:rPr>
        <w:t>„</w:t>
      </w:r>
      <w:r w:rsidRPr="00A06DC5">
        <w:rPr>
          <w:rFonts w:ascii="Times New Roman" w:eastAsia="Times New Roman" w:hAnsi="Times New Roman" w:cs="Times New Roman"/>
          <w:sz w:val="24"/>
          <w:szCs w:val="24"/>
          <w:lang w:eastAsia="en-US"/>
        </w:rPr>
        <w:t xml:space="preserve">1) jeigu jame nėra asmens vardo ir pavardės ar pavadinimo, adreso arba kitų </w:t>
      </w:r>
      <w:r w:rsidRPr="00A06DC5">
        <w:rPr>
          <w:rFonts w:ascii="Times New Roman" w:eastAsia="Times New Roman" w:hAnsi="Times New Roman" w:cs="Times New Roman"/>
          <w:b/>
          <w:bCs/>
          <w:sz w:val="24"/>
          <w:szCs w:val="24"/>
          <w:lang w:eastAsia="en-US"/>
        </w:rPr>
        <w:t>kontaktinių</w:t>
      </w:r>
      <w:r w:rsidRPr="00A06DC5">
        <w:rPr>
          <w:rFonts w:ascii="Times New Roman" w:eastAsia="Times New Roman" w:hAnsi="Times New Roman" w:cs="Times New Roman"/>
          <w:strike/>
          <w:sz w:val="24"/>
          <w:szCs w:val="24"/>
          <w:lang w:eastAsia="en-US"/>
        </w:rPr>
        <w:t xml:space="preserve"> </w:t>
      </w:r>
      <w:r w:rsidRPr="00A06DC5">
        <w:rPr>
          <w:rFonts w:ascii="Times New Roman" w:eastAsia="Times New Roman" w:hAnsi="Times New Roman" w:cs="Times New Roman"/>
          <w:sz w:val="24"/>
          <w:szCs w:val="24"/>
          <w:lang w:eastAsia="en-US"/>
        </w:rPr>
        <w:t>duomenų</w:t>
      </w:r>
      <w:r w:rsidRPr="00A06DC5">
        <w:rPr>
          <w:rFonts w:ascii="Times New Roman" w:eastAsia="Times New Roman" w:hAnsi="Times New Roman" w:cs="Times New Roman"/>
          <w:strike/>
          <w:sz w:val="24"/>
          <w:szCs w:val="24"/>
          <w:lang w:eastAsia="en-US"/>
        </w:rPr>
        <w:t xml:space="preserve"> ryšiui palaikyti</w:t>
      </w:r>
      <w:r w:rsidRPr="00A06DC5">
        <w:rPr>
          <w:rFonts w:ascii="Times New Roman" w:eastAsia="Times New Roman" w:hAnsi="Times New Roman" w:cs="Times New Roman"/>
          <w:sz w:val="24"/>
          <w:szCs w:val="24"/>
          <w:lang w:eastAsia="en-US"/>
        </w:rPr>
        <w:t xml:space="preserve">  ir nėra galimybės kitaip identifikuoti prašymą ar skundą pateikusį asmenį;“.</w:t>
      </w:r>
    </w:p>
    <w:p w14:paraId="4E0EE9D6" w14:textId="5DF14545" w:rsidR="00A06DC5" w:rsidRPr="00A06DC5" w:rsidRDefault="00A06DC5" w:rsidP="00A06DC5">
      <w:pPr>
        <w:spacing w:after="0" w:line="240" w:lineRule="auto"/>
        <w:ind w:firstLine="720"/>
        <w:jc w:val="both"/>
        <w:rPr>
          <w:rFonts w:ascii="Times New Roman" w:eastAsia="Times New Roman" w:hAnsi="Times New Roman" w:cs="Times New Roman"/>
          <w:sz w:val="24"/>
          <w:szCs w:val="24"/>
          <w:lang w:val="en-US" w:eastAsia="en-US"/>
        </w:rPr>
      </w:pPr>
      <w:r w:rsidRPr="00A06DC5">
        <w:rPr>
          <w:rFonts w:ascii="Times New Roman" w:eastAsia="Times New Roman" w:hAnsi="Times New Roman" w:cs="Times New Roman"/>
          <w:sz w:val="24"/>
          <w:szCs w:val="24"/>
          <w:lang w:eastAsia="en-US"/>
        </w:rPr>
        <w:t xml:space="preserve">3. Pakeisti 14 straipsnio 5 dalies 2 punktą ir jį išdėstyti taip: </w:t>
      </w:r>
    </w:p>
    <w:p w14:paraId="47C6EA6E" w14:textId="77777777" w:rsidR="00226550" w:rsidRDefault="00A06DC5" w:rsidP="00A06DC5">
      <w:pPr>
        <w:tabs>
          <w:tab w:val="left" w:pos="567"/>
          <w:tab w:val="left" w:pos="709"/>
          <w:tab w:val="left" w:pos="993"/>
        </w:tabs>
        <w:spacing w:after="0" w:line="240" w:lineRule="auto"/>
        <w:ind w:right="-46" w:firstLine="709"/>
        <w:jc w:val="both"/>
        <w:rPr>
          <w:rFonts w:ascii="Times New Roman" w:eastAsia="Times New Roman" w:hAnsi="Times New Roman" w:cs="Times New Roman"/>
          <w:sz w:val="24"/>
          <w:szCs w:val="24"/>
          <w:lang w:eastAsia="en-US"/>
        </w:rPr>
      </w:pPr>
      <w:r w:rsidRPr="00A06DC5">
        <w:rPr>
          <w:rFonts w:ascii="Times New Roman" w:eastAsia="Times New Roman" w:hAnsi="Times New Roman" w:cs="Times New Roman"/>
          <w:sz w:val="24"/>
          <w:szCs w:val="24"/>
          <w:lang w:eastAsia="en-US"/>
        </w:rPr>
        <w:t xml:space="preserve">„2) jeigu prašymas ar skundas, teikiamas raštu tiesiogiai ar atsiųstas paštu, arba prašymo ar skundo skaitmeninė kopija, atsiųsta </w:t>
      </w:r>
      <w:r w:rsidRPr="00A06DC5">
        <w:rPr>
          <w:rFonts w:ascii="Times New Roman" w:hAnsi="Times New Roman" w:cs="Times New Roman"/>
          <w:b/>
          <w:sz w:val="24"/>
          <w:szCs w:val="24"/>
        </w:rPr>
        <w:t xml:space="preserve">per Nacionalinę elektroninių siuntų pristatymo, naudojant pašto tinklą, informacinę sistemą, kitomis elektroninių ryšių priemonėmis </w:t>
      </w:r>
      <w:r w:rsidRPr="00A06DC5">
        <w:rPr>
          <w:rFonts w:ascii="Times New Roman" w:eastAsia="Times New Roman" w:hAnsi="Times New Roman" w:cs="Times New Roman"/>
          <w:strike/>
          <w:sz w:val="24"/>
          <w:szCs w:val="24"/>
          <w:lang w:eastAsia="en-US"/>
        </w:rPr>
        <w:t>faksu, ar elektroniniu paštu</w:t>
      </w:r>
      <w:r w:rsidRPr="00A06DC5">
        <w:rPr>
          <w:rFonts w:ascii="Times New Roman" w:eastAsia="Times New Roman" w:hAnsi="Times New Roman" w:cs="Times New Roman"/>
          <w:sz w:val="24"/>
          <w:szCs w:val="24"/>
          <w:lang w:eastAsia="en-US"/>
        </w:rPr>
        <w:t xml:space="preserve">, nepasirašyti ir nėra galimybės kitaip patikrinti prašymo ar skundo autentiškumo;“. </w:t>
      </w:r>
    </w:p>
    <w:p w14:paraId="0C22FC7D" w14:textId="3CFCC2B8" w:rsidR="00D97B21" w:rsidRPr="00533786" w:rsidRDefault="00A06DC5" w:rsidP="00A06DC5">
      <w:pPr>
        <w:tabs>
          <w:tab w:val="left" w:pos="567"/>
          <w:tab w:val="left" w:pos="709"/>
          <w:tab w:val="left" w:pos="993"/>
        </w:tabs>
        <w:spacing w:after="0" w:line="240" w:lineRule="auto"/>
        <w:ind w:right="-46" w:firstLine="709"/>
        <w:jc w:val="both"/>
        <w:rPr>
          <w:rFonts w:ascii="Times New Roman" w:eastAsia="Times New Roman" w:hAnsi="Times New Roman" w:cs="Times New Roman"/>
          <w:sz w:val="24"/>
          <w:szCs w:val="24"/>
        </w:rPr>
      </w:pPr>
      <w:r w:rsidRPr="00A06DC5">
        <w:rPr>
          <w:rFonts w:ascii="Times New Roman" w:eastAsia="Times New Roman" w:hAnsi="Times New Roman" w:cs="Times New Roman"/>
          <w:sz w:val="24"/>
          <w:szCs w:val="24"/>
        </w:rPr>
        <w:t xml:space="preserve">4. </w:t>
      </w:r>
      <w:r w:rsidR="00533786" w:rsidRPr="00A06DC5">
        <w:rPr>
          <w:rFonts w:ascii="Times New Roman" w:eastAsia="Times New Roman" w:hAnsi="Times New Roman" w:cs="Times New Roman"/>
          <w:sz w:val="24"/>
          <w:szCs w:val="24"/>
        </w:rPr>
        <w:t xml:space="preserve">Papildyti 14 straipsnį nauja </w:t>
      </w:r>
      <w:r w:rsidR="00092E47" w:rsidRPr="00A06DC5">
        <w:rPr>
          <w:rFonts w:ascii="Times New Roman" w:eastAsia="Times New Roman" w:hAnsi="Times New Roman" w:cs="Times New Roman"/>
          <w:sz w:val="24"/>
          <w:szCs w:val="24"/>
        </w:rPr>
        <w:t>6</w:t>
      </w:r>
      <w:r w:rsidR="00533786" w:rsidRPr="00A06DC5">
        <w:rPr>
          <w:rFonts w:ascii="Times New Roman" w:eastAsia="Times New Roman" w:hAnsi="Times New Roman" w:cs="Times New Roman"/>
          <w:sz w:val="24"/>
          <w:szCs w:val="24"/>
        </w:rPr>
        <w:t xml:space="preserve"> dalimi:</w:t>
      </w:r>
      <w:r w:rsidR="00533786" w:rsidRPr="00533786">
        <w:rPr>
          <w:rFonts w:ascii="Times New Roman" w:eastAsia="Times New Roman" w:hAnsi="Times New Roman" w:cs="Times New Roman"/>
          <w:sz w:val="24"/>
          <w:szCs w:val="24"/>
        </w:rPr>
        <w:t xml:space="preserve"> </w:t>
      </w:r>
    </w:p>
    <w:p w14:paraId="3BB43D73" w14:textId="109A6220" w:rsidR="00A06DC5" w:rsidRPr="00D841CD" w:rsidRDefault="005F653B" w:rsidP="00D841CD">
      <w:pPr>
        <w:pStyle w:val="ListParagraph"/>
        <w:tabs>
          <w:tab w:val="left" w:pos="709"/>
        </w:tabs>
        <w:spacing w:after="0" w:line="240" w:lineRule="auto"/>
        <w:ind w:left="0" w:right="-22" w:firstLine="709"/>
        <w:jc w:val="both"/>
        <w:rPr>
          <w:rFonts w:ascii="Times New Roman" w:eastAsia="Times New Roman" w:hAnsi="Times New Roman" w:cs="Times New Roman"/>
          <w:sz w:val="24"/>
          <w:szCs w:val="24"/>
          <w:lang w:val="lt-LT"/>
        </w:rPr>
      </w:pPr>
      <w:r w:rsidRPr="00D841CD">
        <w:rPr>
          <w:rFonts w:ascii="Times New Roman" w:eastAsia="Times New Roman" w:hAnsi="Times New Roman" w:cs="Times New Roman"/>
          <w:b/>
          <w:sz w:val="24"/>
          <w:szCs w:val="24"/>
          <w:lang w:val="lt-LT"/>
        </w:rPr>
        <w:t>„</w:t>
      </w:r>
      <w:r w:rsidR="00092E47" w:rsidRPr="00D841CD">
        <w:rPr>
          <w:rFonts w:ascii="Times New Roman" w:eastAsia="Times New Roman" w:hAnsi="Times New Roman" w:cs="Times New Roman"/>
          <w:b/>
          <w:sz w:val="24"/>
          <w:szCs w:val="24"/>
          <w:lang w:val="lt-LT"/>
        </w:rPr>
        <w:t>6</w:t>
      </w:r>
      <w:r w:rsidR="00D97B21" w:rsidRPr="00D841CD">
        <w:rPr>
          <w:rFonts w:ascii="Times New Roman" w:eastAsia="Times New Roman" w:hAnsi="Times New Roman" w:cs="Times New Roman"/>
          <w:b/>
          <w:sz w:val="24"/>
          <w:szCs w:val="24"/>
          <w:lang w:val="lt-LT"/>
        </w:rPr>
        <w:t>.</w:t>
      </w:r>
      <w:r w:rsidR="00807FF6" w:rsidRPr="00D841CD">
        <w:rPr>
          <w:rFonts w:ascii="Times New Roman" w:eastAsia="Times New Roman" w:hAnsi="Times New Roman" w:cs="Times New Roman"/>
          <w:b/>
          <w:sz w:val="24"/>
          <w:szCs w:val="24"/>
          <w:lang w:val="lt-LT"/>
        </w:rPr>
        <w:t xml:space="preserve"> Viešojo administravimo subjekto a</w:t>
      </w:r>
      <w:r w:rsidR="00807FF6" w:rsidRPr="00D841CD">
        <w:rPr>
          <w:rFonts w:ascii="Times New Roman" w:hAnsi="Times New Roman" w:cs="Times New Roman"/>
          <w:b/>
          <w:sz w:val="24"/>
          <w:szCs w:val="24"/>
          <w:lang w:val="lt-LT"/>
        </w:rPr>
        <w:t>tsakymai į prašymus ar skundus asmenims pateikiami šia prioriteto tvarka: per Nacionalinę elektroninių siuntų pristatymo, naudojant pašto tinklą, informacinę sistemą (j</w:t>
      </w:r>
      <w:r w:rsidR="00807FF6" w:rsidRPr="00D841CD">
        <w:rPr>
          <w:rFonts w:ascii="Times New Roman" w:eastAsia="Times New Roman" w:hAnsi="Times New Roman" w:cs="Times New Roman"/>
          <w:b/>
          <w:sz w:val="24"/>
          <w:szCs w:val="24"/>
          <w:lang w:val="lt-LT"/>
        </w:rPr>
        <w:t>ei</w:t>
      </w:r>
      <w:r w:rsidR="002B16DA" w:rsidRPr="00D841CD">
        <w:rPr>
          <w:rFonts w:ascii="Times New Roman" w:eastAsia="Times New Roman" w:hAnsi="Times New Roman" w:cs="Times New Roman"/>
          <w:b/>
          <w:sz w:val="24"/>
          <w:szCs w:val="24"/>
          <w:lang w:val="lt-LT"/>
        </w:rPr>
        <w:t>gu</w:t>
      </w:r>
      <w:r w:rsidR="00807FF6" w:rsidRPr="00D841CD">
        <w:rPr>
          <w:rFonts w:ascii="Times New Roman" w:eastAsia="Times New Roman" w:hAnsi="Times New Roman" w:cs="Times New Roman"/>
          <w:b/>
          <w:sz w:val="24"/>
          <w:szCs w:val="24"/>
          <w:lang w:val="lt-LT"/>
        </w:rPr>
        <w:t xml:space="preserve"> asmens </w:t>
      </w:r>
      <w:r w:rsidR="00F645E9" w:rsidRPr="00D841CD">
        <w:rPr>
          <w:rFonts w:ascii="Times New Roman" w:hAnsi="Times New Roman" w:cs="Times New Roman"/>
          <w:b/>
          <w:sz w:val="24"/>
          <w:szCs w:val="24"/>
          <w:lang w:val="lt-LT"/>
        </w:rPr>
        <w:t xml:space="preserve">Nacionalinės elektroninių siuntų pristatymo, naudojant pašto tinklą, informacinės sistemos elektroninio pristatymo </w:t>
      </w:r>
      <w:r w:rsidR="00F645E9" w:rsidRPr="00D841CD">
        <w:rPr>
          <w:rFonts w:ascii="Times New Roman" w:eastAsia="Calibri" w:hAnsi="Times New Roman" w:cs="Times New Roman"/>
          <w:b/>
          <w:sz w:val="24"/>
          <w:szCs w:val="24"/>
          <w:lang w:val="lt-LT" w:eastAsia="ar-SA"/>
        </w:rPr>
        <w:t>dėžutė</w:t>
      </w:r>
      <w:r w:rsidR="00DB5329" w:rsidRPr="00D841CD">
        <w:rPr>
          <w:rFonts w:ascii="Times New Roman" w:eastAsia="Calibri" w:hAnsi="Times New Roman" w:cs="Times New Roman"/>
          <w:b/>
          <w:sz w:val="24"/>
          <w:szCs w:val="24"/>
          <w:lang w:val="lt-LT" w:eastAsia="ar-SA"/>
        </w:rPr>
        <w:t xml:space="preserve"> (toliau – elektroninio pristatymo dėžutė)</w:t>
      </w:r>
      <w:r w:rsidR="00F645E9" w:rsidRPr="00D841CD">
        <w:rPr>
          <w:rFonts w:ascii="Times New Roman" w:eastAsia="Calibri" w:hAnsi="Times New Roman" w:cs="Times New Roman"/>
          <w:b/>
          <w:sz w:val="24"/>
          <w:szCs w:val="24"/>
          <w:lang w:val="lt-LT" w:eastAsia="ar-SA"/>
        </w:rPr>
        <w:t xml:space="preserve"> </w:t>
      </w:r>
      <w:r w:rsidR="00807FF6" w:rsidRPr="00D841CD">
        <w:rPr>
          <w:rFonts w:ascii="Times New Roman" w:hAnsi="Times New Roman" w:cs="Times New Roman"/>
          <w:b/>
          <w:sz w:val="24"/>
          <w:szCs w:val="24"/>
          <w:lang w:val="lt-LT"/>
        </w:rPr>
        <w:t>yra neaktyvi,</w:t>
      </w:r>
      <w:r w:rsidR="00807FF6" w:rsidRPr="00D841CD">
        <w:rPr>
          <w:rFonts w:ascii="Times New Roman" w:hAnsi="Times New Roman" w:cs="Times New Roman"/>
          <w:sz w:val="24"/>
          <w:szCs w:val="24"/>
          <w:lang w:val="lt-LT"/>
        </w:rPr>
        <w:t xml:space="preserve"> </w:t>
      </w:r>
      <w:r w:rsidR="00807FF6" w:rsidRPr="00D841CD">
        <w:rPr>
          <w:rFonts w:ascii="Times New Roman" w:hAnsi="Times New Roman" w:cs="Times New Roman"/>
          <w:b/>
          <w:sz w:val="24"/>
          <w:szCs w:val="24"/>
          <w:lang w:val="lt-LT"/>
        </w:rPr>
        <w:t>atsakymas į prašymą ar skundą jam siunčiamas per Nacionalinę elektroninių siuntų pristatymo, naudojant pašto tinklą, informacinę sistemą, bet įteikiamas kaip pašto siunta</w:t>
      </w:r>
      <w:bookmarkStart w:id="0" w:name="_GoBack"/>
      <w:bookmarkEnd w:id="0"/>
      <w:r w:rsidR="00807FF6" w:rsidRPr="00D841CD">
        <w:rPr>
          <w:rFonts w:ascii="Times New Roman" w:hAnsi="Times New Roman" w:cs="Times New Roman"/>
          <w:b/>
          <w:sz w:val="24"/>
          <w:szCs w:val="24"/>
          <w:lang w:val="lt-LT"/>
        </w:rPr>
        <w:t>), kitomis elektroninių ryšių priemonėmis, pašto siunta.</w:t>
      </w:r>
      <w:r w:rsidR="00807FF6" w:rsidRPr="00D841CD">
        <w:rPr>
          <w:rFonts w:ascii="Times New Roman" w:eastAsia="Times New Roman" w:hAnsi="Times New Roman" w:cs="Times New Roman"/>
          <w:b/>
          <w:sz w:val="24"/>
          <w:szCs w:val="24"/>
          <w:lang w:val="lt-LT"/>
        </w:rPr>
        <w:t xml:space="preserve"> </w:t>
      </w:r>
      <w:r w:rsidR="00733FFB" w:rsidRPr="00D841CD">
        <w:rPr>
          <w:rFonts w:ascii="Times New Roman" w:eastAsia="Calibri" w:hAnsi="Times New Roman" w:cs="Times New Roman"/>
          <w:b/>
          <w:sz w:val="24"/>
          <w:szCs w:val="24"/>
          <w:lang w:val="lt-LT" w:eastAsia="ar-SA"/>
        </w:rPr>
        <w:t xml:space="preserve">Kai asmuo yra nurodęs pageidaujamą </w:t>
      </w:r>
      <w:r w:rsidR="00733FFB" w:rsidRPr="00D841CD">
        <w:rPr>
          <w:rFonts w:ascii="Times New Roman" w:eastAsia="Times New Roman" w:hAnsi="Times New Roman" w:cs="Times New Roman"/>
          <w:b/>
          <w:sz w:val="24"/>
          <w:szCs w:val="24"/>
          <w:lang w:val="lt-LT"/>
        </w:rPr>
        <w:t>viešojo administravimo subjekto atsakymo į prašymą ar skundą gavimo būdą</w:t>
      </w:r>
      <w:r w:rsidR="004E5169" w:rsidRPr="00D841CD">
        <w:rPr>
          <w:rFonts w:ascii="Times New Roman" w:eastAsia="Times New Roman" w:hAnsi="Times New Roman" w:cs="Times New Roman"/>
          <w:b/>
          <w:sz w:val="24"/>
          <w:szCs w:val="24"/>
          <w:lang w:val="lt-LT"/>
        </w:rPr>
        <w:t xml:space="preserve"> ir </w:t>
      </w:r>
      <w:r w:rsidR="004E5169" w:rsidRPr="00D841CD">
        <w:rPr>
          <w:rFonts w:ascii="Times New Roman" w:eastAsia="Calibri" w:hAnsi="Times New Roman" w:cs="Times New Roman"/>
          <w:b/>
          <w:sz w:val="24"/>
          <w:szCs w:val="24"/>
          <w:lang w:val="lt-LT" w:eastAsia="ar-SA"/>
        </w:rPr>
        <w:t>reikalingus kontaktinius duomenis</w:t>
      </w:r>
      <w:r w:rsidR="00733FFB" w:rsidRPr="00D841CD">
        <w:rPr>
          <w:rFonts w:ascii="Times New Roman" w:eastAsia="Times New Roman" w:hAnsi="Times New Roman" w:cs="Times New Roman"/>
          <w:b/>
          <w:sz w:val="24"/>
          <w:szCs w:val="24"/>
          <w:lang w:val="lt-LT"/>
        </w:rPr>
        <w:t>,</w:t>
      </w:r>
      <w:r w:rsidR="00733FFB" w:rsidRPr="00D841CD">
        <w:rPr>
          <w:rFonts w:ascii="Times New Roman" w:eastAsia="Calibri" w:hAnsi="Times New Roman" w:cs="Times New Roman"/>
          <w:b/>
          <w:sz w:val="24"/>
          <w:szCs w:val="24"/>
          <w:lang w:val="lt-LT" w:eastAsia="ar-SA"/>
        </w:rPr>
        <w:t xml:space="preserve"> </w:t>
      </w:r>
      <w:r w:rsidR="00733FFB" w:rsidRPr="00D841CD">
        <w:rPr>
          <w:rFonts w:ascii="Times New Roman" w:eastAsia="Times New Roman" w:hAnsi="Times New Roman" w:cs="Times New Roman"/>
          <w:b/>
          <w:sz w:val="24"/>
          <w:szCs w:val="24"/>
          <w:lang w:val="lt-LT"/>
        </w:rPr>
        <w:t>viešojo administravimo subjekto atsakymas į prašymą ar skundą</w:t>
      </w:r>
      <w:r w:rsidR="00733FFB" w:rsidRPr="00D841CD">
        <w:rPr>
          <w:rFonts w:ascii="Times New Roman" w:eastAsia="Calibri" w:hAnsi="Times New Roman" w:cs="Times New Roman"/>
          <w:b/>
          <w:sz w:val="24"/>
          <w:szCs w:val="24"/>
          <w:lang w:val="lt-LT" w:eastAsia="ar-SA"/>
        </w:rPr>
        <w:t xml:space="preserve"> jam įteikiamas šiuo būdu.</w:t>
      </w:r>
      <w:r w:rsidRPr="00D841CD">
        <w:rPr>
          <w:rFonts w:ascii="Times New Roman" w:eastAsia="Times New Roman" w:hAnsi="Times New Roman" w:cs="Times New Roman"/>
          <w:sz w:val="24"/>
          <w:szCs w:val="24"/>
          <w:lang w:val="lt-LT"/>
        </w:rPr>
        <w:t>“</w:t>
      </w:r>
      <w:r w:rsidR="009F65C4" w:rsidRPr="00D841CD">
        <w:rPr>
          <w:rFonts w:ascii="Times New Roman" w:eastAsia="Times New Roman" w:hAnsi="Times New Roman" w:cs="Times New Roman"/>
          <w:sz w:val="24"/>
          <w:szCs w:val="24"/>
          <w:lang w:val="lt-LT"/>
        </w:rPr>
        <w:t xml:space="preserve"> </w:t>
      </w:r>
    </w:p>
    <w:p w14:paraId="79B81721" w14:textId="0806DCF0" w:rsidR="00A06DC5" w:rsidRPr="00D841CD" w:rsidRDefault="00A06DC5" w:rsidP="00D841CD">
      <w:pPr>
        <w:pStyle w:val="ListParagraph"/>
        <w:numPr>
          <w:ilvl w:val="0"/>
          <w:numId w:val="16"/>
        </w:numPr>
        <w:tabs>
          <w:tab w:val="left" w:pos="993"/>
        </w:tabs>
        <w:spacing w:after="0" w:line="240" w:lineRule="auto"/>
        <w:ind w:right="-22" w:hanging="11"/>
        <w:jc w:val="both"/>
        <w:rPr>
          <w:rFonts w:ascii="Times New Roman" w:eastAsia="Times New Roman" w:hAnsi="Times New Roman" w:cs="Times New Roman"/>
          <w:sz w:val="24"/>
          <w:szCs w:val="24"/>
          <w:lang w:val="lt-LT"/>
        </w:rPr>
      </w:pPr>
      <w:r w:rsidRPr="00D841CD">
        <w:rPr>
          <w:rFonts w:ascii="Times New Roman" w:eastAsia="Times New Roman" w:hAnsi="Times New Roman" w:cs="Times New Roman"/>
          <w:sz w:val="24"/>
          <w:szCs w:val="24"/>
          <w:lang w:val="lt-LT"/>
        </w:rPr>
        <w:t xml:space="preserve">Buvusias 14 straipsnio 6–10 dalis laikyti atitinkamai 7–11 dalimis. </w:t>
      </w:r>
    </w:p>
    <w:p w14:paraId="693ABD3D" w14:textId="4C2B1B40" w:rsidR="00E32C06" w:rsidRPr="00FB6CAC" w:rsidRDefault="008764D0" w:rsidP="00E32C06">
      <w:pPr>
        <w:spacing w:after="0" w:line="240" w:lineRule="auto"/>
        <w:ind w:right="-1038" w:firstLine="709"/>
        <w:jc w:val="both"/>
        <w:rPr>
          <w:rFonts w:ascii="Times New Roman" w:eastAsia="Times New Roman" w:hAnsi="Times New Roman" w:cs="Times New Roman"/>
          <w:sz w:val="24"/>
          <w:szCs w:val="24"/>
        </w:rPr>
      </w:pPr>
      <w:bookmarkStart w:id="1" w:name="part_00e03f64fceb422fb146677c7eb9acfa"/>
      <w:bookmarkStart w:id="2" w:name="part_e004c82fb9ba4de798f29233b49478e6"/>
      <w:bookmarkStart w:id="3" w:name="part_1efc3cc9da0e4feaa24257cc9356471f"/>
      <w:bookmarkStart w:id="4" w:name="part_d131583feff0433eb2887cdb62d1360b"/>
      <w:bookmarkStart w:id="5" w:name="part_da9833dd6eab4b92a4254e2e7837ee19"/>
      <w:bookmarkEnd w:id="1"/>
      <w:bookmarkEnd w:id="2"/>
      <w:bookmarkEnd w:id="3"/>
      <w:bookmarkEnd w:id="4"/>
      <w:bookmarkEnd w:id="5"/>
      <w:r>
        <w:rPr>
          <w:rFonts w:ascii="Times New Roman" w:eastAsia="Times New Roman" w:hAnsi="Times New Roman" w:cs="Times New Roman"/>
          <w:sz w:val="24"/>
          <w:szCs w:val="24"/>
        </w:rPr>
        <w:t>6</w:t>
      </w:r>
      <w:r w:rsidR="00E32C06">
        <w:rPr>
          <w:rFonts w:ascii="Times New Roman" w:eastAsia="Times New Roman" w:hAnsi="Times New Roman" w:cs="Times New Roman"/>
          <w:sz w:val="24"/>
          <w:szCs w:val="24"/>
        </w:rPr>
        <w:t xml:space="preserve">. Pakeisti 14 straipsnio </w:t>
      </w:r>
      <w:r w:rsidR="00137683">
        <w:rPr>
          <w:rFonts w:ascii="Times New Roman" w:eastAsia="Times New Roman" w:hAnsi="Times New Roman" w:cs="Times New Roman"/>
          <w:sz w:val="24"/>
          <w:szCs w:val="24"/>
        </w:rPr>
        <w:t>7</w:t>
      </w:r>
      <w:r w:rsidR="00E32C06">
        <w:rPr>
          <w:rFonts w:ascii="Times New Roman" w:eastAsia="Times New Roman" w:hAnsi="Times New Roman" w:cs="Times New Roman"/>
          <w:sz w:val="24"/>
          <w:szCs w:val="24"/>
        </w:rPr>
        <w:t xml:space="preserve"> dalį ir ją išdėstyti taip:</w:t>
      </w:r>
    </w:p>
    <w:p w14:paraId="7F2705B3" w14:textId="00F205A6" w:rsidR="00E45EBE" w:rsidRPr="00E57F44" w:rsidRDefault="001708B5" w:rsidP="001708B5">
      <w:pPr>
        <w:spacing w:after="0" w:line="240" w:lineRule="auto"/>
        <w:ind w:right="-46" w:firstLine="709"/>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w:t>
      </w:r>
      <w:r w:rsidR="00E57F44">
        <w:rPr>
          <w:rFonts w:ascii="Times New Roman" w:hAnsi="Times New Roman" w:cs="Times New Roman"/>
          <w:sz w:val="24"/>
          <w:szCs w:val="24"/>
        </w:rPr>
        <w:t>7</w:t>
      </w:r>
      <w:r w:rsidR="00E57F44" w:rsidRPr="00573EEB">
        <w:rPr>
          <w:rFonts w:ascii="Times New Roman" w:hAnsi="Times New Roman" w:cs="Times New Roman"/>
          <w:sz w:val="24"/>
          <w:szCs w:val="24"/>
        </w:rPr>
        <w:t xml:space="preserve">. </w:t>
      </w:r>
      <w:r w:rsidR="00E57F44" w:rsidRPr="00573EEB">
        <w:rPr>
          <w:rFonts w:ascii="Times New Roman" w:eastAsia="Times New Roman" w:hAnsi="Times New Roman" w:cs="Times New Roman"/>
          <w:b/>
          <w:bCs/>
          <w:sz w:val="24"/>
          <w:szCs w:val="24"/>
          <w:lang w:eastAsia="en-US"/>
        </w:rPr>
        <w:t xml:space="preserve">Prašymai </w:t>
      </w:r>
      <w:r w:rsidR="0050766E" w:rsidRPr="0050766E">
        <w:rPr>
          <w:rFonts w:ascii="Times New Roman" w:eastAsia="Times New Roman" w:hAnsi="Times New Roman" w:cs="Times New Roman"/>
          <w:b/>
          <w:bCs/>
          <w:sz w:val="24"/>
          <w:szCs w:val="24"/>
          <w:lang w:eastAsia="en-US"/>
        </w:rPr>
        <w:t xml:space="preserve">elektroninių ryšių </w:t>
      </w:r>
      <w:r w:rsidR="00E57F44" w:rsidRPr="0050766E">
        <w:rPr>
          <w:rFonts w:ascii="Times New Roman" w:eastAsia="Times New Roman" w:hAnsi="Times New Roman" w:cs="Times New Roman"/>
          <w:b/>
          <w:bCs/>
          <w:sz w:val="24"/>
          <w:szCs w:val="24"/>
          <w:lang w:eastAsia="en-US"/>
        </w:rPr>
        <w:t xml:space="preserve">priemonėmis teikiami juos pasirašius kvalifikuotu elektroniniu parašu arba tokiu būdu, kad prašymo gavėjas galėtų vienareikšmiškai nustatyti prašymą pateikusio asmens tapatybę ir būtų užtikrintas prašymo vientisumas. </w:t>
      </w:r>
      <w:r w:rsidR="00616D08" w:rsidRPr="0050766E">
        <w:rPr>
          <w:rFonts w:ascii="Times New Roman" w:eastAsia="Times New Roman" w:hAnsi="Times New Roman" w:cs="Times New Roman"/>
          <w:b/>
          <w:bCs/>
          <w:sz w:val="24"/>
          <w:szCs w:val="24"/>
          <w:lang w:eastAsia="en-US"/>
        </w:rPr>
        <w:t>Sprendimą</w:t>
      </w:r>
      <w:r w:rsidR="00FB0E23" w:rsidRPr="0050766E">
        <w:rPr>
          <w:rFonts w:ascii="Times New Roman" w:eastAsia="Times New Roman" w:hAnsi="Times New Roman" w:cs="Times New Roman"/>
          <w:b/>
          <w:bCs/>
          <w:sz w:val="24"/>
          <w:szCs w:val="24"/>
          <w:lang w:eastAsia="en-US"/>
        </w:rPr>
        <w:t>, ar asmenų teikiami prašymai privalo būti pasirašyti kvalifikuotu elektroniniu parašu, jeigu tai n</w:t>
      </w:r>
      <w:r w:rsidR="004E5169">
        <w:rPr>
          <w:rFonts w:ascii="Times New Roman" w:eastAsia="Times New Roman" w:hAnsi="Times New Roman" w:cs="Times New Roman"/>
          <w:b/>
          <w:bCs/>
          <w:sz w:val="24"/>
          <w:szCs w:val="24"/>
          <w:lang w:eastAsia="en-US"/>
        </w:rPr>
        <w:t>e</w:t>
      </w:r>
      <w:r w:rsidR="00FB0E23" w:rsidRPr="0050766E">
        <w:rPr>
          <w:rFonts w:ascii="Times New Roman" w:eastAsia="Times New Roman" w:hAnsi="Times New Roman" w:cs="Times New Roman"/>
          <w:b/>
          <w:bCs/>
          <w:sz w:val="24"/>
          <w:szCs w:val="24"/>
          <w:lang w:eastAsia="en-US"/>
        </w:rPr>
        <w:t>nustatyta teisės akt</w:t>
      </w:r>
      <w:r w:rsidR="004E5169">
        <w:rPr>
          <w:rFonts w:ascii="Times New Roman" w:eastAsia="Times New Roman" w:hAnsi="Times New Roman" w:cs="Times New Roman"/>
          <w:b/>
          <w:bCs/>
          <w:sz w:val="24"/>
          <w:szCs w:val="24"/>
          <w:lang w:eastAsia="en-US"/>
        </w:rPr>
        <w:t>uose</w:t>
      </w:r>
      <w:r w:rsidR="00FB0E23" w:rsidRPr="0050766E">
        <w:rPr>
          <w:rFonts w:ascii="Times New Roman" w:eastAsia="Times New Roman" w:hAnsi="Times New Roman" w:cs="Times New Roman"/>
          <w:b/>
          <w:bCs/>
          <w:sz w:val="24"/>
          <w:szCs w:val="24"/>
          <w:lang w:eastAsia="en-US"/>
        </w:rPr>
        <w:t xml:space="preserve">, atsižvelgdamas į prašymo ar prašomos suteikti viešosios ar administracinės paslaugos pobūdį, priima viešojo administravimo subjektas. </w:t>
      </w:r>
      <w:r w:rsidR="00E57F44" w:rsidRPr="0050766E">
        <w:rPr>
          <w:rFonts w:ascii="Times New Roman" w:hAnsi="Times New Roman" w:cs="Times New Roman"/>
          <w:sz w:val="24"/>
          <w:szCs w:val="24"/>
        </w:rPr>
        <w:t xml:space="preserve">Skundai, pateikti </w:t>
      </w:r>
      <w:r w:rsidR="00E57F44" w:rsidRPr="0050766E">
        <w:rPr>
          <w:rFonts w:ascii="Times New Roman" w:hAnsi="Times New Roman" w:cs="Times New Roman"/>
          <w:strike/>
          <w:sz w:val="24"/>
          <w:szCs w:val="24"/>
        </w:rPr>
        <w:t>elektroniniu paštu</w:t>
      </w:r>
      <w:r w:rsidR="00E57F44" w:rsidRPr="0050766E">
        <w:rPr>
          <w:rFonts w:ascii="Times New Roman" w:hAnsi="Times New Roman" w:cs="Times New Roman"/>
          <w:sz w:val="24"/>
          <w:szCs w:val="24"/>
        </w:rPr>
        <w:t xml:space="preserve"> </w:t>
      </w:r>
      <w:r w:rsidR="00E57F44" w:rsidRPr="0050766E">
        <w:rPr>
          <w:rFonts w:ascii="Times New Roman" w:hAnsi="Times New Roman" w:cs="Times New Roman"/>
          <w:b/>
          <w:bCs/>
          <w:sz w:val="24"/>
          <w:szCs w:val="24"/>
        </w:rPr>
        <w:t>elektronin</w:t>
      </w:r>
      <w:r w:rsidR="0050766E" w:rsidRPr="0050766E">
        <w:rPr>
          <w:rFonts w:ascii="Times New Roman" w:hAnsi="Times New Roman" w:cs="Times New Roman"/>
          <w:b/>
          <w:bCs/>
          <w:sz w:val="24"/>
          <w:szCs w:val="24"/>
        </w:rPr>
        <w:t xml:space="preserve">ių ryšių </w:t>
      </w:r>
      <w:r w:rsidR="00E57F44" w:rsidRPr="0050766E">
        <w:rPr>
          <w:rFonts w:ascii="Times New Roman" w:hAnsi="Times New Roman" w:cs="Times New Roman"/>
          <w:b/>
          <w:bCs/>
          <w:sz w:val="24"/>
          <w:szCs w:val="24"/>
        </w:rPr>
        <w:t>priemonėmis</w:t>
      </w:r>
      <w:r w:rsidR="00E57F44" w:rsidRPr="0050766E">
        <w:rPr>
          <w:rFonts w:ascii="Times New Roman" w:hAnsi="Times New Roman" w:cs="Times New Roman"/>
          <w:sz w:val="24"/>
          <w:szCs w:val="24"/>
        </w:rPr>
        <w:t xml:space="preserve">, </w:t>
      </w:r>
      <w:r w:rsidR="00E57F44" w:rsidRPr="0050766E">
        <w:rPr>
          <w:rFonts w:ascii="Times New Roman" w:eastAsia="Times New Roman" w:hAnsi="Times New Roman" w:cs="Times New Roman"/>
          <w:b/>
          <w:bCs/>
          <w:sz w:val="24"/>
          <w:szCs w:val="24"/>
          <w:lang w:eastAsia="en-US"/>
        </w:rPr>
        <w:t>visuomet</w:t>
      </w:r>
      <w:r w:rsidR="00E57F44" w:rsidRPr="00573EEB">
        <w:rPr>
          <w:rFonts w:ascii="Times New Roman" w:hAnsi="Times New Roman" w:cs="Times New Roman"/>
          <w:sz w:val="24"/>
          <w:szCs w:val="24"/>
        </w:rPr>
        <w:t xml:space="preserve"> turi būti pasirašyti </w:t>
      </w:r>
      <w:r w:rsidR="00E57F44" w:rsidRPr="00573EEB">
        <w:rPr>
          <w:rFonts w:ascii="Times New Roman" w:eastAsia="Times New Roman" w:hAnsi="Times New Roman" w:cs="Times New Roman"/>
          <w:b/>
          <w:bCs/>
          <w:sz w:val="24"/>
          <w:szCs w:val="24"/>
          <w:lang w:eastAsia="en-US"/>
        </w:rPr>
        <w:t xml:space="preserve">kvalifikuotu </w:t>
      </w:r>
      <w:r w:rsidR="00E57F44" w:rsidRPr="00573EEB">
        <w:rPr>
          <w:rFonts w:ascii="Times New Roman" w:hAnsi="Times New Roman" w:cs="Times New Roman"/>
          <w:sz w:val="24"/>
          <w:szCs w:val="24"/>
        </w:rPr>
        <w:t>elektroniniu parašu.</w:t>
      </w:r>
      <w:r w:rsidR="00785BE1" w:rsidRPr="00573EEB">
        <w:rPr>
          <w:rFonts w:ascii="Times New Roman" w:hAnsi="Times New Roman" w:cs="Times New Roman"/>
          <w:sz w:val="24"/>
          <w:szCs w:val="24"/>
        </w:rPr>
        <w:t xml:space="preserve"> </w:t>
      </w:r>
      <w:r w:rsidR="00E57F44" w:rsidRPr="00573EEB">
        <w:rPr>
          <w:rFonts w:ascii="Times New Roman" w:hAnsi="Times New Roman" w:cs="Times New Roman"/>
          <w:strike/>
          <w:sz w:val="24"/>
          <w:szCs w:val="24"/>
        </w:rPr>
        <w:t>Atsakymai į šiuos skundus pateikiami asmeniui elektroniniu paštu, o asmenų pageidavimu –siunčiami paštu skunde nurodytu adresu arba įteikiami asmeniškai.</w:t>
      </w:r>
      <w:r w:rsidR="00E57F44" w:rsidRPr="00573EEB">
        <w:rPr>
          <w:rFonts w:ascii="Times New Roman" w:hAnsi="Times New Roman" w:cs="Times New Roman"/>
          <w:sz w:val="24"/>
          <w:szCs w:val="24"/>
        </w:rPr>
        <w:t xml:space="preserve"> </w:t>
      </w:r>
      <w:r w:rsidR="00E57F44" w:rsidRPr="00573EEB">
        <w:rPr>
          <w:rFonts w:ascii="Times New Roman" w:hAnsi="Times New Roman" w:cs="Times New Roman"/>
          <w:strike/>
          <w:sz w:val="24"/>
          <w:szCs w:val="24"/>
        </w:rPr>
        <w:t>Atsakymas, siunčiamas elektroniniu paštu, turi būti pasirašytas</w:t>
      </w:r>
      <w:r w:rsidR="00E57F44" w:rsidRPr="00573EEB">
        <w:rPr>
          <w:rFonts w:ascii="Times New Roman" w:hAnsi="Times New Roman" w:cs="Times New Roman"/>
          <w:sz w:val="24"/>
          <w:szCs w:val="24"/>
        </w:rPr>
        <w:t xml:space="preserve"> </w:t>
      </w:r>
      <w:r w:rsidR="0055788F" w:rsidRPr="00573EEB">
        <w:rPr>
          <w:rFonts w:ascii="Times New Roman" w:eastAsia="Times New Roman" w:hAnsi="Times New Roman" w:cs="Times New Roman"/>
          <w:b/>
          <w:bCs/>
          <w:sz w:val="24"/>
          <w:szCs w:val="24"/>
          <w:lang w:eastAsia="en-US"/>
        </w:rPr>
        <w:t xml:space="preserve">Viešojo administravimų subjektų </w:t>
      </w:r>
      <w:r w:rsidR="00B54633">
        <w:rPr>
          <w:rFonts w:ascii="Times New Roman" w:eastAsia="Times New Roman" w:hAnsi="Times New Roman" w:cs="Times New Roman"/>
          <w:b/>
          <w:bCs/>
          <w:sz w:val="24"/>
          <w:szCs w:val="24"/>
          <w:lang w:eastAsia="en-US"/>
        </w:rPr>
        <w:t>elektroninių ryšių</w:t>
      </w:r>
      <w:r w:rsidR="0055788F" w:rsidRPr="00573EEB">
        <w:rPr>
          <w:rFonts w:ascii="Times New Roman" w:eastAsia="Times New Roman" w:hAnsi="Times New Roman" w:cs="Times New Roman"/>
          <w:b/>
          <w:bCs/>
          <w:sz w:val="24"/>
          <w:szCs w:val="24"/>
          <w:lang w:eastAsia="en-US"/>
        </w:rPr>
        <w:t xml:space="preserve"> priemonėmis teikiami atsakymai</w:t>
      </w:r>
      <w:r w:rsidR="00B54633">
        <w:rPr>
          <w:rFonts w:ascii="Times New Roman" w:eastAsia="Times New Roman" w:hAnsi="Times New Roman" w:cs="Times New Roman"/>
          <w:b/>
          <w:bCs/>
          <w:sz w:val="24"/>
          <w:szCs w:val="24"/>
          <w:lang w:eastAsia="en-US"/>
        </w:rPr>
        <w:t xml:space="preserve"> </w:t>
      </w:r>
      <w:r w:rsidR="0055788F" w:rsidRPr="00573EEB">
        <w:rPr>
          <w:rFonts w:ascii="Times New Roman" w:eastAsia="Times New Roman" w:hAnsi="Times New Roman" w:cs="Times New Roman"/>
          <w:b/>
          <w:bCs/>
          <w:sz w:val="24"/>
          <w:szCs w:val="24"/>
          <w:lang w:eastAsia="en-US"/>
        </w:rPr>
        <w:t>pasirašomi</w:t>
      </w:r>
      <w:r w:rsidR="0055788F" w:rsidRPr="00573EEB">
        <w:rPr>
          <w:rFonts w:ascii="Times New Roman" w:hAnsi="Times New Roman" w:cs="Times New Roman"/>
          <w:sz w:val="24"/>
          <w:szCs w:val="24"/>
        </w:rPr>
        <w:t xml:space="preserve"> </w:t>
      </w:r>
      <w:r w:rsidR="00E57F44" w:rsidRPr="00573EEB">
        <w:rPr>
          <w:rFonts w:ascii="Times New Roman" w:hAnsi="Times New Roman" w:cs="Times New Roman"/>
          <w:sz w:val="24"/>
          <w:szCs w:val="24"/>
        </w:rPr>
        <w:t xml:space="preserve">viešojo administravimo subjekto vadovo arba jo įgalioto pareigūno ar valstybės tarnautojo </w:t>
      </w:r>
      <w:r w:rsidR="00E57F44" w:rsidRPr="00573EEB">
        <w:rPr>
          <w:rFonts w:ascii="Times New Roman" w:hAnsi="Times New Roman" w:cs="Times New Roman"/>
          <w:strike/>
          <w:sz w:val="24"/>
          <w:szCs w:val="24"/>
        </w:rPr>
        <w:t>saugiu</w:t>
      </w:r>
      <w:r w:rsidR="00E57F44" w:rsidRPr="00573EEB">
        <w:rPr>
          <w:rFonts w:ascii="Times New Roman" w:hAnsi="Times New Roman" w:cs="Times New Roman"/>
          <w:sz w:val="24"/>
          <w:szCs w:val="24"/>
        </w:rPr>
        <w:t xml:space="preserve"> </w:t>
      </w:r>
      <w:r w:rsidR="0055788F" w:rsidRPr="00573EEB">
        <w:rPr>
          <w:rFonts w:ascii="Times New Roman" w:eastAsia="Times New Roman" w:hAnsi="Times New Roman" w:cs="Times New Roman"/>
          <w:b/>
          <w:bCs/>
          <w:sz w:val="24"/>
          <w:szCs w:val="24"/>
          <w:lang w:eastAsia="en-US"/>
        </w:rPr>
        <w:t>kvalifikuotu</w:t>
      </w:r>
      <w:r w:rsidR="0055788F" w:rsidRPr="00573EEB">
        <w:rPr>
          <w:rFonts w:ascii="Times New Roman" w:hAnsi="Times New Roman" w:cs="Times New Roman"/>
          <w:sz w:val="24"/>
          <w:szCs w:val="24"/>
        </w:rPr>
        <w:t xml:space="preserve"> </w:t>
      </w:r>
      <w:r w:rsidR="00E57F44" w:rsidRPr="00573EEB">
        <w:rPr>
          <w:rFonts w:ascii="Times New Roman" w:hAnsi="Times New Roman" w:cs="Times New Roman"/>
          <w:sz w:val="24"/>
          <w:szCs w:val="24"/>
        </w:rPr>
        <w:t>elektroniniu parašu.</w:t>
      </w:r>
      <w:r w:rsidRPr="00573EEB">
        <w:rPr>
          <w:rFonts w:ascii="Times New Roman" w:hAnsi="Times New Roman" w:cs="Times New Roman"/>
          <w:sz w:val="24"/>
          <w:szCs w:val="24"/>
        </w:rPr>
        <w:t>“</w:t>
      </w:r>
      <w:r>
        <w:rPr>
          <w:rFonts w:ascii="Times New Roman" w:hAnsi="Times New Roman" w:cs="Times New Roman"/>
          <w:sz w:val="24"/>
          <w:szCs w:val="24"/>
        </w:rPr>
        <w:t xml:space="preserve"> </w:t>
      </w:r>
    </w:p>
    <w:p w14:paraId="1FA92430" w14:textId="7BCDFD96" w:rsidR="00E32C06" w:rsidRPr="00FB6CAC" w:rsidRDefault="008764D0" w:rsidP="001B1ED2">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32C06">
        <w:rPr>
          <w:rFonts w:ascii="Times New Roman" w:eastAsia="Times New Roman" w:hAnsi="Times New Roman" w:cs="Times New Roman"/>
          <w:sz w:val="24"/>
          <w:szCs w:val="24"/>
        </w:rPr>
        <w:t xml:space="preserve">. Pakeisti 14 straipsnio </w:t>
      </w:r>
      <w:r w:rsidR="00BB701E">
        <w:rPr>
          <w:rFonts w:ascii="Times New Roman" w:eastAsia="Times New Roman" w:hAnsi="Times New Roman" w:cs="Times New Roman"/>
          <w:sz w:val="24"/>
          <w:szCs w:val="24"/>
        </w:rPr>
        <w:t>8</w:t>
      </w:r>
      <w:r w:rsidR="00E32C06">
        <w:rPr>
          <w:rFonts w:ascii="Times New Roman" w:eastAsia="Times New Roman" w:hAnsi="Times New Roman" w:cs="Times New Roman"/>
          <w:sz w:val="24"/>
          <w:szCs w:val="24"/>
        </w:rPr>
        <w:t xml:space="preserve"> dalį ir ją išdėstyti taip:</w:t>
      </w:r>
    </w:p>
    <w:p w14:paraId="37638608" w14:textId="21BCE654" w:rsidR="00E32C06" w:rsidRPr="002E1DCC" w:rsidRDefault="00E32C06" w:rsidP="001B1ED2">
      <w:pPr>
        <w:spacing w:after="0" w:line="240" w:lineRule="auto"/>
        <w:ind w:right="-46" w:firstLine="709"/>
        <w:jc w:val="both"/>
        <w:rPr>
          <w:rFonts w:ascii="Times New Roman" w:eastAsia="Times New Roman" w:hAnsi="Times New Roman" w:cs="Times New Roman"/>
          <w:sz w:val="24"/>
          <w:szCs w:val="24"/>
        </w:rPr>
      </w:pPr>
      <w:r w:rsidRPr="00E32C06">
        <w:rPr>
          <w:rFonts w:ascii="Times New Roman" w:eastAsia="Times New Roman" w:hAnsi="Times New Roman" w:cs="Times New Roman"/>
          <w:sz w:val="24"/>
          <w:szCs w:val="24"/>
        </w:rPr>
        <w:t>„</w:t>
      </w:r>
      <w:r w:rsidR="00BB701E">
        <w:rPr>
          <w:rFonts w:ascii="Times New Roman" w:eastAsia="Times New Roman" w:hAnsi="Times New Roman" w:cs="Times New Roman"/>
          <w:sz w:val="24"/>
          <w:szCs w:val="24"/>
        </w:rPr>
        <w:t>8</w:t>
      </w:r>
      <w:r w:rsidRPr="00E32C06">
        <w:rPr>
          <w:rFonts w:ascii="Times New Roman" w:eastAsia="Times New Roman" w:hAnsi="Times New Roman" w:cs="Times New Roman"/>
          <w:sz w:val="24"/>
          <w:szCs w:val="24"/>
        </w:rPr>
        <w:t xml:space="preserve">. </w:t>
      </w:r>
      <w:bookmarkStart w:id="6" w:name="_Hlk534377800"/>
      <w:r w:rsidRPr="00E32C06">
        <w:rPr>
          <w:rFonts w:ascii="Times New Roman" w:eastAsia="Times New Roman" w:hAnsi="Times New Roman" w:cs="Times New Roman"/>
          <w:sz w:val="24"/>
          <w:szCs w:val="24"/>
        </w:rPr>
        <w:t>Apie prašymo ar skundo nenagrinėjimą asmeniui pranešama</w:t>
      </w:r>
      <w:r w:rsidR="0058018E">
        <w:rPr>
          <w:rFonts w:ascii="Times New Roman" w:eastAsia="Times New Roman" w:hAnsi="Times New Roman" w:cs="Times New Roman"/>
          <w:sz w:val="24"/>
          <w:szCs w:val="24"/>
        </w:rPr>
        <w:t xml:space="preserve"> </w:t>
      </w:r>
      <w:r w:rsidR="0058018E" w:rsidRPr="00353D58">
        <w:rPr>
          <w:rFonts w:ascii="Times New Roman" w:eastAsia="Times New Roman" w:hAnsi="Times New Roman" w:cs="Times New Roman"/>
          <w:b/>
          <w:sz w:val="24"/>
          <w:szCs w:val="24"/>
        </w:rPr>
        <w:t xml:space="preserve">šio straipsnio </w:t>
      </w:r>
      <w:r w:rsidR="00353D58" w:rsidRPr="00353D58">
        <w:rPr>
          <w:rFonts w:ascii="Times New Roman" w:eastAsia="Times New Roman" w:hAnsi="Times New Roman" w:cs="Times New Roman"/>
          <w:b/>
          <w:sz w:val="24"/>
          <w:szCs w:val="24"/>
        </w:rPr>
        <w:t>6 dalyje nustatyta tvarka</w:t>
      </w:r>
      <w:r w:rsidRPr="00E32C06">
        <w:rPr>
          <w:rFonts w:ascii="Times New Roman" w:eastAsia="Times New Roman" w:hAnsi="Times New Roman" w:cs="Times New Roman"/>
          <w:sz w:val="24"/>
          <w:szCs w:val="24"/>
        </w:rPr>
        <w:t xml:space="preserve"> </w:t>
      </w:r>
      <w:bookmarkEnd w:id="6"/>
      <w:r w:rsidRPr="00BB701E">
        <w:rPr>
          <w:rFonts w:ascii="Times New Roman" w:eastAsia="Times New Roman" w:hAnsi="Times New Roman" w:cs="Times New Roman"/>
          <w:sz w:val="24"/>
          <w:szCs w:val="24"/>
        </w:rPr>
        <w:t xml:space="preserve">ne vėliau kaip per 5 darbo dienas nuo prašymo ar skundo gavimo viešojo administravimo subjekte dienos, išskyrus atvejus, kai prašyme ar skunde nenurodyta jokių asmens </w:t>
      </w:r>
      <w:r w:rsidR="00F74076">
        <w:rPr>
          <w:rFonts w:ascii="Times New Roman" w:eastAsia="Times New Roman" w:hAnsi="Times New Roman" w:cs="Times New Roman"/>
          <w:b/>
          <w:bCs/>
          <w:sz w:val="24"/>
          <w:szCs w:val="24"/>
        </w:rPr>
        <w:t xml:space="preserve">kontaktinių </w:t>
      </w:r>
      <w:r w:rsidRPr="00BB701E">
        <w:rPr>
          <w:rFonts w:ascii="Times New Roman" w:eastAsia="Times New Roman" w:hAnsi="Times New Roman" w:cs="Times New Roman"/>
          <w:sz w:val="24"/>
          <w:szCs w:val="24"/>
        </w:rPr>
        <w:t xml:space="preserve">duomenų </w:t>
      </w:r>
      <w:r w:rsidRPr="00F74076">
        <w:rPr>
          <w:rFonts w:ascii="Times New Roman" w:eastAsia="Times New Roman" w:hAnsi="Times New Roman" w:cs="Times New Roman"/>
          <w:strike/>
          <w:sz w:val="24"/>
          <w:szCs w:val="24"/>
        </w:rPr>
        <w:t>ryšiui palaikyti</w:t>
      </w:r>
      <w:r w:rsidRPr="00BB701E">
        <w:rPr>
          <w:rFonts w:ascii="Times New Roman" w:eastAsia="Times New Roman" w:hAnsi="Times New Roman" w:cs="Times New Roman"/>
          <w:sz w:val="24"/>
          <w:szCs w:val="24"/>
        </w:rPr>
        <w:t>.</w:t>
      </w:r>
      <w:r w:rsidRPr="0058018E">
        <w:rPr>
          <w:rFonts w:ascii="Times New Roman" w:eastAsia="Times New Roman" w:hAnsi="Times New Roman" w:cs="Times New Roman"/>
          <w:sz w:val="24"/>
          <w:szCs w:val="24"/>
        </w:rPr>
        <w:t>“</w:t>
      </w:r>
    </w:p>
    <w:p w14:paraId="33EC0E05" w14:textId="28866E43" w:rsidR="002E1DCC" w:rsidRPr="002E1DCC" w:rsidRDefault="008764D0" w:rsidP="001B1ED2">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E1DCC" w:rsidRPr="002E1DCC">
        <w:rPr>
          <w:rFonts w:ascii="Times New Roman" w:eastAsia="Times New Roman" w:hAnsi="Times New Roman" w:cs="Times New Roman"/>
          <w:sz w:val="24"/>
          <w:szCs w:val="24"/>
        </w:rPr>
        <w:t xml:space="preserve">. Pakeisti 14 straipsnio </w:t>
      </w:r>
      <w:r w:rsidR="00BB701E">
        <w:rPr>
          <w:rFonts w:ascii="Times New Roman" w:eastAsia="Times New Roman" w:hAnsi="Times New Roman" w:cs="Times New Roman"/>
          <w:sz w:val="24"/>
          <w:szCs w:val="24"/>
        </w:rPr>
        <w:t>9</w:t>
      </w:r>
      <w:r w:rsidR="002E1DCC" w:rsidRPr="002E1DCC">
        <w:rPr>
          <w:rFonts w:ascii="Times New Roman" w:eastAsia="Times New Roman" w:hAnsi="Times New Roman" w:cs="Times New Roman"/>
          <w:sz w:val="24"/>
          <w:szCs w:val="24"/>
        </w:rPr>
        <w:t xml:space="preserve"> dalį ir ją išdėstyti taip:</w:t>
      </w:r>
    </w:p>
    <w:p w14:paraId="12DACFB7" w14:textId="1AA08DD0" w:rsidR="002E1DCC" w:rsidRPr="002E1DCC" w:rsidRDefault="002E1DCC" w:rsidP="001B1ED2">
      <w:pPr>
        <w:spacing w:after="0" w:line="240" w:lineRule="auto"/>
        <w:ind w:firstLine="709"/>
        <w:jc w:val="both"/>
        <w:rPr>
          <w:rFonts w:ascii="Times New Roman" w:hAnsi="Times New Roman" w:cs="Times New Roman"/>
          <w:color w:val="000000"/>
          <w:sz w:val="24"/>
          <w:szCs w:val="24"/>
        </w:rPr>
      </w:pPr>
      <w:r w:rsidRPr="002E1DCC">
        <w:rPr>
          <w:rFonts w:ascii="Times New Roman" w:hAnsi="Times New Roman" w:cs="Times New Roman"/>
          <w:sz w:val="24"/>
          <w:szCs w:val="24"/>
        </w:rPr>
        <w:t>„</w:t>
      </w:r>
      <w:r w:rsidR="00BB701E">
        <w:rPr>
          <w:rFonts w:ascii="Times New Roman" w:hAnsi="Times New Roman" w:cs="Times New Roman"/>
          <w:sz w:val="24"/>
          <w:szCs w:val="24"/>
        </w:rPr>
        <w:t>9</w:t>
      </w:r>
      <w:r w:rsidRPr="002E1DCC">
        <w:rPr>
          <w:rFonts w:ascii="Times New Roman" w:hAnsi="Times New Roman" w:cs="Times New Roman"/>
          <w:sz w:val="24"/>
          <w:szCs w:val="24"/>
        </w:rPr>
        <w:t xml:space="preserve">. Jeigu viešojo administravimo subjektas pagal kompetenciją negali spręsti prašyme išdėstytų klausimų ar priimti administracinės procedūros sprendimo dėl skunde išdėstyto klausimo, jis jo nenagrinėja ir ne vėliau kaip per 5 darbo dienas nuo prašymo ar skundo gavimo dienos </w:t>
      </w:r>
      <w:r w:rsidR="00353D58" w:rsidRPr="002E1DCC">
        <w:rPr>
          <w:rFonts w:ascii="Times New Roman" w:hAnsi="Times New Roman" w:cs="Times New Roman"/>
          <w:b/>
          <w:sz w:val="24"/>
          <w:szCs w:val="24"/>
        </w:rPr>
        <w:t>per Nacionalinę elektroninių siuntų pristatymo, naudojant pašto tinklą, informacinę sistemą</w:t>
      </w:r>
      <w:r w:rsidR="00353D58" w:rsidRPr="002E1DCC">
        <w:rPr>
          <w:rFonts w:ascii="Times New Roman" w:hAnsi="Times New Roman" w:cs="Times New Roman"/>
          <w:sz w:val="24"/>
          <w:szCs w:val="24"/>
        </w:rPr>
        <w:t xml:space="preserve"> </w:t>
      </w:r>
      <w:r w:rsidRPr="002E1DCC">
        <w:rPr>
          <w:rFonts w:ascii="Times New Roman" w:hAnsi="Times New Roman" w:cs="Times New Roman"/>
          <w:sz w:val="24"/>
          <w:szCs w:val="24"/>
        </w:rPr>
        <w:t>persiunčia jį kompetentingam viešojo administravimo subjektui ir apie tai praneša asmeniui</w:t>
      </w:r>
      <w:r w:rsidR="00353D58">
        <w:rPr>
          <w:rFonts w:ascii="Times New Roman" w:hAnsi="Times New Roman" w:cs="Times New Roman"/>
          <w:b/>
          <w:sz w:val="24"/>
          <w:szCs w:val="24"/>
        </w:rPr>
        <w:t xml:space="preserve"> šio straipsnio 6 dalyje nustatyta tvarka</w:t>
      </w:r>
      <w:r w:rsidRPr="002E1DCC">
        <w:rPr>
          <w:rFonts w:ascii="Times New Roman" w:hAnsi="Times New Roman" w:cs="Times New Roman"/>
          <w:color w:val="000000"/>
          <w:sz w:val="24"/>
          <w:szCs w:val="24"/>
        </w:rPr>
        <w:t>.</w:t>
      </w:r>
      <w:r w:rsidR="00361469">
        <w:rPr>
          <w:rFonts w:ascii="Times New Roman" w:hAnsi="Times New Roman" w:cs="Times New Roman"/>
          <w:color w:val="000000"/>
          <w:sz w:val="24"/>
          <w:szCs w:val="24"/>
        </w:rPr>
        <w:t xml:space="preserve"> </w:t>
      </w:r>
      <w:r w:rsidRPr="002E1DCC">
        <w:rPr>
          <w:rFonts w:ascii="Times New Roman" w:hAnsi="Times New Roman" w:cs="Times New Roman"/>
          <w:color w:val="000000"/>
          <w:sz w:val="24"/>
          <w:szCs w:val="24"/>
        </w:rPr>
        <w:t xml:space="preserve">Jeigu </w:t>
      </w:r>
      <w:r w:rsidRPr="002E1DCC">
        <w:rPr>
          <w:rFonts w:ascii="Times New Roman" w:hAnsi="Times New Roman" w:cs="Times New Roman"/>
          <w:sz w:val="24"/>
          <w:szCs w:val="24"/>
        </w:rPr>
        <w:t xml:space="preserve">nėra kito viešojo administravimo subjekto, kuriam galėtų perduoti prašymą ar skundą nagrinėti pagal kompetenciją, jis ne vėliau kaip per 5 darbo dienas nuo prašymo ar skundo gavimo dienos apie tai </w:t>
      </w:r>
      <w:r w:rsidR="00353D58">
        <w:rPr>
          <w:rFonts w:ascii="Times New Roman" w:hAnsi="Times New Roman" w:cs="Times New Roman"/>
          <w:b/>
          <w:sz w:val="24"/>
          <w:szCs w:val="24"/>
        </w:rPr>
        <w:t>šio straipsnio 6 dalyje nustatyta tvarka</w:t>
      </w:r>
      <w:r w:rsidR="00353D58" w:rsidRPr="002E1DCC">
        <w:rPr>
          <w:rFonts w:ascii="Times New Roman" w:hAnsi="Times New Roman" w:cs="Times New Roman"/>
          <w:sz w:val="24"/>
          <w:szCs w:val="24"/>
        </w:rPr>
        <w:t xml:space="preserve"> </w:t>
      </w:r>
      <w:r w:rsidRPr="002E1DCC">
        <w:rPr>
          <w:rFonts w:ascii="Times New Roman" w:hAnsi="Times New Roman" w:cs="Times New Roman"/>
          <w:sz w:val="24"/>
          <w:szCs w:val="24"/>
        </w:rPr>
        <w:t>praneša asmeniui paaiškindamas jo prašymo ar skundo nenagrinėjimo priežastis</w:t>
      </w:r>
      <w:r w:rsidRPr="002E1DCC">
        <w:rPr>
          <w:rFonts w:ascii="Times New Roman" w:hAnsi="Times New Roman" w:cs="Times New Roman"/>
          <w:color w:val="000000"/>
          <w:sz w:val="24"/>
          <w:szCs w:val="24"/>
        </w:rPr>
        <w:t>.“</w:t>
      </w:r>
    </w:p>
    <w:p w14:paraId="26C8BCB8" w14:textId="77777777" w:rsidR="0028048C" w:rsidRDefault="0028048C" w:rsidP="001D7FD9">
      <w:pPr>
        <w:spacing w:after="0" w:line="240" w:lineRule="auto"/>
        <w:ind w:right="-1039" w:firstLine="709"/>
        <w:rPr>
          <w:rFonts w:ascii="Times New Roman" w:eastAsia="Times New Roman" w:hAnsi="Times New Roman" w:cs="Times New Roman"/>
          <w:b/>
          <w:bCs/>
          <w:sz w:val="24"/>
          <w:szCs w:val="24"/>
        </w:rPr>
      </w:pPr>
    </w:p>
    <w:p w14:paraId="5F2B966F" w14:textId="5467DDED" w:rsidR="00826FD0" w:rsidRPr="008E0C4C" w:rsidRDefault="00457D06" w:rsidP="001D7FD9">
      <w:pPr>
        <w:spacing w:after="0" w:line="240" w:lineRule="auto"/>
        <w:ind w:right="-1039" w:firstLine="709"/>
        <w:rPr>
          <w:rFonts w:ascii="Times New Roman" w:eastAsia="Times New Roman" w:hAnsi="Times New Roman" w:cs="Times New Roman"/>
          <w:b/>
          <w:bCs/>
          <w:sz w:val="24"/>
          <w:szCs w:val="24"/>
        </w:rPr>
      </w:pPr>
      <w:r w:rsidRPr="008E0C4C">
        <w:rPr>
          <w:rFonts w:ascii="Times New Roman" w:eastAsia="Times New Roman" w:hAnsi="Times New Roman" w:cs="Times New Roman"/>
          <w:b/>
          <w:bCs/>
          <w:sz w:val="24"/>
          <w:szCs w:val="24"/>
        </w:rPr>
        <w:t>3</w:t>
      </w:r>
      <w:r w:rsidR="00826FD0" w:rsidRPr="008E0C4C">
        <w:rPr>
          <w:rFonts w:ascii="Times New Roman" w:eastAsia="Times New Roman" w:hAnsi="Times New Roman" w:cs="Times New Roman"/>
          <w:b/>
          <w:bCs/>
          <w:sz w:val="24"/>
          <w:szCs w:val="24"/>
        </w:rPr>
        <w:t xml:space="preserve"> straipsnis. </w:t>
      </w:r>
      <w:r w:rsidR="001D7FD9" w:rsidRPr="008E0C4C">
        <w:rPr>
          <w:rFonts w:ascii="Times New Roman" w:eastAsia="Times New Roman" w:hAnsi="Times New Roman" w:cs="Times New Roman"/>
          <w:b/>
          <w:bCs/>
          <w:sz w:val="24"/>
          <w:szCs w:val="24"/>
        </w:rPr>
        <w:t>18</w:t>
      </w:r>
      <w:r w:rsidR="00826FD0" w:rsidRPr="008E0C4C">
        <w:rPr>
          <w:rFonts w:ascii="Times New Roman" w:eastAsia="Times New Roman" w:hAnsi="Times New Roman" w:cs="Times New Roman"/>
          <w:b/>
          <w:bCs/>
          <w:sz w:val="24"/>
          <w:szCs w:val="24"/>
        </w:rPr>
        <w:t xml:space="preserve"> straipsnio pakeitimas</w:t>
      </w:r>
    </w:p>
    <w:p w14:paraId="5F2B9670" w14:textId="77777777" w:rsidR="00FB6CAC" w:rsidRPr="008E0C4C" w:rsidRDefault="001D7FD9" w:rsidP="001D7FD9">
      <w:pPr>
        <w:spacing w:after="0" w:line="240" w:lineRule="auto"/>
        <w:ind w:right="-1038" w:firstLine="709"/>
        <w:jc w:val="both"/>
        <w:rPr>
          <w:rFonts w:ascii="Times New Roman" w:eastAsia="Times New Roman" w:hAnsi="Times New Roman" w:cs="Times New Roman"/>
          <w:sz w:val="24"/>
          <w:szCs w:val="24"/>
        </w:rPr>
      </w:pPr>
      <w:r w:rsidRPr="008E0C4C">
        <w:rPr>
          <w:rFonts w:ascii="Times New Roman" w:eastAsia="Times New Roman" w:hAnsi="Times New Roman" w:cs="Times New Roman"/>
          <w:sz w:val="24"/>
          <w:szCs w:val="24"/>
        </w:rPr>
        <w:t xml:space="preserve">Pakeisti 18 straipsnį ir </w:t>
      </w:r>
      <w:r w:rsidR="00AC12C7" w:rsidRPr="008E0C4C">
        <w:rPr>
          <w:rFonts w:ascii="Times New Roman" w:eastAsia="Times New Roman" w:hAnsi="Times New Roman" w:cs="Times New Roman"/>
          <w:sz w:val="24"/>
          <w:szCs w:val="24"/>
        </w:rPr>
        <w:t xml:space="preserve">jį </w:t>
      </w:r>
      <w:r w:rsidRPr="008E0C4C">
        <w:rPr>
          <w:rFonts w:ascii="Times New Roman" w:eastAsia="Times New Roman" w:hAnsi="Times New Roman" w:cs="Times New Roman"/>
          <w:sz w:val="24"/>
          <w:szCs w:val="24"/>
        </w:rPr>
        <w:t>išdėstyti taip:</w:t>
      </w:r>
    </w:p>
    <w:p w14:paraId="5F2B9671" w14:textId="77777777" w:rsidR="001D7FD9" w:rsidRPr="008E0C4C" w:rsidRDefault="001D7FD9" w:rsidP="001D7FD9">
      <w:pPr>
        <w:spacing w:after="0" w:line="240" w:lineRule="auto"/>
        <w:ind w:left="2790" w:right="-1" w:hanging="2070"/>
        <w:jc w:val="both"/>
        <w:rPr>
          <w:rFonts w:ascii="Times New Roman" w:hAnsi="Times New Roman" w:cs="Times New Roman"/>
          <w:sz w:val="24"/>
          <w:szCs w:val="24"/>
        </w:rPr>
      </w:pPr>
      <w:r w:rsidRPr="008E0C4C">
        <w:rPr>
          <w:rFonts w:ascii="Times New Roman" w:hAnsi="Times New Roman" w:cs="Times New Roman"/>
          <w:sz w:val="24"/>
          <w:szCs w:val="24"/>
        </w:rPr>
        <w:t xml:space="preserve">„18 straipsnis. Informacinių technologijų naudojimas viešajam administravimui </w:t>
      </w:r>
    </w:p>
    <w:p w14:paraId="22F6A99A" w14:textId="243781CC" w:rsidR="003A4564" w:rsidRPr="00573EEB" w:rsidRDefault="003A4564" w:rsidP="003A4564">
      <w:pPr>
        <w:autoSpaceDE w:val="0"/>
        <w:autoSpaceDN w:val="0"/>
        <w:adjustRightInd w:val="0"/>
        <w:spacing w:after="0" w:line="240" w:lineRule="auto"/>
        <w:ind w:firstLine="709"/>
        <w:jc w:val="both"/>
        <w:rPr>
          <w:rFonts w:ascii="Times New Roman" w:hAnsi="Times New Roman" w:cs="Times New Roman"/>
          <w:b/>
          <w:sz w:val="24"/>
          <w:szCs w:val="24"/>
        </w:rPr>
      </w:pPr>
      <w:r w:rsidRPr="003A4564">
        <w:rPr>
          <w:rFonts w:ascii="Times New Roman" w:hAnsi="Times New Roman" w:cs="Times New Roman"/>
          <w:b/>
          <w:sz w:val="24"/>
          <w:szCs w:val="24"/>
        </w:rPr>
        <w:t>1.</w:t>
      </w:r>
      <w:bookmarkStart w:id="7" w:name="_Hlk528753858"/>
      <w:r w:rsidR="00671E07">
        <w:rPr>
          <w:rFonts w:cs="Times New Roman"/>
          <w:b/>
        </w:rPr>
        <w:t xml:space="preserve"> </w:t>
      </w:r>
      <w:r w:rsidRPr="003A4564">
        <w:rPr>
          <w:rFonts w:ascii="Times New Roman" w:hAnsi="Times New Roman" w:cs="Times New Roman"/>
          <w:b/>
          <w:sz w:val="24"/>
          <w:szCs w:val="24"/>
        </w:rPr>
        <w:t xml:space="preserve">Viešojo administravimo </w:t>
      </w:r>
      <w:r w:rsidRPr="00573EEB">
        <w:rPr>
          <w:rFonts w:ascii="Times New Roman" w:hAnsi="Times New Roman" w:cs="Times New Roman"/>
          <w:b/>
          <w:sz w:val="24"/>
          <w:szCs w:val="24"/>
        </w:rPr>
        <w:t>subjektai, atlikdami jiems pavestas funkcijas, parengtus oficialius elektroninius dokumentus siunčia ir gauna per Nacionalinę elektroninių siuntų pristatymo, naudojant pašto tinklą, informacinę sistemą.</w:t>
      </w:r>
      <w:r w:rsidR="00170EDB" w:rsidRPr="00573EEB">
        <w:rPr>
          <w:rFonts w:ascii="Times New Roman" w:hAnsi="Times New Roman" w:cs="Times New Roman"/>
          <w:b/>
          <w:sz w:val="24"/>
          <w:szCs w:val="24"/>
        </w:rPr>
        <w:t xml:space="preserve"> </w:t>
      </w:r>
      <w:r w:rsidR="00A925AA">
        <w:rPr>
          <w:rFonts w:ascii="Times New Roman" w:hAnsi="Times New Roman" w:cs="Times New Roman"/>
          <w:b/>
          <w:sz w:val="24"/>
          <w:szCs w:val="24"/>
        </w:rPr>
        <w:t>Kai</w:t>
      </w:r>
      <w:r w:rsidR="00170EDB" w:rsidRPr="00573EEB">
        <w:rPr>
          <w:rFonts w:ascii="Times New Roman" w:hAnsi="Times New Roman" w:cs="Times New Roman"/>
          <w:b/>
          <w:sz w:val="24"/>
          <w:szCs w:val="24"/>
        </w:rPr>
        <w:t xml:space="preserve"> viešojo administravimo subjektas steigia, kuria ar modernizuoja </w:t>
      </w:r>
      <w:r w:rsidR="00187066" w:rsidRPr="00573EEB">
        <w:rPr>
          <w:rFonts w:ascii="Times New Roman" w:hAnsi="Times New Roman" w:cs="Times New Roman"/>
          <w:b/>
          <w:sz w:val="24"/>
          <w:szCs w:val="24"/>
        </w:rPr>
        <w:t>registrus ar valstybės informacines sistemas</w:t>
      </w:r>
      <w:r w:rsidR="00A925AA">
        <w:rPr>
          <w:rFonts w:ascii="Times New Roman" w:hAnsi="Times New Roman" w:cs="Times New Roman"/>
          <w:b/>
          <w:sz w:val="24"/>
          <w:szCs w:val="24"/>
        </w:rPr>
        <w:t xml:space="preserve">, jis privalo užtikrinti oficialių elektroninių dokumentų siuntimą ir gavimą per </w:t>
      </w:r>
      <w:r w:rsidR="00A925AA" w:rsidRPr="00573EEB">
        <w:rPr>
          <w:rFonts w:ascii="Times New Roman" w:hAnsi="Times New Roman" w:cs="Times New Roman"/>
          <w:b/>
          <w:sz w:val="24"/>
          <w:szCs w:val="24"/>
        </w:rPr>
        <w:t>Nacionalinę elektroninių siuntų pristatymo, naudojant pašto tinklą, informacinę sistemą</w:t>
      </w:r>
      <w:r w:rsidR="00170EDB" w:rsidRPr="00573EEB">
        <w:rPr>
          <w:rFonts w:ascii="Times New Roman" w:hAnsi="Times New Roman" w:cs="Times New Roman"/>
          <w:b/>
          <w:sz w:val="24"/>
          <w:szCs w:val="24"/>
        </w:rPr>
        <w:t xml:space="preserve">.  </w:t>
      </w:r>
    </w:p>
    <w:bookmarkEnd w:id="7"/>
    <w:p w14:paraId="795AC8CF" w14:textId="4C655E6D" w:rsidR="003A4564" w:rsidRPr="00FF4898" w:rsidRDefault="00BC6072" w:rsidP="00F43972">
      <w:pPr>
        <w:pStyle w:val="ListParagraph"/>
        <w:tabs>
          <w:tab w:val="left" w:pos="993"/>
        </w:tabs>
        <w:autoSpaceDE w:val="0"/>
        <w:autoSpaceDN w:val="0"/>
        <w:adjustRightInd w:val="0"/>
        <w:spacing w:after="0" w:line="240" w:lineRule="auto"/>
        <w:ind w:left="0" w:firstLine="709"/>
        <w:jc w:val="both"/>
        <w:rPr>
          <w:rFonts w:ascii="Times New Roman" w:hAnsi="Times New Roman" w:cs="Times New Roman"/>
          <w:b/>
          <w:sz w:val="24"/>
          <w:szCs w:val="24"/>
          <w:lang w:val="lt-LT"/>
        </w:rPr>
      </w:pPr>
      <w:r w:rsidRPr="00573EEB">
        <w:rPr>
          <w:rFonts w:ascii="Times New Roman" w:hAnsi="Times New Roman" w:cs="Times New Roman"/>
          <w:b/>
          <w:sz w:val="24"/>
          <w:szCs w:val="24"/>
          <w:lang w:val="lt-LT"/>
        </w:rPr>
        <w:t>2</w:t>
      </w:r>
      <w:r w:rsidR="006F127E" w:rsidRPr="00573EEB">
        <w:rPr>
          <w:rFonts w:ascii="Times New Roman" w:hAnsi="Times New Roman" w:cs="Times New Roman"/>
          <w:b/>
          <w:sz w:val="24"/>
          <w:szCs w:val="24"/>
          <w:lang w:val="lt-LT"/>
        </w:rPr>
        <w:t xml:space="preserve">. </w:t>
      </w:r>
      <w:r w:rsidR="003A4564" w:rsidRPr="00573EEB">
        <w:rPr>
          <w:rFonts w:ascii="Times New Roman" w:hAnsi="Times New Roman" w:cs="Times New Roman"/>
          <w:b/>
          <w:sz w:val="24"/>
          <w:szCs w:val="24"/>
          <w:lang w:val="lt-LT"/>
        </w:rPr>
        <w:t>Viešojo administravimo subjektai, atlikdami jiems pavestas funkcijas, parengtais</w:t>
      </w:r>
      <w:r w:rsidR="00671E07" w:rsidRPr="00573EEB">
        <w:rPr>
          <w:rFonts w:ascii="Times New Roman" w:hAnsi="Times New Roman" w:cs="Times New Roman"/>
          <w:b/>
          <w:sz w:val="24"/>
          <w:szCs w:val="24"/>
          <w:lang w:val="lt-LT"/>
        </w:rPr>
        <w:t xml:space="preserve"> </w:t>
      </w:r>
      <w:r w:rsidR="003A4564" w:rsidRPr="00573EEB">
        <w:rPr>
          <w:rFonts w:ascii="Times New Roman" w:hAnsi="Times New Roman" w:cs="Times New Roman"/>
          <w:b/>
          <w:sz w:val="24"/>
          <w:szCs w:val="24"/>
          <w:lang w:val="lt-LT"/>
        </w:rPr>
        <w:t xml:space="preserve">oficialiais elektroniniais dokumentais ir informacija tarpusavyje gali keistis kitais būdais, tik jeigu tokią keitimosi oficialiais elektroniniais dokumentais ir informacija </w:t>
      </w:r>
      <w:r w:rsidR="00E5133D" w:rsidRPr="00573EEB">
        <w:rPr>
          <w:rFonts w:ascii="Times New Roman" w:hAnsi="Times New Roman" w:cs="Times New Roman"/>
          <w:b/>
          <w:sz w:val="24"/>
          <w:szCs w:val="24"/>
          <w:lang w:val="lt-LT"/>
        </w:rPr>
        <w:t xml:space="preserve">tarp valstybės informacinių sistemų ir (ar) registrų </w:t>
      </w:r>
      <w:r w:rsidR="003A4564" w:rsidRPr="00573EEB">
        <w:rPr>
          <w:rFonts w:ascii="Times New Roman" w:hAnsi="Times New Roman" w:cs="Times New Roman"/>
          <w:b/>
          <w:sz w:val="24"/>
          <w:szCs w:val="24"/>
          <w:lang w:val="lt-LT"/>
        </w:rPr>
        <w:t>funkciją užtikrina jų sąveika</w:t>
      </w:r>
      <w:r w:rsidR="004A3A7B">
        <w:rPr>
          <w:rFonts w:ascii="Times New Roman" w:hAnsi="Times New Roman" w:cs="Times New Roman"/>
          <w:b/>
          <w:sz w:val="24"/>
          <w:szCs w:val="24"/>
          <w:lang w:val="lt-LT"/>
        </w:rPr>
        <w:t>. V</w:t>
      </w:r>
      <w:r w:rsidR="003A4564" w:rsidRPr="00FF4898">
        <w:rPr>
          <w:rFonts w:ascii="Times New Roman" w:hAnsi="Times New Roman" w:cs="Times New Roman"/>
          <w:b/>
          <w:sz w:val="24"/>
          <w:szCs w:val="24"/>
          <w:lang w:val="lt-LT"/>
        </w:rPr>
        <w:t xml:space="preserve">iešojo administravimo subjektai </w:t>
      </w:r>
      <w:r w:rsidR="00C317EB">
        <w:rPr>
          <w:rFonts w:ascii="Times New Roman" w:hAnsi="Times New Roman" w:cs="Times New Roman"/>
          <w:b/>
          <w:sz w:val="24"/>
          <w:szCs w:val="24"/>
          <w:lang w:val="lt-LT"/>
        </w:rPr>
        <w:t xml:space="preserve">gali sudaryti </w:t>
      </w:r>
      <w:r w:rsidR="003A4564" w:rsidRPr="00FF4898">
        <w:rPr>
          <w:rFonts w:ascii="Times New Roman" w:hAnsi="Times New Roman" w:cs="Times New Roman"/>
          <w:b/>
          <w:sz w:val="24"/>
          <w:szCs w:val="24"/>
          <w:lang w:val="lt-LT"/>
        </w:rPr>
        <w:t>galimybę asmenims parengti ir (ar) pateikti elektroninius dokumentus per viešojo administravimo subjektų sukurtas kitas specialias elektronines savitarnos priemones</w:t>
      </w:r>
      <w:r w:rsidR="00671E07" w:rsidRPr="00FF4898">
        <w:rPr>
          <w:rFonts w:ascii="Times New Roman" w:hAnsi="Times New Roman" w:cs="Times New Roman"/>
          <w:b/>
          <w:sz w:val="24"/>
          <w:szCs w:val="24"/>
          <w:lang w:val="lt-LT"/>
        </w:rPr>
        <w:t xml:space="preserve">. </w:t>
      </w:r>
    </w:p>
    <w:p w14:paraId="6740C3B8" w14:textId="6DFEF01E" w:rsidR="00C0006C" w:rsidRDefault="00BC6072" w:rsidP="00671E07">
      <w:pPr>
        <w:pStyle w:val="Lentelsturinys"/>
        <w:tabs>
          <w:tab w:val="left" w:pos="993"/>
        </w:tabs>
        <w:ind w:right="-1" w:firstLine="709"/>
        <w:jc w:val="both"/>
        <w:rPr>
          <w:rFonts w:cs="Times New Roman"/>
          <w:b/>
        </w:rPr>
      </w:pPr>
      <w:r>
        <w:rPr>
          <w:rFonts w:cs="Times New Roman"/>
          <w:b/>
        </w:rPr>
        <w:t>3</w:t>
      </w:r>
      <w:r w:rsidR="006F127E">
        <w:rPr>
          <w:rFonts w:cs="Times New Roman"/>
          <w:b/>
        </w:rPr>
        <w:t>.</w:t>
      </w:r>
      <w:r w:rsidR="003A4564">
        <w:rPr>
          <w:rFonts w:cs="Times New Roman"/>
          <w:b/>
        </w:rPr>
        <w:t xml:space="preserve"> </w:t>
      </w:r>
      <w:r w:rsidR="00C0006C" w:rsidRPr="008E0C4C">
        <w:rPr>
          <w:rFonts w:cs="Times New Roman"/>
          <w:b/>
        </w:rPr>
        <w:t xml:space="preserve">Nacionalinė elektroninių siuntų pristatymo, naudojant pašto tinklą, informacinė sistema yra valstybės informacinė sistema, kurios nuostatus tvirtina Vyriausybė. </w:t>
      </w:r>
      <w:r w:rsidR="00DD334F" w:rsidRPr="008E0C4C">
        <w:rPr>
          <w:rFonts w:cs="Times New Roman"/>
          <w:b/>
        </w:rPr>
        <w:t>Nacionalinė</w:t>
      </w:r>
      <w:r w:rsidR="0001019A">
        <w:rPr>
          <w:rFonts w:cs="Times New Roman"/>
          <w:b/>
        </w:rPr>
        <w:t>s</w:t>
      </w:r>
      <w:r w:rsidR="00DD334F" w:rsidRPr="008E0C4C">
        <w:rPr>
          <w:rFonts w:cs="Times New Roman"/>
          <w:b/>
        </w:rPr>
        <w:t xml:space="preserve"> elektroninių siuntų pristatymo, naudojant pašto tinklą, informacinė</w:t>
      </w:r>
      <w:r w:rsidR="00303648">
        <w:rPr>
          <w:rFonts w:cs="Times New Roman"/>
          <w:b/>
        </w:rPr>
        <w:t>s</w:t>
      </w:r>
      <w:r w:rsidR="00DD334F" w:rsidRPr="008E0C4C">
        <w:rPr>
          <w:rFonts w:cs="Times New Roman"/>
          <w:b/>
        </w:rPr>
        <w:t xml:space="preserve"> sistem</w:t>
      </w:r>
      <w:r w:rsidR="00DD334F">
        <w:rPr>
          <w:rFonts w:cs="Times New Roman"/>
          <w:b/>
        </w:rPr>
        <w:t>os valdyt</w:t>
      </w:r>
      <w:r w:rsidR="00143ECB">
        <w:rPr>
          <w:rFonts w:cs="Times New Roman"/>
          <w:b/>
        </w:rPr>
        <w:t xml:space="preserve">oja yra </w:t>
      </w:r>
      <w:r w:rsidR="00D841CD">
        <w:rPr>
          <w:rFonts w:cs="Times New Roman"/>
          <w:b/>
        </w:rPr>
        <w:t xml:space="preserve"> Vyriausybės įgaliota institucija</w:t>
      </w:r>
      <w:r w:rsidR="00143ECB">
        <w:rPr>
          <w:rFonts w:cs="Times New Roman"/>
          <w:b/>
        </w:rPr>
        <w:t xml:space="preserve">, tvarkytoja </w:t>
      </w:r>
      <w:r w:rsidR="00C066FC">
        <w:rPr>
          <w:rFonts w:cs="Times New Roman"/>
          <w:b/>
        </w:rPr>
        <w:t>–</w:t>
      </w:r>
      <w:r w:rsidR="00A66947">
        <w:rPr>
          <w:rFonts w:cs="Times New Roman"/>
          <w:b/>
        </w:rPr>
        <w:t xml:space="preserve"> </w:t>
      </w:r>
      <w:r w:rsidR="00C066FC">
        <w:rPr>
          <w:rFonts w:cs="Times New Roman"/>
          <w:b/>
        </w:rPr>
        <w:t xml:space="preserve">valstybės įmonė Registrų centras. </w:t>
      </w:r>
      <w:r w:rsidR="008745C9" w:rsidRPr="00573EEB">
        <w:rPr>
          <w:b/>
          <w:bCs/>
          <w:color w:val="000000"/>
          <w:lang w:eastAsia="lt-LT"/>
        </w:rPr>
        <w:t>Elektroninio pristatymo paslaugų teikimo Nacionalinės elektroninių siuntų pristatymo, naudojant pašto tinklą, informacinės sistemos priemonėmis taisykles tvirtina Vyriausybė</w:t>
      </w:r>
      <w:r w:rsidR="00ED1DCE" w:rsidRPr="00573EEB">
        <w:rPr>
          <w:b/>
          <w:bCs/>
          <w:color w:val="000000"/>
          <w:lang w:eastAsia="lt-LT"/>
        </w:rPr>
        <w:t xml:space="preserve"> arba jos įgaliota institucija</w:t>
      </w:r>
      <w:r w:rsidR="008745C9" w:rsidRPr="00573EEB">
        <w:rPr>
          <w:b/>
          <w:bCs/>
          <w:color w:val="000000"/>
          <w:lang w:eastAsia="lt-LT"/>
        </w:rPr>
        <w:t>.</w:t>
      </w:r>
      <w:r w:rsidR="008745C9" w:rsidRPr="00573EEB">
        <w:rPr>
          <w:color w:val="000000"/>
          <w:lang w:eastAsia="lt-LT"/>
        </w:rPr>
        <w:t xml:space="preserve"> </w:t>
      </w:r>
      <w:r w:rsidR="00143ECB" w:rsidRPr="00573EEB">
        <w:rPr>
          <w:rFonts w:cs="Times New Roman"/>
          <w:b/>
        </w:rPr>
        <w:t xml:space="preserve"> </w:t>
      </w:r>
    </w:p>
    <w:p w14:paraId="2FB58E06" w14:textId="21511D05" w:rsidR="00FB78F1" w:rsidRPr="004A704F" w:rsidRDefault="00CB69F8" w:rsidP="00894D18">
      <w:pPr>
        <w:pStyle w:val="ListParagraph"/>
        <w:spacing w:after="0" w:line="240" w:lineRule="auto"/>
        <w:ind w:left="0" w:right="-22" w:firstLine="709"/>
        <w:jc w:val="both"/>
        <w:rPr>
          <w:rFonts w:ascii="Times New Roman" w:eastAsia="Times New Roman" w:hAnsi="Times New Roman" w:cs="Times New Roman"/>
          <w:b/>
          <w:bCs/>
          <w:sz w:val="24"/>
          <w:szCs w:val="24"/>
          <w:lang w:val="lt-LT"/>
        </w:rPr>
      </w:pPr>
      <w:r w:rsidRPr="00226550">
        <w:rPr>
          <w:rFonts w:ascii="Times New Roman" w:hAnsi="Times New Roman" w:cs="Times New Roman"/>
          <w:b/>
          <w:sz w:val="24"/>
          <w:szCs w:val="24"/>
          <w:lang w:val="lt-LT"/>
        </w:rPr>
        <w:t xml:space="preserve">4. </w:t>
      </w:r>
      <w:r w:rsidR="007726A0" w:rsidRPr="002F6F4C">
        <w:rPr>
          <w:rFonts w:ascii="Times New Roman" w:hAnsi="Times New Roman" w:cs="Times New Roman"/>
          <w:b/>
          <w:sz w:val="24"/>
          <w:szCs w:val="24"/>
          <w:lang w:val="lt-LT"/>
        </w:rPr>
        <w:t xml:space="preserve">Elektroninio pristatymo paslaugos fiziniams asmenims, kai jie elektronines siuntas per Nacionalinę elektroninių siuntų pristatymo, naudojant pašto tinklą, informacinę sistemą </w:t>
      </w:r>
      <w:r w:rsidR="007726A0" w:rsidRPr="002F6F4C">
        <w:rPr>
          <w:rFonts w:ascii="Times New Roman" w:hAnsi="Times New Roman" w:cs="Times New Roman"/>
          <w:b/>
          <w:sz w:val="24"/>
          <w:szCs w:val="24"/>
          <w:lang w:val="lt-LT"/>
        </w:rPr>
        <w:lastRenderedPageBreak/>
        <w:t xml:space="preserve">siunčia viešojo administravimo subjektams, teikiamos neatlygintinai. </w:t>
      </w:r>
      <w:r w:rsidR="006E2EF4">
        <w:rPr>
          <w:rFonts w:ascii="Times New Roman" w:hAnsi="Times New Roman" w:cs="Times New Roman"/>
          <w:b/>
          <w:sz w:val="24"/>
          <w:szCs w:val="24"/>
          <w:lang w:val="lt-LT"/>
        </w:rPr>
        <w:t>Kai elektroninio pristatymo paslaugos</w:t>
      </w:r>
      <w:r w:rsidR="006E2EF4" w:rsidRPr="006E2EF4">
        <w:rPr>
          <w:rFonts w:ascii="Times New Roman" w:hAnsi="Times New Roman" w:cs="Times New Roman"/>
          <w:b/>
          <w:bCs/>
          <w:color w:val="000000"/>
          <w:sz w:val="24"/>
          <w:szCs w:val="24"/>
          <w:lang w:val="lt-LT" w:eastAsia="lt-LT"/>
        </w:rPr>
        <w:t xml:space="preserve"> </w:t>
      </w:r>
      <w:r w:rsidR="006E2EF4" w:rsidRPr="002F6F4C">
        <w:rPr>
          <w:rFonts w:ascii="Times New Roman" w:hAnsi="Times New Roman" w:cs="Times New Roman"/>
          <w:b/>
          <w:bCs/>
          <w:color w:val="000000"/>
          <w:sz w:val="24"/>
          <w:szCs w:val="24"/>
          <w:lang w:val="lt-LT" w:eastAsia="lt-LT"/>
        </w:rPr>
        <w:t>Nacionalinės elektroninių siuntų pristatymo, naudojant pašto tinklą, informacinės sistemos priemonėmis</w:t>
      </w:r>
      <w:r w:rsidR="006E2EF4">
        <w:rPr>
          <w:rFonts w:ascii="Times New Roman" w:hAnsi="Times New Roman" w:cs="Times New Roman"/>
          <w:b/>
          <w:sz w:val="24"/>
          <w:szCs w:val="24"/>
          <w:lang w:val="lt-LT"/>
        </w:rPr>
        <w:t xml:space="preserve"> teikiamos atlygintinai, </w:t>
      </w:r>
      <w:r w:rsidR="006E2EF4">
        <w:rPr>
          <w:rFonts w:ascii="Times New Roman" w:hAnsi="Times New Roman" w:cs="Times New Roman"/>
          <w:b/>
          <w:bCs/>
          <w:color w:val="000000"/>
          <w:sz w:val="24"/>
          <w:szCs w:val="24"/>
          <w:lang w:val="lt-LT" w:eastAsia="lt-LT"/>
        </w:rPr>
        <w:t>e</w:t>
      </w:r>
      <w:r w:rsidRPr="002F6F4C">
        <w:rPr>
          <w:rFonts w:ascii="Times New Roman" w:hAnsi="Times New Roman" w:cs="Times New Roman"/>
          <w:b/>
          <w:bCs/>
          <w:color w:val="000000"/>
          <w:sz w:val="24"/>
          <w:szCs w:val="24"/>
          <w:lang w:val="lt-LT" w:eastAsia="lt-LT"/>
        </w:rPr>
        <w:t xml:space="preserve">lektroninio pristatymo paslaugų teikimo Nacionalinės elektroninių siuntų pristatymo, naudojant pašto tinklą, informacinės sistemos priemonėmis tarifai </w:t>
      </w:r>
      <w:r w:rsidR="008550D5" w:rsidRPr="002F6F4C">
        <w:rPr>
          <w:rFonts w:ascii="Times New Roman" w:hAnsi="Times New Roman" w:cs="Times New Roman"/>
          <w:b/>
          <w:bCs/>
          <w:color w:val="000000"/>
          <w:sz w:val="24"/>
          <w:szCs w:val="24"/>
          <w:lang w:val="lt-LT" w:eastAsia="lt-LT"/>
        </w:rPr>
        <w:t>turi būti pagrįsti patirtomis sąnaudomis. Elektroninio pristatymo paslaugų teikimo Nacionalinės elektroninių siuntų pristatymo, naudojant pašto tinklą, informacinės sistemos priemonėmis tarif</w:t>
      </w:r>
      <w:r w:rsidR="00DC692D" w:rsidRPr="002F6F4C">
        <w:rPr>
          <w:rFonts w:ascii="Times New Roman" w:hAnsi="Times New Roman" w:cs="Times New Roman"/>
          <w:b/>
          <w:bCs/>
          <w:color w:val="000000"/>
          <w:sz w:val="24"/>
          <w:szCs w:val="24"/>
          <w:lang w:val="lt-LT" w:eastAsia="lt-LT"/>
        </w:rPr>
        <w:t>ams</w:t>
      </w:r>
      <w:r w:rsidR="008550D5" w:rsidRPr="002F6F4C">
        <w:rPr>
          <w:rFonts w:ascii="Times New Roman" w:hAnsi="Times New Roman" w:cs="Times New Roman"/>
          <w:b/>
          <w:bCs/>
          <w:color w:val="000000"/>
          <w:sz w:val="24"/>
          <w:szCs w:val="24"/>
          <w:lang w:val="lt-LT" w:eastAsia="lt-LT"/>
        </w:rPr>
        <w:t xml:space="preserve"> apskaiči</w:t>
      </w:r>
      <w:r w:rsidR="00DC692D" w:rsidRPr="002F6F4C">
        <w:rPr>
          <w:rFonts w:ascii="Times New Roman" w:hAnsi="Times New Roman" w:cs="Times New Roman"/>
          <w:b/>
          <w:bCs/>
          <w:color w:val="000000"/>
          <w:sz w:val="24"/>
          <w:szCs w:val="24"/>
          <w:lang w:val="lt-LT" w:eastAsia="lt-LT"/>
        </w:rPr>
        <w:t>uot</w:t>
      </w:r>
      <w:r w:rsidR="008550D5" w:rsidRPr="002F6F4C">
        <w:rPr>
          <w:rFonts w:ascii="Times New Roman" w:hAnsi="Times New Roman" w:cs="Times New Roman"/>
          <w:b/>
          <w:bCs/>
          <w:color w:val="000000"/>
          <w:sz w:val="24"/>
          <w:szCs w:val="24"/>
          <w:lang w:val="lt-LT" w:eastAsia="lt-LT"/>
        </w:rPr>
        <w:t xml:space="preserve">i </w:t>
      </w:r>
      <w:r w:rsidR="008550D5" w:rsidRPr="002F6F4C">
        <w:rPr>
          <w:rFonts w:ascii="Times New Roman" w:hAnsi="Times New Roman" w:cs="Times New Roman"/>
          <w:b/>
          <w:bCs/>
          <w:i/>
          <w:iCs/>
          <w:color w:val="000000"/>
          <w:sz w:val="24"/>
          <w:szCs w:val="24"/>
          <w:lang w:val="lt-LT" w:eastAsia="lt-LT"/>
        </w:rPr>
        <w:t>mutatis mutandis</w:t>
      </w:r>
      <w:r w:rsidR="008550D5" w:rsidRPr="002F6F4C">
        <w:rPr>
          <w:rFonts w:ascii="Times New Roman" w:hAnsi="Times New Roman" w:cs="Times New Roman"/>
          <w:b/>
          <w:bCs/>
          <w:color w:val="000000"/>
          <w:sz w:val="24"/>
          <w:szCs w:val="24"/>
          <w:lang w:val="lt-LT" w:eastAsia="lt-LT"/>
        </w:rPr>
        <w:t xml:space="preserve"> taikoma vadovaujantis Lietuvos Respublikos valstybės informacinių išteklių valdymo įstatymu</w:t>
      </w:r>
      <w:r w:rsidR="00364269" w:rsidRPr="002F6F4C">
        <w:rPr>
          <w:rFonts w:ascii="Times New Roman" w:hAnsi="Times New Roman" w:cs="Times New Roman"/>
          <w:b/>
          <w:bCs/>
          <w:color w:val="000000"/>
          <w:sz w:val="24"/>
          <w:szCs w:val="24"/>
          <w:lang w:val="lt-LT" w:eastAsia="lt-LT"/>
        </w:rPr>
        <w:t xml:space="preserve"> Vyriausybės</w:t>
      </w:r>
      <w:r w:rsidR="008550D5" w:rsidRPr="002F6F4C">
        <w:rPr>
          <w:rFonts w:ascii="Times New Roman" w:hAnsi="Times New Roman" w:cs="Times New Roman"/>
          <w:b/>
          <w:bCs/>
          <w:color w:val="000000"/>
          <w:sz w:val="24"/>
          <w:szCs w:val="24"/>
          <w:lang w:val="lt-LT" w:eastAsia="lt-LT"/>
        </w:rPr>
        <w:t xml:space="preserve"> tvirtinam</w:t>
      </w:r>
      <w:r w:rsidR="00364269" w:rsidRPr="002F6F4C">
        <w:rPr>
          <w:rFonts w:ascii="Times New Roman" w:hAnsi="Times New Roman" w:cs="Times New Roman"/>
          <w:b/>
          <w:bCs/>
          <w:color w:val="000000"/>
          <w:sz w:val="24"/>
          <w:szCs w:val="24"/>
          <w:lang w:val="lt-LT" w:eastAsia="lt-LT"/>
        </w:rPr>
        <w:t>a</w:t>
      </w:r>
      <w:r w:rsidR="008550D5" w:rsidRPr="002F6F4C">
        <w:rPr>
          <w:rFonts w:ascii="Times New Roman" w:hAnsi="Times New Roman" w:cs="Times New Roman"/>
          <w:b/>
          <w:bCs/>
          <w:color w:val="000000"/>
          <w:sz w:val="24"/>
          <w:szCs w:val="24"/>
          <w:lang w:val="lt-LT" w:eastAsia="lt-LT"/>
        </w:rPr>
        <w:t xml:space="preserve"> </w:t>
      </w:r>
      <w:bookmarkStart w:id="8" w:name="_Hlk16068050"/>
      <w:r w:rsidR="00043DD1" w:rsidRPr="002F6F4C">
        <w:rPr>
          <w:rFonts w:ascii="Times New Roman" w:hAnsi="Times New Roman" w:cs="Times New Roman"/>
          <w:b/>
          <w:bCs/>
          <w:color w:val="000000"/>
          <w:sz w:val="24"/>
          <w:szCs w:val="24"/>
          <w:lang w:val="lt-LT" w:eastAsia="lt-LT"/>
        </w:rPr>
        <w:t>a</w:t>
      </w:r>
      <w:r w:rsidR="008550D5" w:rsidRPr="002F6F4C">
        <w:rPr>
          <w:rFonts w:ascii="Times New Roman" w:hAnsi="Times New Roman" w:cs="Times New Roman"/>
          <w:b/>
          <w:bCs/>
          <w:sz w:val="24"/>
          <w:szCs w:val="24"/>
          <w:lang w:val="lt-LT"/>
        </w:rPr>
        <w:t>tlyginimo už registro objekto registravimą</w:t>
      </w:r>
      <w:r w:rsidR="00FB26A7">
        <w:rPr>
          <w:rFonts w:ascii="Times New Roman" w:hAnsi="Times New Roman" w:cs="Times New Roman"/>
          <w:b/>
          <w:bCs/>
          <w:sz w:val="24"/>
          <w:szCs w:val="24"/>
          <w:lang w:val="lt-LT"/>
        </w:rPr>
        <w:t>,</w:t>
      </w:r>
      <w:r w:rsidR="008550D5" w:rsidRPr="002F6F4C">
        <w:rPr>
          <w:rFonts w:ascii="Times New Roman" w:hAnsi="Times New Roman" w:cs="Times New Roman"/>
          <w:b/>
          <w:bCs/>
          <w:sz w:val="24"/>
          <w:szCs w:val="24"/>
          <w:lang w:val="lt-LT"/>
        </w:rPr>
        <w:t xml:space="preserve"> </w:t>
      </w:r>
      <w:r w:rsidR="00552BDA" w:rsidRPr="002F6F4C">
        <w:rPr>
          <w:rFonts w:ascii="Times New Roman" w:hAnsi="Times New Roman" w:cs="Times New Roman"/>
          <w:b/>
          <w:bCs/>
          <w:sz w:val="24"/>
          <w:szCs w:val="24"/>
          <w:lang w:val="lt-LT"/>
        </w:rPr>
        <w:t>registro duomenų</w:t>
      </w:r>
      <w:r w:rsidR="00F816CB" w:rsidRPr="002F6F4C">
        <w:rPr>
          <w:rFonts w:ascii="Times New Roman" w:hAnsi="Times New Roman" w:cs="Times New Roman"/>
          <w:b/>
          <w:bCs/>
          <w:sz w:val="24"/>
          <w:szCs w:val="24"/>
          <w:lang w:val="lt-LT"/>
        </w:rPr>
        <w:t xml:space="preserve">, valstybės informacinių sistemų duomenų </w:t>
      </w:r>
      <w:r w:rsidR="00552BDA" w:rsidRPr="002F6F4C">
        <w:rPr>
          <w:rFonts w:ascii="Times New Roman" w:hAnsi="Times New Roman" w:cs="Times New Roman"/>
          <w:b/>
          <w:bCs/>
          <w:sz w:val="24"/>
          <w:szCs w:val="24"/>
          <w:lang w:val="lt-LT"/>
        </w:rPr>
        <w:t>teikimą</w:t>
      </w:r>
      <w:r w:rsidR="008550D5" w:rsidRPr="002F6F4C">
        <w:rPr>
          <w:rFonts w:ascii="Times New Roman" w:hAnsi="Times New Roman" w:cs="Times New Roman"/>
          <w:b/>
          <w:bCs/>
          <w:sz w:val="24"/>
          <w:szCs w:val="24"/>
          <w:lang w:val="lt-LT"/>
        </w:rPr>
        <w:t xml:space="preserve"> mokėjimo tvark</w:t>
      </w:r>
      <w:r w:rsidR="00043DD1" w:rsidRPr="002F6F4C">
        <w:rPr>
          <w:rFonts w:ascii="Times New Roman" w:hAnsi="Times New Roman" w:cs="Times New Roman"/>
          <w:b/>
          <w:bCs/>
          <w:sz w:val="24"/>
          <w:szCs w:val="24"/>
          <w:lang w:val="lt-LT"/>
        </w:rPr>
        <w:t>a</w:t>
      </w:r>
      <w:r w:rsidR="00364269" w:rsidRPr="002F6F4C">
        <w:rPr>
          <w:rFonts w:ascii="Times New Roman" w:hAnsi="Times New Roman" w:cs="Times New Roman"/>
          <w:b/>
          <w:bCs/>
          <w:sz w:val="24"/>
          <w:szCs w:val="24"/>
          <w:lang w:val="lt-LT"/>
        </w:rPr>
        <w:t xml:space="preserve">. </w:t>
      </w:r>
      <w:bookmarkEnd w:id="8"/>
      <w:r w:rsidR="00894D18">
        <w:rPr>
          <w:rFonts w:ascii="Times New Roman" w:eastAsia="Times New Roman" w:hAnsi="Times New Roman" w:cs="Times New Roman"/>
          <w:b/>
          <w:sz w:val="24"/>
          <w:szCs w:val="24"/>
          <w:lang w:val="lt-LT"/>
        </w:rPr>
        <w:t>Kai</w:t>
      </w:r>
      <w:r w:rsidR="00FB78F1" w:rsidRPr="002F6F4C">
        <w:rPr>
          <w:rFonts w:ascii="Times New Roman" w:eastAsia="Times New Roman" w:hAnsi="Times New Roman" w:cs="Times New Roman"/>
          <w:b/>
          <w:sz w:val="24"/>
          <w:szCs w:val="24"/>
          <w:lang w:val="lt-LT"/>
        </w:rPr>
        <w:t xml:space="preserve"> asmens </w:t>
      </w:r>
      <w:r w:rsidR="00FB78F1" w:rsidRPr="002F6F4C">
        <w:rPr>
          <w:rFonts w:ascii="Times New Roman" w:hAnsi="Times New Roman" w:cs="Times New Roman"/>
          <w:b/>
          <w:sz w:val="24"/>
          <w:szCs w:val="24"/>
          <w:lang w:val="lt-LT"/>
        </w:rPr>
        <w:t xml:space="preserve">elektroninio pristatymo </w:t>
      </w:r>
      <w:r w:rsidR="00FB78F1" w:rsidRPr="002F6F4C">
        <w:rPr>
          <w:rFonts w:ascii="Times New Roman" w:eastAsia="Calibri" w:hAnsi="Times New Roman" w:cs="Times New Roman"/>
          <w:b/>
          <w:sz w:val="24"/>
          <w:szCs w:val="24"/>
          <w:lang w:val="lt-LT" w:eastAsia="ar-SA"/>
        </w:rPr>
        <w:t xml:space="preserve">dėžutė </w:t>
      </w:r>
      <w:r w:rsidR="00FB78F1" w:rsidRPr="002F6F4C">
        <w:rPr>
          <w:rFonts w:ascii="Times New Roman" w:hAnsi="Times New Roman" w:cs="Times New Roman"/>
          <w:b/>
          <w:sz w:val="24"/>
          <w:szCs w:val="24"/>
          <w:lang w:val="lt-LT"/>
        </w:rPr>
        <w:t>yra neaktyvi</w:t>
      </w:r>
      <w:r w:rsidR="00D5723C" w:rsidRPr="002F6F4C">
        <w:rPr>
          <w:rFonts w:ascii="Times New Roman" w:hAnsi="Times New Roman" w:cs="Times New Roman"/>
          <w:b/>
          <w:sz w:val="24"/>
          <w:szCs w:val="24"/>
          <w:lang w:val="lt-LT"/>
        </w:rPr>
        <w:t xml:space="preserve"> ir</w:t>
      </w:r>
      <w:r w:rsidR="00FB78F1" w:rsidRPr="002F6F4C">
        <w:rPr>
          <w:rFonts w:ascii="Times New Roman" w:hAnsi="Times New Roman" w:cs="Times New Roman"/>
          <w:sz w:val="24"/>
          <w:szCs w:val="24"/>
          <w:lang w:val="lt-LT"/>
        </w:rPr>
        <w:t xml:space="preserve"> </w:t>
      </w:r>
      <w:r w:rsidR="00894D18">
        <w:rPr>
          <w:rFonts w:ascii="Times New Roman" w:hAnsi="Times New Roman" w:cs="Times New Roman"/>
          <w:b/>
          <w:sz w:val="24"/>
          <w:szCs w:val="24"/>
          <w:lang w:val="lt-LT"/>
        </w:rPr>
        <w:t>elektroninė siunta</w:t>
      </w:r>
      <w:r w:rsidR="00D5723C" w:rsidRPr="002F6F4C">
        <w:rPr>
          <w:rFonts w:ascii="Times New Roman" w:hAnsi="Times New Roman" w:cs="Times New Roman"/>
          <w:b/>
          <w:sz w:val="24"/>
          <w:szCs w:val="24"/>
          <w:lang w:val="lt-LT"/>
        </w:rPr>
        <w:t xml:space="preserve"> </w:t>
      </w:r>
      <w:r w:rsidR="00FB78F1" w:rsidRPr="002F6F4C">
        <w:rPr>
          <w:rFonts w:ascii="Times New Roman" w:hAnsi="Times New Roman" w:cs="Times New Roman"/>
          <w:b/>
          <w:sz w:val="24"/>
          <w:szCs w:val="24"/>
          <w:lang w:val="lt-LT"/>
        </w:rPr>
        <w:t xml:space="preserve">jam </w:t>
      </w:r>
      <w:r w:rsidR="00FB78F1" w:rsidRPr="004A704F">
        <w:rPr>
          <w:rFonts w:ascii="Times New Roman" w:hAnsi="Times New Roman" w:cs="Times New Roman"/>
          <w:b/>
          <w:sz w:val="24"/>
          <w:szCs w:val="24"/>
          <w:lang w:val="lt-LT"/>
        </w:rPr>
        <w:t>siunčiama per Nacionalinę elektroninių siuntų pristatymo, naudojant pašto tinklą, informacinę sistemą, bet įteikiama kaip pašto siunta</w:t>
      </w:r>
      <w:r w:rsidR="00891F77" w:rsidRPr="004A704F">
        <w:rPr>
          <w:rFonts w:ascii="Times New Roman" w:hAnsi="Times New Roman" w:cs="Times New Roman"/>
          <w:b/>
          <w:sz w:val="24"/>
          <w:szCs w:val="24"/>
          <w:lang w:val="lt-LT"/>
        </w:rPr>
        <w:t>, šios paslaugos tarifai nustatomi</w:t>
      </w:r>
      <w:r w:rsidR="00894D18" w:rsidRPr="004A704F">
        <w:rPr>
          <w:rFonts w:ascii="Times New Roman" w:hAnsi="Times New Roman" w:cs="Times New Roman"/>
          <w:b/>
          <w:sz w:val="24"/>
          <w:szCs w:val="24"/>
          <w:lang w:val="lt-LT"/>
        </w:rPr>
        <w:t xml:space="preserve"> įtraukiant </w:t>
      </w:r>
      <w:r w:rsidR="00894D18" w:rsidRPr="004A704F">
        <w:rPr>
          <w:rFonts w:ascii="Times New Roman" w:hAnsi="Times New Roman" w:cs="Times New Roman"/>
          <w:b/>
          <w:bCs/>
          <w:sz w:val="24"/>
          <w:szCs w:val="24"/>
          <w:lang w:val="lt-LT" w:eastAsia="lt-LT"/>
        </w:rPr>
        <w:t>elektroninio pristatymo paslaugų teikimo Nacionalinės elektroninių siuntų pristatymo, naudojant pašto tinklą, informacinės sistemos priemonėmis tarifą, pagrįstą patirtomis sąnaudomis</w:t>
      </w:r>
      <w:r w:rsidR="00FB26A7" w:rsidRPr="004A704F">
        <w:rPr>
          <w:rFonts w:ascii="Times New Roman" w:hAnsi="Times New Roman" w:cs="Times New Roman"/>
          <w:b/>
          <w:bCs/>
          <w:sz w:val="24"/>
          <w:szCs w:val="24"/>
          <w:lang w:val="lt-LT" w:eastAsia="lt-LT"/>
        </w:rPr>
        <w:t>,</w:t>
      </w:r>
      <w:r w:rsidR="00903A1E" w:rsidRPr="004A704F">
        <w:rPr>
          <w:rFonts w:ascii="Times New Roman" w:hAnsi="Times New Roman" w:cs="Times New Roman"/>
          <w:b/>
          <w:sz w:val="24"/>
          <w:szCs w:val="24"/>
          <w:lang w:val="lt-LT"/>
        </w:rPr>
        <w:t xml:space="preserve"> </w:t>
      </w:r>
      <w:r w:rsidR="00894D18" w:rsidRPr="004A704F">
        <w:rPr>
          <w:rFonts w:ascii="Times New Roman" w:hAnsi="Times New Roman" w:cs="Times New Roman"/>
          <w:b/>
          <w:sz w:val="24"/>
          <w:szCs w:val="24"/>
          <w:lang w:val="lt-LT"/>
        </w:rPr>
        <w:t xml:space="preserve">ir </w:t>
      </w:r>
      <w:r w:rsidR="00903A1E" w:rsidRPr="004A704F">
        <w:rPr>
          <w:rFonts w:ascii="Times New Roman" w:hAnsi="Times New Roman" w:cs="Times New Roman"/>
          <w:b/>
          <w:bCs/>
          <w:sz w:val="24"/>
          <w:szCs w:val="24"/>
          <w:lang w:val="lt-LT"/>
        </w:rPr>
        <w:t>viešojo konkurso būdu atrinkto</w:t>
      </w:r>
      <w:r w:rsidR="00894D18" w:rsidRPr="004A704F">
        <w:rPr>
          <w:rFonts w:ascii="Times New Roman" w:hAnsi="Times New Roman" w:cs="Times New Roman"/>
          <w:b/>
          <w:bCs/>
          <w:sz w:val="24"/>
          <w:szCs w:val="24"/>
          <w:lang w:val="lt-LT"/>
        </w:rPr>
        <w:t xml:space="preserve"> </w:t>
      </w:r>
      <w:r w:rsidR="00894D18" w:rsidRPr="004A704F">
        <w:rPr>
          <w:rFonts w:ascii="Times New Roman" w:hAnsi="Times New Roman" w:cs="Times New Roman"/>
          <w:b/>
          <w:bCs/>
          <w:sz w:val="24"/>
          <w:szCs w:val="24"/>
          <w:lang w:val="lt-LT" w:eastAsia="lt-LT"/>
        </w:rPr>
        <w:t>Nacionalinės elektroninių siuntų pristatymo, naudojant pašto tinklą, informacinės sistemos</w:t>
      </w:r>
      <w:r w:rsidR="00903A1E" w:rsidRPr="004A704F">
        <w:rPr>
          <w:rFonts w:ascii="Times New Roman" w:hAnsi="Times New Roman" w:cs="Times New Roman"/>
          <w:b/>
          <w:bCs/>
          <w:sz w:val="24"/>
          <w:szCs w:val="24"/>
          <w:lang w:val="lt-LT"/>
        </w:rPr>
        <w:t xml:space="preserve"> operatoriaus pasiūlyme pateiktus</w:t>
      </w:r>
      <w:r w:rsidR="00894D18" w:rsidRPr="004A704F">
        <w:rPr>
          <w:rFonts w:ascii="Times New Roman" w:hAnsi="Times New Roman" w:cs="Times New Roman"/>
          <w:b/>
          <w:bCs/>
          <w:sz w:val="24"/>
          <w:szCs w:val="24"/>
          <w:lang w:val="lt-LT"/>
        </w:rPr>
        <w:t xml:space="preserve"> </w:t>
      </w:r>
      <w:r w:rsidR="00903A1E" w:rsidRPr="004A704F">
        <w:rPr>
          <w:rFonts w:ascii="Times New Roman" w:hAnsi="Times New Roman" w:cs="Times New Roman"/>
          <w:b/>
          <w:bCs/>
          <w:sz w:val="24"/>
          <w:szCs w:val="24"/>
          <w:lang w:val="lt-LT"/>
        </w:rPr>
        <w:t xml:space="preserve"> įkainius. </w:t>
      </w:r>
    </w:p>
    <w:p w14:paraId="5CD8B40C" w14:textId="08F09811" w:rsidR="00C0006C" w:rsidRPr="008E0C4C" w:rsidRDefault="00CB69F8" w:rsidP="00B1553D">
      <w:pPr>
        <w:pStyle w:val="Lentelsturinys"/>
        <w:tabs>
          <w:tab w:val="left" w:pos="993"/>
        </w:tabs>
        <w:ind w:right="-1" w:firstLine="709"/>
        <w:jc w:val="both"/>
        <w:rPr>
          <w:rFonts w:cs="Times New Roman"/>
          <w:b/>
        </w:rPr>
      </w:pPr>
      <w:r w:rsidRPr="0048384F">
        <w:rPr>
          <w:rFonts w:cs="Times New Roman"/>
          <w:b/>
        </w:rPr>
        <w:t>5</w:t>
      </w:r>
      <w:r w:rsidR="006F127E" w:rsidRPr="0048384F">
        <w:rPr>
          <w:rFonts w:cs="Times New Roman"/>
          <w:b/>
        </w:rPr>
        <w:t>.</w:t>
      </w:r>
      <w:r w:rsidR="003A4564" w:rsidRPr="00573EEB">
        <w:rPr>
          <w:rFonts w:cs="Times New Roman"/>
        </w:rPr>
        <w:t xml:space="preserve"> </w:t>
      </w:r>
      <w:r w:rsidR="00C0006C" w:rsidRPr="00573EEB">
        <w:rPr>
          <w:rFonts w:cs="Times New Roman"/>
        </w:rPr>
        <w:t>Viešojo administravimo subjektai, įgyvendindami jiems pavestas funkcijas</w:t>
      </w:r>
      <w:r w:rsidR="00C0006C" w:rsidRPr="0048384F">
        <w:rPr>
          <w:rFonts w:cs="Times New Roman"/>
          <w:b/>
        </w:rPr>
        <w:t>,</w:t>
      </w:r>
      <w:r w:rsidR="00C0006C" w:rsidRPr="00573EEB">
        <w:rPr>
          <w:rFonts w:cs="Times New Roman"/>
        </w:rPr>
        <w:t xml:space="preserve"> </w:t>
      </w:r>
      <w:r w:rsidR="00C0006C" w:rsidRPr="00573EEB">
        <w:rPr>
          <w:rFonts w:cs="Times New Roman"/>
          <w:b/>
        </w:rPr>
        <w:t>kitas</w:t>
      </w:r>
      <w:r w:rsidR="00C0006C" w:rsidRPr="00573EEB">
        <w:rPr>
          <w:rFonts w:cs="Times New Roman"/>
        </w:rPr>
        <w:t xml:space="preserve"> informacines technologijas naudoja įstatymų</w:t>
      </w:r>
      <w:r w:rsidR="00C0006C" w:rsidRPr="008E0C4C">
        <w:rPr>
          <w:rFonts w:cs="Times New Roman"/>
        </w:rPr>
        <w:t xml:space="preserve"> ir kitų teisės aktų nustatyta tvarka.“</w:t>
      </w:r>
    </w:p>
    <w:p w14:paraId="2D36D67B" w14:textId="77777777" w:rsidR="00DB5329" w:rsidRPr="00DB5329" w:rsidRDefault="00DB5329" w:rsidP="00DB5329">
      <w:pPr>
        <w:pStyle w:val="ListParagraph"/>
        <w:spacing w:after="0" w:line="240" w:lineRule="auto"/>
        <w:ind w:left="0" w:right="-1039" w:firstLine="1211"/>
        <w:rPr>
          <w:rFonts w:ascii="Times New Roman" w:eastAsia="Times New Roman" w:hAnsi="Times New Roman" w:cs="Times New Roman"/>
          <w:b/>
          <w:bCs/>
          <w:sz w:val="24"/>
          <w:szCs w:val="24"/>
          <w:lang w:val="lt-LT"/>
        </w:rPr>
      </w:pPr>
    </w:p>
    <w:p w14:paraId="1882BE88" w14:textId="0900D4F4" w:rsidR="002E1DCC" w:rsidRPr="002E1DCC" w:rsidRDefault="002E1DCC" w:rsidP="002E1DCC">
      <w:pPr>
        <w:pStyle w:val="ListParagraph"/>
        <w:spacing w:after="0" w:line="240" w:lineRule="auto"/>
        <w:ind w:left="1211" w:right="-1039" w:hanging="502"/>
        <w:rPr>
          <w:rFonts w:ascii="Times New Roman" w:eastAsia="Times New Roman" w:hAnsi="Times New Roman" w:cs="Times New Roman"/>
          <w:b/>
          <w:bCs/>
          <w:sz w:val="24"/>
          <w:szCs w:val="24"/>
          <w:lang w:val="lt-LT"/>
        </w:rPr>
      </w:pPr>
      <w:r w:rsidRPr="002E1DCC">
        <w:rPr>
          <w:rFonts w:ascii="Times New Roman" w:eastAsia="Times New Roman" w:hAnsi="Times New Roman" w:cs="Times New Roman"/>
          <w:b/>
          <w:bCs/>
          <w:sz w:val="24"/>
          <w:szCs w:val="24"/>
          <w:lang w:val="lt-LT"/>
        </w:rPr>
        <w:t>4 straipsnis. 20 straipsnio pakeitimas</w:t>
      </w:r>
    </w:p>
    <w:p w14:paraId="25E61C53" w14:textId="21C42750" w:rsidR="002E1DCC" w:rsidRPr="002E1DCC" w:rsidRDefault="002E1DCC" w:rsidP="002E1DCC">
      <w:pPr>
        <w:spacing w:after="0" w:line="240" w:lineRule="auto"/>
        <w:ind w:right="-1038" w:firstLine="709"/>
        <w:jc w:val="both"/>
        <w:rPr>
          <w:rFonts w:ascii="Times New Roman" w:eastAsia="Times New Roman" w:hAnsi="Times New Roman" w:cs="Times New Roman"/>
          <w:sz w:val="24"/>
          <w:szCs w:val="24"/>
        </w:rPr>
      </w:pPr>
      <w:r w:rsidRPr="002E1DCC">
        <w:rPr>
          <w:rFonts w:ascii="Times New Roman" w:eastAsia="Times New Roman" w:hAnsi="Times New Roman" w:cs="Times New Roman"/>
          <w:sz w:val="24"/>
          <w:szCs w:val="24"/>
        </w:rPr>
        <w:t>Pakeisti 20 straipsnio 2 dalį ir ją išdėstyti taip:</w:t>
      </w:r>
    </w:p>
    <w:p w14:paraId="643BEB42" w14:textId="72E31D61" w:rsidR="002E1DCC" w:rsidRDefault="002E1DCC" w:rsidP="002E1DCC">
      <w:pPr>
        <w:pStyle w:val="ListParagraph"/>
        <w:tabs>
          <w:tab w:val="left" w:pos="426"/>
          <w:tab w:val="left" w:pos="993"/>
        </w:tabs>
        <w:spacing w:after="0" w:line="240" w:lineRule="auto"/>
        <w:ind w:left="0" w:right="-1" w:firstLine="709"/>
        <w:jc w:val="both"/>
        <w:rPr>
          <w:rFonts w:ascii="Times New Roman" w:hAnsi="Times New Roman" w:cs="Times New Roman"/>
          <w:sz w:val="24"/>
          <w:szCs w:val="24"/>
          <w:lang w:val="lt-LT"/>
        </w:rPr>
      </w:pPr>
      <w:r w:rsidRPr="002E1DCC">
        <w:rPr>
          <w:rFonts w:ascii="Times New Roman" w:hAnsi="Times New Roman" w:cs="Times New Roman"/>
          <w:sz w:val="24"/>
          <w:szCs w:val="24"/>
          <w:lang w:val="lt-LT"/>
        </w:rPr>
        <w:t xml:space="preserve">„2. Asmuo, dėl kurio yra pradėta administracinė procedūra, privalo sąžiningai naudotis jam suteiktomis teisėmis ir jomis nepiktnaudžiauti. Jeigu paaiškėja, kad asmuo, dėl kurio yra pradėta administracinė procedūra, piktnaudžiavo jam suteiktomis teisėmis ar veikė nesąžiningai, viešojo administravimo subjekto vadovo sprendimu administracinė procedūra gali būti nutraukta ir apie tai per 3 darbo dienas nuo administracinės procedūros nutraukimo </w:t>
      </w:r>
      <w:r w:rsidRPr="001718FF">
        <w:rPr>
          <w:rFonts w:ascii="Times New Roman" w:hAnsi="Times New Roman" w:cs="Times New Roman"/>
          <w:b/>
          <w:sz w:val="24"/>
          <w:szCs w:val="24"/>
          <w:lang w:val="lt-LT"/>
        </w:rPr>
        <w:t xml:space="preserve">dienos </w:t>
      </w:r>
      <w:r w:rsidR="001718FF" w:rsidRPr="001718FF">
        <w:rPr>
          <w:rFonts w:ascii="Times New Roman" w:hAnsi="Times New Roman" w:cs="Times New Roman"/>
          <w:b/>
          <w:sz w:val="24"/>
          <w:szCs w:val="24"/>
          <w:lang w:val="lt-LT"/>
        </w:rPr>
        <w:t xml:space="preserve">šio įstatymo 14 straipsnio </w:t>
      </w:r>
      <w:r w:rsidR="00377577">
        <w:rPr>
          <w:rFonts w:ascii="Times New Roman" w:hAnsi="Times New Roman" w:cs="Times New Roman"/>
          <w:b/>
          <w:sz w:val="24"/>
          <w:szCs w:val="24"/>
          <w:lang w:val="lt-LT"/>
        </w:rPr>
        <w:br/>
      </w:r>
      <w:r w:rsidR="001718FF" w:rsidRPr="001718FF">
        <w:rPr>
          <w:rFonts w:ascii="Times New Roman" w:hAnsi="Times New Roman" w:cs="Times New Roman"/>
          <w:b/>
          <w:sz w:val="24"/>
          <w:szCs w:val="24"/>
          <w:lang w:val="lt-LT"/>
        </w:rPr>
        <w:t>6 dalyje nustatyta tvarka</w:t>
      </w:r>
      <w:r w:rsidR="001718FF">
        <w:rPr>
          <w:rFonts w:ascii="Times New Roman" w:hAnsi="Times New Roman" w:cs="Times New Roman"/>
          <w:sz w:val="24"/>
          <w:szCs w:val="24"/>
          <w:lang w:val="lt-LT"/>
        </w:rPr>
        <w:t xml:space="preserve"> </w:t>
      </w:r>
      <w:r w:rsidRPr="002E1DCC">
        <w:rPr>
          <w:rFonts w:ascii="Times New Roman" w:hAnsi="Times New Roman" w:cs="Times New Roman"/>
          <w:sz w:val="24"/>
          <w:szCs w:val="24"/>
          <w:lang w:val="lt-LT"/>
        </w:rPr>
        <w:t>pranešama asmeniui, dėl kurio yra pradėta administracinė procedūra.</w:t>
      </w:r>
      <w:r w:rsidRPr="006255BA">
        <w:rPr>
          <w:rFonts w:ascii="Times New Roman" w:hAnsi="Times New Roman" w:cs="Times New Roman"/>
          <w:sz w:val="24"/>
          <w:szCs w:val="24"/>
          <w:lang w:val="lt-LT"/>
        </w:rPr>
        <w:t>“</w:t>
      </w:r>
    </w:p>
    <w:p w14:paraId="4C47CE9E" w14:textId="77777777" w:rsidR="007F0F82" w:rsidRDefault="007F0F82" w:rsidP="002E1DCC">
      <w:pPr>
        <w:pStyle w:val="ListParagraph"/>
        <w:tabs>
          <w:tab w:val="left" w:pos="426"/>
          <w:tab w:val="left" w:pos="993"/>
        </w:tabs>
        <w:spacing w:after="0" w:line="240" w:lineRule="auto"/>
        <w:ind w:left="0" w:right="-1" w:firstLine="709"/>
        <w:jc w:val="both"/>
        <w:rPr>
          <w:rFonts w:ascii="Times New Roman" w:hAnsi="Times New Roman" w:cs="Times New Roman"/>
          <w:sz w:val="24"/>
          <w:szCs w:val="24"/>
          <w:lang w:val="lt-LT"/>
        </w:rPr>
      </w:pPr>
    </w:p>
    <w:p w14:paraId="7D3C0C89" w14:textId="78FCB5C9" w:rsidR="00A47AD4" w:rsidRDefault="00A47AD4" w:rsidP="00A47AD4">
      <w:pPr>
        <w:pStyle w:val="ListParagraph"/>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5</w:t>
      </w:r>
      <w:r w:rsidRPr="002E1DCC">
        <w:rPr>
          <w:rFonts w:ascii="Times New Roman" w:eastAsia="Times New Roman" w:hAnsi="Times New Roman" w:cs="Times New Roman"/>
          <w:b/>
          <w:bCs/>
          <w:sz w:val="24"/>
          <w:szCs w:val="24"/>
          <w:lang w:val="lt-LT"/>
        </w:rPr>
        <w:t xml:space="preserve"> straipsnis. </w:t>
      </w:r>
      <w:r>
        <w:rPr>
          <w:rFonts w:ascii="Times New Roman" w:eastAsia="Times New Roman" w:hAnsi="Times New Roman" w:cs="Times New Roman"/>
          <w:b/>
          <w:bCs/>
          <w:sz w:val="24"/>
          <w:szCs w:val="24"/>
          <w:lang w:val="lt-LT"/>
        </w:rPr>
        <w:t>27</w:t>
      </w:r>
      <w:r w:rsidRPr="002E1DCC">
        <w:rPr>
          <w:rFonts w:ascii="Times New Roman" w:eastAsia="Times New Roman" w:hAnsi="Times New Roman" w:cs="Times New Roman"/>
          <w:b/>
          <w:bCs/>
          <w:sz w:val="24"/>
          <w:szCs w:val="24"/>
          <w:lang w:val="lt-LT"/>
        </w:rPr>
        <w:t xml:space="preserve"> straipsnio pakeitimas</w:t>
      </w:r>
    </w:p>
    <w:p w14:paraId="62FA348C" w14:textId="72FC4D6C" w:rsidR="00A47AD4" w:rsidRPr="00822B89" w:rsidRDefault="00A47AD4" w:rsidP="00822B89">
      <w:pPr>
        <w:pStyle w:val="ListParagraph"/>
        <w:numPr>
          <w:ilvl w:val="0"/>
          <w:numId w:val="12"/>
        </w:numPr>
        <w:spacing w:after="0" w:line="240" w:lineRule="auto"/>
        <w:ind w:right="-1038"/>
        <w:jc w:val="both"/>
        <w:rPr>
          <w:rFonts w:ascii="Times New Roman" w:eastAsia="Times New Roman" w:hAnsi="Times New Roman" w:cs="Times New Roman"/>
          <w:sz w:val="24"/>
          <w:szCs w:val="24"/>
          <w:lang w:val="lt-LT"/>
        </w:rPr>
      </w:pPr>
      <w:r w:rsidRPr="00822B89">
        <w:rPr>
          <w:rFonts w:ascii="Times New Roman" w:eastAsia="Times New Roman" w:hAnsi="Times New Roman" w:cs="Times New Roman"/>
          <w:sz w:val="24"/>
          <w:szCs w:val="24"/>
          <w:lang w:val="lt-LT"/>
        </w:rPr>
        <w:t>Pakeisti 27 straipsnio 1 dalį ir ją išdėstyti taip:</w:t>
      </w:r>
    </w:p>
    <w:p w14:paraId="594316E7" w14:textId="30A655B0" w:rsidR="00A47AD4" w:rsidRPr="00822B89" w:rsidRDefault="00A47AD4" w:rsidP="00822B89">
      <w:pPr>
        <w:spacing w:after="0" w:line="240" w:lineRule="auto"/>
        <w:ind w:firstLine="720"/>
        <w:jc w:val="both"/>
        <w:rPr>
          <w:rFonts w:ascii="Times New Roman" w:hAnsi="Times New Roman" w:cs="Times New Roman"/>
          <w:sz w:val="24"/>
          <w:szCs w:val="24"/>
        </w:rPr>
      </w:pPr>
      <w:r w:rsidRPr="00822B89">
        <w:rPr>
          <w:rFonts w:ascii="Times New Roman" w:hAnsi="Times New Roman" w:cs="Times New Roman"/>
          <w:sz w:val="24"/>
          <w:szCs w:val="24"/>
        </w:rPr>
        <w:t xml:space="preserve">„1. Jeigu administracinės procedūros sprendimas gali pakeisti administracinėje procedūroje nedalyvaujančių asmenų teisinį statusą, administracinė procedūra sustabdoma ir šiems asmenims </w:t>
      </w:r>
      <w:r w:rsidRPr="006B08C2">
        <w:rPr>
          <w:rFonts w:ascii="Times New Roman" w:hAnsi="Times New Roman" w:cs="Times New Roman"/>
          <w:sz w:val="24"/>
          <w:szCs w:val="24"/>
        </w:rPr>
        <w:t>raštu</w:t>
      </w:r>
      <w:r w:rsidRPr="00822B89">
        <w:rPr>
          <w:rFonts w:ascii="Times New Roman" w:hAnsi="Times New Roman" w:cs="Times New Roman"/>
          <w:sz w:val="24"/>
          <w:szCs w:val="24"/>
        </w:rPr>
        <w:t xml:space="preserve"> per 3 darbo dienas nuo administracinės procedūros sustabdymo dienos</w:t>
      </w:r>
      <w:r w:rsidRPr="00822B89">
        <w:rPr>
          <w:rFonts w:ascii="Times New Roman" w:hAnsi="Times New Roman" w:cs="Times New Roman"/>
          <w:b/>
          <w:sz w:val="24"/>
          <w:szCs w:val="24"/>
        </w:rPr>
        <w:t xml:space="preserve"> </w:t>
      </w:r>
      <w:r w:rsidR="00F81A52" w:rsidRPr="001718FF">
        <w:rPr>
          <w:rFonts w:ascii="Times New Roman" w:hAnsi="Times New Roman" w:cs="Times New Roman"/>
          <w:b/>
          <w:sz w:val="24"/>
          <w:szCs w:val="24"/>
        </w:rPr>
        <w:t xml:space="preserve">šio įstatymo </w:t>
      </w:r>
      <w:r w:rsidR="00377577">
        <w:rPr>
          <w:rFonts w:ascii="Times New Roman" w:hAnsi="Times New Roman" w:cs="Times New Roman"/>
          <w:b/>
          <w:sz w:val="24"/>
          <w:szCs w:val="24"/>
        </w:rPr>
        <w:br/>
      </w:r>
      <w:r w:rsidR="00F81A52" w:rsidRPr="001718FF">
        <w:rPr>
          <w:rFonts w:ascii="Times New Roman" w:hAnsi="Times New Roman" w:cs="Times New Roman"/>
          <w:b/>
          <w:sz w:val="24"/>
          <w:szCs w:val="24"/>
        </w:rPr>
        <w:t>14 straipsnio 6 dalyje nustatyta tvarka</w:t>
      </w:r>
      <w:r w:rsidR="00F81A52">
        <w:rPr>
          <w:rFonts w:ascii="Times New Roman" w:hAnsi="Times New Roman" w:cs="Times New Roman"/>
          <w:b/>
          <w:sz w:val="24"/>
          <w:szCs w:val="24"/>
        </w:rPr>
        <w:t xml:space="preserve"> </w:t>
      </w:r>
      <w:r w:rsidRPr="00822B89">
        <w:rPr>
          <w:rFonts w:ascii="Times New Roman" w:hAnsi="Times New Roman" w:cs="Times New Roman"/>
          <w:sz w:val="24"/>
          <w:szCs w:val="24"/>
        </w:rPr>
        <w:t xml:space="preserve">pranešama apie teisę dalyvauti šioje procedūroje. Kai šie asmenys pareiškia norą dalyvauti procedūroje arba raštu atsisako joje dalyvauti arba jeigu per </w:t>
      </w:r>
      <w:r w:rsidR="00377577">
        <w:rPr>
          <w:rFonts w:ascii="Times New Roman" w:hAnsi="Times New Roman" w:cs="Times New Roman"/>
          <w:sz w:val="24"/>
          <w:szCs w:val="24"/>
        </w:rPr>
        <w:br/>
      </w:r>
      <w:r w:rsidRPr="00822B89">
        <w:rPr>
          <w:rFonts w:ascii="Times New Roman" w:hAnsi="Times New Roman" w:cs="Times New Roman"/>
          <w:sz w:val="24"/>
          <w:szCs w:val="24"/>
        </w:rPr>
        <w:t>10 darbo dienų nuo pranešimo apie teisę dalyvauti administracinėje procedūroje išsiuntimo dienos negautas jų atsakymas dėl dalyvavimo administracinėje procedūroje, administracinė procedūra atnaujinama.“</w:t>
      </w:r>
    </w:p>
    <w:p w14:paraId="5F311F8C" w14:textId="76E573D0" w:rsidR="00822B89" w:rsidRPr="00110407" w:rsidRDefault="00110407" w:rsidP="00110407">
      <w:pPr>
        <w:spacing w:after="0" w:line="240" w:lineRule="auto"/>
        <w:ind w:left="709" w:right="-10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22B89" w:rsidRPr="00110407">
        <w:rPr>
          <w:rFonts w:ascii="Times New Roman" w:eastAsia="Times New Roman" w:hAnsi="Times New Roman" w:cs="Times New Roman"/>
          <w:sz w:val="24"/>
          <w:szCs w:val="24"/>
        </w:rPr>
        <w:t>Pakeisti 27 straipsnio 4 dalį ir ją išdėstyti taip:</w:t>
      </w:r>
    </w:p>
    <w:p w14:paraId="7F869050" w14:textId="502EF492" w:rsidR="00822B89" w:rsidRPr="00822B89" w:rsidRDefault="00822B89" w:rsidP="00822B89">
      <w:pPr>
        <w:spacing w:after="0" w:line="240" w:lineRule="auto"/>
        <w:ind w:firstLine="720"/>
        <w:jc w:val="both"/>
        <w:rPr>
          <w:rFonts w:ascii="Times New Roman" w:hAnsi="Times New Roman" w:cs="Times New Roman"/>
          <w:sz w:val="24"/>
          <w:szCs w:val="24"/>
        </w:rPr>
      </w:pPr>
      <w:r w:rsidRPr="00822B89">
        <w:rPr>
          <w:rFonts w:ascii="Times New Roman" w:hAnsi="Times New Roman" w:cs="Times New Roman"/>
          <w:sz w:val="24"/>
          <w:szCs w:val="24"/>
        </w:rPr>
        <w:t xml:space="preserve">„4. Apie sprendimą sustabdyti administracinę procedūrą ir apie sprendimą ją atnaujinti per 3 darbo dienas nuo atitinkamo sprendimo priėmimo dienos </w:t>
      </w:r>
      <w:r w:rsidRPr="006B08C2">
        <w:rPr>
          <w:rFonts w:ascii="Times New Roman" w:hAnsi="Times New Roman" w:cs="Times New Roman"/>
          <w:sz w:val="24"/>
          <w:szCs w:val="24"/>
        </w:rPr>
        <w:t>raštu</w:t>
      </w:r>
      <w:r w:rsidRPr="00822B89">
        <w:rPr>
          <w:rFonts w:ascii="Times New Roman" w:hAnsi="Times New Roman" w:cs="Times New Roman"/>
          <w:sz w:val="24"/>
          <w:szCs w:val="24"/>
        </w:rPr>
        <w:t xml:space="preserve"> </w:t>
      </w:r>
      <w:r w:rsidR="00110407" w:rsidRPr="00110407">
        <w:rPr>
          <w:rFonts w:ascii="Times New Roman" w:eastAsia="Times New Roman" w:hAnsi="Times New Roman" w:cs="Times New Roman"/>
          <w:b/>
          <w:sz w:val="24"/>
          <w:szCs w:val="24"/>
        </w:rPr>
        <w:t>šio įstatymo 14 straipsnio 6 dalyje nustatyta tvarka</w:t>
      </w:r>
      <w:r w:rsidR="00110407">
        <w:rPr>
          <w:rFonts w:ascii="Times New Roman" w:eastAsia="Times New Roman" w:hAnsi="Times New Roman" w:cs="Times New Roman"/>
          <w:sz w:val="24"/>
          <w:szCs w:val="24"/>
        </w:rPr>
        <w:t xml:space="preserve"> </w:t>
      </w:r>
      <w:r w:rsidRPr="00822B89">
        <w:rPr>
          <w:rFonts w:ascii="Times New Roman" w:hAnsi="Times New Roman" w:cs="Times New Roman"/>
          <w:sz w:val="24"/>
          <w:szCs w:val="24"/>
        </w:rPr>
        <w:t>informuojamas asmuo, dėl kurio pradėta administracinė procedūra.“</w:t>
      </w:r>
    </w:p>
    <w:p w14:paraId="7A9414C6" w14:textId="40965375" w:rsidR="00822B89" w:rsidRPr="00BC6072" w:rsidRDefault="00377577" w:rsidP="00BC6072">
      <w:pPr>
        <w:spacing w:after="0" w:line="240" w:lineRule="auto"/>
        <w:ind w:left="710" w:right="-10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22B89" w:rsidRPr="00BC6072">
        <w:rPr>
          <w:rFonts w:ascii="Times New Roman" w:eastAsia="Times New Roman" w:hAnsi="Times New Roman" w:cs="Times New Roman"/>
          <w:sz w:val="24"/>
          <w:szCs w:val="24"/>
        </w:rPr>
        <w:t>Pakeisti 27 straipsnio 5 dalį ir ją išdėstyti taip:</w:t>
      </w:r>
    </w:p>
    <w:p w14:paraId="685B36EF" w14:textId="416249CF" w:rsidR="00822B89" w:rsidRDefault="00822B89" w:rsidP="00822B89">
      <w:pPr>
        <w:spacing w:after="0" w:line="240" w:lineRule="auto"/>
        <w:ind w:firstLine="720"/>
        <w:jc w:val="both"/>
        <w:rPr>
          <w:rFonts w:ascii="Times New Roman" w:hAnsi="Times New Roman" w:cs="Times New Roman"/>
          <w:sz w:val="24"/>
          <w:szCs w:val="24"/>
        </w:rPr>
      </w:pPr>
      <w:r w:rsidRPr="00822B89">
        <w:rPr>
          <w:rFonts w:ascii="Times New Roman" w:hAnsi="Times New Roman" w:cs="Times New Roman"/>
          <w:sz w:val="24"/>
          <w:szCs w:val="24"/>
        </w:rPr>
        <w:t xml:space="preserve">„5. Jeigu paaiškėja, kad, pradėjus administracinę procedūrą, skundą tuo pačiu klausimu pradėjo nagrinėti ir teismas, administracinė procedūra nutraukiama ir per 5 darbo dienas nuo tokio paaiškėjimo dienos apie tai </w:t>
      </w:r>
      <w:r w:rsidRPr="006B08C2">
        <w:rPr>
          <w:rFonts w:ascii="Times New Roman" w:hAnsi="Times New Roman" w:cs="Times New Roman"/>
          <w:sz w:val="24"/>
          <w:szCs w:val="24"/>
        </w:rPr>
        <w:t>raštu</w:t>
      </w:r>
      <w:r w:rsidRPr="00822B89">
        <w:rPr>
          <w:rFonts w:ascii="Times New Roman" w:hAnsi="Times New Roman" w:cs="Times New Roman"/>
          <w:sz w:val="24"/>
          <w:szCs w:val="24"/>
        </w:rPr>
        <w:t xml:space="preserve"> </w:t>
      </w:r>
      <w:r w:rsidR="00CD3932" w:rsidRPr="00CD3932">
        <w:rPr>
          <w:rFonts w:ascii="Times New Roman" w:eastAsia="Times New Roman" w:hAnsi="Times New Roman" w:cs="Times New Roman"/>
          <w:b/>
          <w:sz w:val="24"/>
          <w:szCs w:val="24"/>
        </w:rPr>
        <w:t>šio įstatymo 14 straipsnio 6 dalyje nustatyta tvarka</w:t>
      </w:r>
      <w:r w:rsidR="00CD3932">
        <w:rPr>
          <w:rFonts w:ascii="Times New Roman" w:eastAsia="Times New Roman" w:hAnsi="Times New Roman" w:cs="Times New Roman"/>
          <w:sz w:val="24"/>
          <w:szCs w:val="24"/>
        </w:rPr>
        <w:t xml:space="preserve"> </w:t>
      </w:r>
      <w:r w:rsidRPr="00822B89">
        <w:rPr>
          <w:rFonts w:ascii="Times New Roman" w:hAnsi="Times New Roman" w:cs="Times New Roman"/>
          <w:sz w:val="24"/>
          <w:szCs w:val="24"/>
        </w:rPr>
        <w:t>informuojamas skundą pateikęs asmuo.</w:t>
      </w:r>
      <w:r>
        <w:rPr>
          <w:rFonts w:ascii="Times New Roman" w:hAnsi="Times New Roman" w:cs="Times New Roman"/>
          <w:sz w:val="24"/>
          <w:szCs w:val="24"/>
        </w:rPr>
        <w:t>“</w:t>
      </w:r>
      <w:r w:rsidRPr="00822B89">
        <w:rPr>
          <w:rFonts w:ascii="Times New Roman" w:hAnsi="Times New Roman" w:cs="Times New Roman"/>
          <w:sz w:val="24"/>
          <w:szCs w:val="24"/>
        </w:rPr>
        <w:t xml:space="preserve"> </w:t>
      </w:r>
    </w:p>
    <w:p w14:paraId="6BD14461" w14:textId="77777777" w:rsidR="0067088D" w:rsidRDefault="0067088D" w:rsidP="00822B89">
      <w:pPr>
        <w:spacing w:after="0" w:line="240" w:lineRule="auto"/>
        <w:ind w:firstLine="720"/>
        <w:jc w:val="both"/>
        <w:rPr>
          <w:rFonts w:ascii="Times New Roman" w:hAnsi="Times New Roman" w:cs="Times New Roman"/>
          <w:sz w:val="24"/>
          <w:szCs w:val="24"/>
        </w:rPr>
      </w:pPr>
    </w:p>
    <w:p w14:paraId="098B9B60" w14:textId="1398BFDB" w:rsidR="00C2094B" w:rsidRDefault="00C2094B" w:rsidP="00C2094B">
      <w:pPr>
        <w:pStyle w:val="ListParagraph"/>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6</w:t>
      </w:r>
      <w:r w:rsidRPr="002E1DCC">
        <w:rPr>
          <w:rFonts w:ascii="Times New Roman" w:eastAsia="Times New Roman" w:hAnsi="Times New Roman" w:cs="Times New Roman"/>
          <w:b/>
          <w:bCs/>
          <w:sz w:val="24"/>
          <w:szCs w:val="24"/>
          <w:lang w:val="lt-LT"/>
        </w:rPr>
        <w:t xml:space="preserve"> straipsnis. </w:t>
      </w:r>
      <w:r>
        <w:rPr>
          <w:rFonts w:ascii="Times New Roman" w:eastAsia="Times New Roman" w:hAnsi="Times New Roman" w:cs="Times New Roman"/>
          <w:b/>
          <w:bCs/>
          <w:sz w:val="24"/>
          <w:szCs w:val="24"/>
          <w:lang w:val="lt-LT"/>
        </w:rPr>
        <w:t>30</w:t>
      </w:r>
      <w:r w:rsidRPr="002E1DCC">
        <w:rPr>
          <w:rFonts w:ascii="Times New Roman" w:eastAsia="Times New Roman" w:hAnsi="Times New Roman" w:cs="Times New Roman"/>
          <w:b/>
          <w:bCs/>
          <w:sz w:val="24"/>
          <w:szCs w:val="24"/>
          <w:lang w:val="lt-LT"/>
        </w:rPr>
        <w:t xml:space="preserve"> straipsnio pakeitimas</w:t>
      </w:r>
    </w:p>
    <w:p w14:paraId="6440DEB5" w14:textId="21FE74F9" w:rsidR="00C2094B" w:rsidRPr="00C2094B" w:rsidRDefault="00C2094B" w:rsidP="00C2094B">
      <w:pPr>
        <w:spacing w:after="0" w:line="240" w:lineRule="auto"/>
        <w:ind w:right="-1038" w:firstLine="709"/>
        <w:jc w:val="both"/>
        <w:rPr>
          <w:rFonts w:ascii="Times New Roman" w:eastAsia="Times New Roman" w:hAnsi="Times New Roman" w:cs="Times New Roman"/>
          <w:sz w:val="24"/>
          <w:szCs w:val="24"/>
        </w:rPr>
      </w:pPr>
      <w:r w:rsidRPr="00C2094B">
        <w:rPr>
          <w:rFonts w:ascii="Times New Roman" w:eastAsia="Times New Roman" w:hAnsi="Times New Roman" w:cs="Times New Roman"/>
          <w:sz w:val="24"/>
          <w:szCs w:val="24"/>
        </w:rPr>
        <w:t xml:space="preserve">Pakeisti </w:t>
      </w:r>
      <w:r>
        <w:rPr>
          <w:rFonts w:ascii="Times New Roman" w:eastAsia="Times New Roman" w:hAnsi="Times New Roman" w:cs="Times New Roman"/>
          <w:sz w:val="24"/>
          <w:szCs w:val="24"/>
        </w:rPr>
        <w:t>30</w:t>
      </w:r>
      <w:r w:rsidRPr="00C2094B">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1</w:t>
      </w:r>
      <w:r w:rsidRPr="00C2094B">
        <w:rPr>
          <w:rFonts w:ascii="Times New Roman" w:eastAsia="Times New Roman" w:hAnsi="Times New Roman" w:cs="Times New Roman"/>
          <w:sz w:val="24"/>
          <w:szCs w:val="24"/>
        </w:rPr>
        <w:t xml:space="preserve"> dalį ir ją išdėstyti taip:</w:t>
      </w:r>
    </w:p>
    <w:p w14:paraId="4515DC90" w14:textId="375DB2D2" w:rsidR="00C2094B" w:rsidRPr="00C2094B" w:rsidRDefault="00C2094B" w:rsidP="00C2094B">
      <w:pPr>
        <w:spacing w:after="0" w:line="240" w:lineRule="auto"/>
        <w:ind w:firstLine="720"/>
        <w:jc w:val="both"/>
        <w:rPr>
          <w:rFonts w:ascii="Times New Roman" w:hAnsi="Times New Roman" w:cs="Times New Roman"/>
          <w:sz w:val="24"/>
          <w:szCs w:val="24"/>
        </w:rPr>
      </w:pPr>
      <w:r w:rsidRPr="00C2094B">
        <w:rPr>
          <w:rFonts w:ascii="Times New Roman" w:hAnsi="Times New Roman" w:cs="Times New Roman"/>
          <w:sz w:val="24"/>
          <w:szCs w:val="24"/>
        </w:rPr>
        <w:t xml:space="preserve">„1. Viešojo administravimo subjektas, dalyvaujantis administracinėje procedūroje, prireikus gali faktinius duomenis patikrinti vietoje. Asmeniui, dėl kurio yra pradėta administracinė procedūra, </w:t>
      </w:r>
      <w:r w:rsidRPr="00C2094B">
        <w:rPr>
          <w:rFonts w:ascii="Times New Roman" w:hAnsi="Times New Roman" w:cs="Times New Roman"/>
          <w:sz w:val="24"/>
          <w:szCs w:val="24"/>
        </w:rPr>
        <w:lastRenderedPageBreak/>
        <w:t>ir suinteresuotiems asmenims</w:t>
      </w:r>
      <w:r w:rsidR="00E462E7">
        <w:rPr>
          <w:rFonts w:ascii="Times New Roman" w:hAnsi="Times New Roman" w:cs="Times New Roman"/>
          <w:sz w:val="24"/>
          <w:szCs w:val="24"/>
        </w:rPr>
        <w:t xml:space="preserve"> </w:t>
      </w:r>
      <w:r w:rsidR="00E462E7" w:rsidRPr="00CD3932">
        <w:rPr>
          <w:rFonts w:ascii="Times New Roman" w:eastAsia="Times New Roman" w:hAnsi="Times New Roman" w:cs="Times New Roman"/>
          <w:b/>
          <w:sz w:val="24"/>
          <w:szCs w:val="24"/>
        </w:rPr>
        <w:t>šio įstatymo 14 straipsnio 6 dalyje nustatyta tvarka</w:t>
      </w:r>
      <w:r w:rsidRPr="00C2094B">
        <w:rPr>
          <w:rFonts w:ascii="Times New Roman" w:hAnsi="Times New Roman" w:cs="Times New Roman"/>
          <w:sz w:val="24"/>
          <w:szCs w:val="24"/>
        </w:rPr>
        <w:t xml:space="preserve"> turi būti pranešta apie patikrinimo laiką, kad jie galėtų, jei pageidauja, dalyvauti tikrinant faktinius duomenis vietoje.</w:t>
      </w:r>
      <w:r w:rsidR="005D4F6F">
        <w:rPr>
          <w:rFonts w:ascii="Times New Roman" w:hAnsi="Times New Roman" w:cs="Times New Roman"/>
          <w:sz w:val="24"/>
          <w:szCs w:val="24"/>
        </w:rPr>
        <w:t xml:space="preserve"> </w:t>
      </w:r>
      <w:r w:rsidRPr="00C2094B">
        <w:rPr>
          <w:rFonts w:ascii="Times New Roman" w:hAnsi="Times New Roman" w:cs="Times New Roman"/>
          <w:sz w:val="24"/>
          <w:szCs w:val="24"/>
        </w:rPr>
        <w:t>Jeigu šio patikrinimo metu gali būti paskelbta informacija, kuri pagal įstatymus negali būti vieša, asmeniui, dėl kurio yra pradėta administracinė procedūra, ir suinteresuotiems asmenims sudaroma galimybė susipažinti su faktinių duomenų patikrinimo vietoje rezultatais.“</w:t>
      </w:r>
    </w:p>
    <w:p w14:paraId="526ED03C" w14:textId="77777777" w:rsidR="0067088D" w:rsidRDefault="0067088D" w:rsidP="00822B89">
      <w:pPr>
        <w:spacing w:after="0" w:line="240" w:lineRule="auto"/>
        <w:ind w:firstLine="720"/>
        <w:jc w:val="both"/>
        <w:rPr>
          <w:rFonts w:ascii="Times New Roman" w:hAnsi="Times New Roman" w:cs="Times New Roman"/>
          <w:sz w:val="24"/>
          <w:szCs w:val="24"/>
        </w:rPr>
      </w:pPr>
    </w:p>
    <w:p w14:paraId="561590F6" w14:textId="5160DA45" w:rsidR="00FC0C4D" w:rsidRDefault="00FC0C4D" w:rsidP="00FC0C4D">
      <w:pPr>
        <w:pStyle w:val="ListParagraph"/>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7</w:t>
      </w:r>
      <w:r w:rsidRPr="002E1DCC">
        <w:rPr>
          <w:rFonts w:ascii="Times New Roman" w:eastAsia="Times New Roman" w:hAnsi="Times New Roman" w:cs="Times New Roman"/>
          <w:b/>
          <w:bCs/>
          <w:sz w:val="24"/>
          <w:szCs w:val="24"/>
          <w:lang w:val="lt-LT"/>
        </w:rPr>
        <w:t xml:space="preserve"> straipsnis. </w:t>
      </w:r>
      <w:r>
        <w:rPr>
          <w:rFonts w:ascii="Times New Roman" w:eastAsia="Times New Roman" w:hAnsi="Times New Roman" w:cs="Times New Roman"/>
          <w:b/>
          <w:bCs/>
          <w:sz w:val="24"/>
          <w:szCs w:val="24"/>
          <w:lang w:val="lt-LT"/>
        </w:rPr>
        <w:t>31</w:t>
      </w:r>
      <w:r w:rsidRPr="002E1DCC">
        <w:rPr>
          <w:rFonts w:ascii="Times New Roman" w:eastAsia="Times New Roman" w:hAnsi="Times New Roman" w:cs="Times New Roman"/>
          <w:b/>
          <w:bCs/>
          <w:sz w:val="24"/>
          <w:szCs w:val="24"/>
          <w:lang w:val="lt-LT"/>
        </w:rPr>
        <w:t xml:space="preserve"> straipsnio pakeitimas</w:t>
      </w:r>
    </w:p>
    <w:p w14:paraId="14100BFE" w14:textId="60B3675E" w:rsidR="00FC0C4D" w:rsidRDefault="00FC0C4D" w:rsidP="00FC0C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Pakeisti 31 straipsnį ir jį išdėstyti taip:</w:t>
      </w:r>
    </w:p>
    <w:p w14:paraId="172BBEE2" w14:textId="0446AA50" w:rsidR="004015DA" w:rsidRPr="004015DA" w:rsidRDefault="00FC0C4D" w:rsidP="00FC0C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015DA" w:rsidRPr="004015DA">
        <w:rPr>
          <w:rFonts w:ascii="Times New Roman" w:hAnsi="Times New Roman" w:cs="Times New Roman"/>
          <w:bCs/>
          <w:color w:val="000000"/>
          <w:spacing w:val="-4"/>
          <w:sz w:val="24"/>
          <w:szCs w:val="24"/>
        </w:rPr>
        <w:t>31 straipsnis. Administracinės procedūros terminai</w:t>
      </w:r>
    </w:p>
    <w:p w14:paraId="26AA0F85" w14:textId="7C4DC695" w:rsidR="00FC0C4D" w:rsidRPr="00FC0C4D" w:rsidRDefault="00FC0C4D" w:rsidP="00FC0C4D">
      <w:pPr>
        <w:spacing w:after="0" w:line="240" w:lineRule="auto"/>
        <w:ind w:firstLine="720"/>
        <w:jc w:val="both"/>
        <w:rPr>
          <w:rFonts w:ascii="Times New Roman" w:hAnsi="Times New Roman" w:cs="Times New Roman"/>
          <w:sz w:val="24"/>
          <w:szCs w:val="24"/>
        </w:rPr>
      </w:pPr>
      <w:r w:rsidRPr="00FC0C4D">
        <w:rPr>
          <w:rFonts w:ascii="Times New Roman" w:hAnsi="Times New Roman" w:cs="Times New Roman"/>
          <w:sz w:val="24"/>
          <w:szCs w:val="24"/>
        </w:rPr>
        <w:t>Administracinė procedūra turi būti baigta ir administracinės procedūros sprendimas priimtas per 20 darbo dienų nuo jos pradžios. Kai dėl objektyvių priežasčių per šį terminą administracinė procedūra negali būti baigta, administracinę procedūrą pradėjęs viešojo administravimo subjektas gali ją pratęsti, bet ne ilgiau kaip 10 darbo dienų</w:t>
      </w:r>
      <w:r w:rsidR="00D204D3">
        <w:rPr>
          <w:rFonts w:ascii="Times New Roman" w:hAnsi="Times New Roman" w:cs="Times New Roman"/>
          <w:sz w:val="24"/>
          <w:szCs w:val="24"/>
        </w:rPr>
        <w:t xml:space="preserve"> </w:t>
      </w:r>
      <w:r w:rsidR="00D204D3">
        <w:rPr>
          <w:rFonts w:ascii="Times New Roman" w:hAnsi="Times New Roman" w:cs="Times New Roman"/>
          <w:b/>
          <w:bCs/>
          <w:sz w:val="24"/>
          <w:szCs w:val="24"/>
        </w:rPr>
        <w:t>nuo termino administracinei procedūrai užbaigti pabaigos</w:t>
      </w:r>
      <w:r w:rsidRPr="00FC0C4D">
        <w:rPr>
          <w:rFonts w:ascii="Times New Roman" w:hAnsi="Times New Roman" w:cs="Times New Roman"/>
          <w:sz w:val="24"/>
          <w:szCs w:val="24"/>
        </w:rPr>
        <w:t xml:space="preserve">. Asmeniui apie administracinės procedūros termino pratęsimą per 2 darbo dienas nuo sprendimo pratęsti administracinės procedūros terminą priėmimo dienos pranešama </w:t>
      </w:r>
      <w:r w:rsidRPr="00671E07">
        <w:rPr>
          <w:rFonts w:ascii="Times New Roman" w:hAnsi="Times New Roman" w:cs="Times New Roman"/>
          <w:sz w:val="24"/>
          <w:szCs w:val="24"/>
        </w:rPr>
        <w:t>raštu</w:t>
      </w:r>
      <w:r w:rsidRPr="00FC0C4D">
        <w:rPr>
          <w:rFonts w:ascii="Times New Roman" w:hAnsi="Times New Roman" w:cs="Times New Roman"/>
          <w:sz w:val="24"/>
          <w:szCs w:val="24"/>
        </w:rPr>
        <w:t xml:space="preserve"> </w:t>
      </w:r>
      <w:r w:rsidR="00F93098" w:rsidRPr="00F93098">
        <w:rPr>
          <w:rFonts w:ascii="Times New Roman" w:hAnsi="Times New Roman" w:cs="Times New Roman"/>
          <w:b/>
          <w:sz w:val="24"/>
          <w:szCs w:val="24"/>
        </w:rPr>
        <w:t>šio įstatymo 14 straipsnio 6 dalyje nustatyta tvarka</w:t>
      </w:r>
      <w:r w:rsidR="00F93098">
        <w:rPr>
          <w:rFonts w:ascii="Times New Roman" w:hAnsi="Times New Roman" w:cs="Times New Roman"/>
          <w:sz w:val="24"/>
          <w:szCs w:val="24"/>
        </w:rPr>
        <w:t xml:space="preserve"> </w:t>
      </w:r>
      <w:r w:rsidRPr="00FC0C4D">
        <w:rPr>
          <w:rFonts w:ascii="Times New Roman" w:hAnsi="Times New Roman" w:cs="Times New Roman"/>
          <w:sz w:val="24"/>
          <w:szCs w:val="24"/>
        </w:rPr>
        <w:t>ir nurodomos pratęsimo priežastys.</w:t>
      </w:r>
      <w:r>
        <w:rPr>
          <w:rFonts w:ascii="Times New Roman" w:hAnsi="Times New Roman" w:cs="Times New Roman"/>
          <w:sz w:val="24"/>
          <w:szCs w:val="24"/>
        </w:rPr>
        <w:t>“</w:t>
      </w:r>
    </w:p>
    <w:p w14:paraId="0B1215BE" w14:textId="5352AEE8" w:rsidR="001B1024" w:rsidRDefault="001B1024" w:rsidP="00822B89">
      <w:pPr>
        <w:spacing w:after="0" w:line="240" w:lineRule="auto"/>
        <w:ind w:firstLine="720"/>
        <w:jc w:val="both"/>
        <w:rPr>
          <w:rFonts w:ascii="Times New Roman" w:hAnsi="Times New Roman" w:cs="Times New Roman"/>
          <w:sz w:val="24"/>
          <w:szCs w:val="24"/>
        </w:rPr>
      </w:pPr>
    </w:p>
    <w:p w14:paraId="0FF9E5D7" w14:textId="09135A77" w:rsidR="00C34248" w:rsidRDefault="00DC5212" w:rsidP="00C34248">
      <w:pPr>
        <w:pStyle w:val="ListParagraph"/>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8</w:t>
      </w:r>
      <w:r w:rsidR="00C34248" w:rsidRPr="002E1DCC">
        <w:rPr>
          <w:rFonts w:ascii="Times New Roman" w:eastAsia="Times New Roman" w:hAnsi="Times New Roman" w:cs="Times New Roman"/>
          <w:b/>
          <w:bCs/>
          <w:sz w:val="24"/>
          <w:szCs w:val="24"/>
          <w:lang w:val="lt-LT"/>
        </w:rPr>
        <w:t xml:space="preserve"> straipsnis. </w:t>
      </w:r>
      <w:r w:rsidR="00C34248">
        <w:rPr>
          <w:rFonts w:ascii="Times New Roman" w:eastAsia="Times New Roman" w:hAnsi="Times New Roman" w:cs="Times New Roman"/>
          <w:b/>
          <w:bCs/>
          <w:sz w:val="24"/>
          <w:szCs w:val="24"/>
          <w:lang w:val="lt-LT"/>
        </w:rPr>
        <w:t>34</w:t>
      </w:r>
      <w:r w:rsidR="00C34248" w:rsidRPr="002E1DCC">
        <w:rPr>
          <w:rFonts w:ascii="Times New Roman" w:eastAsia="Times New Roman" w:hAnsi="Times New Roman" w:cs="Times New Roman"/>
          <w:b/>
          <w:bCs/>
          <w:sz w:val="24"/>
          <w:szCs w:val="24"/>
          <w:lang w:val="lt-LT"/>
        </w:rPr>
        <w:t xml:space="preserve"> straipsnio pakeitimas</w:t>
      </w:r>
    </w:p>
    <w:p w14:paraId="0FEB0110" w14:textId="5557CB1B" w:rsidR="00C34248" w:rsidRDefault="00C34248" w:rsidP="00C342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Pakeisti 34 straipsnio 1 dalį ir ją išdėstyti taip:</w:t>
      </w:r>
    </w:p>
    <w:p w14:paraId="10460EF5" w14:textId="32F8CD80" w:rsidR="00DC1869" w:rsidRPr="00DC1869" w:rsidRDefault="00DC1869" w:rsidP="00C34248">
      <w:pPr>
        <w:spacing w:after="0" w:line="240" w:lineRule="auto"/>
        <w:ind w:firstLine="720"/>
        <w:jc w:val="both"/>
        <w:rPr>
          <w:rFonts w:ascii="Times New Roman" w:hAnsi="Times New Roman" w:cs="Times New Roman"/>
          <w:sz w:val="24"/>
          <w:szCs w:val="24"/>
        </w:rPr>
      </w:pPr>
      <w:r w:rsidRPr="00DC1869">
        <w:rPr>
          <w:rFonts w:ascii="Times New Roman" w:hAnsi="Times New Roman" w:cs="Times New Roman"/>
          <w:sz w:val="24"/>
          <w:szCs w:val="24"/>
        </w:rPr>
        <w:t>„1. Administracinė procedūra baigiama administracinės procedūros sprendimo priėmimu. Viešojo administravimo subjektas, priimdamas administracinės procedūros sprendimą, negali pabloginti asmens, dėl kurio buvo pradėta administracinė procedūra, padėties.</w:t>
      </w:r>
      <w:r w:rsidRPr="00DC1869">
        <w:rPr>
          <w:rFonts w:ascii="Times New Roman" w:hAnsi="Times New Roman" w:cs="Times New Roman"/>
          <w:b/>
          <w:bCs/>
          <w:sz w:val="24"/>
          <w:szCs w:val="24"/>
        </w:rPr>
        <w:t xml:space="preserve"> </w:t>
      </w:r>
      <w:r w:rsidRPr="00DC1869">
        <w:rPr>
          <w:rFonts w:ascii="Times New Roman" w:hAnsi="Times New Roman" w:cs="Times New Roman"/>
          <w:sz w:val="24"/>
          <w:szCs w:val="24"/>
        </w:rPr>
        <w:t xml:space="preserve">Asmeniui, dėl kurio pradėta administracinė procedūra, ne vėliau kaip per 3 darbo dienas nuo administracinės procedūros sprendimo priėmimo dienos raštu </w:t>
      </w:r>
      <w:r w:rsidRPr="00AC7BE2">
        <w:rPr>
          <w:rFonts w:ascii="Times New Roman" w:hAnsi="Times New Roman" w:cs="Times New Roman"/>
          <w:b/>
          <w:sz w:val="24"/>
          <w:szCs w:val="24"/>
        </w:rPr>
        <w:t>šio įstatymo 14 straipsnio 6 dalyje nustatyta tvarka</w:t>
      </w:r>
      <w:r w:rsidRPr="00DC1869">
        <w:rPr>
          <w:rFonts w:ascii="Times New Roman" w:hAnsi="Times New Roman" w:cs="Times New Roman"/>
          <w:sz w:val="24"/>
          <w:szCs w:val="24"/>
        </w:rPr>
        <w:t xml:space="preserve"> pranešama apie priimtą administracinės procedūros sprendimą ir nurodomos faktinės aplinkybės, nustatytos skundo nagrinėjimo metu, teisės aktai, kuriais vadovaujantis priimtas administracinės procedūros sprendimas, ir sprendimo apskundimo tvarka. Asmeniui, kuris kreipėsi dėl administracinės procedūros pradėjimo, per 3 darbo dienas nuo administracinės procedūros sprendimo priėmimo dienos, laikantis asmens duomenų teisinę apsaugą reglamentuojančių teisės aktų reikalavimų, raštu </w:t>
      </w:r>
      <w:r w:rsidRPr="00AC7BE2">
        <w:rPr>
          <w:rFonts w:ascii="Times New Roman" w:eastAsia="Times New Roman" w:hAnsi="Times New Roman" w:cs="Times New Roman"/>
          <w:b/>
          <w:sz w:val="24"/>
          <w:szCs w:val="24"/>
        </w:rPr>
        <w:t>šio įstatymo 14 straipsnio 6 dalyje nustatyta tvarka</w:t>
      </w:r>
      <w:r>
        <w:rPr>
          <w:rFonts w:ascii="Times New Roman" w:eastAsia="Times New Roman" w:hAnsi="Times New Roman" w:cs="Times New Roman"/>
          <w:sz w:val="24"/>
          <w:szCs w:val="24"/>
        </w:rPr>
        <w:t xml:space="preserve"> </w:t>
      </w:r>
      <w:r w:rsidRPr="00DC1869">
        <w:rPr>
          <w:rFonts w:ascii="Times New Roman" w:hAnsi="Times New Roman" w:cs="Times New Roman"/>
          <w:sz w:val="24"/>
          <w:szCs w:val="24"/>
        </w:rPr>
        <w:t>pateikiama informacija apie priimtą administracinės procedūros sprendimą.“</w:t>
      </w:r>
    </w:p>
    <w:p w14:paraId="0301FD26" w14:textId="77777777" w:rsidR="00DC1869" w:rsidRDefault="00DC1869" w:rsidP="00C34248">
      <w:pPr>
        <w:spacing w:after="0" w:line="240" w:lineRule="auto"/>
        <w:ind w:firstLine="720"/>
        <w:jc w:val="both"/>
        <w:rPr>
          <w:rFonts w:ascii="Times New Roman" w:hAnsi="Times New Roman" w:cs="Times New Roman"/>
          <w:sz w:val="24"/>
          <w:szCs w:val="24"/>
        </w:rPr>
      </w:pPr>
    </w:p>
    <w:p w14:paraId="7CC2A1BF" w14:textId="0B021B3A" w:rsidR="008331D6" w:rsidRDefault="00DC5212" w:rsidP="008331D6">
      <w:pPr>
        <w:pStyle w:val="ListParagraph"/>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9</w:t>
      </w:r>
      <w:r w:rsidR="008331D6" w:rsidRPr="002E1DCC">
        <w:rPr>
          <w:rFonts w:ascii="Times New Roman" w:eastAsia="Times New Roman" w:hAnsi="Times New Roman" w:cs="Times New Roman"/>
          <w:b/>
          <w:bCs/>
          <w:sz w:val="24"/>
          <w:szCs w:val="24"/>
          <w:lang w:val="lt-LT"/>
        </w:rPr>
        <w:t xml:space="preserve"> straipsnis. </w:t>
      </w:r>
      <w:r w:rsidR="008331D6">
        <w:rPr>
          <w:rFonts w:ascii="Times New Roman" w:eastAsia="Times New Roman" w:hAnsi="Times New Roman" w:cs="Times New Roman"/>
          <w:b/>
          <w:bCs/>
          <w:sz w:val="24"/>
          <w:szCs w:val="24"/>
          <w:lang w:val="lt-LT"/>
        </w:rPr>
        <w:t>35</w:t>
      </w:r>
      <w:r w:rsidR="008331D6" w:rsidRPr="002E1DCC">
        <w:rPr>
          <w:rFonts w:ascii="Times New Roman" w:eastAsia="Times New Roman" w:hAnsi="Times New Roman" w:cs="Times New Roman"/>
          <w:b/>
          <w:bCs/>
          <w:sz w:val="24"/>
          <w:szCs w:val="24"/>
          <w:lang w:val="lt-LT"/>
        </w:rPr>
        <w:t xml:space="preserve"> straipsnio pakeitimas</w:t>
      </w:r>
    </w:p>
    <w:p w14:paraId="684C3967" w14:textId="50B1C08C" w:rsidR="008331D6" w:rsidRDefault="008331D6" w:rsidP="008331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Pakeisti 35 straipsnio 3 dalį ir ją išdėstyti taip:</w:t>
      </w:r>
    </w:p>
    <w:p w14:paraId="1A26932A" w14:textId="0BA887F9" w:rsidR="008331D6" w:rsidRDefault="008331D6" w:rsidP="008331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8331D6">
        <w:rPr>
          <w:rFonts w:ascii="Times New Roman" w:hAnsi="Times New Roman" w:cs="Times New Roman"/>
          <w:sz w:val="24"/>
          <w:szCs w:val="24"/>
        </w:rPr>
        <w:t xml:space="preserve">3. Asmeniui, dėl kurio buvo pradėta administracinė procedūra, ir viešojo administravimo subjektui, kurio veiksmai buvo skundžiami, per 3 darbo dienas nuo klaidų ištaisymo dienos </w:t>
      </w:r>
      <w:r w:rsidR="00AC7BE2" w:rsidRPr="00AC7BE2">
        <w:rPr>
          <w:rFonts w:ascii="Times New Roman" w:hAnsi="Times New Roman" w:cs="Times New Roman"/>
          <w:b/>
          <w:sz w:val="24"/>
          <w:szCs w:val="24"/>
        </w:rPr>
        <w:t>šio įstatymo 14 straipsnio 6 dalyje nustatyta tvarka</w:t>
      </w:r>
      <w:r w:rsidR="00AC7BE2">
        <w:rPr>
          <w:rFonts w:ascii="Times New Roman" w:hAnsi="Times New Roman" w:cs="Times New Roman"/>
          <w:sz w:val="24"/>
          <w:szCs w:val="24"/>
        </w:rPr>
        <w:t xml:space="preserve"> </w:t>
      </w:r>
      <w:r w:rsidRPr="00AC7BE2">
        <w:rPr>
          <w:rFonts w:ascii="Times New Roman" w:hAnsi="Times New Roman" w:cs="Times New Roman"/>
          <w:sz w:val="24"/>
          <w:szCs w:val="24"/>
        </w:rPr>
        <w:t>įteikiamas ar</w:t>
      </w:r>
      <w:r w:rsidRPr="008331D6">
        <w:rPr>
          <w:rFonts w:ascii="Times New Roman" w:hAnsi="Times New Roman" w:cs="Times New Roman"/>
          <w:sz w:val="24"/>
          <w:szCs w:val="24"/>
        </w:rPr>
        <w:t xml:space="preserve"> išsiunčiamas pataisytas dokumentas (administracinės procedūros sprendimas).</w:t>
      </w:r>
      <w:r>
        <w:rPr>
          <w:rFonts w:ascii="Times New Roman" w:hAnsi="Times New Roman" w:cs="Times New Roman"/>
          <w:sz w:val="24"/>
          <w:szCs w:val="24"/>
        </w:rPr>
        <w:t>“</w:t>
      </w:r>
    </w:p>
    <w:p w14:paraId="739D32DB" w14:textId="6A3DA61E" w:rsidR="004F79C8" w:rsidRDefault="004F79C8" w:rsidP="004F79C8">
      <w:pPr>
        <w:pStyle w:val="ListParagraph"/>
        <w:spacing w:after="0" w:line="240" w:lineRule="auto"/>
        <w:ind w:left="1211" w:right="-1039" w:hanging="502"/>
        <w:rPr>
          <w:rFonts w:ascii="Times New Roman" w:eastAsia="Times New Roman" w:hAnsi="Times New Roman" w:cs="Times New Roman"/>
          <w:b/>
          <w:bCs/>
          <w:sz w:val="24"/>
          <w:szCs w:val="24"/>
          <w:lang w:val="lt-LT"/>
        </w:rPr>
      </w:pPr>
    </w:p>
    <w:p w14:paraId="0E5F2864" w14:textId="7BCA4392" w:rsidR="004F79C8" w:rsidRDefault="00DC5212" w:rsidP="004F79C8">
      <w:pPr>
        <w:pStyle w:val="ListParagraph"/>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10</w:t>
      </w:r>
      <w:r w:rsidR="004F79C8" w:rsidRPr="002E1DCC">
        <w:rPr>
          <w:rFonts w:ascii="Times New Roman" w:eastAsia="Times New Roman" w:hAnsi="Times New Roman" w:cs="Times New Roman"/>
          <w:b/>
          <w:bCs/>
          <w:sz w:val="24"/>
          <w:szCs w:val="24"/>
          <w:lang w:val="lt-LT"/>
        </w:rPr>
        <w:t xml:space="preserve"> straipsnis</w:t>
      </w:r>
      <w:r w:rsidR="004F79C8" w:rsidRPr="004F79C8">
        <w:rPr>
          <w:rFonts w:ascii="Times New Roman" w:eastAsia="Times New Roman" w:hAnsi="Times New Roman" w:cs="Times New Roman"/>
          <w:b/>
          <w:bCs/>
          <w:sz w:val="24"/>
          <w:szCs w:val="24"/>
          <w:lang w:val="lt-LT"/>
        </w:rPr>
        <w:t xml:space="preserve">. </w:t>
      </w:r>
      <w:r w:rsidR="004F79C8" w:rsidRPr="004F79C8">
        <w:rPr>
          <w:rFonts w:ascii="Times New Roman" w:hAnsi="Times New Roman" w:cs="Times New Roman"/>
          <w:b/>
          <w:sz w:val="24"/>
          <w:szCs w:val="24"/>
        </w:rPr>
        <w:t>36</w:t>
      </w:r>
      <w:r w:rsidR="004F79C8" w:rsidRPr="004F79C8">
        <w:rPr>
          <w:rFonts w:ascii="Times New Roman" w:hAnsi="Times New Roman" w:cs="Times New Roman"/>
          <w:b/>
          <w:sz w:val="24"/>
          <w:szCs w:val="24"/>
          <w:vertAlign w:val="superscript"/>
        </w:rPr>
        <w:t>4</w:t>
      </w:r>
      <w:r w:rsidR="004F79C8" w:rsidRPr="004F79C8">
        <w:rPr>
          <w:rFonts w:ascii="Times New Roman" w:hAnsi="Times New Roman" w:cs="Times New Roman"/>
          <w:b/>
          <w:sz w:val="24"/>
          <w:szCs w:val="24"/>
        </w:rPr>
        <w:t xml:space="preserve"> </w:t>
      </w:r>
      <w:r w:rsidR="004F79C8" w:rsidRPr="004F79C8">
        <w:rPr>
          <w:rFonts w:ascii="Times New Roman" w:eastAsia="Times New Roman" w:hAnsi="Times New Roman" w:cs="Times New Roman"/>
          <w:b/>
          <w:bCs/>
          <w:sz w:val="24"/>
          <w:szCs w:val="24"/>
          <w:lang w:val="lt-LT"/>
        </w:rPr>
        <w:t>straipsnio</w:t>
      </w:r>
      <w:r w:rsidR="004F79C8" w:rsidRPr="002E1DCC">
        <w:rPr>
          <w:rFonts w:ascii="Times New Roman" w:eastAsia="Times New Roman" w:hAnsi="Times New Roman" w:cs="Times New Roman"/>
          <w:b/>
          <w:bCs/>
          <w:sz w:val="24"/>
          <w:szCs w:val="24"/>
          <w:lang w:val="lt-LT"/>
        </w:rPr>
        <w:t xml:space="preserve"> pakeitimas</w:t>
      </w:r>
    </w:p>
    <w:p w14:paraId="3A0F4021" w14:textId="25F6A8DA" w:rsidR="004F79C8" w:rsidRDefault="004F79C8" w:rsidP="004F79C8">
      <w:pPr>
        <w:spacing w:after="0" w:line="240" w:lineRule="auto"/>
        <w:ind w:firstLine="720"/>
        <w:jc w:val="both"/>
        <w:rPr>
          <w:rFonts w:ascii="Times New Roman" w:hAnsi="Times New Roman" w:cs="Times New Roman"/>
          <w:sz w:val="24"/>
          <w:szCs w:val="24"/>
        </w:rPr>
      </w:pPr>
      <w:r w:rsidRPr="004F79C8">
        <w:rPr>
          <w:rFonts w:ascii="Times New Roman" w:hAnsi="Times New Roman" w:cs="Times New Roman"/>
          <w:sz w:val="24"/>
          <w:szCs w:val="24"/>
        </w:rPr>
        <w:t>Pakeisti 36</w:t>
      </w:r>
      <w:r w:rsidRPr="004F79C8">
        <w:rPr>
          <w:rFonts w:ascii="Times New Roman" w:hAnsi="Times New Roman" w:cs="Times New Roman"/>
          <w:sz w:val="24"/>
          <w:szCs w:val="24"/>
          <w:vertAlign w:val="superscript"/>
        </w:rPr>
        <w:t>4</w:t>
      </w:r>
      <w:r w:rsidRPr="004F79C8">
        <w:rPr>
          <w:rFonts w:ascii="Times New Roman" w:hAnsi="Times New Roman" w:cs="Times New Roman"/>
          <w:sz w:val="24"/>
          <w:szCs w:val="24"/>
        </w:rPr>
        <w:t xml:space="preserve"> straipsnio</w:t>
      </w:r>
      <w:r>
        <w:rPr>
          <w:rFonts w:ascii="Times New Roman" w:hAnsi="Times New Roman" w:cs="Times New Roman"/>
          <w:sz w:val="24"/>
          <w:szCs w:val="24"/>
        </w:rPr>
        <w:t xml:space="preserve"> 6 dalį ir ją išdėstyti taip:</w:t>
      </w:r>
    </w:p>
    <w:p w14:paraId="17C92CDA" w14:textId="5B7522F0" w:rsidR="004F79C8" w:rsidRDefault="004F79C8" w:rsidP="004F79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4F79C8">
        <w:rPr>
          <w:rFonts w:ascii="Times New Roman" w:hAnsi="Times New Roman" w:cs="Times New Roman"/>
          <w:sz w:val="24"/>
          <w:szCs w:val="24"/>
        </w:rPr>
        <w:t xml:space="preserve">6. Patvirtintas patikrinimų planas ir jo pakeitimai skelbiami priežiūrą atliekančio subjekto interneto svetainėje arba į planą įtraukti ūkio subjektai </w:t>
      </w:r>
      <w:r w:rsidR="000310BD" w:rsidRPr="000310BD">
        <w:rPr>
          <w:rFonts w:ascii="Times New Roman" w:hAnsi="Times New Roman" w:cs="Times New Roman"/>
          <w:b/>
          <w:sz w:val="24"/>
          <w:szCs w:val="24"/>
        </w:rPr>
        <w:t>šio įstatymo 14 straipsnio 6 dalyje nustatyta tvarka</w:t>
      </w:r>
      <w:r w:rsidR="000310BD">
        <w:rPr>
          <w:rFonts w:ascii="Times New Roman" w:hAnsi="Times New Roman" w:cs="Times New Roman"/>
          <w:sz w:val="24"/>
          <w:szCs w:val="24"/>
        </w:rPr>
        <w:t xml:space="preserve"> </w:t>
      </w:r>
      <w:r w:rsidRPr="004F79C8">
        <w:rPr>
          <w:rFonts w:ascii="Times New Roman" w:hAnsi="Times New Roman" w:cs="Times New Roman"/>
          <w:sz w:val="24"/>
          <w:szCs w:val="24"/>
        </w:rPr>
        <w:t xml:space="preserve">informuojami individualiai ne vėliau kaip per 3 darbo dienas po patikrinimų plano patvirtinimo ar jo pakeitimo. Priežiūrą atliekantis subjektas, prieš pradėdamas ūkio subjekto veiklos planinį patikrinimą, likus ne mažiau kaip 10 darbo dienų, privalo ūkio subjektą </w:t>
      </w:r>
      <w:r w:rsidRPr="004F79C8">
        <w:rPr>
          <w:rFonts w:ascii="Times New Roman" w:hAnsi="Times New Roman" w:cs="Times New Roman"/>
          <w:strike/>
          <w:sz w:val="24"/>
          <w:szCs w:val="24"/>
        </w:rPr>
        <w:t>raštu arba elektroniniu būdu</w:t>
      </w:r>
      <w:r w:rsidR="000310BD">
        <w:rPr>
          <w:rFonts w:ascii="Times New Roman" w:hAnsi="Times New Roman" w:cs="Times New Roman"/>
          <w:sz w:val="24"/>
          <w:szCs w:val="24"/>
        </w:rPr>
        <w:t xml:space="preserve"> </w:t>
      </w:r>
      <w:r w:rsidR="000310BD" w:rsidRPr="000310BD">
        <w:rPr>
          <w:rFonts w:ascii="Times New Roman" w:hAnsi="Times New Roman" w:cs="Times New Roman"/>
          <w:b/>
          <w:sz w:val="24"/>
          <w:szCs w:val="24"/>
        </w:rPr>
        <w:t xml:space="preserve">šio įstatymo 14 straipsnio 6 dalyje nustatyta tvarka </w:t>
      </w:r>
      <w:r w:rsidRPr="004F79C8">
        <w:rPr>
          <w:rFonts w:ascii="Times New Roman" w:hAnsi="Times New Roman" w:cs="Times New Roman"/>
          <w:sz w:val="24"/>
          <w:szCs w:val="24"/>
        </w:rPr>
        <w:t xml:space="preserve">informuoti apie numatomą vykdyti patikrinimą, nurodyti atliekamo patikrinimo pagrindą, terminą, dalyką ir pateikti preliminarų dokumentų, kuriuos ūkio subjektas turi pateikti priežiūrą </w:t>
      </w:r>
      <w:r>
        <w:rPr>
          <w:rFonts w:ascii="Times New Roman" w:hAnsi="Times New Roman" w:cs="Times New Roman"/>
          <w:sz w:val="24"/>
          <w:szCs w:val="24"/>
        </w:rPr>
        <w:t>atliekančiam subjektui, sąrašą.“</w:t>
      </w:r>
    </w:p>
    <w:p w14:paraId="02000A2C" w14:textId="77777777" w:rsidR="000310BD" w:rsidRPr="004F79C8" w:rsidRDefault="000310BD" w:rsidP="004F79C8">
      <w:pPr>
        <w:spacing w:after="0" w:line="240" w:lineRule="auto"/>
        <w:ind w:firstLine="720"/>
        <w:jc w:val="both"/>
        <w:rPr>
          <w:rFonts w:ascii="Times New Roman" w:hAnsi="Times New Roman" w:cs="Times New Roman"/>
          <w:sz w:val="24"/>
          <w:szCs w:val="24"/>
        </w:rPr>
      </w:pPr>
    </w:p>
    <w:p w14:paraId="5F2B9675" w14:textId="22A6263B" w:rsidR="003903B8" w:rsidRDefault="00DA2DB5" w:rsidP="007D04B6">
      <w:pPr>
        <w:spacing w:after="0" w:line="240" w:lineRule="auto"/>
        <w:ind w:right="-1039"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1</w:t>
      </w:r>
      <w:r w:rsidR="00DC5212">
        <w:rPr>
          <w:rFonts w:ascii="Times New Roman" w:eastAsia="Times New Roman" w:hAnsi="Times New Roman" w:cs="Times New Roman"/>
          <w:b/>
          <w:bCs/>
          <w:sz w:val="24"/>
          <w:szCs w:val="24"/>
        </w:rPr>
        <w:t>1</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7F4111">
        <w:rPr>
          <w:rFonts w:ascii="Times New Roman" w:eastAsia="Times New Roman" w:hAnsi="Times New Roman" w:cs="Times New Roman"/>
          <w:b/>
          <w:bCs/>
          <w:color w:val="000000"/>
          <w:sz w:val="24"/>
          <w:szCs w:val="24"/>
        </w:rPr>
        <w:t>,</w:t>
      </w:r>
      <w:r w:rsidR="00CA3103">
        <w:rPr>
          <w:rFonts w:ascii="Times New Roman" w:eastAsia="Times New Roman" w:hAnsi="Times New Roman" w:cs="Times New Roman"/>
          <w:b/>
          <w:bCs/>
          <w:color w:val="000000"/>
          <w:sz w:val="24"/>
          <w:szCs w:val="24"/>
        </w:rPr>
        <w:t xml:space="preserve"> įgyvendinimas</w:t>
      </w:r>
      <w:r w:rsidR="007F4111">
        <w:rPr>
          <w:rFonts w:ascii="Times New Roman" w:eastAsia="Times New Roman" w:hAnsi="Times New Roman" w:cs="Times New Roman"/>
          <w:b/>
          <w:bCs/>
          <w:color w:val="000000"/>
          <w:sz w:val="24"/>
          <w:szCs w:val="24"/>
        </w:rPr>
        <w:t xml:space="preserve"> ir taikymas</w:t>
      </w:r>
    </w:p>
    <w:p w14:paraId="1CA6AA8F" w14:textId="37CA35F8" w:rsidR="007D04B6" w:rsidRPr="007D04B6" w:rsidRDefault="007D04B6" w:rsidP="007D04B6">
      <w:pPr>
        <w:pStyle w:val="ListParagraph"/>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 išskyrus šio straipsnio 2 dalį, 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40E9EDD7" w14:textId="4FBD48CF" w:rsidR="007D04B6" w:rsidRDefault="007D04B6" w:rsidP="007D04B6">
      <w:pPr>
        <w:pStyle w:val="ListParagraph"/>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Lietuvos Respublikos Vyriausybė</w:t>
      </w:r>
      <w:r w:rsidRPr="00B07A25">
        <w:rPr>
          <w:rFonts w:ascii="Times New Roman" w:hAnsi="Times New Roman" w:cs="Times New Roman"/>
          <w:sz w:val="24"/>
          <w:szCs w:val="24"/>
          <w:lang w:val="lt-LT"/>
        </w:rPr>
        <w:t xml:space="preserve"> iki šio įstatymo įsigaliojimo priima šio įstatymo įgyvendinamuosius teisės aktus</w:t>
      </w:r>
      <w:r>
        <w:rPr>
          <w:rFonts w:ascii="Times New Roman" w:hAnsi="Times New Roman" w:cs="Times New Roman"/>
          <w:sz w:val="24"/>
          <w:szCs w:val="24"/>
          <w:lang w:val="lt-LT"/>
        </w:rPr>
        <w:t>.</w:t>
      </w:r>
    </w:p>
    <w:p w14:paraId="2B9F09D0" w14:textId="131C5206" w:rsidR="007F4111" w:rsidRPr="00B07A25" w:rsidRDefault="00C509C4" w:rsidP="007D04B6">
      <w:pPr>
        <w:pStyle w:val="ListParagraph"/>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Iki šio įstatymo įsigaliojimo gautus asmenų prašymus ar skundus viešojo administravimo subjektai nagrinėja  pagal iki šio įstatymo įsigaliojimo galiojusias šio įstatymo nuostatas.  </w:t>
      </w:r>
    </w:p>
    <w:p w14:paraId="5F2B9679" w14:textId="3926B1CC" w:rsidR="001D7FD9" w:rsidRPr="00C509C4" w:rsidRDefault="001D7FD9" w:rsidP="007C71D2">
      <w:pPr>
        <w:spacing w:after="0" w:line="240" w:lineRule="auto"/>
        <w:ind w:right="-1039"/>
        <w:jc w:val="both"/>
        <w:rPr>
          <w:rFonts w:ascii="Times New Roman" w:hAnsi="Times New Roman" w:cs="Times New Roman"/>
          <w:sz w:val="24"/>
          <w:szCs w:val="24"/>
        </w:rPr>
      </w:pPr>
    </w:p>
    <w:p w14:paraId="65D1B08C" w14:textId="3C4C3D00" w:rsidR="007F4111" w:rsidRDefault="007F4111" w:rsidP="007C71D2">
      <w:pPr>
        <w:spacing w:after="0" w:line="240" w:lineRule="auto"/>
        <w:ind w:right="-1039"/>
        <w:jc w:val="both"/>
        <w:rPr>
          <w:rFonts w:ascii="Times New Roman" w:hAnsi="Times New Roman" w:cs="Times New Roman"/>
          <w:sz w:val="24"/>
          <w:szCs w:val="24"/>
        </w:rPr>
      </w:pPr>
    </w:p>
    <w:p w14:paraId="53CD09F5" w14:textId="77777777" w:rsidR="00C509C4" w:rsidRPr="00C509C4" w:rsidRDefault="00C509C4" w:rsidP="007C71D2">
      <w:pPr>
        <w:spacing w:after="0" w:line="240" w:lineRule="auto"/>
        <w:ind w:right="-1039"/>
        <w:jc w:val="both"/>
        <w:rPr>
          <w:rFonts w:ascii="Times New Roman" w:hAnsi="Times New Roman" w:cs="Times New Roman"/>
          <w:sz w:val="24"/>
          <w:szCs w:val="24"/>
        </w:rPr>
      </w:pPr>
    </w:p>
    <w:p w14:paraId="5F2B967B" w14:textId="77777777" w:rsidR="00C82C6F" w:rsidRPr="00FB6CAC" w:rsidRDefault="00C82C6F" w:rsidP="008C0FFF">
      <w:pPr>
        <w:spacing w:after="0" w:line="240" w:lineRule="auto"/>
        <w:ind w:right="-1039" w:firstLine="70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F2B967C" w14:textId="2BE0854D"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669C89" w14:textId="77777777" w:rsidR="00210437" w:rsidRDefault="00210437"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D" w14:textId="78C405C5" w:rsidR="00C82C6F" w:rsidRDefault="00C82C6F" w:rsidP="00BC6072">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3365F07B" w14:textId="68C76CAF" w:rsidR="007F4111" w:rsidRDefault="007F4111" w:rsidP="00BC6072">
      <w:pPr>
        <w:spacing w:after="0" w:line="240" w:lineRule="auto"/>
        <w:ind w:right="-1039"/>
        <w:jc w:val="both"/>
        <w:rPr>
          <w:rFonts w:ascii="Times New Roman" w:eastAsia="Times New Roman" w:hAnsi="Times New Roman" w:cs="Times New Roman"/>
          <w:color w:val="000000"/>
          <w:sz w:val="24"/>
          <w:szCs w:val="24"/>
          <w:lang w:eastAsia="en-GB"/>
        </w:rPr>
      </w:pPr>
    </w:p>
    <w:p w14:paraId="45A152C9" w14:textId="58F1C15C" w:rsidR="007F4111" w:rsidRDefault="007F4111" w:rsidP="00BC6072">
      <w:pPr>
        <w:spacing w:after="0" w:line="240" w:lineRule="auto"/>
        <w:ind w:right="-1039"/>
        <w:jc w:val="both"/>
        <w:rPr>
          <w:rFonts w:ascii="Times New Roman" w:eastAsia="Times New Roman" w:hAnsi="Times New Roman" w:cs="Times New Roman"/>
          <w:color w:val="000000"/>
          <w:sz w:val="24"/>
          <w:szCs w:val="24"/>
          <w:lang w:eastAsia="en-GB"/>
        </w:rPr>
      </w:pPr>
      <w:bookmarkStart w:id="9" w:name="part_8526b6887a4d4035a6fc43522ce7bfe4"/>
      <w:bookmarkStart w:id="10" w:name="part_9997e228cffa40dabd3c51a290aa77c4"/>
      <w:bookmarkEnd w:id="9"/>
      <w:bookmarkEnd w:id="10"/>
    </w:p>
    <w:p w14:paraId="4D93C62E" w14:textId="77777777" w:rsidR="007F4111" w:rsidRPr="00FB6CAC" w:rsidRDefault="007F4111" w:rsidP="00BC6072">
      <w:pPr>
        <w:spacing w:after="0" w:line="240" w:lineRule="auto"/>
        <w:ind w:right="-1039"/>
        <w:jc w:val="both"/>
        <w:rPr>
          <w:rFonts w:ascii="Times New Roman" w:eastAsia="Times New Roman" w:hAnsi="Times New Roman" w:cs="Times New Roman"/>
          <w:color w:val="000000"/>
          <w:sz w:val="24"/>
          <w:szCs w:val="24"/>
          <w:lang w:eastAsia="en-GB"/>
        </w:rPr>
      </w:pPr>
    </w:p>
    <w:sectPr w:rsidR="007F4111" w:rsidRPr="00FB6CAC"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25882" w14:textId="77777777" w:rsidR="003A0BCE" w:rsidRDefault="003A0BCE" w:rsidP="00AD413D">
      <w:pPr>
        <w:spacing w:after="0" w:line="240" w:lineRule="auto"/>
      </w:pPr>
      <w:r>
        <w:separator/>
      </w:r>
    </w:p>
  </w:endnote>
  <w:endnote w:type="continuationSeparator" w:id="0">
    <w:p w14:paraId="5C672733" w14:textId="77777777" w:rsidR="003A0BCE" w:rsidRDefault="003A0BCE"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25B26" w14:textId="77777777" w:rsidR="003A0BCE" w:rsidRDefault="003A0BCE" w:rsidP="00AD413D">
      <w:pPr>
        <w:spacing w:after="0" w:line="240" w:lineRule="auto"/>
      </w:pPr>
      <w:r>
        <w:separator/>
      </w:r>
    </w:p>
  </w:footnote>
  <w:footnote w:type="continuationSeparator" w:id="0">
    <w:p w14:paraId="49F71B0B" w14:textId="77777777" w:rsidR="003A0BCE" w:rsidRDefault="003A0BCE"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Header"/>
          <w:jc w:val="center"/>
        </w:pPr>
        <w:r>
          <w:fldChar w:fldCharType="begin"/>
        </w:r>
        <w:r>
          <w:instrText>PAGE   \* MERGEFORMAT</w:instrText>
        </w:r>
        <w:r>
          <w:fldChar w:fldCharType="separate"/>
        </w:r>
        <w:r w:rsidR="008B2E04">
          <w:rPr>
            <w:noProof/>
          </w:rPr>
          <w:t>4</w:t>
        </w:r>
        <w:r>
          <w:fldChar w:fldCharType="end"/>
        </w:r>
      </w:p>
    </w:sdtContent>
  </w:sdt>
  <w:p w14:paraId="5865FB26" w14:textId="77777777" w:rsidR="00DA2DB5" w:rsidRDefault="00DA2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563757"/>
    <w:multiLevelType w:val="hybridMultilevel"/>
    <w:tmpl w:val="308CF0F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C650089"/>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399247AB"/>
    <w:multiLevelType w:val="hybridMultilevel"/>
    <w:tmpl w:val="415E00AC"/>
    <w:lvl w:ilvl="0" w:tplc="961AD6F0">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2"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2C36CE6"/>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9"/>
  </w:num>
  <w:num w:numId="3">
    <w:abstractNumId w:val="11"/>
  </w:num>
  <w:num w:numId="4">
    <w:abstractNumId w:val="2"/>
  </w:num>
  <w:num w:numId="5">
    <w:abstractNumId w:val="6"/>
  </w:num>
  <w:num w:numId="6">
    <w:abstractNumId w:val="8"/>
  </w:num>
  <w:num w:numId="7">
    <w:abstractNumId w:val="5"/>
  </w:num>
  <w:num w:numId="8">
    <w:abstractNumId w:val="1"/>
  </w:num>
  <w:num w:numId="9">
    <w:abstractNumId w:val="0"/>
  </w:num>
  <w:num w:numId="10">
    <w:abstractNumId w:val="15"/>
  </w:num>
  <w:num w:numId="11">
    <w:abstractNumId w:val="14"/>
  </w:num>
  <w:num w:numId="12">
    <w:abstractNumId w:val="12"/>
  </w:num>
  <w:num w:numId="13">
    <w:abstractNumId w:val="7"/>
  </w:num>
  <w:num w:numId="14">
    <w:abstractNumId w:val="13"/>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1019A"/>
    <w:rsid w:val="0002004C"/>
    <w:rsid w:val="0003073E"/>
    <w:rsid w:val="0003075F"/>
    <w:rsid w:val="000310BD"/>
    <w:rsid w:val="00035CDD"/>
    <w:rsid w:val="0004277A"/>
    <w:rsid w:val="00043DD1"/>
    <w:rsid w:val="000522A8"/>
    <w:rsid w:val="00054E14"/>
    <w:rsid w:val="00056C58"/>
    <w:rsid w:val="0006150B"/>
    <w:rsid w:val="00065C74"/>
    <w:rsid w:val="000723D4"/>
    <w:rsid w:val="00072D0B"/>
    <w:rsid w:val="00084F85"/>
    <w:rsid w:val="00092008"/>
    <w:rsid w:val="00092E47"/>
    <w:rsid w:val="000A1EEC"/>
    <w:rsid w:val="000B2DFB"/>
    <w:rsid w:val="000C2F32"/>
    <w:rsid w:val="000C6D2B"/>
    <w:rsid w:val="000D22C3"/>
    <w:rsid w:val="000E0694"/>
    <w:rsid w:val="000E782C"/>
    <w:rsid w:val="000F7DDD"/>
    <w:rsid w:val="0010562A"/>
    <w:rsid w:val="00110407"/>
    <w:rsid w:val="00110C48"/>
    <w:rsid w:val="00116C77"/>
    <w:rsid w:val="00121D45"/>
    <w:rsid w:val="00123EC2"/>
    <w:rsid w:val="001276AA"/>
    <w:rsid w:val="0013013E"/>
    <w:rsid w:val="0013105D"/>
    <w:rsid w:val="001315CF"/>
    <w:rsid w:val="00134403"/>
    <w:rsid w:val="00136C0C"/>
    <w:rsid w:val="001370C1"/>
    <w:rsid w:val="00137683"/>
    <w:rsid w:val="00143ECB"/>
    <w:rsid w:val="00144249"/>
    <w:rsid w:val="001543FE"/>
    <w:rsid w:val="00162FE5"/>
    <w:rsid w:val="001708B5"/>
    <w:rsid w:val="00170EDB"/>
    <w:rsid w:val="001718FF"/>
    <w:rsid w:val="001732E2"/>
    <w:rsid w:val="00174E67"/>
    <w:rsid w:val="00180215"/>
    <w:rsid w:val="00182FA1"/>
    <w:rsid w:val="00187066"/>
    <w:rsid w:val="00193D5C"/>
    <w:rsid w:val="00193EC2"/>
    <w:rsid w:val="001A5066"/>
    <w:rsid w:val="001A53A2"/>
    <w:rsid w:val="001A56F1"/>
    <w:rsid w:val="001A6C6E"/>
    <w:rsid w:val="001B0F89"/>
    <w:rsid w:val="001B1024"/>
    <w:rsid w:val="001B1788"/>
    <w:rsid w:val="001B1ED2"/>
    <w:rsid w:val="001B7202"/>
    <w:rsid w:val="001C043F"/>
    <w:rsid w:val="001C5483"/>
    <w:rsid w:val="001D1092"/>
    <w:rsid w:val="001D1CF2"/>
    <w:rsid w:val="001D1DC8"/>
    <w:rsid w:val="001D7FD9"/>
    <w:rsid w:val="001E162A"/>
    <w:rsid w:val="001E3466"/>
    <w:rsid w:val="001E7656"/>
    <w:rsid w:val="001E7CB4"/>
    <w:rsid w:val="001F1B45"/>
    <w:rsid w:val="001F3082"/>
    <w:rsid w:val="001F4730"/>
    <w:rsid w:val="00202EF6"/>
    <w:rsid w:val="00205648"/>
    <w:rsid w:val="00206F82"/>
    <w:rsid w:val="00210437"/>
    <w:rsid w:val="00210A6E"/>
    <w:rsid w:val="00211D71"/>
    <w:rsid w:val="00211E9A"/>
    <w:rsid w:val="002143C9"/>
    <w:rsid w:val="002163F3"/>
    <w:rsid w:val="0021722A"/>
    <w:rsid w:val="00226516"/>
    <w:rsid w:val="00226550"/>
    <w:rsid w:val="00226C63"/>
    <w:rsid w:val="00227095"/>
    <w:rsid w:val="0023548C"/>
    <w:rsid w:val="00237860"/>
    <w:rsid w:val="00237BAE"/>
    <w:rsid w:val="002434F8"/>
    <w:rsid w:val="00245670"/>
    <w:rsid w:val="002613AB"/>
    <w:rsid w:val="00264AD7"/>
    <w:rsid w:val="00273CD1"/>
    <w:rsid w:val="0028048C"/>
    <w:rsid w:val="00295787"/>
    <w:rsid w:val="00297A2C"/>
    <w:rsid w:val="002A04D9"/>
    <w:rsid w:val="002A4510"/>
    <w:rsid w:val="002A5174"/>
    <w:rsid w:val="002B0DD7"/>
    <w:rsid w:val="002B16DA"/>
    <w:rsid w:val="002C5A90"/>
    <w:rsid w:val="002C6A25"/>
    <w:rsid w:val="002D16DC"/>
    <w:rsid w:val="002D1B31"/>
    <w:rsid w:val="002E19F4"/>
    <w:rsid w:val="002E1DCC"/>
    <w:rsid w:val="002E32B4"/>
    <w:rsid w:val="002E3726"/>
    <w:rsid w:val="002E4787"/>
    <w:rsid w:val="002E6136"/>
    <w:rsid w:val="002F6F4C"/>
    <w:rsid w:val="002F77B5"/>
    <w:rsid w:val="00303648"/>
    <w:rsid w:val="00312A91"/>
    <w:rsid w:val="0032191C"/>
    <w:rsid w:val="003311BC"/>
    <w:rsid w:val="003334B6"/>
    <w:rsid w:val="00334BCE"/>
    <w:rsid w:val="003474AF"/>
    <w:rsid w:val="00352403"/>
    <w:rsid w:val="0035367D"/>
    <w:rsid w:val="00353D58"/>
    <w:rsid w:val="0035406A"/>
    <w:rsid w:val="00356A20"/>
    <w:rsid w:val="00361469"/>
    <w:rsid w:val="00361B31"/>
    <w:rsid w:val="00364269"/>
    <w:rsid w:val="00370E10"/>
    <w:rsid w:val="00372FDB"/>
    <w:rsid w:val="00373F7A"/>
    <w:rsid w:val="00377577"/>
    <w:rsid w:val="00380B29"/>
    <w:rsid w:val="003827C8"/>
    <w:rsid w:val="00384E9F"/>
    <w:rsid w:val="00385007"/>
    <w:rsid w:val="003903B8"/>
    <w:rsid w:val="00396E93"/>
    <w:rsid w:val="003974B3"/>
    <w:rsid w:val="003A0BCE"/>
    <w:rsid w:val="003A2A27"/>
    <w:rsid w:val="003A2EA8"/>
    <w:rsid w:val="003A4564"/>
    <w:rsid w:val="003B1019"/>
    <w:rsid w:val="003B17BF"/>
    <w:rsid w:val="003C012A"/>
    <w:rsid w:val="003C2969"/>
    <w:rsid w:val="003C3A62"/>
    <w:rsid w:val="003D4C2E"/>
    <w:rsid w:val="003D628D"/>
    <w:rsid w:val="003E18F7"/>
    <w:rsid w:val="003E3618"/>
    <w:rsid w:val="003F11EC"/>
    <w:rsid w:val="003F7DDF"/>
    <w:rsid w:val="004015DA"/>
    <w:rsid w:val="00411DE5"/>
    <w:rsid w:val="004139FC"/>
    <w:rsid w:val="00414DCD"/>
    <w:rsid w:val="00417A6D"/>
    <w:rsid w:val="0043521E"/>
    <w:rsid w:val="00441958"/>
    <w:rsid w:val="00457D06"/>
    <w:rsid w:val="00462D1D"/>
    <w:rsid w:val="00481C34"/>
    <w:rsid w:val="0048384F"/>
    <w:rsid w:val="004849CF"/>
    <w:rsid w:val="00491149"/>
    <w:rsid w:val="004913D8"/>
    <w:rsid w:val="00491F9E"/>
    <w:rsid w:val="00492DEA"/>
    <w:rsid w:val="004A0AB7"/>
    <w:rsid w:val="004A19E3"/>
    <w:rsid w:val="004A2782"/>
    <w:rsid w:val="004A3A7B"/>
    <w:rsid w:val="004A55B4"/>
    <w:rsid w:val="004A704F"/>
    <w:rsid w:val="004B37B8"/>
    <w:rsid w:val="004B4108"/>
    <w:rsid w:val="004D23D8"/>
    <w:rsid w:val="004D7A97"/>
    <w:rsid w:val="004E01CE"/>
    <w:rsid w:val="004E5169"/>
    <w:rsid w:val="004E7680"/>
    <w:rsid w:val="004F0DEF"/>
    <w:rsid w:val="004F1D0C"/>
    <w:rsid w:val="004F79C8"/>
    <w:rsid w:val="005026B4"/>
    <w:rsid w:val="00503590"/>
    <w:rsid w:val="005038B4"/>
    <w:rsid w:val="005065B9"/>
    <w:rsid w:val="0050766E"/>
    <w:rsid w:val="00510B07"/>
    <w:rsid w:val="00511510"/>
    <w:rsid w:val="0051307D"/>
    <w:rsid w:val="0052456B"/>
    <w:rsid w:val="00527220"/>
    <w:rsid w:val="00527E90"/>
    <w:rsid w:val="00532B58"/>
    <w:rsid w:val="00533786"/>
    <w:rsid w:val="00533F12"/>
    <w:rsid w:val="0053462A"/>
    <w:rsid w:val="00535326"/>
    <w:rsid w:val="00542A59"/>
    <w:rsid w:val="005508D4"/>
    <w:rsid w:val="00552BDA"/>
    <w:rsid w:val="00554A23"/>
    <w:rsid w:val="0055788F"/>
    <w:rsid w:val="00563470"/>
    <w:rsid w:val="00567D52"/>
    <w:rsid w:val="00573EEB"/>
    <w:rsid w:val="0058018E"/>
    <w:rsid w:val="0058182E"/>
    <w:rsid w:val="00583AD4"/>
    <w:rsid w:val="00584C18"/>
    <w:rsid w:val="00593754"/>
    <w:rsid w:val="005A3FCC"/>
    <w:rsid w:val="005D020B"/>
    <w:rsid w:val="005D3353"/>
    <w:rsid w:val="005D4F6F"/>
    <w:rsid w:val="005E5DF7"/>
    <w:rsid w:val="005F32F5"/>
    <w:rsid w:val="005F540D"/>
    <w:rsid w:val="005F653B"/>
    <w:rsid w:val="005F7765"/>
    <w:rsid w:val="00605C89"/>
    <w:rsid w:val="0061526D"/>
    <w:rsid w:val="00616D08"/>
    <w:rsid w:val="00623B6B"/>
    <w:rsid w:val="006255BA"/>
    <w:rsid w:val="006266D7"/>
    <w:rsid w:val="006377BA"/>
    <w:rsid w:val="006409B6"/>
    <w:rsid w:val="00641D42"/>
    <w:rsid w:val="006548F9"/>
    <w:rsid w:val="00656216"/>
    <w:rsid w:val="00662F2C"/>
    <w:rsid w:val="0067088D"/>
    <w:rsid w:val="00671E07"/>
    <w:rsid w:val="0067674A"/>
    <w:rsid w:val="0067713B"/>
    <w:rsid w:val="006824C5"/>
    <w:rsid w:val="00696579"/>
    <w:rsid w:val="006A7E7D"/>
    <w:rsid w:val="006B08C2"/>
    <w:rsid w:val="006B0EAF"/>
    <w:rsid w:val="006B1F03"/>
    <w:rsid w:val="006B2D4F"/>
    <w:rsid w:val="006B59E7"/>
    <w:rsid w:val="006C0B5D"/>
    <w:rsid w:val="006C7FE5"/>
    <w:rsid w:val="006D10A8"/>
    <w:rsid w:val="006D5450"/>
    <w:rsid w:val="006E0BB8"/>
    <w:rsid w:val="006E2EF4"/>
    <w:rsid w:val="006E7022"/>
    <w:rsid w:val="006F127E"/>
    <w:rsid w:val="006F4245"/>
    <w:rsid w:val="00702771"/>
    <w:rsid w:val="00704622"/>
    <w:rsid w:val="00704C09"/>
    <w:rsid w:val="00707D64"/>
    <w:rsid w:val="00724C52"/>
    <w:rsid w:val="007277C9"/>
    <w:rsid w:val="007337A3"/>
    <w:rsid w:val="00733FFB"/>
    <w:rsid w:val="0074696E"/>
    <w:rsid w:val="00764604"/>
    <w:rsid w:val="0076716C"/>
    <w:rsid w:val="00770AC8"/>
    <w:rsid w:val="00771108"/>
    <w:rsid w:val="007726A0"/>
    <w:rsid w:val="00774593"/>
    <w:rsid w:val="0077576D"/>
    <w:rsid w:val="00781CC7"/>
    <w:rsid w:val="00785BE1"/>
    <w:rsid w:val="00791508"/>
    <w:rsid w:val="007922CA"/>
    <w:rsid w:val="007937CC"/>
    <w:rsid w:val="007947C5"/>
    <w:rsid w:val="007A200A"/>
    <w:rsid w:val="007A46B7"/>
    <w:rsid w:val="007A5DA4"/>
    <w:rsid w:val="007B6E00"/>
    <w:rsid w:val="007B6F0B"/>
    <w:rsid w:val="007B7F3F"/>
    <w:rsid w:val="007C4D4C"/>
    <w:rsid w:val="007C71D2"/>
    <w:rsid w:val="007D04B6"/>
    <w:rsid w:val="007D2E0A"/>
    <w:rsid w:val="007D3E4A"/>
    <w:rsid w:val="007D48E9"/>
    <w:rsid w:val="007D7EAB"/>
    <w:rsid w:val="007E1463"/>
    <w:rsid w:val="007E6938"/>
    <w:rsid w:val="007F0F82"/>
    <w:rsid w:val="007F4111"/>
    <w:rsid w:val="007F551C"/>
    <w:rsid w:val="00804B35"/>
    <w:rsid w:val="00807FF6"/>
    <w:rsid w:val="008224E3"/>
    <w:rsid w:val="00822B89"/>
    <w:rsid w:val="00826FD0"/>
    <w:rsid w:val="008331D6"/>
    <w:rsid w:val="00835CE6"/>
    <w:rsid w:val="00835DAC"/>
    <w:rsid w:val="0083792E"/>
    <w:rsid w:val="00840517"/>
    <w:rsid w:val="00842DB9"/>
    <w:rsid w:val="00842E4C"/>
    <w:rsid w:val="00843C39"/>
    <w:rsid w:val="008550D5"/>
    <w:rsid w:val="00863119"/>
    <w:rsid w:val="00867EFF"/>
    <w:rsid w:val="008713D6"/>
    <w:rsid w:val="008745C9"/>
    <w:rsid w:val="008764D0"/>
    <w:rsid w:val="008808DE"/>
    <w:rsid w:val="00880A0C"/>
    <w:rsid w:val="00881739"/>
    <w:rsid w:val="008919F2"/>
    <w:rsid w:val="00891F77"/>
    <w:rsid w:val="00894D18"/>
    <w:rsid w:val="008976CC"/>
    <w:rsid w:val="008A7802"/>
    <w:rsid w:val="008B2E04"/>
    <w:rsid w:val="008B5C61"/>
    <w:rsid w:val="008C0FFF"/>
    <w:rsid w:val="008C1C8A"/>
    <w:rsid w:val="008C1E35"/>
    <w:rsid w:val="008D3D70"/>
    <w:rsid w:val="008D4AF2"/>
    <w:rsid w:val="008E0C4C"/>
    <w:rsid w:val="008F002D"/>
    <w:rsid w:val="008F17DB"/>
    <w:rsid w:val="008F21AF"/>
    <w:rsid w:val="00903A1E"/>
    <w:rsid w:val="00906F1B"/>
    <w:rsid w:val="009073B1"/>
    <w:rsid w:val="00910F23"/>
    <w:rsid w:val="009154AD"/>
    <w:rsid w:val="00920CF0"/>
    <w:rsid w:val="009278D3"/>
    <w:rsid w:val="00935D6E"/>
    <w:rsid w:val="009471F3"/>
    <w:rsid w:val="00955EBA"/>
    <w:rsid w:val="009566CD"/>
    <w:rsid w:val="00956ECA"/>
    <w:rsid w:val="00957C8E"/>
    <w:rsid w:val="00963E06"/>
    <w:rsid w:val="009716A1"/>
    <w:rsid w:val="00975353"/>
    <w:rsid w:val="00991B30"/>
    <w:rsid w:val="009928B4"/>
    <w:rsid w:val="009A498B"/>
    <w:rsid w:val="009A51A4"/>
    <w:rsid w:val="009B01C7"/>
    <w:rsid w:val="009D5FA6"/>
    <w:rsid w:val="009F0278"/>
    <w:rsid w:val="009F4EDF"/>
    <w:rsid w:val="009F65C4"/>
    <w:rsid w:val="00A06DC5"/>
    <w:rsid w:val="00A07B30"/>
    <w:rsid w:val="00A10AF0"/>
    <w:rsid w:val="00A15833"/>
    <w:rsid w:val="00A15A46"/>
    <w:rsid w:val="00A2399C"/>
    <w:rsid w:val="00A269CC"/>
    <w:rsid w:val="00A272FC"/>
    <w:rsid w:val="00A43408"/>
    <w:rsid w:val="00A4545E"/>
    <w:rsid w:val="00A47AD4"/>
    <w:rsid w:val="00A53650"/>
    <w:rsid w:val="00A53654"/>
    <w:rsid w:val="00A539C2"/>
    <w:rsid w:val="00A57EFF"/>
    <w:rsid w:val="00A60447"/>
    <w:rsid w:val="00A62219"/>
    <w:rsid w:val="00A6602A"/>
    <w:rsid w:val="00A66947"/>
    <w:rsid w:val="00A72086"/>
    <w:rsid w:val="00A740A4"/>
    <w:rsid w:val="00A819A2"/>
    <w:rsid w:val="00A925AA"/>
    <w:rsid w:val="00A94716"/>
    <w:rsid w:val="00A958AC"/>
    <w:rsid w:val="00AA3860"/>
    <w:rsid w:val="00AB0485"/>
    <w:rsid w:val="00AB120C"/>
    <w:rsid w:val="00AB7789"/>
    <w:rsid w:val="00AB7794"/>
    <w:rsid w:val="00AC078E"/>
    <w:rsid w:val="00AC12C7"/>
    <w:rsid w:val="00AC3518"/>
    <w:rsid w:val="00AC7BE2"/>
    <w:rsid w:val="00AD2315"/>
    <w:rsid w:val="00AD413D"/>
    <w:rsid w:val="00AD4526"/>
    <w:rsid w:val="00AD5764"/>
    <w:rsid w:val="00AE4CC5"/>
    <w:rsid w:val="00AF10C5"/>
    <w:rsid w:val="00AF198B"/>
    <w:rsid w:val="00AF41E4"/>
    <w:rsid w:val="00AF4633"/>
    <w:rsid w:val="00B07A25"/>
    <w:rsid w:val="00B12D05"/>
    <w:rsid w:val="00B150B6"/>
    <w:rsid w:val="00B1553D"/>
    <w:rsid w:val="00B260C2"/>
    <w:rsid w:val="00B3345D"/>
    <w:rsid w:val="00B479BF"/>
    <w:rsid w:val="00B50998"/>
    <w:rsid w:val="00B50C7D"/>
    <w:rsid w:val="00B54633"/>
    <w:rsid w:val="00B6662C"/>
    <w:rsid w:val="00B72088"/>
    <w:rsid w:val="00B75F5B"/>
    <w:rsid w:val="00B84E0C"/>
    <w:rsid w:val="00B853D6"/>
    <w:rsid w:val="00B86CE6"/>
    <w:rsid w:val="00B91396"/>
    <w:rsid w:val="00B92FE0"/>
    <w:rsid w:val="00B96020"/>
    <w:rsid w:val="00B964CF"/>
    <w:rsid w:val="00BA2BE9"/>
    <w:rsid w:val="00BA4893"/>
    <w:rsid w:val="00BA6B79"/>
    <w:rsid w:val="00BB465B"/>
    <w:rsid w:val="00BB701E"/>
    <w:rsid w:val="00BC6072"/>
    <w:rsid w:val="00BC6787"/>
    <w:rsid w:val="00BD1904"/>
    <w:rsid w:val="00BE14CA"/>
    <w:rsid w:val="00BE4615"/>
    <w:rsid w:val="00BF01BE"/>
    <w:rsid w:val="00BF5196"/>
    <w:rsid w:val="00BF58E9"/>
    <w:rsid w:val="00C0006C"/>
    <w:rsid w:val="00C01102"/>
    <w:rsid w:val="00C02059"/>
    <w:rsid w:val="00C0560F"/>
    <w:rsid w:val="00C066FC"/>
    <w:rsid w:val="00C07452"/>
    <w:rsid w:val="00C15AEB"/>
    <w:rsid w:val="00C2094B"/>
    <w:rsid w:val="00C26F2E"/>
    <w:rsid w:val="00C317EB"/>
    <w:rsid w:val="00C32EDC"/>
    <w:rsid w:val="00C34248"/>
    <w:rsid w:val="00C46EBB"/>
    <w:rsid w:val="00C47BCA"/>
    <w:rsid w:val="00C509C4"/>
    <w:rsid w:val="00C53F78"/>
    <w:rsid w:val="00C65399"/>
    <w:rsid w:val="00C75A50"/>
    <w:rsid w:val="00C77131"/>
    <w:rsid w:val="00C82C6F"/>
    <w:rsid w:val="00C82F35"/>
    <w:rsid w:val="00C858C0"/>
    <w:rsid w:val="00C86E25"/>
    <w:rsid w:val="00C95247"/>
    <w:rsid w:val="00CA3103"/>
    <w:rsid w:val="00CA3403"/>
    <w:rsid w:val="00CA46CA"/>
    <w:rsid w:val="00CA4C63"/>
    <w:rsid w:val="00CB34C4"/>
    <w:rsid w:val="00CB35AE"/>
    <w:rsid w:val="00CB4887"/>
    <w:rsid w:val="00CB69F8"/>
    <w:rsid w:val="00CC05E5"/>
    <w:rsid w:val="00CC08F8"/>
    <w:rsid w:val="00CD3932"/>
    <w:rsid w:val="00CD6CB3"/>
    <w:rsid w:val="00CE0186"/>
    <w:rsid w:val="00CE5F1B"/>
    <w:rsid w:val="00CE7136"/>
    <w:rsid w:val="00CF2CE5"/>
    <w:rsid w:val="00CF3DDB"/>
    <w:rsid w:val="00D0032B"/>
    <w:rsid w:val="00D00F7E"/>
    <w:rsid w:val="00D02748"/>
    <w:rsid w:val="00D147F2"/>
    <w:rsid w:val="00D204D3"/>
    <w:rsid w:val="00D258EB"/>
    <w:rsid w:val="00D27BF7"/>
    <w:rsid w:val="00D46A84"/>
    <w:rsid w:val="00D51B05"/>
    <w:rsid w:val="00D53050"/>
    <w:rsid w:val="00D5604E"/>
    <w:rsid w:val="00D5612C"/>
    <w:rsid w:val="00D5701C"/>
    <w:rsid w:val="00D5723C"/>
    <w:rsid w:val="00D60C79"/>
    <w:rsid w:val="00D631F0"/>
    <w:rsid w:val="00D65FE5"/>
    <w:rsid w:val="00D747F6"/>
    <w:rsid w:val="00D80EF9"/>
    <w:rsid w:val="00D841CD"/>
    <w:rsid w:val="00D8437E"/>
    <w:rsid w:val="00D90908"/>
    <w:rsid w:val="00D97B21"/>
    <w:rsid w:val="00DA2DB5"/>
    <w:rsid w:val="00DA79F8"/>
    <w:rsid w:val="00DB5191"/>
    <w:rsid w:val="00DB5329"/>
    <w:rsid w:val="00DC1869"/>
    <w:rsid w:val="00DC5212"/>
    <w:rsid w:val="00DC692D"/>
    <w:rsid w:val="00DD334F"/>
    <w:rsid w:val="00DD439D"/>
    <w:rsid w:val="00DD4D58"/>
    <w:rsid w:val="00DD551D"/>
    <w:rsid w:val="00DE0EFF"/>
    <w:rsid w:val="00DF2BF2"/>
    <w:rsid w:val="00E00281"/>
    <w:rsid w:val="00E04139"/>
    <w:rsid w:val="00E10313"/>
    <w:rsid w:val="00E13942"/>
    <w:rsid w:val="00E220F8"/>
    <w:rsid w:val="00E32C06"/>
    <w:rsid w:val="00E35620"/>
    <w:rsid w:val="00E37187"/>
    <w:rsid w:val="00E45EBE"/>
    <w:rsid w:val="00E462E7"/>
    <w:rsid w:val="00E47663"/>
    <w:rsid w:val="00E5125F"/>
    <w:rsid w:val="00E5133D"/>
    <w:rsid w:val="00E56B84"/>
    <w:rsid w:val="00E57F44"/>
    <w:rsid w:val="00E63D95"/>
    <w:rsid w:val="00E66674"/>
    <w:rsid w:val="00E71254"/>
    <w:rsid w:val="00E81569"/>
    <w:rsid w:val="00E87886"/>
    <w:rsid w:val="00E92727"/>
    <w:rsid w:val="00E92E3A"/>
    <w:rsid w:val="00E9399E"/>
    <w:rsid w:val="00EC136C"/>
    <w:rsid w:val="00EC2ACD"/>
    <w:rsid w:val="00ED1DCE"/>
    <w:rsid w:val="00ED482B"/>
    <w:rsid w:val="00ED7E3E"/>
    <w:rsid w:val="00EE07FC"/>
    <w:rsid w:val="00EE5EC6"/>
    <w:rsid w:val="00EE5EF0"/>
    <w:rsid w:val="00EE62F0"/>
    <w:rsid w:val="00F04765"/>
    <w:rsid w:val="00F32490"/>
    <w:rsid w:val="00F33305"/>
    <w:rsid w:val="00F3416B"/>
    <w:rsid w:val="00F43972"/>
    <w:rsid w:val="00F44A08"/>
    <w:rsid w:val="00F465DE"/>
    <w:rsid w:val="00F46D0F"/>
    <w:rsid w:val="00F55EFF"/>
    <w:rsid w:val="00F5662C"/>
    <w:rsid w:val="00F604A5"/>
    <w:rsid w:val="00F643D0"/>
    <w:rsid w:val="00F645E9"/>
    <w:rsid w:val="00F70540"/>
    <w:rsid w:val="00F70A81"/>
    <w:rsid w:val="00F725C4"/>
    <w:rsid w:val="00F74076"/>
    <w:rsid w:val="00F816CB"/>
    <w:rsid w:val="00F81A52"/>
    <w:rsid w:val="00F87758"/>
    <w:rsid w:val="00F93098"/>
    <w:rsid w:val="00FA2CEB"/>
    <w:rsid w:val="00FA7437"/>
    <w:rsid w:val="00FB0865"/>
    <w:rsid w:val="00FB0E23"/>
    <w:rsid w:val="00FB26A7"/>
    <w:rsid w:val="00FB6CAC"/>
    <w:rsid w:val="00FB78F1"/>
    <w:rsid w:val="00FC0C4D"/>
    <w:rsid w:val="00FC118C"/>
    <w:rsid w:val="00FC6FAE"/>
    <w:rsid w:val="00FD0470"/>
    <w:rsid w:val="00FD2A1D"/>
    <w:rsid w:val="00FD58DC"/>
    <w:rsid w:val="00FD58FC"/>
    <w:rsid w:val="00FE13D8"/>
    <w:rsid w:val="00FE63DC"/>
    <w:rsid w:val="00FF0348"/>
    <w:rsid w:val="00FF42BD"/>
    <w:rsid w:val="00FF4898"/>
    <w:rsid w:val="00FF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C6F"/>
    <w:pPr>
      <w:ind w:left="720"/>
      <w:contextualSpacing/>
    </w:pPr>
    <w:rPr>
      <w:rFonts w:eastAsiaTheme="minorHAnsi"/>
      <w:lang w:val="en-GB" w:eastAsia="en-US"/>
    </w:rPr>
  </w:style>
  <w:style w:type="paragraph" w:styleId="Header">
    <w:name w:val="header"/>
    <w:basedOn w:val="Normal"/>
    <w:link w:val="HeaderChar"/>
    <w:uiPriority w:val="99"/>
    <w:unhideWhenUsed/>
    <w:rsid w:val="00AD413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413D"/>
  </w:style>
  <w:style w:type="paragraph" w:styleId="Footer">
    <w:name w:val="footer"/>
    <w:basedOn w:val="Normal"/>
    <w:link w:val="FooterChar"/>
    <w:uiPriority w:val="99"/>
    <w:unhideWhenUsed/>
    <w:rsid w:val="00AD413D"/>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413D"/>
  </w:style>
  <w:style w:type="paragraph" w:styleId="BalloonText">
    <w:name w:val="Balloon Text"/>
    <w:basedOn w:val="Normal"/>
    <w:link w:val="BalloonTextChar"/>
    <w:uiPriority w:val="99"/>
    <w:semiHidden/>
    <w:unhideWhenUsed/>
    <w:rsid w:val="00BB4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65B"/>
    <w:rPr>
      <w:rFonts w:ascii="Segoe UI" w:hAnsi="Segoe UI" w:cs="Segoe UI"/>
      <w:sz w:val="18"/>
      <w:szCs w:val="18"/>
    </w:rPr>
  </w:style>
  <w:style w:type="paragraph" w:customStyle="1" w:styleId="Lentelsturinys">
    <w:name w:val="Lentelės turinys"/>
    <w:basedOn w:val="Normal"/>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CommentReference">
    <w:name w:val="annotation reference"/>
    <w:basedOn w:val="DefaultParagraphFont"/>
    <w:uiPriority w:val="99"/>
    <w:semiHidden/>
    <w:unhideWhenUsed/>
    <w:rsid w:val="005D020B"/>
    <w:rPr>
      <w:sz w:val="16"/>
      <w:szCs w:val="16"/>
    </w:rPr>
  </w:style>
  <w:style w:type="paragraph" w:styleId="CommentText">
    <w:name w:val="annotation text"/>
    <w:basedOn w:val="Normal"/>
    <w:link w:val="CommentTextChar"/>
    <w:uiPriority w:val="99"/>
    <w:semiHidden/>
    <w:unhideWhenUsed/>
    <w:rsid w:val="005D020B"/>
    <w:pPr>
      <w:spacing w:line="240" w:lineRule="auto"/>
    </w:pPr>
    <w:rPr>
      <w:sz w:val="20"/>
      <w:szCs w:val="20"/>
    </w:rPr>
  </w:style>
  <w:style w:type="character" w:customStyle="1" w:styleId="CommentTextChar">
    <w:name w:val="Comment Text Char"/>
    <w:basedOn w:val="DefaultParagraphFont"/>
    <w:link w:val="CommentText"/>
    <w:uiPriority w:val="99"/>
    <w:semiHidden/>
    <w:rsid w:val="005D020B"/>
    <w:rPr>
      <w:sz w:val="20"/>
      <w:szCs w:val="20"/>
    </w:rPr>
  </w:style>
  <w:style w:type="paragraph" w:styleId="CommentSubject">
    <w:name w:val="annotation subject"/>
    <w:basedOn w:val="CommentText"/>
    <w:next w:val="CommentText"/>
    <w:link w:val="CommentSubjectChar"/>
    <w:uiPriority w:val="99"/>
    <w:semiHidden/>
    <w:unhideWhenUsed/>
    <w:rsid w:val="005D020B"/>
    <w:rPr>
      <w:b/>
      <w:bCs/>
    </w:rPr>
  </w:style>
  <w:style w:type="character" w:customStyle="1" w:styleId="CommentSubjectChar">
    <w:name w:val="Comment Subject Char"/>
    <w:basedOn w:val="CommentTextChar"/>
    <w:link w:val="CommentSubject"/>
    <w:uiPriority w:val="99"/>
    <w:semiHidden/>
    <w:rsid w:val="005D020B"/>
    <w:rPr>
      <w:b/>
      <w:bCs/>
      <w:sz w:val="20"/>
      <w:szCs w:val="20"/>
    </w:rPr>
  </w:style>
  <w:style w:type="character" w:styleId="Hyperlink">
    <w:name w:val="Hyperlink"/>
    <w:basedOn w:val="DefaultParagraphFont"/>
    <w:uiPriority w:val="99"/>
    <w:unhideWhenUsed/>
    <w:rsid w:val="00FC118C"/>
    <w:rPr>
      <w:color w:val="0000FF" w:themeColor="hyperlink"/>
      <w:u w:val="single"/>
    </w:rPr>
  </w:style>
  <w:style w:type="character" w:styleId="UnresolvedMention">
    <w:name w:val="Unresolved Mention"/>
    <w:basedOn w:val="DefaultParagraphFont"/>
    <w:uiPriority w:val="99"/>
    <w:semiHidden/>
    <w:unhideWhenUsed/>
    <w:rsid w:val="00FC1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21053">
      <w:bodyDiv w:val="1"/>
      <w:marLeft w:val="0"/>
      <w:marRight w:val="0"/>
      <w:marTop w:val="0"/>
      <w:marBottom w:val="0"/>
      <w:divBdr>
        <w:top w:val="none" w:sz="0" w:space="0" w:color="auto"/>
        <w:left w:val="none" w:sz="0" w:space="0" w:color="auto"/>
        <w:bottom w:val="none" w:sz="0" w:space="0" w:color="auto"/>
        <w:right w:val="none" w:sz="0" w:space="0" w:color="auto"/>
      </w:divBdr>
      <w:divsChild>
        <w:div w:id="1255363600">
          <w:marLeft w:val="0"/>
          <w:marRight w:val="0"/>
          <w:marTop w:val="0"/>
          <w:marBottom w:val="0"/>
          <w:divBdr>
            <w:top w:val="none" w:sz="0" w:space="0" w:color="auto"/>
            <w:left w:val="none" w:sz="0" w:space="0" w:color="auto"/>
            <w:bottom w:val="none" w:sz="0" w:space="0" w:color="auto"/>
            <w:right w:val="none" w:sz="0" w:space="0" w:color="auto"/>
          </w:divBdr>
          <w:divsChild>
            <w:div w:id="407994092">
              <w:marLeft w:val="0"/>
              <w:marRight w:val="0"/>
              <w:marTop w:val="0"/>
              <w:marBottom w:val="0"/>
              <w:divBdr>
                <w:top w:val="none" w:sz="0" w:space="0" w:color="auto"/>
                <w:left w:val="none" w:sz="0" w:space="0" w:color="auto"/>
                <w:bottom w:val="none" w:sz="0" w:space="0" w:color="auto"/>
                <w:right w:val="none" w:sz="0" w:space="0" w:color="auto"/>
              </w:divBdr>
              <w:divsChild>
                <w:div w:id="1813477819">
                  <w:marLeft w:val="0"/>
                  <w:marRight w:val="0"/>
                  <w:marTop w:val="0"/>
                  <w:marBottom w:val="0"/>
                  <w:divBdr>
                    <w:top w:val="none" w:sz="0" w:space="0" w:color="auto"/>
                    <w:left w:val="none" w:sz="0" w:space="0" w:color="auto"/>
                    <w:bottom w:val="none" w:sz="0" w:space="0" w:color="auto"/>
                    <w:right w:val="none" w:sz="0" w:space="0" w:color="auto"/>
                  </w:divBdr>
                  <w:divsChild>
                    <w:div w:id="1543446233">
                      <w:marLeft w:val="0"/>
                      <w:marRight w:val="0"/>
                      <w:marTop w:val="0"/>
                      <w:marBottom w:val="0"/>
                      <w:divBdr>
                        <w:top w:val="none" w:sz="0" w:space="0" w:color="auto"/>
                        <w:left w:val="none" w:sz="0" w:space="0" w:color="auto"/>
                        <w:bottom w:val="none" w:sz="0" w:space="0" w:color="auto"/>
                        <w:right w:val="none" w:sz="0" w:space="0" w:color="auto"/>
                      </w:divBdr>
                      <w:divsChild>
                        <w:div w:id="1972707355">
                          <w:marLeft w:val="0"/>
                          <w:marRight w:val="0"/>
                          <w:marTop w:val="0"/>
                          <w:marBottom w:val="0"/>
                          <w:divBdr>
                            <w:top w:val="none" w:sz="0" w:space="0" w:color="auto"/>
                            <w:left w:val="none" w:sz="0" w:space="0" w:color="auto"/>
                            <w:bottom w:val="none" w:sz="0" w:space="0" w:color="auto"/>
                            <w:right w:val="none" w:sz="0" w:space="0" w:color="auto"/>
                          </w:divBdr>
                        </w:div>
                        <w:div w:id="1288589005">
                          <w:marLeft w:val="0"/>
                          <w:marRight w:val="0"/>
                          <w:marTop w:val="0"/>
                          <w:marBottom w:val="0"/>
                          <w:divBdr>
                            <w:top w:val="none" w:sz="0" w:space="0" w:color="auto"/>
                            <w:left w:val="none" w:sz="0" w:space="0" w:color="auto"/>
                            <w:bottom w:val="none" w:sz="0" w:space="0" w:color="auto"/>
                            <w:right w:val="none" w:sz="0" w:space="0" w:color="auto"/>
                          </w:divBdr>
                        </w:div>
                        <w:div w:id="1074623252">
                          <w:marLeft w:val="0"/>
                          <w:marRight w:val="0"/>
                          <w:marTop w:val="0"/>
                          <w:marBottom w:val="0"/>
                          <w:divBdr>
                            <w:top w:val="none" w:sz="0" w:space="0" w:color="auto"/>
                            <w:left w:val="none" w:sz="0" w:space="0" w:color="auto"/>
                            <w:bottom w:val="none" w:sz="0" w:space="0" w:color="auto"/>
                            <w:right w:val="none" w:sz="0" w:space="0" w:color="auto"/>
                          </w:divBdr>
                        </w:div>
                        <w:div w:id="1870413897">
                          <w:marLeft w:val="0"/>
                          <w:marRight w:val="0"/>
                          <w:marTop w:val="0"/>
                          <w:marBottom w:val="0"/>
                          <w:divBdr>
                            <w:top w:val="none" w:sz="0" w:space="0" w:color="auto"/>
                            <w:left w:val="none" w:sz="0" w:space="0" w:color="auto"/>
                            <w:bottom w:val="none" w:sz="0" w:space="0" w:color="auto"/>
                            <w:right w:val="none" w:sz="0" w:space="0" w:color="auto"/>
                          </w:divBdr>
                        </w:div>
                        <w:div w:id="10588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628031">
      <w:bodyDiv w:val="1"/>
      <w:marLeft w:val="0"/>
      <w:marRight w:val="0"/>
      <w:marTop w:val="0"/>
      <w:marBottom w:val="0"/>
      <w:divBdr>
        <w:top w:val="none" w:sz="0" w:space="0" w:color="auto"/>
        <w:left w:val="none" w:sz="0" w:space="0" w:color="auto"/>
        <w:bottom w:val="none" w:sz="0" w:space="0" w:color="auto"/>
        <w:right w:val="none" w:sz="0" w:space="0" w:color="auto"/>
      </w:divBdr>
      <w:divsChild>
        <w:div w:id="335152022">
          <w:marLeft w:val="0"/>
          <w:marRight w:val="0"/>
          <w:marTop w:val="0"/>
          <w:marBottom w:val="0"/>
          <w:divBdr>
            <w:top w:val="none" w:sz="0" w:space="0" w:color="auto"/>
            <w:left w:val="none" w:sz="0" w:space="0" w:color="auto"/>
            <w:bottom w:val="none" w:sz="0" w:space="0" w:color="auto"/>
            <w:right w:val="none" w:sz="0" w:space="0" w:color="auto"/>
          </w:divBdr>
          <w:divsChild>
            <w:div w:id="1689405332">
              <w:marLeft w:val="0"/>
              <w:marRight w:val="0"/>
              <w:marTop w:val="0"/>
              <w:marBottom w:val="0"/>
              <w:divBdr>
                <w:top w:val="none" w:sz="0" w:space="0" w:color="auto"/>
                <w:left w:val="none" w:sz="0" w:space="0" w:color="auto"/>
                <w:bottom w:val="none" w:sz="0" w:space="0" w:color="auto"/>
                <w:right w:val="none" w:sz="0" w:space="0" w:color="auto"/>
              </w:divBdr>
              <w:divsChild>
                <w:div w:id="27612756">
                  <w:marLeft w:val="0"/>
                  <w:marRight w:val="0"/>
                  <w:marTop w:val="0"/>
                  <w:marBottom w:val="0"/>
                  <w:divBdr>
                    <w:top w:val="none" w:sz="0" w:space="0" w:color="auto"/>
                    <w:left w:val="none" w:sz="0" w:space="0" w:color="auto"/>
                    <w:bottom w:val="none" w:sz="0" w:space="0" w:color="auto"/>
                    <w:right w:val="none" w:sz="0" w:space="0" w:color="auto"/>
                  </w:divBdr>
                  <w:divsChild>
                    <w:div w:id="1046299182">
                      <w:marLeft w:val="0"/>
                      <w:marRight w:val="0"/>
                      <w:marTop w:val="0"/>
                      <w:marBottom w:val="0"/>
                      <w:divBdr>
                        <w:top w:val="none" w:sz="0" w:space="0" w:color="auto"/>
                        <w:left w:val="none" w:sz="0" w:space="0" w:color="auto"/>
                        <w:bottom w:val="none" w:sz="0" w:space="0" w:color="auto"/>
                        <w:right w:val="none" w:sz="0" w:space="0" w:color="auto"/>
                      </w:divBdr>
                    </w:div>
                    <w:div w:id="2026011304">
                      <w:marLeft w:val="0"/>
                      <w:marRight w:val="0"/>
                      <w:marTop w:val="0"/>
                      <w:marBottom w:val="0"/>
                      <w:divBdr>
                        <w:top w:val="none" w:sz="0" w:space="0" w:color="auto"/>
                        <w:left w:val="none" w:sz="0" w:space="0" w:color="auto"/>
                        <w:bottom w:val="none" w:sz="0" w:space="0" w:color="auto"/>
                        <w:right w:val="none" w:sz="0" w:space="0" w:color="auto"/>
                      </w:divBdr>
                    </w:div>
                    <w:div w:id="1034963534">
                      <w:marLeft w:val="0"/>
                      <w:marRight w:val="0"/>
                      <w:marTop w:val="0"/>
                      <w:marBottom w:val="0"/>
                      <w:divBdr>
                        <w:top w:val="none" w:sz="0" w:space="0" w:color="auto"/>
                        <w:left w:val="none" w:sz="0" w:space="0" w:color="auto"/>
                        <w:bottom w:val="none" w:sz="0" w:space="0" w:color="auto"/>
                        <w:right w:val="none" w:sz="0" w:space="0" w:color="auto"/>
                      </w:divBdr>
                    </w:div>
                    <w:div w:id="884952612">
                      <w:marLeft w:val="0"/>
                      <w:marRight w:val="0"/>
                      <w:marTop w:val="0"/>
                      <w:marBottom w:val="0"/>
                      <w:divBdr>
                        <w:top w:val="none" w:sz="0" w:space="0" w:color="auto"/>
                        <w:left w:val="none" w:sz="0" w:space="0" w:color="auto"/>
                        <w:bottom w:val="none" w:sz="0" w:space="0" w:color="auto"/>
                        <w:right w:val="none" w:sz="0" w:space="0" w:color="auto"/>
                      </w:divBdr>
                    </w:div>
                    <w:div w:id="378944135">
                      <w:marLeft w:val="0"/>
                      <w:marRight w:val="0"/>
                      <w:marTop w:val="0"/>
                      <w:marBottom w:val="0"/>
                      <w:divBdr>
                        <w:top w:val="none" w:sz="0" w:space="0" w:color="auto"/>
                        <w:left w:val="none" w:sz="0" w:space="0" w:color="auto"/>
                        <w:bottom w:val="none" w:sz="0" w:space="0" w:color="auto"/>
                        <w:right w:val="none" w:sz="0" w:space="0" w:color="auto"/>
                      </w:divBdr>
                      <w:divsChild>
                        <w:div w:id="1809475981">
                          <w:marLeft w:val="0"/>
                          <w:marRight w:val="0"/>
                          <w:marTop w:val="0"/>
                          <w:marBottom w:val="0"/>
                          <w:divBdr>
                            <w:top w:val="none" w:sz="0" w:space="0" w:color="auto"/>
                            <w:left w:val="none" w:sz="0" w:space="0" w:color="auto"/>
                            <w:bottom w:val="none" w:sz="0" w:space="0" w:color="auto"/>
                            <w:right w:val="none" w:sz="0" w:space="0" w:color="auto"/>
                          </w:divBdr>
                        </w:div>
                        <w:div w:id="1570723194">
                          <w:marLeft w:val="0"/>
                          <w:marRight w:val="0"/>
                          <w:marTop w:val="0"/>
                          <w:marBottom w:val="0"/>
                          <w:divBdr>
                            <w:top w:val="none" w:sz="0" w:space="0" w:color="auto"/>
                            <w:left w:val="none" w:sz="0" w:space="0" w:color="auto"/>
                            <w:bottom w:val="none" w:sz="0" w:space="0" w:color="auto"/>
                            <w:right w:val="none" w:sz="0" w:space="0" w:color="auto"/>
                          </w:divBdr>
                        </w:div>
                        <w:div w:id="1361928544">
                          <w:marLeft w:val="0"/>
                          <w:marRight w:val="0"/>
                          <w:marTop w:val="0"/>
                          <w:marBottom w:val="0"/>
                          <w:divBdr>
                            <w:top w:val="none" w:sz="0" w:space="0" w:color="auto"/>
                            <w:left w:val="none" w:sz="0" w:space="0" w:color="auto"/>
                            <w:bottom w:val="none" w:sz="0" w:space="0" w:color="auto"/>
                            <w:right w:val="none" w:sz="0" w:space="0" w:color="auto"/>
                          </w:divBdr>
                        </w:div>
                        <w:div w:id="1365985931">
                          <w:marLeft w:val="0"/>
                          <w:marRight w:val="0"/>
                          <w:marTop w:val="0"/>
                          <w:marBottom w:val="0"/>
                          <w:divBdr>
                            <w:top w:val="none" w:sz="0" w:space="0" w:color="auto"/>
                            <w:left w:val="none" w:sz="0" w:space="0" w:color="auto"/>
                            <w:bottom w:val="none" w:sz="0" w:space="0" w:color="auto"/>
                            <w:right w:val="none" w:sz="0" w:space="0" w:color="auto"/>
                          </w:divBdr>
                        </w:div>
                        <w:div w:id="1683044433">
                          <w:marLeft w:val="0"/>
                          <w:marRight w:val="0"/>
                          <w:marTop w:val="0"/>
                          <w:marBottom w:val="0"/>
                          <w:divBdr>
                            <w:top w:val="none" w:sz="0" w:space="0" w:color="auto"/>
                            <w:left w:val="none" w:sz="0" w:space="0" w:color="auto"/>
                            <w:bottom w:val="none" w:sz="0" w:space="0" w:color="auto"/>
                            <w:right w:val="none" w:sz="0" w:space="0" w:color="auto"/>
                          </w:divBdr>
                        </w:div>
                      </w:divsChild>
                    </w:div>
                    <w:div w:id="1605458766">
                      <w:marLeft w:val="0"/>
                      <w:marRight w:val="0"/>
                      <w:marTop w:val="0"/>
                      <w:marBottom w:val="0"/>
                      <w:divBdr>
                        <w:top w:val="none" w:sz="0" w:space="0" w:color="auto"/>
                        <w:left w:val="none" w:sz="0" w:space="0" w:color="auto"/>
                        <w:bottom w:val="none" w:sz="0" w:space="0" w:color="auto"/>
                        <w:right w:val="none" w:sz="0" w:space="0" w:color="auto"/>
                      </w:divBdr>
                    </w:div>
                    <w:div w:id="1359625141">
                      <w:marLeft w:val="0"/>
                      <w:marRight w:val="0"/>
                      <w:marTop w:val="0"/>
                      <w:marBottom w:val="0"/>
                      <w:divBdr>
                        <w:top w:val="none" w:sz="0" w:space="0" w:color="auto"/>
                        <w:left w:val="none" w:sz="0" w:space="0" w:color="auto"/>
                        <w:bottom w:val="none" w:sz="0" w:space="0" w:color="auto"/>
                        <w:right w:val="none" w:sz="0" w:space="0" w:color="auto"/>
                      </w:divBdr>
                    </w:div>
                    <w:div w:id="913122872">
                      <w:marLeft w:val="0"/>
                      <w:marRight w:val="0"/>
                      <w:marTop w:val="0"/>
                      <w:marBottom w:val="0"/>
                      <w:divBdr>
                        <w:top w:val="none" w:sz="0" w:space="0" w:color="auto"/>
                        <w:left w:val="none" w:sz="0" w:space="0" w:color="auto"/>
                        <w:bottom w:val="none" w:sz="0" w:space="0" w:color="auto"/>
                        <w:right w:val="none" w:sz="0" w:space="0" w:color="auto"/>
                      </w:divBdr>
                    </w:div>
                    <w:div w:id="887573091">
                      <w:marLeft w:val="0"/>
                      <w:marRight w:val="0"/>
                      <w:marTop w:val="0"/>
                      <w:marBottom w:val="0"/>
                      <w:divBdr>
                        <w:top w:val="none" w:sz="0" w:space="0" w:color="auto"/>
                        <w:left w:val="none" w:sz="0" w:space="0" w:color="auto"/>
                        <w:bottom w:val="none" w:sz="0" w:space="0" w:color="auto"/>
                        <w:right w:val="none" w:sz="0" w:space="0" w:color="auto"/>
                      </w:divBdr>
                    </w:div>
                    <w:div w:id="1270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911">
      <w:bodyDiv w:val="1"/>
      <w:marLeft w:val="0"/>
      <w:marRight w:val="0"/>
      <w:marTop w:val="0"/>
      <w:marBottom w:val="0"/>
      <w:divBdr>
        <w:top w:val="none" w:sz="0" w:space="0" w:color="auto"/>
        <w:left w:val="none" w:sz="0" w:space="0" w:color="auto"/>
        <w:bottom w:val="none" w:sz="0" w:space="0" w:color="auto"/>
        <w:right w:val="none" w:sz="0" w:space="0" w:color="auto"/>
      </w:divBdr>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111702169">
      <w:bodyDiv w:val="1"/>
      <w:marLeft w:val="0"/>
      <w:marRight w:val="0"/>
      <w:marTop w:val="0"/>
      <w:marBottom w:val="0"/>
      <w:divBdr>
        <w:top w:val="none" w:sz="0" w:space="0" w:color="auto"/>
        <w:left w:val="none" w:sz="0" w:space="0" w:color="auto"/>
        <w:bottom w:val="none" w:sz="0" w:space="0" w:color="auto"/>
        <w:right w:val="none" w:sz="0" w:space="0" w:color="auto"/>
      </w:divBdr>
      <w:divsChild>
        <w:div w:id="123547384">
          <w:marLeft w:val="0"/>
          <w:marRight w:val="0"/>
          <w:marTop w:val="0"/>
          <w:marBottom w:val="0"/>
          <w:divBdr>
            <w:top w:val="none" w:sz="0" w:space="0" w:color="auto"/>
            <w:left w:val="none" w:sz="0" w:space="0" w:color="auto"/>
            <w:bottom w:val="none" w:sz="0" w:space="0" w:color="auto"/>
            <w:right w:val="none" w:sz="0" w:space="0" w:color="auto"/>
          </w:divBdr>
          <w:divsChild>
            <w:div w:id="2047558327">
              <w:marLeft w:val="0"/>
              <w:marRight w:val="0"/>
              <w:marTop w:val="0"/>
              <w:marBottom w:val="0"/>
              <w:divBdr>
                <w:top w:val="none" w:sz="0" w:space="0" w:color="auto"/>
                <w:left w:val="none" w:sz="0" w:space="0" w:color="auto"/>
                <w:bottom w:val="none" w:sz="0" w:space="0" w:color="auto"/>
                <w:right w:val="none" w:sz="0" w:space="0" w:color="auto"/>
              </w:divBdr>
              <w:divsChild>
                <w:div w:id="1438210853">
                  <w:marLeft w:val="0"/>
                  <w:marRight w:val="0"/>
                  <w:marTop w:val="0"/>
                  <w:marBottom w:val="0"/>
                  <w:divBdr>
                    <w:top w:val="none" w:sz="0" w:space="0" w:color="auto"/>
                    <w:left w:val="none" w:sz="0" w:space="0" w:color="auto"/>
                    <w:bottom w:val="none" w:sz="0" w:space="0" w:color="auto"/>
                    <w:right w:val="none" w:sz="0" w:space="0" w:color="auto"/>
                  </w:divBdr>
                </w:div>
                <w:div w:id="9793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97D84-25EE-47F3-BCF4-52BEC188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2405</Words>
  <Characters>13711</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2019-09-09T11:06:00Z</dcterms:created>
  <dc:creator>Giedrius</dc:creator>
  <cp:lastModifiedBy>Julija Gabijūnienė</cp:lastModifiedBy>
  <cp:lastPrinted>2019-08-29T12:16:00Z</cp:lastPrinted>
  <dcterms:modified xsi:type="dcterms:W3CDTF">2019-09-10T11:40:00Z</dcterms:modified>
  <cp:revision>7</cp:revision>
</cp:coreProperties>
</file>