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233F1" w14:textId="77777777" w:rsidR="00B96379" w:rsidRDefault="00B96379" w:rsidP="00B96379">
      <w:pPr>
        <w:ind w:left="6480"/>
        <w:rPr>
          <w:b/>
          <w:szCs w:val="24"/>
        </w:rPr>
      </w:pPr>
      <w:r>
        <w:rPr>
          <w:b/>
          <w:szCs w:val="24"/>
        </w:rPr>
        <w:t xml:space="preserve">           Projekto </w:t>
      </w:r>
    </w:p>
    <w:p w14:paraId="405233F2" w14:textId="77777777" w:rsidR="00B96379" w:rsidRDefault="00B96379" w:rsidP="00B96379">
      <w:pPr>
        <w:ind w:left="5184"/>
        <w:jc w:val="right"/>
        <w:rPr>
          <w:b/>
          <w:szCs w:val="24"/>
        </w:rPr>
      </w:pPr>
      <w:r>
        <w:rPr>
          <w:b/>
          <w:szCs w:val="24"/>
        </w:rPr>
        <w:t>lyginamasis variantas</w:t>
      </w:r>
    </w:p>
    <w:p w14:paraId="405233F3" w14:textId="77777777" w:rsidR="00B96379" w:rsidRDefault="00B96379" w:rsidP="00B96379">
      <w:pPr>
        <w:ind w:firstLine="567"/>
        <w:jc w:val="center"/>
        <w:rPr>
          <w:b/>
          <w:bCs/>
          <w:szCs w:val="24"/>
          <w:lang w:eastAsia="lt-LT"/>
        </w:rPr>
      </w:pPr>
    </w:p>
    <w:p w14:paraId="405233F4" w14:textId="77777777" w:rsidR="00B96379" w:rsidRDefault="00B96379" w:rsidP="00B96379">
      <w:pPr>
        <w:ind w:firstLine="567"/>
        <w:jc w:val="center"/>
        <w:rPr>
          <w:b/>
          <w:bCs/>
          <w:szCs w:val="24"/>
          <w:lang w:eastAsia="lt-LT"/>
        </w:rPr>
      </w:pPr>
    </w:p>
    <w:p w14:paraId="405233F5" w14:textId="77777777" w:rsidR="00B96379" w:rsidRPr="00BF2189" w:rsidRDefault="00B96379" w:rsidP="00B96379">
      <w:pPr>
        <w:jc w:val="center"/>
        <w:rPr>
          <w:b/>
          <w:sz w:val="28"/>
        </w:rPr>
      </w:pPr>
      <w:r w:rsidRPr="00BF2189"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0" w:name="r06"/>
      <w:r w:rsidRPr="00BF2189">
        <w:rPr>
          <w:b/>
          <w:sz w:val="28"/>
        </w:rPr>
        <w:instrText xml:space="preserve"> FORMTEXT </w:instrText>
      </w:r>
      <w:r w:rsidRPr="00BF2189">
        <w:rPr>
          <w:b/>
          <w:sz w:val="28"/>
        </w:rPr>
      </w:r>
      <w:r w:rsidRPr="00BF2189">
        <w:rPr>
          <w:b/>
          <w:sz w:val="28"/>
        </w:rPr>
        <w:fldChar w:fldCharType="separate"/>
      </w:r>
      <w:r w:rsidRPr="00BF2189">
        <w:rPr>
          <w:b/>
          <w:noProof/>
          <w:sz w:val="28"/>
        </w:rPr>
        <w:t>LIETUVOS RESPUBLIKOS VYRIAUSYBĖ</w:t>
      </w:r>
      <w:r w:rsidRPr="00BF2189">
        <w:rPr>
          <w:b/>
          <w:sz w:val="28"/>
        </w:rPr>
        <w:fldChar w:fldCharType="end"/>
      </w:r>
      <w:bookmarkEnd w:id="0"/>
    </w:p>
    <w:p w14:paraId="405233F6" w14:textId="77777777" w:rsidR="00B96379" w:rsidRPr="00BF2189" w:rsidRDefault="00B96379" w:rsidP="00B96379">
      <w:pPr>
        <w:jc w:val="center"/>
        <w:rPr>
          <w:b/>
          <w:sz w:val="26"/>
        </w:rPr>
      </w:pPr>
    </w:p>
    <w:p w14:paraId="405233F7" w14:textId="77777777" w:rsidR="00B96379" w:rsidRPr="00BF2189" w:rsidRDefault="00B96379" w:rsidP="00B96379">
      <w:pPr>
        <w:jc w:val="center"/>
        <w:rPr>
          <w:b/>
          <w:sz w:val="28"/>
        </w:rPr>
      </w:pPr>
      <w:r w:rsidRPr="00BF2189"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" w:name="r08"/>
      <w:r w:rsidRPr="00BF2189">
        <w:rPr>
          <w:b/>
          <w:sz w:val="28"/>
        </w:rPr>
        <w:instrText xml:space="preserve"> FORMTEXT </w:instrText>
      </w:r>
      <w:r w:rsidRPr="00BF2189">
        <w:rPr>
          <w:b/>
          <w:sz w:val="28"/>
        </w:rPr>
      </w:r>
      <w:r w:rsidRPr="00BF2189">
        <w:rPr>
          <w:b/>
          <w:sz w:val="28"/>
        </w:rPr>
        <w:fldChar w:fldCharType="separate"/>
      </w:r>
      <w:r w:rsidRPr="00BF2189">
        <w:rPr>
          <w:b/>
          <w:noProof/>
          <w:sz w:val="28"/>
        </w:rPr>
        <w:t>NUTARIMAS</w:t>
      </w:r>
      <w:r w:rsidRPr="00BF2189">
        <w:rPr>
          <w:b/>
          <w:sz w:val="28"/>
        </w:rPr>
        <w:fldChar w:fldCharType="end"/>
      </w:r>
      <w:bookmarkEnd w:id="1"/>
    </w:p>
    <w:p w14:paraId="405233F9" w14:textId="77777777" w:rsidR="008147CE" w:rsidRPr="00486A68" w:rsidRDefault="008147CE" w:rsidP="008147CE">
      <w:pPr>
        <w:jc w:val="center"/>
        <w:rPr>
          <w:sz w:val="28"/>
          <w:szCs w:val="28"/>
          <w:lang w:val="en-US" w:eastAsia="lt-LT"/>
        </w:rPr>
      </w:pPr>
      <w:r w:rsidRPr="00486A68">
        <w:rPr>
          <w:b/>
          <w:bCs/>
          <w:sz w:val="28"/>
          <w:szCs w:val="28"/>
          <w:lang w:eastAsia="lt-LT"/>
        </w:rPr>
        <w:t>DĖL LIETUVOS RESPUBLIKOS VYRIAUSYBĖ</w:t>
      </w:r>
      <w:r w:rsidRPr="007D2121">
        <w:rPr>
          <w:b/>
          <w:bCs/>
          <w:sz w:val="28"/>
          <w:szCs w:val="28"/>
          <w:lang w:eastAsia="lt-LT"/>
        </w:rPr>
        <w:t xml:space="preserve">S 1999 M. GRUODŽIO </w:t>
      </w:r>
      <w:r w:rsidR="00937704">
        <w:rPr>
          <w:b/>
          <w:bCs/>
          <w:sz w:val="28"/>
          <w:szCs w:val="28"/>
          <w:lang w:eastAsia="lt-LT"/>
        </w:rPr>
        <w:br/>
      </w:r>
      <w:r w:rsidRPr="007D2121">
        <w:rPr>
          <w:b/>
          <w:bCs/>
          <w:sz w:val="28"/>
          <w:szCs w:val="28"/>
          <w:lang w:eastAsia="lt-LT"/>
        </w:rPr>
        <w:t xml:space="preserve">27 D. NUTARIMO NR. 1482 „DĖL </w:t>
      </w:r>
      <w:r w:rsidRPr="00486A68">
        <w:rPr>
          <w:b/>
          <w:bCs/>
          <w:sz w:val="28"/>
          <w:szCs w:val="28"/>
          <w:lang w:eastAsia="lt-LT"/>
        </w:rPr>
        <w:t>INSTITUCIJŲ, ĮGALIOTŲ TVIRTINTI PRIVALOMUOSIUS PRODUKTŲ SAUGOS REIKALAVIMUS IR NUSTATYTI ATITIKTIES ĮVERTINIMO REIKALAVIMUS, PASKYRIMO</w:t>
      </w:r>
      <w:r w:rsidRPr="007D2121">
        <w:rPr>
          <w:b/>
          <w:bCs/>
          <w:sz w:val="28"/>
          <w:szCs w:val="28"/>
          <w:lang w:eastAsia="lt-LT"/>
        </w:rPr>
        <w:t>“ PAKEITIMO</w:t>
      </w:r>
      <w:r w:rsidRPr="00486A68">
        <w:rPr>
          <w:b/>
          <w:bCs/>
          <w:sz w:val="28"/>
          <w:szCs w:val="28"/>
          <w:lang w:eastAsia="lt-LT"/>
        </w:rPr>
        <w:t xml:space="preserve"> </w:t>
      </w:r>
    </w:p>
    <w:p w14:paraId="405233FA" w14:textId="77777777" w:rsidR="00B96379" w:rsidRDefault="00B96379" w:rsidP="00B96379">
      <w:pPr>
        <w:ind w:firstLine="62"/>
        <w:jc w:val="center"/>
        <w:rPr>
          <w:color w:val="000000"/>
          <w:sz w:val="27"/>
          <w:szCs w:val="27"/>
        </w:rPr>
      </w:pPr>
    </w:p>
    <w:p w14:paraId="405233FB" w14:textId="77777777" w:rsidR="00B96379" w:rsidRDefault="00B96379" w:rsidP="00B96379">
      <w:pPr>
        <w:jc w:val="center"/>
      </w:pPr>
      <w: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2" w:name="r09"/>
      <w:r>
        <w:instrText xml:space="preserve"> FORMTEXT </w:instrText>
      </w:r>
      <w:r>
        <w:fldChar w:fldCharType="separate"/>
      </w:r>
      <w:r>
        <w:rPr>
          <w:noProof/>
        </w:rPr>
        <w:t>20</w:t>
      </w:r>
      <w:r w:rsidR="008147CE">
        <w:rPr>
          <w:noProof/>
        </w:rPr>
        <w:t>20</w:t>
      </w:r>
      <w:r>
        <w:rPr>
          <w:noProof/>
        </w:rPr>
        <w:t xml:space="preserve"> m.                        d.</w:t>
      </w:r>
      <w:r>
        <w:fldChar w:fldCharType="end"/>
      </w:r>
      <w:bookmarkEnd w:id="2"/>
      <w:r>
        <w:t xml:space="preserve"> Nr. </w:t>
      </w:r>
    </w:p>
    <w:p w14:paraId="405233FC" w14:textId="77777777" w:rsidR="00B96379" w:rsidRDefault="00B96379" w:rsidP="00B96379">
      <w:pPr>
        <w:ind w:firstLine="567"/>
        <w:jc w:val="center"/>
        <w:rPr>
          <w:szCs w:val="24"/>
          <w:lang w:eastAsia="lt-LT"/>
        </w:rPr>
      </w:pPr>
      <w: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3" w:name="r12"/>
      <w:r>
        <w:instrText xml:space="preserve"> FORMTEXT </w:instrText>
      </w:r>
      <w:r>
        <w:fldChar w:fldCharType="separate"/>
      </w:r>
      <w:r>
        <w:rPr>
          <w:noProof/>
        </w:rPr>
        <w:t>Vilnius</w:t>
      </w:r>
      <w:r>
        <w:fldChar w:fldCharType="end"/>
      </w:r>
      <w:bookmarkEnd w:id="3"/>
    </w:p>
    <w:p w14:paraId="405233FD" w14:textId="77777777" w:rsidR="00B96379" w:rsidRDefault="00B96379" w:rsidP="00B96379">
      <w:pPr>
        <w:ind w:firstLine="62"/>
        <w:rPr>
          <w:lang w:eastAsia="lt-LT"/>
        </w:rPr>
      </w:pPr>
    </w:p>
    <w:p w14:paraId="405233FE" w14:textId="77777777" w:rsidR="00B96379" w:rsidRDefault="00B96379" w:rsidP="00B96379">
      <w:pPr>
        <w:tabs>
          <w:tab w:val="right" w:pos="9639"/>
        </w:tabs>
      </w:pPr>
    </w:p>
    <w:p w14:paraId="405233FF" w14:textId="77777777" w:rsidR="005A2C54" w:rsidRDefault="005A2C54" w:rsidP="005A2C5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</w:t>
      </w:r>
      <w:r w:rsidR="00101D5B">
        <w:rPr>
          <w:szCs w:val="24"/>
          <w:lang w:eastAsia="lt-LT"/>
        </w:rPr>
        <w:t>:</w:t>
      </w:r>
    </w:p>
    <w:p w14:paraId="52FD2BF3" w14:textId="77777777" w:rsidR="00864278" w:rsidRDefault="005A2C54" w:rsidP="0086427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L</w:t>
      </w:r>
      <w:r w:rsidRPr="000E66FE">
        <w:rPr>
          <w:szCs w:val="24"/>
          <w:lang w:eastAsia="lt-LT"/>
        </w:rPr>
        <w:t xml:space="preserve">ietuvos </w:t>
      </w:r>
      <w:r>
        <w:rPr>
          <w:szCs w:val="24"/>
          <w:lang w:eastAsia="lt-LT"/>
        </w:rPr>
        <w:t>R</w:t>
      </w:r>
      <w:r w:rsidRPr="000E66FE">
        <w:rPr>
          <w:szCs w:val="24"/>
          <w:lang w:eastAsia="lt-LT"/>
        </w:rPr>
        <w:t xml:space="preserve">espublikos </w:t>
      </w:r>
      <w:r>
        <w:rPr>
          <w:szCs w:val="24"/>
          <w:lang w:eastAsia="lt-LT"/>
        </w:rPr>
        <w:t>V</w:t>
      </w:r>
      <w:r w:rsidRPr="000E66FE">
        <w:rPr>
          <w:szCs w:val="24"/>
          <w:lang w:eastAsia="lt-LT"/>
        </w:rPr>
        <w:t>yriausybės 1999 m. gruodžio 27 d. nutarim</w:t>
      </w:r>
      <w:r w:rsidR="00101D5B">
        <w:rPr>
          <w:szCs w:val="24"/>
          <w:lang w:eastAsia="lt-LT"/>
        </w:rPr>
        <w:t>ą</w:t>
      </w:r>
      <w:r w:rsidRPr="000E66FE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N</w:t>
      </w:r>
      <w:r w:rsidRPr="000E66FE">
        <w:rPr>
          <w:szCs w:val="24"/>
          <w:lang w:eastAsia="lt-LT"/>
        </w:rPr>
        <w:t>r. 1482 „</w:t>
      </w:r>
      <w:r>
        <w:rPr>
          <w:szCs w:val="24"/>
          <w:lang w:eastAsia="lt-LT"/>
        </w:rPr>
        <w:t>D</w:t>
      </w:r>
      <w:r w:rsidRPr="000E66FE">
        <w:rPr>
          <w:szCs w:val="24"/>
          <w:lang w:eastAsia="lt-LT"/>
        </w:rPr>
        <w:t>ėl institucijų, įgaliotų tvirtinti privalomuosius produktų saugos reikalavimus ir nustatyti atitikties įvertinimo reikalavimus, paskyrimo“</w:t>
      </w:r>
      <w:r w:rsidR="00101D5B">
        <w:rPr>
          <w:szCs w:val="24"/>
          <w:lang w:eastAsia="lt-LT"/>
        </w:rPr>
        <w:t>:</w:t>
      </w:r>
    </w:p>
    <w:p w14:paraId="40523401" w14:textId="1EDD96CE" w:rsidR="00101D5B" w:rsidRPr="00864278" w:rsidRDefault="00864278" w:rsidP="0086427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101D5B" w:rsidRPr="00864278">
        <w:rPr>
          <w:szCs w:val="24"/>
          <w:lang w:eastAsia="lt-LT"/>
        </w:rPr>
        <w:t>Pakeisti 1.4 papunktį ir jį išdėstyti taip:</w:t>
      </w:r>
    </w:p>
    <w:p w14:paraId="40523402" w14:textId="08321FDC" w:rsidR="00101D5B" w:rsidRDefault="00101D5B" w:rsidP="00D9176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,,1.4. </w:t>
      </w:r>
      <w:r>
        <w:rPr>
          <w:color w:val="000000"/>
          <w:shd w:val="clear" w:color="auto" w:fill="FFFFFF"/>
        </w:rPr>
        <w:t xml:space="preserve">Susisiekimo ministerija – telekomunikacijų įrenginių; transporto priemonių; </w:t>
      </w:r>
      <w:r>
        <w:rPr>
          <w:b/>
          <w:bCs/>
          <w:color w:val="000000"/>
          <w:shd w:val="clear" w:color="auto" w:fill="FFFFFF"/>
        </w:rPr>
        <w:t>laivų įrenginių;</w:t>
      </w:r>
      <w:r>
        <w:rPr>
          <w:color w:val="000000"/>
          <w:shd w:val="clear" w:color="auto" w:fill="FFFFFF"/>
        </w:rPr>
        <w:t>“.</w:t>
      </w:r>
      <w:r w:rsidR="005A2C54" w:rsidRPr="00101D5B">
        <w:rPr>
          <w:szCs w:val="24"/>
          <w:lang w:eastAsia="lt-LT"/>
        </w:rPr>
        <w:t xml:space="preserve"> </w:t>
      </w:r>
    </w:p>
    <w:p w14:paraId="05FCFED0" w14:textId="7B18D80C" w:rsidR="00864278" w:rsidRDefault="00864278" w:rsidP="00D9176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Pakeisti 1.5 papunktį ir jį išdėstyti taip:</w:t>
      </w:r>
    </w:p>
    <w:p w14:paraId="601C97BF" w14:textId="77777777" w:rsidR="00865491" w:rsidRDefault="00864278" w:rsidP="00865491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„1.5. </w:t>
      </w:r>
      <w:r>
        <w:rPr>
          <w:b/>
          <w:bCs/>
          <w:szCs w:val="24"/>
          <w:lang w:eastAsia="lt-LT"/>
        </w:rPr>
        <w:t xml:space="preserve">Ekonomikos ir inovacijų ministerija </w:t>
      </w:r>
      <w:r w:rsidRPr="00864278">
        <w:rPr>
          <w:strike/>
        </w:rPr>
        <w:t>Ūkio ministerija</w:t>
      </w:r>
      <w:r>
        <w:t xml:space="preserve"> – baldų; elektrotechnikos gaminių; įrenginių ir apsaugos sistemų, naudojamų potencialiai sprogioje aplinkoje;</w:t>
      </w:r>
      <w:r>
        <w:rPr>
          <w:sz w:val="20"/>
        </w:rPr>
        <w:t xml:space="preserve"> </w:t>
      </w:r>
      <w:r>
        <w:t xml:space="preserve">patalpų šildytuvų ir kombinuotųjų šildytuvų; su energijos vartojimu susijusių gaminių; </w:t>
      </w:r>
      <w:proofErr w:type="spellStart"/>
      <w:r>
        <w:t>detergentų</w:t>
      </w:r>
      <w:proofErr w:type="spellEnd"/>
      <w:r>
        <w:t>; dujinį kurą deginančių prietaisų; plastiko, gumos, stiklo gaminių; aukšto slėgio indų ir įrangos; tekstilės ir avalynės; trąšų; žaislų; metrologijos gaminių; kitų gaminių (kartu su atitinkamomis ministerijomis arba suderinusi su kitomis institucijomis);“.</w:t>
      </w:r>
    </w:p>
    <w:p w14:paraId="40523403" w14:textId="2A891B19" w:rsidR="005A2C54" w:rsidRPr="00865491" w:rsidRDefault="00865491" w:rsidP="00865491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</w:t>
      </w:r>
      <w:r w:rsidR="00101D5B" w:rsidRPr="00865491">
        <w:rPr>
          <w:szCs w:val="24"/>
          <w:lang w:eastAsia="lt-LT"/>
        </w:rPr>
        <w:t xml:space="preserve">Pakeisti </w:t>
      </w:r>
      <w:r w:rsidR="005A2C54" w:rsidRPr="00865491">
        <w:rPr>
          <w:szCs w:val="24"/>
          <w:lang w:eastAsia="lt-LT"/>
        </w:rPr>
        <w:t>1.12 papunktį ir jį išdėstyti taip:</w:t>
      </w:r>
    </w:p>
    <w:p w14:paraId="40523404" w14:textId="77777777" w:rsidR="005A2C54" w:rsidRPr="000E66FE" w:rsidRDefault="005A2C54" w:rsidP="005A2C5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„1.12. </w:t>
      </w:r>
      <w:r w:rsidRPr="005A2C54">
        <w:rPr>
          <w:strike/>
          <w:szCs w:val="24"/>
          <w:lang w:eastAsia="lt-LT"/>
        </w:rPr>
        <w:t>Lietuvos saugios laivybos administracija</w:t>
      </w:r>
      <w:r>
        <w:rPr>
          <w:szCs w:val="24"/>
          <w:lang w:eastAsia="lt-LT"/>
        </w:rPr>
        <w:t xml:space="preserve"> </w:t>
      </w:r>
      <w:r w:rsidRPr="005A2C54">
        <w:rPr>
          <w:b/>
          <w:bCs/>
          <w:szCs w:val="24"/>
          <w:lang w:eastAsia="lt-LT"/>
        </w:rPr>
        <w:t>Lietuvos transporto saugos administracija</w:t>
      </w:r>
      <w:r>
        <w:rPr>
          <w:szCs w:val="24"/>
          <w:lang w:eastAsia="lt-LT"/>
        </w:rPr>
        <w:t xml:space="preserve"> – pramoginių ir asmeninių laivų, jų sudedamųjų dalių</w:t>
      </w:r>
      <w:r w:rsidRPr="005A2C54">
        <w:rPr>
          <w:b/>
          <w:bCs/>
          <w:szCs w:val="24"/>
          <w:lang w:eastAsia="lt-LT"/>
        </w:rPr>
        <w:t>; bepiločių orlaivių sistemų</w:t>
      </w:r>
      <w:r>
        <w:rPr>
          <w:szCs w:val="24"/>
          <w:lang w:eastAsia="lt-LT"/>
        </w:rPr>
        <w:t>.“</w:t>
      </w:r>
    </w:p>
    <w:p w14:paraId="40523405" w14:textId="77777777" w:rsidR="00B96379" w:rsidRDefault="00B96379" w:rsidP="00B96379">
      <w:pPr>
        <w:tabs>
          <w:tab w:val="right" w:pos="9639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B96379" w14:paraId="40523409" w14:textId="77777777" w:rsidTr="009755F2">
        <w:trPr>
          <w:trHeight w:val="240"/>
        </w:trPr>
        <w:tc>
          <w:tcPr>
            <w:tcW w:w="5070" w:type="dxa"/>
          </w:tcPr>
          <w:p w14:paraId="40523406" w14:textId="77777777" w:rsidR="00B96379" w:rsidRDefault="00B96379" w:rsidP="009755F2">
            <w:pPr>
              <w:spacing w:before="480"/>
            </w:pPr>
            <w: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Ministras Pirmininkas</w:t>
            </w:r>
            <w:r>
              <w:fldChar w:fldCharType="end"/>
            </w:r>
          </w:p>
        </w:tc>
        <w:tc>
          <w:tcPr>
            <w:tcW w:w="567" w:type="dxa"/>
          </w:tcPr>
          <w:p w14:paraId="40523407" w14:textId="77777777" w:rsidR="00B96379" w:rsidRDefault="00B96379" w:rsidP="009755F2">
            <w:pPr>
              <w:spacing w:before="480"/>
            </w:pPr>
          </w:p>
        </w:tc>
        <w:tc>
          <w:tcPr>
            <w:tcW w:w="4213" w:type="dxa"/>
          </w:tcPr>
          <w:p w14:paraId="40523408" w14:textId="77777777" w:rsidR="00B96379" w:rsidRDefault="00B96379" w:rsidP="009755F2">
            <w:pPr>
              <w:spacing w:before="480"/>
            </w:pPr>
            <w: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4" w:name="r20_1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96379" w14:paraId="4052340D" w14:textId="77777777" w:rsidTr="009755F2">
        <w:trPr>
          <w:trHeight w:val="240"/>
        </w:trPr>
        <w:tc>
          <w:tcPr>
            <w:tcW w:w="5070" w:type="dxa"/>
          </w:tcPr>
          <w:p w14:paraId="4052340A" w14:textId="77777777" w:rsidR="00B96379" w:rsidRDefault="005A2C54" w:rsidP="009755F2">
            <w:pPr>
              <w:spacing w:before="480"/>
            </w:pPr>
            <w:r>
              <w:t>Ekonomikos ir inovacijų ministras</w:t>
            </w:r>
          </w:p>
        </w:tc>
        <w:tc>
          <w:tcPr>
            <w:tcW w:w="567" w:type="dxa"/>
          </w:tcPr>
          <w:p w14:paraId="4052340B" w14:textId="77777777" w:rsidR="00B96379" w:rsidRDefault="00B96379" w:rsidP="009755F2">
            <w:pPr>
              <w:spacing w:before="480"/>
            </w:pPr>
          </w:p>
        </w:tc>
        <w:tc>
          <w:tcPr>
            <w:tcW w:w="4213" w:type="dxa"/>
          </w:tcPr>
          <w:p w14:paraId="4052340C" w14:textId="77777777" w:rsidR="00B96379" w:rsidRDefault="00B96379" w:rsidP="009755F2">
            <w:pPr>
              <w:spacing w:before="480"/>
            </w:pPr>
            <w: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5" w:name="r20_2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4052340E" w14:textId="77777777" w:rsidR="00B96379" w:rsidRDefault="00B96379" w:rsidP="00B96379">
      <w:pPr>
        <w:tabs>
          <w:tab w:val="right" w:pos="9639"/>
        </w:tabs>
        <w:rPr>
          <w:color w:val="000000"/>
        </w:rPr>
      </w:pPr>
      <w:r>
        <w:rPr>
          <w:caps/>
        </w:rPr>
        <w:tab/>
      </w:r>
    </w:p>
    <w:p w14:paraId="4052340F" w14:textId="77777777" w:rsidR="00B96379" w:rsidRDefault="00B96379" w:rsidP="00B96379"/>
    <w:p w14:paraId="40523410" w14:textId="77777777" w:rsidR="00B96379" w:rsidRDefault="00B96379"/>
    <w:sectPr w:rsidR="00B96379" w:rsidSect="005B37C5">
      <w:headerReference w:type="default" r:id="rId7"/>
      <w:pgSz w:w="12240" w:h="15840"/>
      <w:pgMar w:top="709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55893" w14:textId="77777777" w:rsidR="000845E5" w:rsidRDefault="000845E5">
      <w:r>
        <w:separator/>
      </w:r>
    </w:p>
  </w:endnote>
  <w:endnote w:type="continuationSeparator" w:id="0">
    <w:p w14:paraId="5DE6805D" w14:textId="77777777" w:rsidR="000845E5" w:rsidRDefault="0008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D0353" w14:textId="77777777" w:rsidR="000845E5" w:rsidRDefault="000845E5">
      <w:r>
        <w:separator/>
      </w:r>
    </w:p>
  </w:footnote>
  <w:footnote w:type="continuationSeparator" w:id="0">
    <w:p w14:paraId="10EA4FDC" w14:textId="77777777" w:rsidR="000845E5" w:rsidRDefault="00084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91927"/>
      <w:docPartObj>
        <w:docPartGallery w:val="Page Numbers (Top of Page)"/>
        <w:docPartUnique/>
      </w:docPartObj>
    </w:sdtPr>
    <w:sdtEndPr/>
    <w:sdtContent>
      <w:p w14:paraId="40523415" w14:textId="77777777" w:rsidR="00F00F3B" w:rsidRDefault="007124A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523416" w14:textId="77777777" w:rsidR="00F00F3B" w:rsidRDefault="000845E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B149A5"/>
    <w:multiLevelType w:val="hybridMultilevel"/>
    <w:tmpl w:val="6E705A52"/>
    <w:lvl w:ilvl="0" w:tplc="E3084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79"/>
    <w:rsid w:val="000845E5"/>
    <w:rsid w:val="00101D5B"/>
    <w:rsid w:val="00191A51"/>
    <w:rsid w:val="001E2C46"/>
    <w:rsid w:val="003D3DAF"/>
    <w:rsid w:val="00553119"/>
    <w:rsid w:val="005A2C54"/>
    <w:rsid w:val="006D3E80"/>
    <w:rsid w:val="007124A2"/>
    <w:rsid w:val="0076277D"/>
    <w:rsid w:val="008147CE"/>
    <w:rsid w:val="00864278"/>
    <w:rsid w:val="00865491"/>
    <w:rsid w:val="008A0960"/>
    <w:rsid w:val="00923E5C"/>
    <w:rsid w:val="00937704"/>
    <w:rsid w:val="00A565E8"/>
    <w:rsid w:val="00A6513D"/>
    <w:rsid w:val="00B96379"/>
    <w:rsid w:val="00BA158E"/>
    <w:rsid w:val="00BB56E9"/>
    <w:rsid w:val="00C05CE2"/>
    <w:rsid w:val="00D91766"/>
    <w:rsid w:val="00EA0E66"/>
    <w:rsid w:val="00EB0A9A"/>
    <w:rsid w:val="00F6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33F1"/>
  <w15:docId w15:val="{AEED7A63-9CCE-4B6F-B738-C226612F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6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963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6379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24A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24A2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01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2020-08-20T10:22:00Z</dcterms:created>
  <dc:creator>Sigita Jurkšaitytė</dc:creator>
  <cp:lastModifiedBy>Sigita Jurkšaitytė</cp:lastModifiedBy>
  <dcterms:modified xsi:type="dcterms:W3CDTF">2020-08-20T10:22:00Z</dcterms:modified>
  <cp:revision>3</cp:revision>
</cp:coreProperties>
</file>