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9D10A" w14:textId="77777777"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14:paraId="08453385" w14:textId="77777777" w:rsidR="00F640D2" w:rsidRDefault="00D46D8B" w:rsidP="00C0220E">
      <w:pPr>
        <w:pStyle w:val="Antraste"/>
        <w:spacing w:line="276" w:lineRule="auto"/>
        <w:rPr>
          <w:szCs w:val="24"/>
        </w:rPr>
      </w:pPr>
      <w:r>
        <w:rPr>
          <w:szCs w:val="24"/>
        </w:rPr>
        <w:t xml:space="preserve">Viešojo valdymo </w:t>
      </w:r>
      <w:r w:rsidR="005740BA">
        <w:rPr>
          <w:szCs w:val="24"/>
        </w:rPr>
        <w:t>grupė</w:t>
      </w:r>
    </w:p>
    <w:p w14:paraId="61D62259" w14:textId="77777777" w:rsidR="00C0220E" w:rsidRPr="000409C0" w:rsidRDefault="00C0220E" w:rsidP="00C0220E">
      <w:pPr>
        <w:pStyle w:val="Antraste"/>
        <w:spacing w:line="276" w:lineRule="auto"/>
        <w:rPr>
          <w:szCs w:val="24"/>
          <w:lang w:val="en-US" w:eastAsia="en-US"/>
        </w:rPr>
      </w:pPr>
    </w:p>
    <w:p w14:paraId="6EF0908A" w14:textId="77777777" w:rsidR="008C7AFF" w:rsidRDefault="00CD3F99" w:rsidP="000620B0">
      <w:pPr>
        <w:pStyle w:val="Antraste"/>
        <w:rPr>
          <w:szCs w:val="24"/>
        </w:rPr>
      </w:pPr>
      <w:r>
        <w:rPr>
          <w:szCs w:val="24"/>
        </w:rPr>
        <w:t>PAŽYMA</w:t>
      </w:r>
    </w:p>
    <w:p w14:paraId="16E8AE34" w14:textId="77777777" w:rsidR="001C0E4A" w:rsidRDefault="00330739" w:rsidP="00A92CA3">
      <w:pPr>
        <w:jc w:val="center"/>
        <w:rPr>
          <w:b/>
          <w:szCs w:val="24"/>
          <w:lang w:eastAsia="lt-LT"/>
        </w:rPr>
      </w:pPr>
      <w:r w:rsidRPr="00330739">
        <w:rPr>
          <w:b/>
          <w:caps/>
          <w:szCs w:val="24"/>
          <w:lang w:eastAsia="lt-LT"/>
        </w:rPr>
        <w:t>Dėl Lietuvos Respublikos Vyriausybės 2013 m. balandžio 3 d. nutarimo Nr. 280 „Dėl įgaliojimų suteikimo įgyvendinant Lietuvos Respublikos pilietybės įstatymą ir Lietuvos Respublikos pilietybės dokumentų rengimo tvarkos aprašo patvirtinimo“ pakeitimo</w:t>
      </w:r>
      <w:r>
        <w:rPr>
          <w:b/>
          <w:caps/>
          <w:szCs w:val="24"/>
          <w:lang w:eastAsia="lt-LT"/>
        </w:rPr>
        <w:t xml:space="preserve"> </w:t>
      </w:r>
      <w:r w:rsidRPr="00330739">
        <w:rPr>
          <w:b/>
          <w:bCs/>
        </w:rPr>
        <w:t xml:space="preserve">(toliau – Projektas </w:t>
      </w:r>
      <w:r>
        <w:rPr>
          <w:b/>
          <w:bCs/>
        </w:rPr>
        <w:t>Nr.</w:t>
      </w:r>
      <w:r w:rsidRPr="00330739">
        <w:rPr>
          <w:b/>
          <w:bCs/>
        </w:rPr>
        <w:t>1)</w:t>
      </w:r>
      <w:r w:rsidRPr="00330739">
        <w:rPr>
          <w:b/>
          <w:caps/>
          <w:szCs w:val="24"/>
          <w:lang w:eastAsia="lt-LT"/>
        </w:rPr>
        <w:t>, Vyriausybės 2013 m. balandžio 3 d. nutarimo Nr. 281 „Dėl Teisę atkurti Lietuvos Respublikos pilietybę patvirtinančio pažymėjimo ir lietuvių kilmę patvirtinančio pažymėjimo išdavimo tvarkos aprašo patvirtinimo“ pakeitimo</w:t>
      </w:r>
      <w:r>
        <w:rPr>
          <w:b/>
          <w:caps/>
          <w:szCs w:val="24"/>
          <w:lang w:eastAsia="lt-LT"/>
        </w:rPr>
        <w:t xml:space="preserve"> </w:t>
      </w:r>
      <w:r w:rsidRPr="00330739">
        <w:rPr>
          <w:b/>
          <w:bCs/>
        </w:rPr>
        <w:t xml:space="preserve">(toliau – Projektas </w:t>
      </w:r>
      <w:r>
        <w:rPr>
          <w:b/>
          <w:bCs/>
        </w:rPr>
        <w:t>Nr.2</w:t>
      </w:r>
      <w:r w:rsidRPr="00330739">
        <w:rPr>
          <w:b/>
          <w:bCs/>
        </w:rPr>
        <w:t>)</w:t>
      </w:r>
      <w:r w:rsidRPr="00330739">
        <w:rPr>
          <w:b/>
          <w:caps/>
          <w:szCs w:val="24"/>
          <w:lang w:eastAsia="lt-LT"/>
        </w:rPr>
        <w:t xml:space="preserve"> ir Vyriausybės 2006 m. kovo 29 d. nutarimo Nr. 312 „Dėl Priesaikos Lietuvos Respublikai tvarkos aprašo patvirtinimo“ pakeitimo</w:t>
      </w:r>
      <w:r>
        <w:rPr>
          <w:b/>
          <w:caps/>
          <w:szCs w:val="24"/>
          <w:lang w:eastAsia="lt-LT"/>
        </w:rPr>
        <w:t xml:space="preserve"> </w:t>
      </w:r>
      <w:r w:rsidRPr="00330739">
        <w:rPr>
          <w:b/>
          <w:bCs/>
        </w:rPr>
        <w:t xml:space="preserve">(toliau – Projektas </w:t>
      </w:r>
      <w:r>
        <w:rPr>
          <w:b/>
          <w:bCs/>
        </w:rPr>
        <w:t>Nr.3</w:t>
      </w:r>
      <w:r w:rsidRPr="00330739">
        <w:rPr>
          <w:b/>
          <w:bCs/>
        </w:rPr>
        <w:t>)</w:t>
      </w:r>
      <w:r>
        <w:rPr>
          <w:b/>
          <w:caps/>
          <w:szCs w:val="24"/>
          <w:lang w:eastAsia="lt-LT"/>
        </w:rPr>
        <w:t xml:space="preserve"> </w:t>
      </w:r>
      <w:r w:rsidR="007951FB">
        <w:rPr>
          <w:b/>
          <w:szCs w:val="24"/>
          <w:lang w:eastAsia="lt-LT"/>
        </w:rPr>
        <w:t>PROJEKT</w:t>
      </w:r>
      <w:r>
        <w:rPr>
          <w:b/>
          <w:szCs w:val="24"/>
          <w:lang w:eastAsia="lt-LT"/>
        </w:rPr>
        <w:t>Ų (toliau kartu - Projektai)</w:t>
      </w:r>
    </w:p>
    <w:p w14:paraId="177ABCE1" w14:textId="647F7E2E" w:rsidR="001C4A6F" w:rsidRPr="00121A7F" w:rsidRDefault="001C0E4A" w:rsidP="00121A7F">
      <w:pPr>
        <w:spacing w:line="276" w:lineRule="auto"/>
        <w:jc w:val="center"/>
        <w:rPr>
          <w:szCs w:val="24"/>
        </w:rPr>
      </w:pPr>
      <w:r w:rsidRPr="004D6E18">
        <w:rPr>
          <w:b/>
          <w:szCs w:val="24"/>
        </w:rPr>
        <w:t>(TAP-19-</w:t>
      </w:r>
      <w:r w:rsidR="00330739">
        <w:rPr>
          <w:b/>
          <w:szCs w:val="24"/>
        </w:rPr>
        <w:t>957</w:t>
      </w:r>
      <w:r w:rsidR="0076386A">
        <w:rPr>
          <w:b/>
          <w:szCs w:val="24"/>
        </w:rPr>
        <w:t>(2)</w:t>
      </w:r>
      <w:r w:rsidR="00330739">
        <w:rPr>
          <w:b/>
          <w:szCs w:val="24"/>
        </w:rPr>
        <w:t xml:space="preserve">, </w:t>
      </w:r>
      <w:r w:rsidR="00330739" w:rsidRPr="004D6E18">
        <w:rPr>
          <w:b/>
          <w:szCs w:val="24"/>
        </w:rPr>
        <w:t>TAP-19-</w:t>
      </w:r>
      <w:r w:rsidR="00330739">
        <w:rPr>
          <w:b/>
          <w:szCs w:val="24"/>
        </w:rPr>
        <w:t>958</w:t>
      </w:r>
      <w:r w:rsidR="0076386A">
        <w:rPr>
          <w:b/>
          <w:szCs w:val="24"/>
        </w:rPr>
        <w:t>(2)</w:t>
      </w:r>
      <w:r w:rsidR="00330739">
        <w:rPr>
          <w:b/>
          <w:szCs w:val="24"/>
        </w:rPr>
        <w:t xml:space="preserve">, </w:t>
      </w:r>
      <w:r w:rsidR="00330739" w:rsidRPr="004D6E18">
        <w:rPr>
          <w:b/>
          <w:szCs w:val="24"/>
        </w:rPr>
        <w:t>TAP-19-</w:t>
      </w:r>
      <w:r w:rsidR="00330739">
        <w:rPr>
          <w:b/>
          <w:szCs w:val="24"/>
        </w:rPr>
        <w:t>959</w:t>
      </w:r>
      <w:r w:rsidR="0076386A">
        <w:rPr>
          <w:b/>
          <w:szCs w:val="24"/>
        </w:rPr>
        <w:t>(2)</w:t>
      </w:r>
      <w:r w:rsidRPr="004D6E18">
        <w:rPr>
          <w:b/>
          <w:szCs w:val="24"/>
        </w:rPr>
        <w:t>; TAIS Nr.</w:t>
      </w:r>
      <w:r w:rsidRPr="004D6E18">
        <w:rPr>
          <w:b/>
          <w:color w:val="001AA0"/>
          <w:szCs w:val="24"/>
        </w:rPr>
        <w:t xml:space="preserve"> </w:t>
      </w:r>
      <w:r w:rsidRPr="004D6E18">
        <w:rPr>
          <w:b/>
          <w:szCs w:val="24"/>
        </w:rPr>
        <w:t>19-</w:t>
      </w:r>
      <w:r w:rsidR="00330739" w:rsidRPr="00330739">
        <w:rPr>
          <w:b/>
          <w:szCs w:val="24"/>
        </w:rPr>
        <w:t>6289(</w:t>
      </w:r>
      <w:r w:rsidR="0076386A">
        <w:rPr>
          <w:b/>
          <w:szCs w:val="24"/>
        </w:rPr>
        <w:t>3</w:t>
      </w:r>
      <w:r w:rsidR="00330739" w:rsidRPr="00330739">
        <w:rPr>
          <w:b/>
          <w:szCs w:val="24"/>
        </w:rPr>
        <w:t>)</w:t>
      </w:r>
      <w:r w:rsidR="00330739">
        <w:rPr>
          <w:b/>
          <w:szCs w:val="24"/>
        </w:rPr>
        <w:t xml:space="preserve">, </w:t>
      </w:r>
      <w:r w:rsidR="00330739" w:rsidRPr="004D6E18">
        <w:rPr>
          <w:b/>
          <w:szCs w:val="24"/>
        </w:rPr>
        <w:t>19-</w:t>
      </w:r>
      <w:r w:rsidR="00330739" w:rsidRPr="00330739">
        <w:rPr>
          <w:b/>
          <w:szCs w:val="24"/>
        </w:rPr>
        <w:t>629</w:t>
      </w:r>
      <w:r w:rsidR="00330739">
        <w:rPr>
          <w:b/>
          <w:szCs w:val="24"/>
        </w:rPr>
        <w:t>1</w:t>
      </w:r>
      <w:r w:rsidR="00330739" w:rsidRPr="00330739">
        <w:rPr>
          <w:b/>
          <w:szCs w:val="24"/>
        </w:rPr>
        <w:t>(</w:t>
      </w:r>
      <w:r w:rsidR="0076386A">
        <w:rPr>
          <w:b/>
          <w:szCs w:val="24"/>
        </w:rPr>
        <w:t>3</w:t>
      </w:r>
      <w:r w:rsidR="00330739" w:rsidRPr="00330739">
        <w:rPr>
          <w:b/>
          <w:szCs w:val="24"/>
        </w:rPr>
        <w:t>)</w:t>
      </w:r>
      <w:r w:rsidR="00330739">
        <w:rPr>
          <w:b/>
          <w:szCs w:val="24"/>
        </w:rPr>
        <w:t xml:space="preserve">, </w:t>
      </w:r>
      <w:r w:rsidR="00330739" w:rsidRPr="004D6E18">
        <w:rPr>
          <w:b/>
          <w:szCs w:val="24"/>
        </w:rPr>
        <w:t>19-</w:t>
      </w:r>
      <w:r w:rsidR="00330739" w:rsidRPr="00330739">
        <w:rPr>
          <w:b/>
          <w:szCs w:val="24"/>
        </w:rPr>
        <w:t>629</w:t>
      </w:r>
      <w:r w:rsidR="00330739">
        <w:rPr>
          <w:b/>
          <w:szCs w:val="24"/>
        </w:rPr>
        <w:t>3</w:t>
      </w:r>
      <w:r w:rsidR="00330739" w:rsidRPr="00330739">
        <w:rPr>
          <w:b/>
          <w:szCs w:val="24"/>
        </w:rPr>
        <w:t>(</w:t>
      </w:r>
      <w:r w:rsidR="0076386A">
        <w:rPr>
          <w:b/>
          <w:szCs w:val="24"/>
        </w:rPr>
        <w:t>3</w:t>
      </w:r>
      <w:r w:rsidR="00330739" w:rsidRPr="00330739">
        <w:rPr>
          <w:b/>
          <w:szCs w:val="24"/>
        </w:rPr>
        <w:t>)</w:t>
      </w:r>
      <w:r w:rsidRPr="004D6E18">
        <w:rPr>
          <w:rStyle w:val="dnr"/>
          <w:b/>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14:paraId="2EF7CAEA" w14:textId="77777777" w:rsidTr="002F3FB3">
        <w:tc>
          <w:tcPr>
            <w:tcW w:w="4536" w:type="dxa"/>
          </w:tcPr>
          <w:p w14:paraId="5AACB710" w14:textId="77777777" w:rsidR="00F640D2" w:rsidRPr="00F94D25" w:rsidRDefault="007B5D63"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2019-06-25</w:t>
                </w:r>
              </w:sdtContent>
            </w:sdt>
            <w:r w:rsidR="00F640D2">
              <w:rPr>
                <w:spacing w:val="-6"/>
              </w:rPr>
              <w:t xml:space="preserve"> Nr. </w:t>
            </w:r>
          </w:p>
        </w:tc>
      </w:tr>
    </w:tbl>
    <w:p w14:paraId="73302E46" w14:textId="77777777" w:rsidR="00F640D2" w:rsidRDefault="00F640D2" w:rsidP="00F640D2">
      <w:pPr>
        <w:spacing w:line="360" w:lineRule="auto"/>
        <w:jc w:val="center"/>
      </w:pPr>
      <w:r>
        <w:t>Vilnius</w:t>
      </w:r>
    </w:p>
    <w:p w14:paraId="1A6C2745" w14:textId="77777777" w:rsidR="00FE7B19" w:rsidRDefault="00FE7B19" w:rsidP="00F640D2">
      <w:pPr>
        <w:spacing w:line="360" w:lineRule="auto"/>
        <w:jc w:val="center"/>
      </w:pPr>
    </w:p>
    <w:p w14:paraId="422B5503" w14:textId="77777777" w:rsidR="00260D56" w:rsidRDefault="00985BB6" w:rsidP="00EF5003">
      <w:pPr>
        <w:ind w:firstLine="567"/>
        <w:rPr>
          <w:b/>
          <w:szCs w:val="24"/>
        </w:rPr>
      </w:pPr>
      <w:r>
        <w:rPr>
          <w:b/>
        </w:rPr>
        <w:t>Projekt</w:t>
      </w:r>
      <w:r w:rsidR="00330739">
        <w:rPr>
          <w:b/>
        </w:rPr>
        <w:t>ų</w:t>
      </w:r>
      <w:r w:rsidR="00F640D2" w:rsidRPr="00003FB7">
        <w:rPr>
          <w:b/>
        </w:rPr>
        <w:t xml:space="preserve"> rengėjas.</w:t>
      </w:r>
      <w:r w:rsidR="00C0220E">
        <w:rPr>
          <w:b/>
        </w:rPr>
        <w:t xml:space="preserve"> </w:t>
      </w:r>
      <w:r w:rsidR="005740BA" w:rsidRPr="005740BA">
        <w:t>Vidaus reikalų ministerija.</w:t>
      </w:r>
    </w:p>
    <w:p w14:paraId="136930DB" w14:textId="77777777" w:rsidR="00F36A7E" w:rsidRDefault="00F36A7E" w:rsidP="00EF5003">
      <w:pPr>
        <w:pStyle w:val="Antrats"/>
        <w:tabs>
          <w:tab w:val="clear" w:pos="4153"/>
          <w:tab w:val="clear" w:pos="8306"/>
          <w:tab w:val="left" w:pos="851"/>
        </w:tabs>
        <w:ind w:firstLine="567"/>
        <w:rPr>
          <w:b/>
          <w:szCs w:val="24"/>
        </w:rPr>
      </w:pPr>
    </w:p>
    <w:p w14:paraId="4583F017" w14:textId="14813271" w:rsidR="001C0E4A" w:rsidRPr="0003313E" w:rsidRDefault="00985BB6" w:rsidP="00EF5003">
      <w:pPr>
        <w:pStyle w:val="Antrats"/>
        <w:tabs>
          <w:tab w:val="clear" w:pos="4153"/>
          <w:tab w:val="clear" w:pos="8306"/>
          <w:tab w:val="left" w:pos="851"/>
        </w:tabs>
        <w:ind w:firstLine="567"/>
        <w:rPr>
          <w:lang w:eastAsia="lt-LT"/>
        </w:rPr>
      </w:pPr>
      <w:r w:rsidRPr="00082375">
        <w:rPr>
          <w:b/>
          <w:szCs w:val="24"/>
        </w:rPr>
        <w:t>Projekt</w:t>
      </w:r>
      <w:r w:rsidR="00330739">
        <w:rPr>
          <w:b/>
          <w:szCs w:val="24"/>
        </w:rPr>
        <w:t>ų</w:t>
      </w:r>
      <w:r w:rsidR="009A5B6D" w:rsidRPr="00082375">
        <w:rPr>
          <w:b/>
          <w:szCs w:val="24"/>
        </w:rPr>
        <w:t xml:space="preserve"> tikslas</w:t>
      </w:r>
      <w:r w:rsidR="003F78A7" w:rsidRPr="00082375">
        <w:rPr>
          <w:b/>
          <w:szCs w:val="24"/>
        </w:rPr>
        <w:t>.</w:t>
      </w:r>
      <w:r w:rsidR="00260D56" w:rsidRPr="00260D56">
        <w:t xml:space="preserve"> </w:t>
      </w:r>
      <w:r w:rsidR="001C0E4A" w:rsidRPr="0003313E">
        <w:rPr>
          <w:szCs w:val="24"/>
          <w:lang w:eastAsia="lt-LT"/>
        </w:rPr>
        <w:t>Įgyvendin</w:t>
      </w:r>
      <w:r w:rsidR="001C0E4A">
        <w:rPr>
          <w:szCs w:val="24"/>
          <w:lang w:eastAsia="lt-LT"/>
        </w:rPr>
        <w:t xml:space="preserve">ti </w:t>
      </w:r>
      <w:r w:rsidR="00330739">
        <w:rPr>
          <w:szCs w:val="24"/>
          <w:lang w:eastAsia="lt-LT"/>
        </w:rPr>
        <w:t>į</w:t>
      </w:r>
      <w:r w:rsidR="00A47636" w:rsidRPr="0003313E">
        <w:t>statymo „Dėl užsieniečių teisinės padėties“ Nr. IX-2206</w:t>
      </w:r>
      <w:r w:rsidR="00A47636">
        <w:t xml:space="preserve"> </w:t>
      </w:r>
      <w:r w:rsidR="001C0E4A">
        <w:rPr>
          <w:szCs w:val="24"/>
          <w:lang w:eastAsia="lt-LT"/>
        </w:rPr>
        <w:t xml:space="preserve">pakeitimo </w:t>
      </w:r>
      <w:r w:rsidR="00A47636">
        <w:rPr>
          <w:szCs w:val="24"/>
          <w:lang w:eastAsia="lt-LT"/>
        </w:rPr>
        <w:t>įstatymo</w:t>
      </w:r>
      <w:r w:rsidR="00A47636" w:rsidRPr="00A47636">
        <w:t xml:space="preserve"> </w:t>
      </w:r>
      <w:r w:rsidR="00A47636" w:rsidRPr="0003313E">
        <w:t xml:space="preserve">Nr. XIII-1864 </w:t>
      </w:r>
      <w:r w:rsidR="00A47636">
        <w:rPr>
          <w:szCs w:val="24"/>
          <w:lang w:eastAsia="lt-LT"/>
        </w:rPr>
        <w:t xml:space="preserve"> (toliau – Įstatymas) </w:t>
      </w:r>
      <w:r w:rsidR="001C0E4A">
        <w:rPr>
          <w:szCs w:val="24"/>
          <w:lang w:eastAsia="lt-LT"/>
        </w:rPr>
        <w:t xml:space="preserve">nuostatas, </w:t>
      </w:r>
      <w:r w:rsidR="007951FB">
        <w:t>pagal kurias migracijos valdymo funkcijos perduodamos iš apskričių vyriausiųjų policijos komisariatų migracijos padalinių Migracijos departamentui prie Vidaus reikalų ministerijos</w:t>
      </w:r>
      <w:r w:rsidR="002E7909">
        <w:t xml:space="preserve"> (toliau - MD)</w:t>
      </w:r>
      <w:r w:rsidR="007951FB">
        <w:t xml:space="preserve">. </w:t>
      </w:r>
    </w:p>
    <w:p w14:paraId="719E7479" w14:textId="77777777" w:rsidR="00260D56" w:rsidRPr="00260D56" w:rsidRDefault="00260D56" w:rsidP="00EF5003">
      <w:pPr>
        <w:tabs>
          <w:tab w:val="left" w:pos="993"/>
        </w:tabs>
        <w:ind w:firstLine="567"/>
      </w:pPr>
    </w:p>
    <w:p w14:paraId="66E74928" w14:textId="77777777" w:rsidR="00330739" w:rsidRPr="005004E4" w:rsidRDefault="00E719D4" w:rsidP="00EF5003">
      <w:pPr>
        <w:ind w:firstLine="567"/>
        <w:rPr>
          <w:bCs/>
        </w:rPr>
      </w:pPr>
      <w:r w:rsidRPr="000118C2">
        <w:rPr>
          <w:b/>
          <w:bCs/>
          <w:szCs w:val="24"/>
        </w:rPr>
        <w:t>Dabartinė situacija.</w:t>
      </w:r>
      <w:r w:rsidR="003C4290">
        <w:rPr>
          <w:szCs w:val="24"/>
        </w:rPr>
        <w:t xml:space="preserve"> </w:t>
      </w:r>
      <w:r w:rsidR="004B282A">
        <w:rPr>
          <w:szCs w:val="24"/>
        </w:rPr>
        <w:t xml:space="preserve">Kadangi </w:t>
      </w:r>
      <w:r w:rsidR="00A47636" w:rsidRPr="00EF5003">
        <w:rPr>
          <w:i/>
          <w:szCs w:val="24"/>
        </w:rPr>
        <w:t>Įstatymas</w:t>
      </w:r>
      <w:r w:rsidR="00A92CA3" w:rsidRPr="00EF5003">
        <w:rPr>
          <w:i/>
          <w:szCs w:val="24"/>
        </w:rPr>
        <w:t xml:space="preserve"> </w:t>
      </w:r>
      <w:r w:rsidR="003C4290" w:rsidRPr="00EF5003">
        <w:rPr>
          <w:i/>
          <w:szCs w:val="24"/>
        </w:rPr>
        <w:t>įsigalio</w:t>
      </w:r>
      <w:r w:rsidR="004B282A" w:rsidRPr="00EF5003">
        <w:rPr>
          <w:i/>
          <w:szCs w:val="24"/>
        </w:rPr>
        <w:t>ja</w:t>
      </w:r>
      <w:r w:rsidR="003C4290" w:rsidRPr="00EF5003">
        <w:rPr>
          <w:i/>
          <w:szCs w:val="24"/>
        </w:rPr>
        <w:t xml:space="preserve"> 2019 m. liepos 1 d.</w:t>
      </w:r>
      <w:r w:rsidR="004B282A" w:rsidRPr="00EF5003">
        <w:rPr>
          <w:i/>
          <w:szCs w:val="24"/>
        </w:rPr>
        <w:t>,</w:t>
      </w:r>
      <w:r w:rsidR="005004E4">
        <w:rPr>
          <w:bCs/>
        </w:rPr>
        <w:t xml:space="preserve"> </w:t>
      </w:r>
      <w:r w:rsidR="004B282A">
        <w:rPr>
          <w:bCs/>
        </w:rPr>
        <w:t>i</w:t>
      </w:r>
      <w:r w:rsidR="007951FB">
        <w:rPr>
          <w:bCs/>
        </w:rPr>
        <w:t xml:space="preserve">ki Įstatymo įsigaliojimo turi būti patikslinti teisės aktai, reglamentuojantys </w:t>
      </w:r>
      <w:r w:rsidR="00330739">
        <w:rPr>
          <w:bCs/>
        </w:rPr>
        <w:t>aukščiau</w:t>
      </w:r>
      <w:r w:rsidR="004C72F3">
        <w:rPr>
          <w:bCs/>
        </w:rPr>
        <w:t xml:space="preserve"> minėtųjų institucijų </w:t>
      </w:r>
      <w:r w:rsidR="007951FB">
        <w:rPr>
          <w:bCs/>
        </w:rPr>
        <w:t>funkcijas.</w:t>
      </w:r>
      <w:r w:rsidR="00330739">
        <w:rPr>
          <w:bCs/>
        </w:rPr>
        <w:t xml:space="preserve"> </w:t>
      </w:r>
    </w:p>
    <w:p w14:paraId="51EE5F78" w14:textId="77777777" w:rsidR="000620B0" w:rsidRDefault="000620B0" w:rsidP="00EF5003">
      <w:pPr>
        <w:ind w:firstLine="567"/>
        <w:rPr>
          <w:b/>
          <w:bCs/>
          <w:szCs w:val="24"/>
        </w:rPr>
      </w:pPr>
    </w:p>
    <w:p w14:paraId="40D15390" w14:textId="09B4F311" w:rsidR="00FE7B19" w:rsidRDefault="0008502B" w:rsidP="00EF5003">
      <w:pPr>
        <w:pStyle w:val="Antrats"/>
        <w:tabs>
          <w:tab w:val="clear" w:pos="4153"/>
          <w:tab w:val="clear" w:pos="8306"/>
          <w:tab w:val="left" w:pos="851"/>
        </w:tabs>
        <w:ind w:firstLine="567"/>
        <w:rPr>
          <w:szCs w:val="24"/>
          <w:lang w:eastAsia="lt-LT"/>
        </w:rPr>
      </w:pPr>
      <w:r w:rsidRPr="00260D56">
        <w:rPr>
          <w:b/>
          <w:bCs/>
          <w:szCs w:val="24"/>
        </w:rPr>
        <w:t>Projekt</w:t>
      </w:r>
      <w:r w:rsidR="00330739">
        <w:rPr>
          <w:b/>
          <w:bCs/>
          <w:szCs w:val="24"/>
        </w:rPr>
        <w:t>ų</w:t>
      </w:r>
      <w:r w:rsidR="009A5B6D" w:rsidRPr="00260D56">
        <w:rPr>
          <w:b/>
          <w:bCs/>
          <w:szCs w:val="24"/>
        </w:rPr>
        <w:t xml:space="preserve"> esmė</w:t>
      </w:r>
      <w:r w:rsidR="00330739">
        <w:rPr>
          <w:bCs/>
          <w:szCs w:val="24"/>
        </w:rPr>
        <w:t>:</w:t>
      </w:r>
      <w:r w:rsidR="009406AC" w:rsidRPr="00260D56">
        <w:rPr>
          <w:bCs/>
          <w:szCs w:val="24"/>
        </w:rPr>
        <w:t xml:space="preserve"> </w:t>
      </w:r>
      <w:r w:rsidR="00EF2875" w:rsidRPr="00260D56">
        <w:rPr>
          <w:bCs/>
          <w:szCs w:val="24"/>
        </w:rPr>
        <w:t>Projektu</w:t>
      </w:r>
      <w:r w:rsidR="00EF2875">
        <w:rPr>
          <w:bCs/>
          <w:szCs w:val="24"/>
        </w:rPr>
        <w:t xml:space="preserve"> Nr.1</w:t>
      </w:r>
      <w:r w:rsidR="00EF2875" w:rsidRPr="00260D56">
        <w:rPr>
          <w:bCs/>
          <w:szCs w:val="24"/>
        </w:rPr>
        <w:t xml:space="preserve"> </w:t>
      </w:r>
      <w:r w:rsidR="002E7909">
        <w:rPr>
          <w:szCs w:val="24"/>
          <w:lang w:eastAsia="lt-LT"/>
        </w:rPr>
        <w:t>MD</w:t>
      </w:r>
      <w:r w:rsidR="00EF2875" w:rsidRPr="00CF7D5E">
        <w:rPr>
          <w:szCs w:val="24"/>
          <w:lang w:eastAsia="lt-LT"/>
        </w:rPr>
        <w:t xml:space="preserve"> paskiriamas Vyriausybės įgaliota institucija pagal </w:t>
      </w:r>
      <w:r w:rsidR="00EF2875">
        <w:rPr>
          <w:szCs w:val="24"/>
          <w:lang w:eastAsia="lt-LT"/>
        </w:rPr>
        <w:t>P</w:t>
      </w:r>
      <w:r w:rsidR="00EF2875" w:rsidRPr="00CF7D5E">
        <w:rPr>
          <w:szCs w:val="24"/>
          <w:lang w:eastAsia="lt-LT"/>
        </w:rPr>
        <w:t>ilietybės įstatym</w:t>
      </w:r>
      <w:r w:rsidR="00EF2875">
        <w:rPr>
          <w:szCs w:val="24"/>
          <w:lang w:eastAsia="lt-LT"/>
        </w:rPr>
        <w:t xml:space="preserve">ą (kaip minėta, anksčiau dalis funkcijų </w:t>
      </w:r>
      <w:r w:rsidR="00FE7B19">
        <w:rPr>
          <w:szCs w:val="24"/>
          <w:lang w:eastAsia="lt-LT"/>
        </w:rPr>
        <w:t xml:space="preserve">šioje srityje </w:t>
      </w:r>
      <w:r w:rsidR="00EF2875">
        <w:rPr>
          <w:szCs w:val="24"/>
          <w:lang w:eastAsia="lt-LT"/>
        </w:rPr>
        <w:t xml:space="preserve">priklausė </w:t>
      </w:r>
      <w:r w:rsidR="00EF2875">
        <w:t>apskričių vyriausiesiems policijos komisariatams</w:t>
      </w:r>
      <w:r w:rsidR="00EF2875">
        <w:rPr>
          <w:szCs w:val="24"/>
          <w:lang w:eastAsia="lt-LT"/>
        </w:rPr>
        <w:t>)</w:t>
      </w:r>
      <w:r w:rsidR="00EF2875" w:rsidRPr="00CF7D5E">
        <w:rPr>
          <w:szCs w:val="24"/>
          <w:lang w:eastAsia="lt-LT"/>
        </w:rPr>
        <w:t>.</w:t>
      </w:r>
      <w:r w:rsidR="00EF2875">
        <w:rPr>
          <w:szCs w:val="24"/>
          <w:lang w:eastAsia="lt-LT"/>
        </w:rPr>
        <w:t xml:space="preserve"> </w:t>
      </w:r>
      <w:r w:rsidR="00FE7B19">
        <w:rPr>
          <w:szCs w:val="24"/>
          <w:lang w:eastAsia="lt-LT"/>
        </w:rPr>
        <w:t>Atitinkamai tikslinami ir Projektai Nr. 2 ir 3.</w:t>
      </w:r>
    </w:p>
    <w:p w14:paraId="41453625" w14:textId="51E64B09" w:rsidR="002E7909" w:rsidRDefault="00FE7B19" w:rsidP="00EF5003">
      <w:pPr>
        <w:pStyle w:val="Antrats"/>
        <w:tabs>
          <w:tab w:val="clear" w:pos="4153"/>
          <w:tab w:val="clear" w:pos="8306"/>
          <w:tab w:val="left" w:pos="851"/>
        </w:tabs>
        <w:ind w:firstLine="567"/>
        <w:rPr>
          <w:bCs/>
          <w:szCs w:val="24"/>
        </w:rPr>
      </w:pPr>
      <w:r w:rsidRPr="00EF2875">
        <w:rPr>
          <w:bCs/>
          <w:szCs w:val="24"/>
        </w:rPr>
        <w:t xml:space="preserve">Projekte Nr.1 taip pat siūloma atsisakyti galimybės prašymus dėl Lietuvos Respublikos pilietybės atkūrimo, atsisakymo, grąžinimo, suteikimo natūralizacijos ar supaprastinta tvarka, prašymus dėl vaikų pilietybės, taip pat pranešimus paduoti registruotu paštu ir per pasiuntinį, </w:t>
      </w:r>
      <w:r w:rsidRPr="00BC6952">
        <w:rPr>
          <w:bCs/>
          <w:szCs w:val="24"/>
        </w:rPr>
        <w:t xml:space="preserve">kadangi praktikoje susiduriama su problema, kai </w:t>
      </w:r>
      <w:r w:rsidR="00124FF1" w:rsidRPr="00EF2875">
        <w:rPr>
          <w:bCs/>
          <w:szCs w:val="24"/>
        </w:rPr>
        <w:t xml:space="preserve">registruotu paštu </w:t>
      </w:r>
      <w:r w:rsidR="00124FF1">
        <w:rPr>
          <w:bCs/>
          <w:szCs w:val="24"/>
        </w:rPr>
        <w:t>a</w:t>
      </w:r>
      <w:r w:rsidR="00124FF1" w:rsidRPr="00EF2875">
        <w:rPr>
          <w:bCs/>
          <w:szCs w:val="24"/>
        </w:rPr>
        <w:t>r per pasiuntinį</w:t>
      </w:r>
      <w:r w:rsidR="00124FF1" w:rsidRPr="00BC6952">
        <w:rPr>
          <w:bCs/>
          <w:szCs w:val="24"/>
        </w:rPr>
        <w:t xml:space="preserve"> </w:t>
      </w:r>
      <w:r w:rsidRPr="00BC6952">
        <w:rPr>
          <w:bCs/>
          <w:szCs w:val="24"/>
        </w:rPr>
        <w:t>yra pateikiami netinkamai įforminti dokumentai</w:t>
      </w:r>
      <w:r w:rsidR="002E7909" w:rsidRPr="00BC6952">
        <w:rPr>
          <w:bCs/>
          <w:szCs w:val="24"/>
        </w:rPr>
        <w:t xml:space="preserve">, o asmenį informavus apie trūkumus jis labai ilgą laiką (iki metų ar net ilgiau) jų neištaiso, </w:t>
      </w:r>
      <w:r w:rsidRPr="00EF2875">
        <w:rPr>
          <w:bCs/>
          <w:szCs w:val="24"/>
        </w:rPr>
        <w:t>arba kyla problemų dėl valstybės rinkliavos apmokėjimo</w:t>
      </w:r>
      <w:r w:rsidR="002E7909">
        <w:rPr>
          <w:bCs/>
          <w:szCs w:val="24"/>
        </w:rPr>
        <w:t xml:space="preserve"> (identifikavimo, už kokį asmenį buvo sumokėta rinkliava, dėl ko MD</w:t>
      </w:r>
      <w:r w:rsidR="002E7909" w:rsidRPr="00EF2875">
        <w:rPr>
          <w:bCs/>
          <w:szCs w:val="24"/>
        </w:rPr>
        <w:t xml:space="preserve"> tenka kreiptis į Valstybin</w:t>
      </w:r>
      <w:r w:rsidR="002E7909">
        <w:rPr>
          <w:bCs/>
          <w:szCs w:val="24"/>
        </w:rPr>
        <w:t>ę</w:t>
      </w:r>
      <w:r w:rsidR="002E7909" w:rsidRPr="00EF2875">
        <w:rPr>
          <w:bCs/>
          <w:szCs w:val="24"/>
        </w:rPr>
        <w:t xml:space="preserve"> mokesčių inspekcij</w:t>
      </w:r>
      <w:r w:rsidR="002E7909">
        <w:rPr>
          <w:bCs/>
          <w:szCs w:val="24"/>
        </w:rPr>
        <w:t>ą</w:t>
      </w:r>
      <w:r w:rsidR="002E7909" w:rsidRPr="00EF2875">
        <w:rPr>
          <w:bCs/>
          <w:szCs w:val="24"/>
        </w:rPr>
        <w:t xml:space="preserve"> praš</w:t>
      </w:r>
      <w:r w:rsidR="002E7909">
        <w:rPr>
          <w:bCs/>
          <w:szCs w:val="24"/>
        </w:rPr>
        <w:t>ant</w:t>
      </w:r>
      <w:r w:rsidR="002E7909" w:rsidRPr="00EF2875">
        <w:rPr>
          <w:bCs/>
          <w:szCs w:val="24"/>
        </w:rPr>
        <w:t xml:space="preserve"> patikslinti</w:t>
      </w:r>
      <w:r w:rsidR="002E7909">
        <w:rPr>
          <w:bCs/>
          <w:szCs w:val="24"/>
        </w:rPr>
        <w:t xml:space="preserve"> duomenis)</w:t>
      </w:r>
      <w:r w:rsidRPr="00EF2875">
        <w:rPr>
          <w:bCs/>
          <w:szCs w:val="24"/>
        </w:rPr>
        <w:t>.</w:t>
      </w:r>
      <w:r w:rsidRPr="00FE7B19">
        <w:rPr>
          <w:bCs/>
          <w:szCs w:val="24"/>
        </w:rPr>
        <w:t xml:space="preserve"> </w:t>
      </w:r>
    </w:p>
    <w:p w14:paraId="397F9467" w14:textId="070A91B1" w:rsidR="00FE7B19" w:rsidRPr="00EF2875" w:rsidRDefault="00FE7B19" w:rsidP="00EF5003">
      <w:pPr>
        <w:pStyle w:val="Antrats"/>
        <w:tabs>
          <w:tab w:val="clear" w:pos="4153"/>
          <w:tab w:val="clear" w:pos="8306"/>
          <w:tab w:val="left" w:pos="851"/>
        </w:tabs>
        <w:ind w:firstLine="567"/>
        <w:rPr>
          <w:bCs/>
          <w:szCs w:val="24"/>
        </w:rPr>
      </w:pPr>
      <w:r w:rsidRPr="00EF2875">
        <w:rPr>
          <w:bCs/>
          <w:szCs w:val="24"/>
        </w:rPr>
        <w:t xml:space="preserve">Projekte Nr. 1 taip pat yra patikslinta tvarka, pagal kurią asmenys yra supažindinami su vidaus reikalų ministro ar </w:t>
      </w:r>
      <w:r w:rsidR="003C3FF2">
        <w:rPr>
          <w:bCs/>
          <w:szCs w:val="24"/>
        </w:rPr>
        <w:t>MD</w:t>
      </w:r>
      <w:r w:rsidRPr="00EF2875">
        <w:rPr>
          <w:bCs/>
          <w:szCs w:val="24"/>
        </w:rPr>
        <w:t xml:space="preserve"> priimtu sprendimu dėl Lietuvos Respublikos pilietybės.</w:t>
      </w:r>
    </w:p>
    <w:p w14:paraId="3CAD2735" w14:textId="16F2BCEC" w:rsidR="00EA0A92" w:rsidRDefault="0042775C" w:rsidP="00EA0A92">
      <w:pPr>
        <w:pStyle w:val="Antrats"/>
        <w:tabs>
          <w:tab w:val="clear" w:pos="4153"/>
          <w:tab w:val="clear" w:pos="8306"/>
          <w:tab w:val="left" w:pos="851"/>
        </w:tabs>
        <w:ind w:firstLine="567"/>
        <w:rPr>
          <w:bCs/>
          <w:szCs w:val="24"/>
        </w:rPr>
      </w:pPr>
      <w:r>
        <w:rPr>
          <w:bCs/>
          <w:szCs w:val="24"/>
        </w:rPr>
        <w:t>Projekt</w:t>
      </w:r>
      <w:r w:rsidR="00FC5A00">
        <w:rPr>
          <w:bCs/>
          <w:szCs w:val="24"/>
        </w:rPr>
        <w:t>uose siūloma nustatyti, kad</w:t>
      </w:r>
      <w:r w:rsidR="00EF2875" w:rsidRPr="00EF2875">
        <w:rPr>
          <w:bCs/>
          <w:szCs w:val="24"/>
        </w:rPr>
        <w:t>, užsienieči</w:t>
      </w:r>
      <w:r w:rsidR="00EA0A92">
        <w:rPr>
          <w:bCs/>
          <w:szCs w:val="24"/>
        </w:rPr>
        <w:t>o prašymas</w:t>
      </w:r>
      <w:r w:rsidR="00EF2875" w:rsidRPr="00EF2875">
        <w:rPr>
          <w:bCs/>
          <w:szCs w:val="24"/>
        </w:rPr>
        <w:t xml:space="preserve"> dėl Lietuvos pilietybės, priesaikos Lietuvos Respublikai, teisę atkurti pilietybę patvirtinančio pažymėjimo ir lietuvių kilmę patvirtinančio pažymėjimo išdavimo,</w:t>
      </w:r>
      <w:r w:rsidR="00EA0A92">
        <w:rPr>
          <w:bCs/>
          <w:szCs w:val="24"/>
        </w:rPr>
        <w:t xml:space="preserve"> </w:t>
      </w:r>
      <w:r w:rsidR="00EA0A92" w:rsidRPr="00EA0A92">
        <w:rPr>
          <w:bCs/>
          <w:szCs w:val="24"/>
        </w:rPr>
        <w:t>nepriimamas ir kartu su pateiktais dokumentais grąžinamas juos pateikusiam asmeniui, nurodžius (pažymėjus) grąžinimo priežastį, jeigu jis pateikiamas nesilaikant nustatytų reikalavimų</w:t>
      </w:r>
      <w:r w:rsidR="00EA0A92">
        <w:rPr>
          <w:bCs/>
          <w:szCs w:val="24"/>
        </w:rPr>
        <w:t>,</w:t>
      </w:r>
      <w:r w:rsidR="00EA0A92" w:rsidRPr="00EA0A92">
        <w:rPr>
          <w:bCs/>
          <w:szCs w:val="24"/>
        </w:rPr>
        <w:t xml:space="preserve"> kartu su prašymu pateikiami ne visi </w:t>
      </w:r>
      <w:r w:rsidR="00EA0A92">
        <w:rPr>
          <w:bCs/>
          <w:szCs w:val="24"/>
        </w:rPr>
        <w:t>reikiami</w:t>
      </w:r>
      <w:r w:rsidR="00EA0A92" w:rsidRPr="00EA0A92">
        <w:rPr>
          <w:bCs/>
          <w:szCs w:val="24"/>
        </w:rPr>
        <w:t xml:space="preserve"> dokumentai</w:t>
      </w:r>
      <w:r w:rsidR="00EA0A92">
        <w:rPr>
          <w:bCs/>
          <w:szCs w:val="24"/>
        </w:rPr>
        <w:t xml:space="preserve"> arba</w:t>
      </w:r>
      <w:r w:rsidR="00EA0A92" w:rsidRPr="00EA0A92">
        <w:rPr>
          <w:bCs/>
          <w:szCs w:val="24"/>
        </w:rPr>
        <w:t xml:space="preserve"> pateiktuose dokumentuose yra klastojimo požymių, asmens tapatybę patvirtinantis dokumentas yra negaliojantis ar netinkamas naudoti</w:t>
      </w:r>
      <w:r w:rsidR="00EA0A92">
        <w:rPr>
          <w:bCs/>
          <w:szCs w:val="24"/>
        </w:rPr>
        <w:t>.</w:t>
      </w:r>
    </w:p>
    <w:p w14:paraId="68775096" w14:textId="18EC4F5B" w:rsidR="00EF2875" w:rsidRPr="00EF2875" w:rsidRDefault="00EF2875" w:rsidP="00A2778B">
      <w:pPr>
        <w:pStyle w:val="Antrats"/>
        <w:tabs>
          <w:tab w:val="clear" w:pos="4153"/>
          <w:tab w:val="clear" w:pos="8306"/>
          <w:tab w:val="left" w:pos="851"/>
        </w:tabs>
        <w:ind w:firstLine="567"/>
        <w:rPr>
          <w:bCs/>
          <w:szCs w:val="24"/>
        </w:rPr>
      </w:pPr>
      <w:r>
        <w:rPr>
          <w:bCs/>
          <w:szCs w:val="24"/>
        </w:rPr>
        <w:lastRenderedPageBreak/>
        <w:t>Projektais</w:t>
      </w:r>
      <w:r w:rsidRPr="00EF2875">
        <w:rPr>
          <w:bCs/>
          <w:szCs w:val="24"/>
        </w:rPr>
        <w:t xml:space="preserve"> taip pat siūloma nustatyti, kad teisės aktų nustatyta tvarka legalizuotas ar patvirtintas pažyma (</w:t>
      </w:r>
      <w:proofErr w:type="spellStart"/>
      <w:r w:rsidRPr="00EF2875">
        <w:rPr>
          <w:bCs/>
          <w:szCs w:val="24"/>
        </w:rPr>
        <w:t>Apostille</w:t>
      </w:r>
      <w:proofErr w:type="spellEnd"/>
      <w:r w:rsidRPr="00EF2875">
        <w:rPr>
          <w:bCs/>
          <w:szCs w:val="24"/>
        </w:rPr>
        <w:t>) turi būti kiekvienas atskiras užsienio valstybių išduotas dokumentas ir kiekvienas atskiras užsienio valstybės notaro patvirtintas dokumentas arba jo kopija. Šiuo pakeitimu siekiama išspręsti praktikoje kylančias problemas, kai keleto skirtingų asmenų, pateikusių prašymus dėl pilietybės, dokumentai yra susegami į vieną dokumentų paketą ir tvirtinami viena pažyma (</w:t>
      </w:r>
      <w:proofErr w:type="spellStart"/>
      <w:r w:rsidRPr="00EF2875">
        <w:rPr>
          <w:bCs/>
          <w:szCs w:val="24"/>
        </w:rPr>
        <w:t>Apostille</w:t>
      </w:r>
      <w:proofErr w:type="spellEnd"/>
      <w:r w:rsidRPr="00EF2875">
        <w:rPr>
          <w:bCs/>
          <w:szCs w:val="24"/>
        </w:rPr>
        <w:t>).</w:t>
      </w:r>
    </w:p>
    <w:p w14:paraId="445B7B69" w14:textId="77777777" w:rsidR="00EF2875" w:rsidRPr="00EF2875" w:rsidRDefault="00EF2875" w:rsidP="00EF5003">
      <w:pPr>
        <w:pStyle w:val="Antrats"/>
        <w:tabs>
          <w:tab w:val="left" w:pos="851"/>
        </w:tabs>
        <w:ind w:firstLine="567"/>
        <w:rPr>
          <w:bCs/>
          <w:szCs w:val="24"/>
        </w:rPr>
      </w:pPr>
      <w:r w:rsidRPr="00EF2875">
        <w:rPr>
          <w:bCs/>
          <w:szCs w:val="24"/>
        </w:rPr>
        <w:t xml:space="preserve">Atsižvelgiant į tai, kad pagal galiojančio </w:t>
      </w:r>
      <w:r>
        <w:rPr>
          <w:bCs/>
          <w:szCs w:val="24"/>
        </w:rPr>
        <w:t>P</w:t>
      </w:r>
      <w:r w:rsidRPr="00EF2875">
        <w:rPr>
          <w:bCs/>
          <w:szCs w:val="24"/>
        </w:rPr>
        <w:t>ilietybės dokumentų rengimo tvarkos aprašo 20 p</w:t>
      </w:r>
      <w:r>
        <w:rPr>
          <w:bCs/>
          <w:szCs w:val="24"/>
        </w:rPr>
        <w:t>.</w:t>
      </w:r>
      <w:r w:rsidRPr="00EF2875">
        <w:rPr>
          <w:bCs/>
          <w:szCs w:val="24"/>
        </w:rPr>
        <w:t xml:space="preserve"> prašymų dėl pilietybės nagrinėjimas nutraukiamas, jeigu asmuo per vienus metus nuo prašymo pateikti papildomų dokumentų, patvirtinančių Lietuvos Respublikos pilietybės įstatyme nurodytas aplinkybes, ir (ar) patikslinti duomenis išsiuntimo dienos nepateikia prašomos informacijos ar dokumentų, analogiškomis nuostatomis papildytas Projekta</w:t>
      </w:r>
      <w:r>
        <w:rPr>
          <w:bCs/>
          <w:szCs w:val="24"/>
        </w:rPr>
        <w:t>i</w:t>
      </w:r>
      <w:r w:rsidRPr="00EF2875">
        <w:rPr>
          <w:bCs/>
          <w:szCs w:val="24"/>
        </w:rPr>
        <w:t xml:space="preserve"> Nr. 2 ir 3.</w:t>
      </w:r>
    </w:p>
    <w:p w14:paraId="049A3AB9" w14:textId="77777777" w:rsidR="00EF2875" w:rsidRDefault="00EF2875" w:rsidP="00EF5003">
      <w:pPr>
        <w:pStyle w:val="Antrats"/>
        <w:tabs>
          <w:tab w:val="clear" w:pos="4153"/>
          <w:tab w:val="clear" w:pos="8306"/>
          <w:tab w:val="left" w:pos="851"/>
        </w:tabs>
        <w:ind w:firstLine="567"/>
        <w:rPr>
          <w:bCs/>
          <w:szCs w:val="24"/>
        </w:rPr>
      </w:pPr>
    </w:p>
    <w:p w14:paraId="383817B7" w14:textId="7455FE4F" w:rsidR="005D3EDB" w:rsidRDefault="00F640D2" w:rsidP="0076386A">
      <w:pPr>
        <w:spacing w:after="120"/>
        <w:ind w:firstLine="567"/>
        <w:rPr>
          <w:bCs/>
          <w:szCs w:val="24"/>
        </w:rPr>
      </w:pPr>
      <w:r w:rsidRPr="00BE5104">
        <w:rPr>
          <w:b/>
          <w:szCs w:val="24"/>
        </w:rPr>
        <w:t>Derinimas</w:t>
      </w:r>
      <w:r w:rsidR="004B282A">
        <w:rPr>
          <w:b/>
          <w:szCs w:val="24"/>
        </w:rPr>
        <w:t xml:space="preserve">. </w:t>
      </w:r>
      <w:r w:rsidR="004B282A" w:rsidRPr="004B282A">
        <w:t xml:space="preserve">Projektai patikslinti pagal </w:t>
      </w:r>
      <w:r w:rsidR="004B282A">
        <w:t>U</w:t>
      </w:r>
      <w:r w:rsidR="004B282A" w:rsidRPr="004B282A">
        <w:t>žsienio reikalų ministerijos</w:t>
      </w:r>
      <w:r w:rsidR="004B282A">
        <w:t xml:space="preserve"> pateiktas</w:t>
      </w:r>
      <w:r w:rsidR="004B282A" w:rsidRPr="004B282A">
        <w:t xml:space="preserve"> pastabas ir suderinti </w:t>
      </w:r>
      <w:r w:rsidR="004B282A">
        <w:t xml:space="preserve">su ja </w:t>
      </w:r>
      <w:r w:rsidR="004B282A" w:rsidRPr="004B282A">
        <w:t>darbo tvarka.</w:t>
      </w:r>
      <w:r w:rsidR="004B282A" w:rsidRPr="004B282A">
        <w:rPr>
          <w:szCs w:val="24"/>
        </w:rPr>
        <w:t xml:space="preserve"> </w:t>
      </w:r>
      <w:r w:rsidR="004B282A" w:rsidRPr="004B282A">
        <w:t>Prezidento kanceliarija</w:t>
      </w:r>
      <w:r w:rsidR="004B282A">
        <w:t xml:space="preserve"> per </w:t>
      </w:r>
      <w:r w:rsidR="004B282A" w:rsidRPr="004B282A">
        <w:t>nustatytu</w:t>
      </w:r>
      <w:r w:rsidR="004B282A">
        <w:t xml:space="preserve">s terminus </w:t>
      </w:r>
      <w:r w:rsidR="004B282A" w:rsidRPr="004B282A">
        <w:t>išvados nepateikė.</w:t>
      </w:r>
      <w:r w:rsidR="0076386A">
        <w:t xml:space="preserve"> </w:t>
      </w:r>
      <w:r w:rsidR="00FE7B19" w:rsidRPr="0076386A">
        <w:t>Pavėluotai yra gautas Advokatų profesinės bendrijos „</w:t>
      </w:r>
      <w:proofErr w:type="spellStart"/>
      <w:r w:rsidR="00FE7B19" w:rsidRPr="0076386A">
        <w:t>In</w:t>
      </w:r>
      <w:proofErr w:type="spellEnd"/>
      <w:r w:rsidR="00FE7B19" w:rsidRPr="0076386A">
        <w:t xml:space="preserve"> Jure“ raštas</w:t>
      </w:r>
      <w:r w:rsidR="0076386A">
        <w:t xml:space="preserve"> su pastabomis ir pasiūlymais projektui. </w:t>
      </w:r>
      <w:r w:rsidR="00AB3316" w:rsidRPr="00AB3316">
        <w:t>Darbo tvarka projektai suderinti su Valstybine duomenų apsaugos inspekcija.</w:t>
      </w:r>
      <w:r w:rsidR="00FE7B19" w:rsidRPr="0076386A">
        <w:t xml:space="preserve"> </w:t>
      </w:r>
    </w:p>
    <w:p w14:paraId="24C39B97" w14:textId="1820490F" w:rsidR="0076386A" w:rsidRDefault="0076386A" w:rsidP="0076386A">
      <w:pPr>
        <w:ind w:firstLine="567"/>
        <w:rPr>
          <w:bCs/>
          <w:i/>
          <w:szCs w:val="24"/>
          <w:u w:val="single"/>
        </w:rPr>
      </w:pPr>
      <w:r w:rsidRPr="0076386A">
        <w:rPr>
          <w:bCs/>
          <w:i/>
          <w:szCs w:val="24"/>
          <w:u w:val="single"/>
        </w:rPr>
        <w:t xml:space="preserve">Projektai </w:t>
      </w:r>
      <w:r>
        <w:rPr>
          <w:bCs/>
          <w:i/>
          <w:szCs w:val="24"/>
          <w:u w:val="single"/>
        </w:rPr>
        <w:t xml:space="preserve">buvo </w:t>
      </w:r>
      <w:r w:rsidRPr="0076386A">
        <w:rPr>
          <w:bCs/>
          <w:i/>
          <w:szCs w:val="24"/>
          <w:u w:val="single"/>
        </w:rPr>
        <w:t xml:space="preserve">svarstyti 2019 m. birželio 18 d. Tarpinstituciniame pasitarime. Nuspręsta siūlyti rengėjams įvertinti Vyriausybės kanceliarijos Teisės grupės ir Viešojo valdymo grupės, Advokatų profesinės bendrijos </w:t>
      </w:r>
      <w:r w:rsidRPr="0076386A">
        <w:rPr>
          <w:i/>
          <w:u w:val="single"/>
        </w:rPr>
        <w:t>„</w:t>
      </w:r>
      <w:proofErr w:type="spellStart"/>
      <w:r w:rsidRPr="0076386A">
        <w:rPr>
          <w:i/>
          <w:u w:val="single"/>
        </w:rPr>
        <w:t>In</w:t>
      </w:r>
      <w:proofErr w:type="spellEnd"/>
      <w:r w:rsidRPr="0076386A">
        <w:rPr>
          <w:i/>
          <w:u w:val="single"/>
        </w:rPr>
        <w:t xml:space="preserve"> Jure“ </w:t>
      </w:r>
      <w:r w:rsidRPr="0076386A">
        <w:rPr>
          <w:bCs/>
          <w:i/>
          <w:szCs w:val="24"/>
          <w:u w:val="single"/>
        </w:rPr>
        <w:t xml:space="preserve">pastabas. Patikslintus projektus </w:t>
      </w:r>
      <w:r>
        <w:rPr>
          <w:bCs/>
          <w:i/>
          <w:szCs w:val="24"/>
          <w:u w:val="single"/>
        </w:rPr>
        <w:t xml:space="preserve">teikti </w:t>
      </w:r>
      <w:r w:rsidRPr="0076386A">
        <w:rPr>
          <w:bCs/>
          <w:i/>
          <w:szCs w:val="24"/>
          <w:u w:val="single"/>
        </w:rPr>
        <w:t>svarstyti Vyriausybės posėdyje.</w:t>
      </w:r>
    </w:p>
    <w:p w14:paraId="7F9EBF8C" w14:textId="2D0DCC68" w:rsidR="0076386A" w:rsidRPr="0076386A" w:rsidRDefault="0076386A" w:rsidP="0076386A">
      <w:pPr>
        <w:ind w:firstLine="567"/>
        <w:rPr>
          <w:bCs/>
          <w:i/>
          <w:szCs w:val="24"/>
          <w:u w:val="single"/>
        </w:rPr>
      </w:pPr>
      <w:r>
        <w:rPr>
          <w:bCs/>
          <w:i/>
          <w:szCs w:val="24"/>
          <w:u w:val="single"/>
        </w:rPr>
        <w:t xml:space="preserve">Pakartotinai pateikti projektai patikslinti pagal </w:t>
      </w:r>
      <w:r w:rsidR="00DD0A2C">
        <w:rPr>
          <w:bCs/>
          <w:i/>
          <w:szCs w:val="24"/>
          <w:u w:val="single"/>
        </w:rPr>
        <w:t>pa</w:t>
      </w:r>
      <w:bookmarkStart w:id="0" w:name="_GoBack"/>
      <w:bookmarkEnd w:id="0"/>
      <w:r>
        <w:rPr>
          <w:bCs/>
          <w:i/>
          <w:szCs w:val="24"/>
          <w:u w:val="single"/>
        </w:rPr>
        <w:t>teiktas pastabas.</w:t>
      </w:r>
    </w:p>
    <w:p w14:paraId="5AF288BE" w14:textId="77777777" w:rsidR="00B530EC" w:rsidRPr="000620B0" w:rsidRDefault="00B530EC" w:rsidP="00EF5003">
      <w:pPr>
        <w:ind w:firstLine="567"/>
        <w:rPr>
          <w:color w:val="000000"/>
          <w:u w:val="single"/>
        </w:rPr>
      </w:pPr>
    </w:p>
    <w:p w14:paraId="2574C2E2" w14:textId="77777777" w:rsidR="00F751A0" w:rsidRPr="000620B0" w:rsidRDefault="00E82A00" w:rsidP="00EF5003">
      <w:pPr>
        <w:pStyle w:val="HTMLiankstoformatuotas"/>
        <w:ind w:left="0" w:firstLine="567"/>
        <w:jc w:val="both"/>
        <w:rPr>
          <w:rFonts w:ascii="Times New Roman" w:hAnsi="Times New Roman" w:cs="Times New Roman"/>
          <w:sz w:val="24"/>
          <w:szCs w:val="24"/>
        </w:rPr>
      </w:pPr>
      <w:r w:rsidRPr="0099413B">
        <w:rPr>
          <w:rFonts w:ascii="Times New Roman" w:hAnsi="Times New Roman" w:cs="Times New Roman"/>
          <w:b/>
          <w:sz w:val="24"/>
          <w:szCs w:val="24"/>
        </w:rPr>
        <w:t>Atitikimas Vyriausybės programai.</w:t>
      </w:r>
      <w:r w:rsidR="00FB66CE" w:rsidRPr="0099413B">
        <w:rPr>
          <w:rFonts w:ascii="Times New Roman" w:hAnsi="Times New Roman" w:cs="Times New Roman"/>
          <w:sz w:val="24"/>
          <w:szCs w:val="24"/>
        </w:rPr>
        <w:t xml:space="preserve"> </w:t>
      </w:r>
      <w:r w:rsidR="00E042F5">
        <w:rPr>
          <w:rFonts w:ascii="Times New Roman" w:hAnsi="Times New Roman" w:cs="Times New Roman"/>
          <w:sz w:val="24"/>
          <w:szCs w:val="24"/>
        </w:rPr>
        <w:t>Projekta</w:t>
      </w:r>
      <w:r w:rsidR="00413CBE">
        <w:rPr>
          <w:rFonts w:ascii="Times New Roman" w:hAnsi="Times New Roman" w:cs="Times New Roman"/>
          <w:sz w:val="24"/>
          <w:szCs w:val="24"/>
        </w:rPr>
        <w:t>s</w:t>
      </w:r>
      <w:r w:rsidR="00E707D4" w:rsidRPr="00E707D4">
        <w:rPr>
          <w:rFonts w:ascii="Times New Roman" w:hAnsi="Times New Roman" w:cs="Times New Roman"/>
          <w:sz w:val="24"/>
          <w:szCs w:val="24"/>
        </w:rPr>
        <w:t xml:space="preserve"> tiesiogiai neįgyvendina Vyriausybės programos nuostatų.</w:t>
      </w:r>
    </w:p>
    <w:p w14:paraId="0B65141F" w14:textId="77777777" w:rsidR="00260D56" w:rsidRDefault="00260D56" w:rsidP="00EF5003">
      <w:pPr>
        <w:pStyle w:val="HTMLiankstoformatuotas"/>
        <w:ind w:left="0" w:firstLine="567"/>
        <w:jc w:val="both"/>
        <w:rPr>
          <w:rFonts w:ascii="Times New Roman" w:hAnsi="Times New Roman" w:cs="Times New Roman"/>
          <w:b/>
          <w:sz w:val="24"/>
          <w:szCs w:val="24"/>
        </w:rPr>
      </w:pPr>
      <w:bookmarkStart w:id="1" w:name="_Hlk508723668"/>
    </w:p>
    <w:p w14:paraId="253DDB2E" w14:textId="0DD06F3F" w:rsidR="00260D56" w:rsidRDefault="00E16002" w:rsidP="00EF5003">
      <w:pPr>
        <w:pStyle w:val="HTMLiankstoformatuotas"/>
        <w:ind w:left="0" w:firstLine="567"/>
        <w:jc w:val="both"/>
        <w:rPr>
          <w:rFonts w:ascii="Times New Roman" w:hAnsi="Times New Roman" w:cs="Times New Roman"/>
          <w:sz w:val="24"/>
          <w:szCs w:val="24"/>
        </w:rPr>
      </w:pPr>
      <w:r>
        <w:rPr>
          <w:rFonts w:ascii="Times New Roman" w:hAnsi="Times New Roman" w:cs="Times New Roman"/>
          <w:b/>
          <w:sz w:val="24"/>
          <w:szCs w:val="24"/>
        </w:rPr>
        <w:t>Dalykinio vertinimo išvada.</w:t>
      </w:r>
      <w:r w:rsidR="000704A2">
        <w:rPr>
          <w:rStyle w:val="normaltextrun1"/>
          <w:rFonts w:ascii="Times New Roman" w:hAnsi="Times New Roman" w:cs="Times New Roman"/>
          <w:sz w:val="24"/>
          <w:szCs w:val="24"/>
        </w:rPr>
        <w:t xml:space="preserve"> </w:t>
      </w:r>
      <w:bookmarkEnd w:id="1"/>
      <w:r w:rsidR="00EE5860">
        <w:rPr>
          <w:rFonts w:ascii="Times New Roman" w:hAnsi="Times New Roman" w:cs="Times New Roman"/>
          <w:sz w:val="24"/>
          <w:szCs w:val="24"/>
        </w:rPr>
        <w:t>P</w:t>
      </w:r>
      <w:r w:rsidR="00330739">
        <w:rPr>
          <w:rFonts w:ascii="Times New Roman" w:hAnsi="Times New Roman" w:cs="Times New Roman"/>
          <w:sz w:val="24"/>
          <w:szCs w:val="24"/>
        </w:rPr>
        <w:t>rojektus</w:t>
      </w:r>
      <w:r w:rsidR="008B2A71">
        <w:rPr>
          <w:rFonts w:ascii="Times New Roman" w:hAnsi="Times New Roman" w:cs="Times New Roman"/>
          <w:sz w:val="24"/>
          <w:szCs w:val="24"/>
        </w:rPr>
        <w:t xml:space="preserve"> </w:t>
      </w:r>
      <w:r w:rsidR="00EE5860">
        <w:rPr>
          <w:rFonts w:ascii="Times New Roman" w:hAnsi="Times New Roman" w:cs="Times New Roman"/>
          <w:sz w:val="24"/>
          <w:szCs w:val="24"/>
        </w:rPr>
        <w:t>siūlome</w:t>
      </w:r>
      <w:r w:rsidR="008B2A71">
        <w:rPr>
          <w:rFonts w:ascii="Times New Roman" w:hAnsi="Times New Roman" w:cs="Times New Roman"/>
          <w:sz w:val="24"/>
          <w:szCs w:val="24"/>
        </w:rPr>
        <w:t xml:space="preserve"> </w:t>
      </w:r>
      <w:r w:rsidR="000F7EC6">
        <w:rPr>
          <w:rFonts w:ascii="Times New Roman" w:hAnsi="Times New Roman" w:cs="Times New Roman"/>
          <w:sz w:val="24"/>
          <w:szCs w:val="24"/>
        </w:rPr>
        <w:t xml:space="preserve">svarstyti </w:t>
      </w:r>
      <w:r w:rsidR="0076386A">
        <w:rPr>
          <w:rFonts w:ascii="Times New Roman" w:hAnsi="Times New Roman" w:cs="Times New Roman"/>
          <w:sz w:val="24"/>
          <w:szCs w:val="24"/>
        </w:rPr>
        <w:t>Vyriausybės posėdyje</w:t>
      </w:r>
      <w:r w:rsidR="008B2A71" w:rsidRPr="00D729C8">
        <w:rPr>
          <w:rFonts w:ascii="Times New Roman" w:hAnsi="Times New Roman" w:cs="Times New Roman"/>
          <w:sz w:val="24"/>
          <w:szCs w:val="24"/>
        </w:rPr>
        <w:t>.</w:t>
      </w:r>
      <w:r w:rsidR="008B2A71">
        <w:rPr>
          <w:rFonts w:ascii="Times New Roman" w:hAnsi="Times New Roman" w:cs="Times New Roman"/>
          <w:sz w:val="24"/>
          <w:szCs w:val="24"/>
        </w:rPr>
        <w:t xml:space="preserve"> </w:t>
      </w:r>
    </w:p>
    <w:p w14:paraId="55E1AE7E" w14:textId="77777777" w:rsidR="0076386A" w:rsidRDefault="0076386A" w:rsidP="00EF5003">
      <w:pPr>
        <w:pStyle w:val="HTMLiankstoformatuotas"/>
        <w:ind w:left="0" w:firstLine="567"/>
        <w:jc w:val="both"/>
        <w:rPr>
          <w:rFonts w:ascii="Times New Roman" w:hAnsi="Times New Roman" w:cs="Times New Roman"/>
          <w:sz w:val="24"/>
          <w:szCs w:val="24"/>
        </w:rPr>
      </w:pPr>
    </w:p>
    <w:p w14:paraId="5E32C181" w14:textId="77777777" w:rsidR="00EF5003" w:rsidRDefault="00EF5003" w:rsidP="00EF5003">
      <w:pPr>
        <w:ind w:firstLine="567"/>
        <w:rPr>
          <w:szCs w:val="24"/>
        </w:rPr>
      </w:pPr>
    </w:p>
    <w:p w14:paraId="5C366C25" w14:textId="77777777" w:rsidR="004B282A" w:rsidRDefault="00CD4CB3" w:rsidP="00121A7F">
      <w:pPr>
        <w:pStyle w:val="Preformatted"/>
        <w:spacing w:line="276" w:lineRule="auto"/>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sidR="005D3EDB">
        <w:rPr>
          <w:rFonts w:ascii="Times New Roman" w:hAnsi="Times New Roman"/>
          <w:sz w:val="24"/>
          <w:szCs w:val="24"/>
        </w:rPr>
        <w:t>s</w:t>
      </w:r>
      <w:r w:rsidR="00F640D2" w:rsidRPr="00236252">
        <w:rPr>
          <w:rFonts w:ascii="Times New Roman" w:hAnsi="Times New Roman"/>
          <w:sz w:val="24"/>
          <w:szCs w:val="24"/>
        </w:rPr>
        <w:tab/>
      </w:r>
      <w:r>
        <w:rPr>
          <w:rFonts w:ascii="Times New Roman" w:hAnsi="Times New Roman"/>
          <w:sz w:val="24"/>
          <w:szCs w:val="24"/>
        </w:rPr>
        <w:tab/>
      </w:r>
      <w:r w:rsidR="004B282A">
        <w:rPr>
          <w:rFonts w:ascii="Times New Roman" w:hAnsi="Times New Roman"/>
          <w:sz w:val="24"/>
          <w:szCs w:val="24"/>
        </w:rPr>
        <w:tab/>
      </w:r>
      <w:r w:rsidR="004B282A">
        <w:rPr>
          <w:rFonts w:ascii="Times New Roman" w:hAnsi="Times New Roman"/>
          <w:sz w:val="24"/>
          <w:szCs w:val="24"/>
        </w:rPr>
        <w:tab/>
      </w:r>
      <w:r w:rsidR="004B282A">
        <w:rPr>
          <w:rFonts w:ascii="Times New Roman" w:hAnsi="Times New Roman"/>
          <w:sz w:val="24"/>
          <w:szCs w:val="24"/>
        </w:rPr>
        <w:tab/>
      </w:r>
      <w:r w:rsidR="004B282A">
        <w:rPr>
          <w:rFonts w:ascii="Times New Roman" w:hAnsi="Times New Roman"/>
          <w:sz w:val="24"/>
          <w:szCs w:val="24"/>
        </w:rPr>
        <w:tab/>
      </w:r>
      <w:r w:rsidR="004B282A">
        <w:rPr>
          <w:rFonts w:ascii="Times New Roman" w:hAnsi="Times New Roman"/>
          <w:sz w:val="24"/>
          <w:szCs w:val="24"/>
        </w:rPr>
        <w:tab/>
      </w:r>
      <w:r w:rsidR="004B282A">
        <w:rPr>
          <w:rFonts w:ascii="Times New Roman" w:hAnsi="Times New Roman"/>
          <w:sz w:val="24"/>
          <w:szCs w:val="24"/>
        </w:rPr>
        <w:tab/>
        <w:t>Audrius Kasinskas</w:t>
      </w:r>
    </w:p>
    <w:p w14:paraId="0CE639BD" w14:textId="77777777" w:rsidR="0076386A" w:rsidRDefault="00F640D2" w:rsidP="00121A7F">
      <w:pPr>
        <w:pStyle w:val="Preformatted"/>
        <w:spacing w:line="276" w:lineRule="auto"/>
        <w:rPr>
          <w:rFonts w:ascii="Times New Roman" w:hAnsi="Times New Roman"/>
          <w:sz w:val="24"/>
          <w:szCs w:val="24"/>
        </w:rPr>
      </w:pPr>
      <w:r w:rsidRPr="00236252">
        <w:rPr>
          <w:rFonts w:ascii="Times New Roman" w:hAnsi="Times New Roman"/>
          <w:sz w:val="24"/>
          <w:szCs w:val="24"/>
        </w:rPr>
        <w:t xml:space="preserve">          </w:t>
      </w:r>
    </w:p>
    <w:p w14:paraId="3261209C" w14:textId="77777777" w:rsidR="0076386A" w:rsidRDefault="0076386A" w:rsidP="00121A7F">
      <w:pPr>
        <w:pStyle w:val="Preformatted"/>
        <w:spacing w:line="276" w:lineRule="auto"/>
        <w:rPr>
          <w:rFonts w:ascii="Times New Roman" w:hAnsi="Times New Roman"/>
          <w:sz w:val="24"/>
          <w:szCs w:val="24"/>
        </w:rPr>
      </w:pPr>
    </w:p>
    <w:p w14:paraId="7774CB8A" w14:textId="77777777" w:rsidR="0076386A" w:rsidRDefault="0076386A" w:rsidP="00121A7F">
      <w:pPr>
        <w:pStyle w:val="Preformatted"/>
        <w:spacing w:line="276" w:lineRule="auto"/>
        <w:rPr>
          <w:rFonts w:ascii="Times New Roman" w:hAnsi="Times New Roman"/>
          <w:sz w:val="24"/>
          <w:szCs w:val="24"/>
        </w:rPr>
      </w:pPr>
    </w:p>
    <w:p w14:paraId="6E801C36" w14:textId="77777777" w:rsidR="0076386A" w:rsidRDefault="0076386A" w:rsidP="00121A7F">
      <w:pPr>
        <w:pStyle w:val="Preformatted"/>
        <w:spacing w:line="276" w:lineRule="auto"/>
        <w:rPr>
          <w:rFonts w:ascii="Times New Roman" w:hAnsi="Times New Roman"/>
          <w:sz w:val="24"/>
          <w:szCs w:val="24"/>
        </w:rPr>
      </w:pPr>
    </w:p>
    <w:p w14:paraId="4E6D81DE" w14:textId="77777777" w:rsidR="0076386A" w:rsidRDefault="0076386A" w:rsidP="00121A7F">
      <w:pPr>
        <w:pStyle w:val="Preformatted"/>
        <w:spacing w:line="276" w:lineRule="auto"/>
        <w:rPr>
          <w:rFonts w:ascii="Times New Roman" w:hAnsi="Times New Roman"/>
          <w:sz w:val="24"/>
          <w:szCs w:val="24"/>
        </w:rPr>
      </w:pPr>
    </w:p>
    <w:p w14:paraId="7D0D6D47" w14:textId="77777777" w:rsidR="0076386A" w:rsidRDefault="0076386A" w:rsidP="00121A7F">
      <w:pPr>
        <w:pStyle w:val="Preformatted"/>
        <w:spacing w:line="276" w:lineRule="auto"/>
        <w:rPr>
          <w:rFonts w:ascii="Times New Roman" w:hAnsi="Times New Roman"/>
          <w:sz w:val="24"/>
          <w:szCs w:val="24"/>
        </w:rPr>
      </w:pPr>
    </w:p>
    <w:p w14:paraId="25328AE4" w14:textId="77777777" w:rsidR="0076386A" w:rsidRDefault="0076386A" w:rsidP="00121A7F">
      <w:pPr>
        <w:pStyle w:val="Preformatted"/>
        <w:spacing w:line="276" w:lineRule="auto"/>
        <w:rPr>
          <w:rFonts w:ascii="Times New Roman" w:hAnsi="Times New Roman"/>
          <w:sz w:val="24"/>
          <w:szCs w:val="24"/>
        </w:rPr>
      </w:pPr>
    </w:p>
    <w:p w14:paraId="6B081D7B" w14:textId="299F935A" w:rsidR="0076386A" w:rsidRDefault="0076386A" w:rsidP="00121A7F">
      <w:pPr>
        <w:pStyle w:val="Preformatted"/>
        <w:spacing w:line="276" w:lineRule="auto"/>
        <w:rPr>
          <w:rFonts w:ascii="Times New Roman" w:hAnsi="Times New Roman"/>
          <w:sz w:val="24"/>
          <w:szCs w:val="24"/>
        </w:rPr>
      </w:pPr>
    </w:p>
    <w:p w14:paraId="69E4A16F" w14:textId="031212F1" w:rsidR="0076386A" w:rsidRDefault="0076386A" w:rsidP="00121A7F">
      <w:pPr>
        <w:pStyle w:val="Preformatted"/>
        <w:spacing w:line="276" w:lineRule="auto"/>
        <w:rPr>
          <w:rFonts w:ascii="Times New Roman" w:hAnsi="Times New Roman"/>
          <w:sz w:val="24"/>
          <w:szCs w:val="24"/>
        </w:rPr>
      </w:pPr>
    </w:p>
    <w:p w14:paraId="676D6571" w14:textId="6AD97B3D" w:rsidR="0076386A" w:rsidRDefault="0076386A" w:rsidP="00121A7F">
      <w:pPr>
        <w:pStyle w:val="Preformatted"/>
        <w:spacing w:line="276" w:lineRule="auto"/>
        <w:rPr>
          <w:rFonts w:ascii="Times New Roman" w:hAnsi="Times New Roman"/>
          <w:sz w:val="24"/>
          <w:szCs w:val="24"/>
        </w:rPr>
      </w:pPr>
    </w:p>
    <w:p w14:paraId="3459C62D" w14:textId="73147F4A" w:rsidR="0076386A" w:rsidRDefault="0076386A" w:rsidP="00121A7F">
      <w:pPr>
        <w:pStyle w:val="Preformatted"/>
        <w:spacing w:line="276" w:lineRule="auto"/>
        <w:rPr>
          <w:rFonts w:ascii="Times New Roman" w:hAnsi="Times New Roman"/>
          <w:sz w:val="24"/>
          <w:szCs w:val="24"/>
        </w:rPr>
      </w:pPr>
    </w:p>
    <w:p w14:paraId="74643D01" w14:textId="44854AC5" w:rsidR="0076386A" w:rsidRDefault="0076386A" w:rsidP="00121A7F">
      <w:pPr>
        <w:pStyle w:val="Preformatted"/>
        <w:spacing w:line="276" w:lineRule="auto"/>
        <w:rPr>
          <w:rFonts w:ascii="Times New Roman" w:hAnsi="Times New Roman"/>
          <w:sz w:val="24"/>
          <w:szCs w:val="24"/>
        </w:rPr>
      </w:pPr>
    </w:p>
    <w:p w14:paraId="489247B3" w14:textId="77777777" w:rsidR="0076386A" w:rsidRDefault="0076386A" w:rsidP="00121A7F">
      <w:pPr>
        <w:pStyle w:val="Preformatted"/>
        <w:spacing w:line="276" w:lineRule="auto"/>
        <w:rPr>
          <w:rFonts w:ascii="Times New Roman" w:hAnsi="Times New Roman"/>
          <w:sz w:val="24"/>
          <w:szCs w:val="24"/>
        </w:rPr>
      </w:pPr>
    </w:p>
    <w:p w14:paraId="45462438" w14:textId="77777777" w:rsidR="0076386A" w:rsidRDefault="0076386A" w:rsidP="00121A7F">
      <w:pPr>
        <w:pStyle w:val="Preformatted"/>
        <w:spacing w:line="276" w:lineRule="auto"/>
        <w:rPr>
          <w:rFonts w:ascii="Times New Roman" w:hAnsi="Times New Roman"/>
          <w:sz w:val="24"/>
          <w:szCs w:val="24"/>
        </w:rPr>
      </w:pPr>
    </w:p>
    <w:p w14:paraId="240FAAF1" w14:textId="77777777" w:rsidR="0076386A" w:rsidRDefault="0076386A" w:rsidP="00121A7F">
      <w:pPr>
        <w:pStyle w:val="Preformatted"/>
        <w:spacing w:line="276" w:lineRule="auto"/>
        <w:rPr>
          <w:rFonts w:ascii="Times New Roman" w:hAnsi="Times New Roman"/>
          <w:sz w:val="24"/>
          <w:szCs w:val="24"/>
        </w:rPr>
      </w:pPr>
    </w:p>
    <w:p w14:paraId="27A9CF6E" w14:textId="2EE8624B" w:rsidR="0008519D" w:rsidRPr="00236252" w:rsidRDefault="00F640D2" w:rsidP="00121A7F">
      <w:pPr>
        <w:pStyle w:val="Preformatted"/>
        <w:spacing w:line="276" w:lineRule="auto"/>
        <w:rPr>
          <w:rFonts w:ascii="Times New Roman" w:hAnsi="Times New Roman"/>
          <w:sz w:val="24"/>
          <w:szCs w:val="24"/>
        </w:rPr>
      </w:pPr>
      <w:r w:rsidRPr="00236252">
        <w:rPr>
          <w:rFonts w:ascii="Times New Roman" w:hAnsi="Times New Roman"/>
          <w:sz w:val="24"/>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14:paraId="3D3FAFB4" w14:textId="77777777" w:rsidTr="002F3FB3">
        <w:tc>
          <w:tcPr>
            <w:tcW w:w="9854" w:type="dxa"/>
          </w:tcPr>
          <w:p w14:paraId="38876523" w14:textId="77777777" w:rsidR="00F640D2" w:rsidRPr="00236252" w:rsidRDefault="007B5D63" w:rsidP="00121A7F">
            <w:pPr>
              <w:spacing w:before="60" w:after="60" w:line="276" w:lineRule="auto"/>
              <w:rPr>
                <w:szCs w:val="24"/>
              </w:rPr>
            </w:pPr>
            <w:sdt>
              <w:sdtPr>
                <w:rPr>
                  <w:szCs w:val="24"/>
                </w:rPr>
                <w:tag w:val="rengejoNuoroda"/>
                <w:id w:val="668683481"/>
                <w:placeholder>
                  <w:docPart w:val="5B9741BB9FDF48D48CE6BFCEAA21B070"/>
                </w:placeholder>
              </w:sdtPr>
              <w:sdtEndPr/>
              <w:sdtContent>
                <w:r>
                  <w:t>Audrius Kasinskas</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+370 706 63733</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audrius.kasinskas@lrv.lt</w:t>
                </w:r>
              </w:sdtContent>
            </w:sdt>
          </w:p>
        </w:tc>
      </w:tr>
    </w:tbl>
    <w:p w14:paraId="4F446AE0" w14:textId="77777777" w:rsidR="00B91354" w:rsidRDefault="00B91354" w:rsidP="00121A7F">
      <w:pPr>
        <w:pStyle w:val="Preformatted"/>
        <w:spacing w:line="276" w:lineRule="auto"/>
        <w:rPr>
          <w:rFonts w:ascii="Times New Roman" w:hAnsi="Times New Roman"/>
          <w:sz w:val="24"/>
        </w:rPr>
      </w:pPr>
    </w:p>
    <w:sectPr w:rsidR="00B91354"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7694D" w14:textId="77777777" w:rsidR="007B5D63" w:rsidRDefault="007B5D63">
      <w:r>
        <w:separator/>
      </w:r>
    </w:p>
  </w:endnote>
  <w:endnote w:type="continuationSeparator" w:id="0">
    <w:p w14:paraId="29800811" w14:textId="77777777" w:rsidR="007B5D63" w:rsidRDefault="007B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423E2" w14:textId="77777777" w:rsidR="007B5D63" w:rsidRDefault="007B5D63">
      <w:r>
        <w:separator/>
      </w:r>
    </w:p>
  </w:footnote>
  <w:footnote w:type="continuationSeparator" w:id="0">
    <w:p w14:paraId="1AA7B192" w14:textId="77777777" w:rsidR="007B5D63" w:rsidRDefault="007B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04E6" w14:textId="77777777"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2"/>
  </w:num>
  <w:num w:numId="5">
    <w:abstractNumId w:val="1"/>
  </w:num>
  <w:num w:numId="6">
    <w:abstractNumId w:val="5"/>
  </w:num>
  <w:num w:numId="7">
    <w:abstractNumId w:val="3"/>
  </w:num>
  <w:num w:numId="8">
    <w:abstractNumId w:val="10"/>
  </w:num>
  <w:num w:numId="9">
    <w:abstractNumId w:val="9"/>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CF8"/>
    <w:rsid w:val="00017B06"/>
    <w:rsid w:val="0002188A"/>
    <w:rsid w:val="00024357"/>
    <w:rsid w:val="00035DA7"/>
    <w:rsid w:val="00037C16"/>
    <w:rsid w:val="000409C0"/>
    <w:rsid w:val="00056FBF"/>
    <w:rsid w:val="000620B0"/>
    <w:rsid w:val="00063442"/>
    <w:rsid w:val="00067A08"/>
    <w:rsid w:val="000704A2"/>
    <w:rsid w:val="000777BD"/>
    <w:rsid w:val="00077A4E"/>
    <w:rsid w:val="00081C51"/>
    <w:rsid w:val="00082375"/>
    <w:rsid w:val="00082545"/>
    <w:rsid w:val="000829C8"/>
    <w:rsid w:val="0008502B"/>
    <w:rsid w:val="0008519D"/>
    <w:rsid w:val="00085516"/>
    <w:rsid w:val="00091663"/>
    <w:rsid w:val="00092264"/>
    <w:rsid w:val="000B5779"/>
    <w:rsid w:val="000B77F1"/>
    <w:rsid w:val="000B7D2C"/>
    <w:rsid w:val="000C2C75"/>
    <w:rsid w:val="000C6528"/>
    <w:rsid w:val="000D087F"/>
    <w:rsid w:val="000D65A3"/>
    <w:rsid w:val="000D7DBD"/>
    <w:rsid w:val="000E2051"/>
    <w:rsid w:val="000E6DE6"/>
    <w:rsid w:val="000E6FB3"/>
    <w:rsid w:val="000F01E9"/>
    <w:rsid w:val="000F6FF3"/>
    <w:rsid w:val="000F70F6"/>
    <w:rsid w:val="000F7EC6"/>
    <w:rsid w:val="00107DDD"/>
    <w:rsid w:val="00110227"/>
    <w:rsid w:val="00121A7F"/>
    <w:rsid w:val="00122922"/>
    <w:rsid w:val="00124FF1"/>
    <w:rsid w:val="001306AC"/>
    <w:rsid w:val="00132B22"/>
    <w:rsid w:val="001331EC"/>
    <w:rsid w:val="001349C4"/>
    <w:rsid w:val="00136077"/>
    <w:rsid w:val="001375AD"/>
    <w:rsid w:val="00137CD6"/>
    <w:rsid w:val="00140F6D"/>
    <w:rsid w:val="00142253"/>
    <w:rsid w:val="001425DC"/>
    <w:rsid w:val="00152980"/>
    <w:rsid w:val="00160FAB"/>
    <w:rsid w:val="00162A91"/>
    <w:rsid w:val="00165005"/>
    <w:rsid w:val="0018211E"/>
    <w:rsid w:val="0019087F"/>
    <w:rsid w:val="00195B54"/>
    <w:rsid w:val="001A2A9B"/>
    <w:rsid w:val="001B0AEC"/>
    <w:rsid w:val="001B40C3"/>
    <w:rsid w:val="001B7CB9"/>
    <w:rsid w:val="001C03C7"/>
    <w:rsid w:val="001C0665"/>
    <w:rsid w:val="001C0C4D"/>
    <w:rsid w:val="001C0E4A"/>
    <w:rsid w:val="001C2B05"/>
    <w:rsid w:val="001C4A6F"/>
    <w:rsid w:val="001E7C83"/>
    <w:rsid w:val="00212CD9"/>
    <w:rsid w:val="00216D03"/>
    <w:rsid w:val="00236252"/>
    <w:rsid w:val="00240ACD"/>
    <w:rsid w:val="00242076"/>
    <w:rsid w:val="0024279E"/>
    <w:rsid w:val="00260D56"/>
    <w:rsid w:val="002728D5"/>
    <w:rsid w:val="00277CD8"/>
    <w:rsid w:val="002823A9"/>
    <w:rsid w:val="00291608"/>
    <w:rsid w:val="0029440F"/>
    <w:rsid w:val="00295E93"/>
    <w:rsid w:val="002963BA"/>
    <w:rsid w:val="002A05D3"/>
    <w:rsid w:val="002B3BA8"/>
    <w:rsid w:val="002C011D"/>
    <w:rsid w:val="002C536D"/>
    <w:rsid w:val="002D3156"/>
    <w:rsid w:val="002D7164"/>
    <w:rsid w:val="002D7B84"/>
    <w:rsid w:val="002E15DB"/>
    <w:rsid w:val="002E34F4"/>
    <w:rsid w:val="002E7909"/>
    <w:rsid w:val="002F2DD7"/>
    <w:rsid w:val="002F33CC"/>
    <w:rsid w:val="002F3849"/>
    <w:rsid w:val="002F7C86"/>
    <w:rsid w:val="003002D0"/>
    <w:rsid w:val="0030313E"/>
    <w:rsid w:val="00303714"/>
    <w:rsid w:val="0030657F"/>
    <w:rsid w:val="00311FCD"/>
    <w:rsid w:val="003157F3"/>
    <w:rsid w:val="0031594C"/>
    <w:rsid w:val="00317B8F"/>
    <w:rsid w:val="00320929"/>
    <w:rsid w:val="003214DE"/>
    <w:rsid w:val="00326D72"/>
    <w:rsid w:val="00326E9C"/>
    <w:rsid w:val="00330739"/>
    <w:rsid w:val="00346025"/>
    <w:rsid w:val="0035175F"/>
    <w:rsid w:val="00353308"/>
    <w:rsid w:val="0035655D"/>
    <w:rsid w:val="00370D84"/>
    <w:rsid w:val="00370DC4"/>
    <w:rsid w:val="0037272A"/>
    <w:rsid w:val="0037757E"/>
    <w:rsid w:val="0038079E"/>
    <w:rsid w:val="0038255C"/>
    <w:rsid w:val="00384735"/>
    <w:rsid w:val="003933EA"/>
    <w:rsid w:val="00393663"/>
    <w:rsid w:val="003966B7"/>
    <w:rsid w:val="003A6F0F"/>
    <w:rsid w:val="003B2EC2"/>
    <w:rsid w:val="003B520F"/>
    <w:rsid w:val="003C3FF2"/>
    <w:rsid w:val="003C4290"/>
    <w:rsid w:val="003E04B5"/>
    <w:rsid w:val="003E0FFE"/>
    <w:rsid w:val="003E7E91"/>
    <w:rsid w:val="003F3D04"/>
    <w:rsid w:val="003F463D"/>
    <w:rsid w:val="003F78A7"/>
    <w:rsid w:val="004021B6"/>
    <w:rsid w:val="00412F5E"/>
    <w:rsid w:val="00413CBE"/>
    <w:rsid w:val="00416376"/>
    <w:rsid w:val="00416A62"/>
    <w:rsid w:val="0042775C"/>
    <w:rsid w:val="00445A2B"/>
    <w:rsid w:val="00453E9A"/>
    <w:rsid w:val="00455F4D"/>
    <w:rsid w:val="00460122"/>
    <w:rsid w:val="00462909"/>
    <w:rsid w:val="00473A7A"/>
    <w:rsid w:val="00473B88"/>
    <w:rsid w:val="00474912"/>
    <w:rsid w:val="004826E0"/>
    <w:rsid w:val="004876EB"/>
    <w:rsid w:val="00490A4B"/>
    <w:rsid w:val="00492E0D"/>
    <w:rsid w:val="004A2170"/>
    <w:rsid w:val="004A5C74"/>
    <w:rsid w:val="004B282A"/>
    <w:rsid w:val="004B2C5A"/>
    <w:rsid w:val="004B566F"/>
    <w:rsid w:val="004B770B"/>
    <w:rsid w:val="004C2A5E"/>
    <w:rsid w:val="004C3CE4"/>
    <w:rsid w:val="004C72F3"/>
    <w:rsid w:val="004C797E"/>
    <w:rsid w:val="004D1371"/>
    <w:rsid w:val="004D2A07"/>
    <w:rsid w:val="004E20C8"/>
    <w:rsid w:val="004E5E3D"/>
    <w:rsid w:val="004E7571"/>
    <w:rsid w:val="005002D4"/>
    <w:rsid w:val="005004E4"/>
    <w:rsid w:val="00503F9A"/>
    <w:rsid w:val="00506460"/>
    <w:rsid w:val="00512D13"/>
    <w:rsid w:val="005227F9"/>
    <w:rsid w:val="00526432"/>
    <w:rsid w:val="00532C1D"/>
    <w:rsid w:val="00532DA9"/>
    <w:rsid w:val="00535B8D"/>
    <w:rsid w:val="00542353"/>
    <w:rsid w:val="00542546"/>
    <w:rsid w:val="00544885"/>
    <w:rsid w:val="00544B80"/>
    <w:rsid w:val="00546D95"/>
    <w:rsid w:val="0055062E"/>
    <w:rsid w:val="00552283"/>
    <w:rsid w:val="0055602B"/>
    <w:rsid w:val="005563BA"/>
    <w:rsid w:val="00565443"/>
    <w:rsid w:val="00572EC4"/>
    <w:rsid w:val="005740BA"/>
    <w:rsid w:val="00576023"/>
    <w:rsid w:val="00582A72"/>
    <w:rsid w:val="00583497"/>
    <w:rsid w:val="00595115"/>
    <w:rsid w:val="005A5B78"/>
    <w:rsid w:val="005B3BE5"/>
    <w:rsid w:val="005B7530"/>
    <w:rsid w:val="005C7202"/>
    <w:rsid w:val="005D26E4"/>
    <w:rsid w:val="005D3EDB"/>
    <w:rsid w:val="005E40C3"/>
    <w:rsid w:val="005E7D43"/>
    <w:rsid w:val="005F07B4"/>
    <w:rsid w:val="005F0997"/>
    <w:rsid w:val="005F31D0"/>
    <w:rsid w:val="005F4C2C"/>
    <w:rsid w:val="006016C9"/>
    <w:rsid w:val="00603CD2"/>
    <w:rsid w:val="006042BF"/>
    <w:rsid w:val="006058E6"/>
    <w:rsid w:val="00605CA8"/>
    <w:rsid w:val="00610E60"/>
    <w:rsid w:val="00616D89"/>
    <w:rsid w:val="0062191F"/>
    <w:rsid w:val="006269EE"/>
    <w:rsid w:val="006300AA"/>
    <w:rsid w:val="00636C3D"/>
    <w:rsid w:val="00637B2F"/>
    <w:rsid w:val="006426D8"/>
    <w:rsid w:val="00642703"/>
    <w:rsid w:val="00643809"/>
    <w:rsid w:val="00650E17"/>
    <w:rsid w:val="006510AF"/>
    <w:rsid w:val="00651BA1"/>
    <w:rsid w:val="006533E0"/>
    <w:rsid w:val="006601CF"/>
    <w:rsid w:val="00661936"/>
    <w:rsid w:val="0066394A"/>
    <w:rsid w:val="00663B95"/>
    <w:rsid w:val="00670EB0"/>
    <w:rsid w:val="00677D67"/>
    <w:rsid w:val="00687A9E"/>
    <w:rsid w:val="0069512F"/>
    <w:rsid w:val="006A3E8C"/>
    <w:rsid w:val="006A5D81"/>
    <w:rsid w:val="006B0685"/>
    <w:rsid w:val="006B33D6"/>
    <w:rsid w:val="006B3A3C"/>
    <w:rsid w:val="006C73CE"/>
    <w:rsid w:val="006D122D"/>
    <w:rsid w:val="006D5785"/>
    <w:rsid w:val="006D7216"/>
    <w:rsid w:val="006E01F8"/>
    <w:rsid w:val="006E11D5"/>
    <w:rsid w:val="006E7AB7"/>
    <w:rsid w:val="006F152C"/>
    <w:rsid w:val="006F74A6"/>
    <w:rsid w:val="00711D28"/>
    <w:rsid w:val="007171E8"/>
    <w:rsid w:val="00720FCC"/>
    <w:rsid w:val="007329CC"/>
    <w:rsid w:val="00733EF6"/>
    <w:rsid w:val="00740FAB"/>
    <w:rsid w:val="00743540"/>
    <w:rsid w:val="007436AC"/>
    <w:rsid w:val="00745316"/>
    <w:rsid w:val="00750229"/>
    <w:rsid w:val="0076386A"/>
    <w:rsid w:val="00763C91"/>
    <w:rsid w:val="0077382D"/>
    <w:rsid w:val="007754CC"/>
    <w:rsid w:val="0078316E"/>
    <w:rsid w:val="00785799"/>
    <w:rsid w:val="00791838"/>
    <w:rsid w:val="00794CCC"/>
    <w:rsid w:val="007951FB"/>
    <w:rsid w:val="00797399"/>
    <w:rsid w:val="00797A3F"/>
    <w:rsid w:val="007A2B25"/>
    <w:rsid w:val="007A63E7"/>
    <w:rsid w:val="007B2197"/>
    <w:rsid w:val="007B5D63"/>
    <w:rsid w:val="007D02E7"/>
    <w:rsid w:val="007D21B3"/>
    <w:rsid w:val="007D49D8"/>
    <w:rsid w:val="007E0D87"/>
    <w:rsid w:val="007E20EB"/>
    <w:rsid w:val="007E48C2"/>
    <w:rsid w:val="007F55FB"/>
    <w:rsid w:val="007F5A65"/>
    <w:rsid w:val="007F5D05"/>
    <w:rsid w:val="0080226D"/>
    <w:rsid w:val="00811824"/>
    <w:rsid w:val="00812920"/>
    <w:rsid w:val="00814305"/>
    <w:rsid w:val="008202E6"/>
    <w:rsid w:val="00820493"/>
    <w:rsid w:val="008240E2"/>
    <w:rsid w:val="00833C80"/>
    <w:rsid w:val="008351AE"/>
    <w:rsid w:val="00840175"/>
    <w:rsid w:val="00840766"/>
    <w:rsid w:val="00842A14"/>
    <w:rsid w:val="008436F6"/>
    <w:rsid w:val="00844F86"/>
    <w:rsid w:val="008502CD"/>
    <w:rsid w:val="00851400"/>
    <w:rsid w:val="00852C5E"/>
    <w:rsid w:val="00856674"/>
    <w:rsid w:val="00856C04"/>
    <w:rsid w:val="00863F4C"/>
    <w:rsid w:val="00866F5B"/>
    <w:rsid w:val="0086784A"/>
    <w:rsid w:val="008728B7"/>
    <w:rsid w:val="00873E45"/>
    <w:rsid w:val="00874FA7"/>
    <w:rsid w:val="00880EFB"/>
    <w:rsid w:val="00881FEB"/>
    <w:rsid w:val="00891221"/>
    <w:rsid w:val="00892B75"/>
    <w:rsid w:val="008A229E"/>
    <w:rsid w:val="008A3CBA"/>
    <w:rsid w:val="008A460F"/>
    <w:rsid w:val="008A5688"/>
    <w:rsid w:val="008B2A71"/>
    <w:rsid w:val="008B3C20"/>
    <w:rsid w:val="008C40AD"/>
    <w:rsid w:val="008C44C1"/>
    <w:rsid w:val="008C60DC"/>
    <w:rsid w:val="008C6BA3"/>
    <w:rsid w:val="008C7AFF"/>
    <w:rsid w:val="008D0347"/>
    <w:rsid w:val="008D1FC4"/>
    <w:rsid w:val="008D31AB"/>
    <w:rsid w:val="008D35FF"/>
    <w:rsid w:val="008E0C4F"/>
    <w:rsid w:val="008F1056"/>
    <w:rsid w:val="008F3397"/>
    <w:rsid w:val="008F37F3"/>
    <w:rsid w:val="008F7B99"/>
    <w:rsid w:val="008F7D55"/>
    <w:rsid w:val="009000F0"/>
    <w:rsid w:val="00914D79"/>
    <w:rsid w:val="00915206"/>
    <w:rsid w:val="009221E4"/>
    <w:rsid w:val="00930303"/>
    <w:rsid w:val="00932A9E"/>
    <w:rsid w:val="009406AC"/>
    <w:rsid w:val="009418D0"/>
    <w:rsid w:val="0095010A"/>
    <w:rsid w:val="00950C45"/>
    <w:rsid w:val="00950D99"/>
    <w:rsid w:val="00950F54"/>
    <w:rsid w:val="009536E5"/>
    <w:rsid w:val="00957E61"/>
    <w:rsid w:val="00962DC9"/>
    <w:rsid w:val="00965FB2"/>
    <w:rsid w:val="00977E93"/>
    <w:rsid w:val="0098191E"/>
    <w:rsid w:val="009847DC"/>
    <w:rsid w:val="00985BB6"/>
    <w:rsid w:val="0099413B"/>
    <w:rsid w:val="00995E5E"/>
    <w:rsid w:val="009A1868"/>
    <w:rsid w:val="009A3ABB"/>
    <w:rsid w:val="009A4BB5"/>
    <w:rsid w:val="009A5B6D"/>
    <w:rsid w:val="009A7231"/>
    <w:rsid w:val="009B14FA"/>
    <w:rsid w:val="009B7BFE"/>
    <w:rsid w:val="009C56E2"/>
    <w:rsid w:val="009C6928"/>
    <w:rsid w:val="009C6AD0"/>
    <w:rsid w:val="009C6DCE"/>
    <w:rsid w:val="009C7945"/>
    <w:rsid w:val="009E72B8"/>
    <w:rsid w:val="009F2B2C"/>
    <w:rsid w:val="009F2F11"/>
    <w:rsid w:val="009F567B"/>
    <w:rsid w:val="00A04E84"/>
    <w:rsid w:val="00A04F1C"/>
    <w:rsid w:val="00A0571F"/>
    <w:rsid w:val="00A06758"/>
    <w:rsid w:val="00A07FB0"/>
    <w:rsid w:val="00A12515"/>
    <w:rsid w:val="00A27260"/>
    <w:rsid w:val="00A2778B"/>
    <w:rsid w:val="00A359BD"/>
    <w:rsid w:val="00A423DE"/>
    <w:rsid w:val="00A4590F"/>
    <w:rsid w:val="00A467E5"/>
    <w:rsid w:val="00A47636"/>
    <w:rsid w:val="00A479DA"/>
    <w:rsid w:val="00A50510"/>
    <w:rsid w:val="00A575F5"/>
    <w:rsid w:val="00A57E43"/>
    <w:rsid w:val="00A620FE"/>
    <w:rsid w:val="00A6575C"/>
    <w:rsid w:val="00A75E52"/>
    <w:rsid w:val="00A76C67"/>
    <w:rsid w:val="00A828EA"/>
    <w:rsid w:val="00A82AC1"/>
    <w:rsid w:val="00A83168"/>
    <w:rsid w:val="00A84989"/>
    <w:rsid w:val="00A87BD0"/>
    <w:rsid w:val="00A92CA3"/>
    <w:rsid w:val="00A96707"/>
    <w:rsid w:val="00AB0C95"/>
    <w:rsid w:val="00AB3316"/>
    <w:rsid w:val="00AB3F57"/>
    <w:rsid w:val="00AC5839"/>
    <w:rsid w:val="00AD09F2"/>
    <w:rsid w:val="00AD1390"/>
    <w:rsid w:val="00AD18A8"/>
    <w:rsid w:val="00AD1975"/>
    <w:rsid w:val="00AD1AFC"/>
    <w:rsid w:val="00AD4B6F"/>
    <w:rsid w:val="00AE53C7"/>
    <w:rsid w:val="00AE7E0F"/>
    <w:rsid w:val="00AF3D30"/>
    <w:rsid w:val="00B00B1C"/>
    <w:rsid w:val="00B01C24"/>
    <w:rsid w:val="00B0727E"/>
    <w:rsid w:val="00B12197"/>
    <w:rsid w:val="00B203A9"/>
    <w:rsid w:val="00B208B4"/>
    <w:rsid w:val="00B27DA7"/>
    <w:rsid w:val="00B307C3"/>
    <w:rsid w:val="00B35525"/>
    <w:rsid w:val="00B37A23"/>
    <w:rsid w:val="00B410E5"/>
    <w:rsid w:val="00B44B14"/>
    <w:rsid w:val="00B47920"/>
    <w:rsid w:val="00B530EC"/>
    <w:rsid w:val="00B56D6F"/>
    <w:rsid w:val="00B573B9"/>
    <w:rsid w:val="00B671AC"/>
    <w:rsid w:val="00B8046F"/>
    <w:rsid w:val="00B83E41"/>
    <w:rsid w:val="00B91354"/>
    <w:rsid w:val="00BA0908"/>
    <w:rsid w:val="00BA165D"/>
    <w:rsid w:val="00BA2B7F"/>
    <w:rsid w:val="00BA4FE9"/>
    <w:rsid w:val="00BA73F9"/>
    <w:rsid w:val="00BB13BC"/>
    <w:rsid w:val="00BB17C8"/>
    <w:rsid w:val="00BB792A"/>
    <w:rsid w:val="00BC6952"/>
    <w:rsid w:val="00BE1064"/>
    <w:rsid w:val="00BE3811"/>
    <w:rsid w:val="00BE464F"/>
    <w:rsid w:val="00BE5104"/>
    <w:rsid w:val="00BE55EB"/>
    <w:rsid w:val="00BF1E01"/>
    <w:rsid w:val="00BF5AFD"/>
    <w:rsid w:val="00BF71FC"/>
    <w:rsid w:val="00C00DF8"/>
    <w:rsid w:val="00C01145"/>
    <w:rsid w:val="00C0220E"/>
    <w:rsid w:val="00C0329D"/>
    <w:rsid w:val="00C04154"/>
    <w:rsid w:val="00C177BE"/>
    <w:rsid w:val="00C178F9"/>
    <w:rsid w:val="00C238C4"/>
    <w:rsid w:val="00C405C6"/>
    <w:rsid w:val="00C45380"/>
    <w:rsid w:val="00C45D5A"/>
    <w:rsid w:val="00C50915"/>
    <w:rsid w:val="00C50AED"/>
    <w:rsid w:val="00C54A9C"/>
    <w:rsid w:val="00C55E7F"/>
    <w:rsid w:val="00C6527C"/>
    <w:rsid w:val="00C659A0"/>
    <w:rsid w:val="00C66C5B"/>
    <w:rsid w:val="00C75A9A"/>
    <w:rsid w:val="00C820E4"/>
    <w:rsid w:val="00C85CB0"/>
    <w:rsid w:val="00C86E99"/>
    <w:rsid w:val="00C872AA"/>
    <w:rsid w:val="00CA1EB8"/>
    <w:rsid w:val="00CA2988"/>
    <w:rsid w:val="00CB1954"/>
    <w:rsid w:val="00CB2941"/>
    <w:rsid w:val="00CB3B9E"/>
    <w:rsid w:val="00CB5B2C"/>
    <w:rsid w:val="00CC1DF1"/>
    <w:rsid w:val="00CC7593"/>
    <w:rsid w:val="00CD162E"/>
    <w:rsid w:val="00CD3F99"/>
    <w:rsid w:val="00CD4CB3"/>
    <w:rsid w:val="00CD75CC"/>
    <w:rsid w:val="00CE2E5A"/>
    <w:rsid w:val="00CE43B5"/>
    <w:rsid w:val="00CE43B8"/>
    <w:rsid w:val="00CE5B4E"/>
    <w:rsid w:val="00CF3CC0"/>
    <w:rsid w:val="00CF4977"/>
    <w:rsid w:val="00CF4C22"/>
    <w:rsid w:val="00CF7BE7"/>
    <w:rsid w:val="00CF7D5E"/>
    <w:rsid w:val="00D029C3"/>
    <w:rsid w:val="00D03B5B"/>
    <w:rsid w:val="00D0539D"/>
    <w:rsid w:val="00D05BD5"/>
    <w:rsid w:val="00D163F2"/>
    <w:rsid w:val="00D1705A"/>
    <w:rsid w:val="00D17B05"/>
    <w:rsid w:val="00D2571F"/>
    <w:rsid w:val="00D32020"/>
    <w:rsid w:val="00D339B4"/>
    <w:rsid w:val="00D37FE1"/>
    <w:rsid w:val="00D40B38"/>
    <w:rsid w:val="00D46D8B"/>
    <w:rsid w:val="00D61FAD"/>
    <w:rsid w:val="00D6363D"/>
    <w:rsid w:val="00D729C8"/>
    <w:rsid w:val="00D747A3"/>
    <w:rsid w:val="00D94AE9"/>
    <w:rsid w:val="00DA3C66"/>
    <w:rsid w:val="00DA5F24"/>
    <w:rsid w:val="00DB6A45"/>
    <w:rsid w:val="00DC0178"/>
    <w:rsid w:val="00DC4B5A"/>
    <w:rsid w:val="00DC594E"/>
    <w:rsid w:val="00DC6EDF"/>
    <w:rsid w:val="00DD0A2C"/>
    <w:rsid w:val="00DD7FCB"/>
    <w:rsid w:val="00DE57AC"/>
    <w:rsid w:val="00DE5E33"/>
    <w:rsid w:val="00DF0FD0"/>
    <w:rsid w:val="00DF24DB"/>
    <w:rsid w:val="00DF639F"/>
    <w:rsid w:val="00DF68FF"/>
    <w:rsid w:val="00E03A31"/>
    <w:rsid w:val="00E042F5"/>
    <w:rsid w:val="00E11101"/>
    <w:rsid w:val="00E16002"/>
    <w:rsid w:val="00E217AF"/>
    <w:rsid w:val="00E21B99"/>
    <w:rsid w:val="00E23A4C"/>
    <w:rsid w:val="00E25156"/>
    <w:rsid w:val="00E324A6"/>
    <w:rsid w:val="00E33861"/>
    <w:rsid w:val="00E33AB8"/>
    <w:rsid w:val="00E43D5E"/>
    <w:rsid w:val="00E451F7"/>
    <w:rsid w:val="00E56BE0"/>
    <w:rsid w:val="00E707D4"/>
    <w:rsid w:val="00E719D4"/>
    <w:rsid w:val="00E82A00"/>
    <w:rsid w:val="00E91A80"/>
    <w:rsid w:val="00E949D1"/>
    <w:rsid w:val="00E9500F"/>
    <w:rsid w:val="00E97A94"/>
    <w:rsid w:val="00EA0A92"/>
    <w:rsid w:val="00EA48C4"/>
    <w:rsid w:val="00EA7BFD"/>
    <w:rsid w:val="00EC2513"/>
    <w:rsid w:val="00EC67D1"/>
    <w:rsid w:val="00EC6A2E"/>
    <w:rsid w:val="00ED2FFA"/>
    <w:rsid w:val="00ED4092"/>
    <w:rsid w:val="00ED5D6C"/>
    <w:rsid w:val="00EE27AB"/>
    <w:rsid w:val="00EE36D3"/>
    <w:rsid w:val="00EE4E5B"/>
    <w:rsid w:val="00EE5860"/>
    <w:rsid w:val="00EF1A59"/>
    <w:rsid w:val="00EF2875"/>
    <w:rsid w:val="00EF44B6"/>
    <w:rsid w:val="00EF5003"/>
    <w:rsid w:val="00EF5E53"/>
    <w:rsid w:val="00F02EDF"/>
    <w:rsid w:val="00F13329"/>
    <w:rsid w:val="00F13D59"/>
    <w:rsid w:val="00F15A5A"/>
    <w:rsid w:val="00F16EF2"/>
    <w:rsid w:val="00F241FA"/>
    <w:rsid w:val="00F2584C"/>
    <w:rsid w:val="00F26FAF"/>
    <w:rsid w:val="00F27717"/>
    <w:rsid w:val="00F35DF6"/>
    <w:rsid w:val="00F36A7E"/>
    <w:rsid w:val="00F37D61"/>
    <w:rsid w:val="00F43704"/>
    <w:rsid w:val="00F46844"/>
    <w:rsid w:val="00F5036C"/>
    <w:rsid w:val="00F5532D"/>
    <w:rsid w:val="00F57CB0"/>
    <w:rsid w:val="00F610CF"/>
    <w:rsid w:val="00F640D2"/>
    <w:rsid w:val="00F67F40"/>
    <w:rsid w:val="00F751A0"/>
    <w:rsid w:val="00F800CB"/>
    <w:rsid w:val="00F839FA"/>
    <w:rsid w:val="00F845C0"/>
    <w:rsid w:val="00F8490E"/>
    <w:rsid w:val="00F91D94"/>
    <w:rsid w:val="00F930A0"/>
    <w:rsid w:val="00F9404D"/>
    <w:rsid w:val="00F96677"/>
    <w:rsid w:val="00FA3A6D"/>
    <w:rsid w:val="00FA3DF5"/>
    <w:rsid w:val="00FA5B8C"/>
    <w:rsid w:val="00FA6C23"/>
    <w:rsid w:val="00FB66CE"/>
    <w:rsid w:val="00FC08E6"/>
    <w:rsid w:val="00FC396A"/>
    <w:rsid w:val="00FC58B8"/>
    <w:rsid w:val="00FC5A00"/>
    <w:rsid w:val="00FC6AA5"/>
    <w:rsid w:val="00FD0B4D"/>
    <w:rsid w:val="00FE0B40"/>
    <w:rsid w:val="00FE2119"/>
    <w:rsid w:val="00FE42DD"/>
    <w:rsid w:val="00FE5596"/>
    <w:rsid w:val="00FE5795"/>
    <w:rsid w:val="00FE7A8B"/>
    <w:rsid w:val="00FE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513C"/>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544B80"/>
    <w:rPr>
      <w:sz w:val="20"/>
    </w:rPr>
  </w:style>
  <w:style w:type="character" w:customStyle="1" w:styleId="KomentarotekstasDiagrama">
    <w:name w:val="Komentaro tekstas Diagrama"/>
    <w:basedOn w:val="Numatytasispastraiposriftas"/>
    <w:link w:val="Komentarotekstas"/>
    <w:uiPriority w:val="99"/>
    <w:semiHidden/>
    <w:rsid w:val="00544B80"/>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544B80"/>
    <w:rPr>
      <w:b/>
      <w:bCs/>
    </w:rPr>
  </w:style>
  <w:style w:type="character" w:customStyle="1" w:styleId="KomentarotemaDiagrama">
    <w:name w:val="Komentaro tema Diagrama"/>
    <w:basedOn w:val="KomentarotekstasDiagrama"/>
    <w:link w:val="Komentarotema"/>
    <w:uiPriority w:val="99"/>
    <w:semiHidden/>
    <w:rsid w:val="00544B80"/>
    <w:rPr>
      <w:rFonts w:ascii="Times New Roman" w:eastAsia="Times New Roman" w:hAnsi="Times New Roman" w:cs="Times New Roman"/>
      <w:b/>
      <w:bCs/>
      <w:sz w:val="20"/>
      <w:szCs w:val="20"/>
      <w:lang w:eastAsia="ru-RU"/>
    </w:rPr>
  </w:style>
  <w:style w:type="paragraph" w:customStyle="1" w:styleId="tajtip">
    <w:name w:val="tajtip"/>
    <w:basedOn w:val="prastasis"/>
    <w:rsid w:val="0042775C"/>
    <w:pPr>
      <w:spacing w:after="15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758915700">
      <w:bodyDiv w:val="1"/>
      <w:marLeft w:val="0"/>
      <w:marRight w:val="0"/>
      <w:marTop w:val="0"/>
      <w:marBottom w:val="0"/>
      <w:divBdr>
        <w:top w:val="none" w:sz="0" w:space="0" w:color="auto"/>
        <w:left w:val="none" w:sz="0" w:space="0" w:color="auto"/>
        <w:bottom w:val="none" w:sz="0" w:space="0" w:color="auto"/>
        <w:right w:val="none" w:sz="0" w:space="0" w:color="auto"/>
      </w:divBdr>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826940867">
      <w:bodyDiv w:val="1"/>
      <w:marLeft w:val="0"/>
      <w:marRight w:val="0"/>
      <w:marTop w:val="0"/>
      <w:marBottom w:val="0"/>
      <w:divBdr>
        <w:top w:val="none" w:sz="0" w:space="0" w:color="auto"/>
        <w:left w:val="none" w:sz="0" w:space="0" w:color="auto"/>
        <w:bottom w:val="none" w:sz="0" w:space="0" w:color="auto"/>
        <w:right w:val="none" w:sz="0" w:space="0" w:color="auto"/>
      </w:divBdr>
      <w:divsChild>
        <w:div w:id="1026252464">
          <w:marLeft w:val="0"/>
          <w:marRight w:val="0"/>
          <w:marTop w:val="0"/>
          <w:marBottom w:val="0"/>
          <w:divBdr>
            <w:top w:val="none" w:sz="0" w:space="0" w:color="auto"/>
            <w:left w:val="none" w:sz="0" w:space="0" w:color="auto"/>
            <w:bottom w:val="none" w:sz="0" w:space="0" w:color="auto"/>
            <w:right w:val="none" w:sz="0" w:space="0" w:color="auto"/>
          </w:divBdr>
          <w:divsChild>
            <w:div w:id="538664087">
              <w:marLeft w:val="0"/>
              <w:marRight w:val="0"/>
              <w:marTop w:val="0"/>
              <w:marBottom w:val="0"/>
              <w:divBdr>
                <w:top w:val="none" w:sz="0" w:space="0" w:color="auto"/>
                <w:left w:val="none" w:sz="0" w:space="0" w:color="auto"/>
                <w:bottom w:val="none" w:sz="0" w:space="0" w:color="auto"/>
                <w:right w:val="none" w:sz="0" w:space="0" w:color="auto"/>
              </w:divBdr>
              <w:divsChild>
                <w:div w:id="2098400848">
                  <w:marLeft w:val="0"/>
                  <w:marRight w:val="0"/>
                  <w:marTop w:val="0"/>
                  <w:marBottom w:val="0"/>
                  <w:divBdr>
                    <w:top w:val="none" w:sz="0" w:space="0" w:color="auto"/>
                    <w:left w:val="none" w:sz="0" w:space="0" w:color="auto"/>
                    <w:bottom w:val="none" w:sz="0" w:space="0" w:color="auto"/>
                    <w:right w:val="none" w:sz="0" w:space="0" w:color="auto"/>
                  </w:divBdr>
                  <w:divsChild>
                    <w:div w:id="375784325">
                      <w:marLeft w:val="0"/>
                      <w:marRight w:val="0"/>
                      <w:marTop w:val="0"/>
                      <w:marBottom w:val="0"/>
                      <w:divBdr>
                        <w:top w:val="none" w:sz="0" w:space="0" w:color="auto"/>
                        <w:left w:val="none" w:sz="0" w:space="0" w:color="auto"/>
                        <w:bottom w:val="none" w:sz="0" w:space="0" w:color="auto"/>
                        <w:right w:val="none" w:sz="0" w:space="0" w:color="auto"/>
                      </w:divBdr>
                      <w:divsChild>
                        <w:div w:id="8745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58672316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962EF"/>
    <w:rsid w:val="000A15F7"/>
    <w:rsid w:val="000B6061"/>
    <w:rsid w:val="00106D78"/>
    <w:rsid w:val="00107BF3"/>
    <w:rsid w:val="00132DCF"/>
    <w:rsid w:val="0016492F"/>
    <w:rsid w:val="0017039C"/>
    <w:rsid w:val="001954B4"/>
    <w:rsid w:val="001D0F6F"/>
    <w:rsid w:val="001F5808"/>
    <w:rsid w:val="00281306"/>
    <w:rsid w:val="00281999"/>
    <w:rsid w:val="002B0CD5"/>
    <w:rsid w:val="002D0C9B"/>
    <w:rsid w:val="002E0B3F"/>
    <w:rsid w:val="002E659B"/>
    <w:rsid w:val="002E7B42"/>
    <w:rsid w:val="00316A41"/>
    <w:rsid w:val="00330B7D"/>
    <w:rsid w:val="0033153E"/>
    <w:rsid w:val="00337083"/>
    <w:rsid w:val="003446DB"/>
    <w:rsid w:val="0037746D"/>
    <w:rsid w:val="0038533C"/>
    <w:rsid w:val="003B004D"/>
    <w:rsid w:val="003B2B04"/>
    <w:rsid w:val="003E44B8"/>
    <w:rsid w:val="00411563"/>
    <w:rsid w:val="00411765"/>
    <w:rsid w:val="004252B5"/>
    <w:rsid w:val="004425E0"/>
    <w:rsid w:val="00477FD2"/>
    <w:rsid w:val="00493F49"/>
    <w:rsid w:val="004F6B04"/>
    <w:rsid w:val="00510E06"/>
    <w:rsid w:val="00525D63"/>
    <w:rsid w:val="005456D7"/>
    <w:rsid w:val="00564B97"/>
    <w:rsid w:val="00584820"/>
    <w:rsid w:val="00590E90"/>
    <w:rsid w:val="0060479B"/>
    <w:rsid w:val="006069A6"/>
    <w:rsid w:val="006400D6"/>
    <w:rsid w:val="00640B71"/>
    <w:rsid w:val="00655A65"/>
    <w:rsid w:val="0067223B"/>
    <w:rsid w:val="006F48AE"/>
    <w:rsid w:val="0072162E"/>
    <w:rsid w:val="007351E1"/>
    <w:rsid w:val="0076710D"/>
    <w:rsid w:val="007A62FF"/>
    <w:rsid w:val="007B4DCC"/>
    <w:rsid w:val="007E7529"/>
    <w:rsid w:val="007F574A"/>
    <w:rsid w:val="0081531B"/>
    <w:rsid w:val="008423B0"/>
    <w:rsid w:val="00855EC9"/>
    <w:rsid w:val="00880847"/>
    <w:rsid w:val="00892301"/>
    <w:rsid w:val="0089662E"/>
    <w:rsid w:val="008C17FC"/>
    <w:rsid w:val="008E7C9E"/>
    <w:rsid w:val="009366DC"/>
    <w:rsid w:val="00976D63"/>
    <w:rsid w:val="009979F5"/>
    <w:rsid w:val="009A4456"/>
    <w:rsid w:val="009C1277"/>
    <w:rsid w:val="009C467E"/>
    <w:rsid w:val="00A03DD0"/>
    <w:rsid w:val="00A26198"/>
    <w:rsid w:val="00A37C89"/>
    <w:rsid w:val="00A71C92"/>
    <w:rsid w:val="00AF7710"/>
    <w:rsid w:val="00B019F3"/>
    <w:rsid w:val="00B1400D"/>
    <w:rsid w:val="00B238B6"/>
    <w:rsid w:val="00B4211A"/>
    <w:rsid w:val="00B52624"/>
    <w:rsid w:val="00B616F7"/>
    <w:rsid w:val="00B719CF"/>
    <w:rsid w:val="00BA35E7"/>
    <w:rsid w:val="00C1477D"/>
    <w:rsid w:val="00C418BC"/>
    <w:rsid w:val="00C506B1"/>
    <w:rsid w:val="00C71E42"/>
    <w:rsid w:val="00C77413"/>
    <w:rsid w:val="00CB16AF"/>
    <w:rsid w:val="00CB5A14"/>
    <w:rsid w:val="00D437EC"/>
    <w:rsid w:val="00D4606F"/>
    <w:rsid w:val="00DA2373"/>
    <w:rsid w:val="00DB26E5"/>
    <w:rsid w:val="00DC63B9"/>
    <w:rsid w:val="00E24C74"/>
    <w:rsid w:val="00E937D0"/>
    <w:rsid w:val="00ED04AB"/>
    <w:rsid w:val="00ED2DF2"/>
    <w:rsid w:val="00ED6A76"/>
    <w:rsid w:val="00ED712F"/>
    <w:rsid w:val="00EE4071"/>
    <w:rsid w:val="00EF1DA0"/>
    <w:rsid w:val="00EF4DF3"/>
    <w:rsid w:val="00F12C6D"/>
    <w:rsid w:val="00F20D3C"/>
    <w:rsid w:val="00F45F2A"/>
    <w:rsid w:val="00F72AB1"/>
    <w:rsid w:val="00F83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17E54-6478-4E12-800D-DEC878B8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3321</Words>
  <Characters>1893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2019-06-21T09:29:00Z</dcterms:created>
  <dc:creator>Marytė Rozalienė</dc:creator>
  <cp:lastModifiedBy>Audrius Kasinskas</cp:lastModifiedBy>
  <cp:lastPrinted>2017-08-14T06:14:00Z</cp:lastPrinted>
  <dcterms:modified xsi:type="dcterms:W3CDTF">2019-06-25T07:14:00Z</dcterms:modified>
  <cp:revision>5</cp:revision>
</cp:coreProperties>
</file>