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268"/>
        <w:gridCol w:w="2040"/>
        <w:gridCol w:w="2520"/>
      </w:tblGrid>
      <w:tr w:rsidR="00807532" w:rsidRPr="00784661" w14:paraId="1A4648ED" w14:textId="77777777" w:rsidTr="006553F4">
        <w:trPr>
          <w:cantSplit/>
          <w:trHeight w:val="347"/>
        </w:trPr>
        <w:tc>
          <w:tcPr>
            <w:tcW w:w="5268" w:type="dxa"/>
            <w:vMerge w:val="restart"/>
          </w:tcPr>
          <w:p w14:paraId="490CBE65" w14:textId="77777777" w:rsidR="00807532" w:rsidRPr="00784661" w:rsidRDefault="00807532" w:rsidP="006553F4">
            <w:pPr>
              <w:spacing w:after="0" w:line="240" w:lineRule="auto"/>
              <w:rPr>
                <w:rFonts w:ascii="Times New Roman" w:eastAsia="Times New Roman" w:hAnsi="Times New Roman" w:cs="Times New Roman"/>
                <w:sz w:val="24"/>
                <w:szCs w:val="20"/>
              </w:rPr>
            </w:pPr>
            <w:r w:rsidRPr="00784661">
              <w:rPr>
                <w:rFonts w:ascii="Times New Roman" w:eastAsia="Times New Roman" w:hAnsi="Times New Roman" w:cs="Times New Roman"/>
                <w:sz w:val="24"/>
                <w:szCs w:val="20"/>
              </w:rPr>
              <w:t>Lietuvos Respublikos Vyriausybei</w:t>
            </w:r>
          </w:p>
        </w:tc>
        <w:tc>
          <w:tcPr>
            <w:tcW w:w="2040" w:type="dxa"/>
          </w:tcPr>
          <w:p w14:paraId="08F10468" w14:textId="138F2A94" w:rsidR="00807532" w:rsidRPr="00784661" w:rsidRDefault="006906CA" w:rsidP="006553F4">
            <w:pPr>
              <w:spacing w:after="0" w:line="240" w:lineRule="auto"/>
              <w:ind w:right="132"/>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201</w:t>
            </w:r>
            <w:r w:rsidR="00687F7E">
              <w:rPr>
                <w:rFonts w:ascii="Times New Roman" w:eastAsia="Times New Roman" w:hAnsi="Times New Roman" w:cs="Times New Roman"/>
                <w:sz w:val="24"/>
                <w:szCs w:val="20"/>
              </w:rPr>
              <w:t>9-</w:t>
            </w:r>
            <w:r>
              <w:rPr>
                <w:rFonts w:ascii="Times New Roman" w:eastAsia="Times New Roman" w:hAnsi="Times New Roman" w:cs="Times New Roman"/>
                <w:sz w:val="24"/>
                <w:szCs w:val="20"/>
              </w:rPr>
              <w:t xml:space="preserve"> </w:t>
            </w:r>
            <w:r w:rsidR="00807532" w:rsidRPr="00784661">
              <w:rPr>
                <w:rFonts w:ascii="Times New Roman" w:eastAsia="Times New Roman" w:hAnsi="Times New Roman" w:cs="Times New Roman"/>
                <w:sz w:val="24"/>
                <w:szCs w:val="20"/>
              </w:rPr>
              <w:t xml:space="preserve">                     </w:t>
            </w:r>
          </w:p>
        </w:tc>
        <w:tc>
          <w:tcPr>
            <w:tcW w:w="2520" w:type="dxa"/>
          </w:tcPr>
          <w:p w14:paraId="2142C9D9" w14:textId="77777777" w:rsidR="00807532" w:rsidRPr="00784661" w:rsidRDefault="00807532" w:rsidP="006553F4">
            <w:pPr>
              <w:spacing w:after="0" w:line="240" w:lineRule="auto"/>
              <w:rPr>
                <w:rFonts w:ascii="Times New Roman" w:eastAsia="Times New Roman" w:hAnsi="Times New Roman" w:cs="Times New Roman"/>
                <w:sz w:val="24"/>
                <w:szCs w:val="20"/>
              </w:rPr>
            </w:pPr>
            <w:r w:rsidRPr="00784661">
              <w:rPr>
                <w:rFonts w:ascii="Times New Roman" w:eastAsia="Times New Roman" w:hAnsi="Times New Roman" w:cs="Times New Roman"/>
                <w:sz w:val="24"/>
                <w:szCs w:val="20"/>
              </w:rPr>
              <w:t xml:space="preserve">Nr. </w:t>
            </w:r>
          </w:p>
        </w:tc>
      </w:tr>
      <w:tr w:rsidR="00807532" w:rsidRPr="00784661" w14:paraId="13198B64" w14:textId="77777777" w:rsidTr="006553F4">
        <w:trPr>
          <w:cantSplit/>
          <w:trHeight w:val="851"/>
        </w:trPr>
        <w:tc>
          <w:tcPr>
            <w:tcW w:w="5268" w:type="dxa"/>
            <w:vMerge/>
          </w:tcPr>
          <w:p w14:paraId="15685D54" w14:textId="77777777" w:rsidR="00807532" w:rsidRPr="00784661" w:rsidRDefault="00807532" w:rsidP="006553F4">
            <w:pPr>
              <w:spacing w:after="0" w:line="240" w:lineRule="auto"/>
              <w:rPr>
                <w:rFonts w:ascii="Times New Roman" w:eastAsia="Times New Roman" w:hAnsi="Times New Roman" w:cs="Times New Roman"/>
                <w:sz w:val="24"/>
                <w:szCs w:val="20"/>
              </w:rPr>
            </w:pPr>
          </w:p>
        </w:tc>
        <w:tc>
          <w:tcPr>
            <w:tcW w:w="2040" w:type="dxa"/>
          </w:tcPr>
          <w:p w14:paraId="5FD11FF4" w14:textId="77777777" w:rsidR="00807532" w:rsidRPr="00784661" w:rsidRDefault="00807532" w:rsidP="006553F4">
            <w:pPr>
              <w:spacing w:after="0" w:line="240" w:lineRule="auto"/>
              <w:ind w:right="132"/>
              <w:jc w:val="right"/>
              <w:rPr>
                <w:rFonts w:ascii="Times New Roman" w:eastAsia="Times New Roman" w:hAnsi="Times New Roman" w:cs="Times New Roman"/>
                <w:sz w:val="24"/>
                <w:szCs w:val="20"/>
              </w:rPr>
            </w:pPr>
          </w:p>
        </w:tc>
        <w:tc>
          <w:tcPr>
            <w:tcW w:w="2520" w:type="dxa"/>
          </w:tcPr>
          <w:p w14:paraId="74C3B592" w14:textId="77777777" w:rsidR="00807532" w:rsidRPr="00784661" w:rsidRDefault="00807532" w:rsidP="006553F4">
            <w:pPr>
              <w:spacing w:after="0" w:line="240" w:lineRule="auto"/>
              <w:rPr>
                <w:rFonts w:ascii="Times New Roman" w:eastAsia="Times New Roman" w:hAnsi="Times New Roman" w:cs="Times New Roman"/>
                <w:sz w:val="24"/>
                <w:szCs w:val="20"/>
              </w:rPr>
            </w:pPr>
          </w:p>
        </w:tc>
      </w:tr>
    </w:tbl>
    <w:p w14:paraId="22204CA5" w14:textId="128FE3CA" w:rsidR="009A191A" w:rsidRPr="00CC3F0F" w:rsidRDefault="009A191A" w:rsidP="009A191A">
      <w:pPr>
        <w:spacing w:after="0" w:line="276" w:lineRule="auto"/>
        <w:jc w:val="both"/>
        <w:rPr>
          <w:rFonts w:ascii="Times New Roman" w:eastAsia="Times New Roman" w:hAnsi="Times New Roman" w:cs="Times New Roman"/>
          <w:b/>
          <w:sz w:val="24"/>
          <w:szCs w:val="20"/>
        </w:rPr>
      </w:pPr>
      <w:r w:rsidRPr="00CC3F0F">
        <w:rPr>
          <w:rFonts w:ascii="Times New Roman" w:eastAsia="Times New Roman" w:hAnsi="Times New Roman" w:cs="Times New Roman"/>
          <w:b/>
          <w:sz w:val="24"/>
          <w:szCs w:val="20"/>
        </w:rPr>
        <w:t xml:space="preserve">DĖL </w:t>
      </w:r>
      <w:r w:rsidR="0093318F">
        <w:rPr>
          <w:rFonts w:ascii="Times New Roman" w:eastAsia="Times New Roman" w:hAnsi="Times New Roman" w:cs="Times New Roman"/>
          <w:b/>
          <w:sz w:val="24"/>
          <w:szCs w:val="20"/>
        </w:rPr>
        <w:t xml:space="preserve">LIETUVOS RESPUBLIKOS </w:t>
      </w:r>
      <w:r w:rsidR="00CA6FDE">
        <w:rPr>
          <w:rFonts w:ascii="Times New Roman" w:eastAsia="Times New Roman" w:hAnsi="Times New Roman" w:cs="Times New Roman"/>
          <w:b/>
          <w:sz w:val="24"/>
          <w:szCs w:val="20"/>
        </w:rPr>
        <w:t xml:space="preserve">SEIMO </w:t>
      </w:r>
      <w:r w:rsidR="00F8553B">
        <w:rPr>
          <w:rFonts w:ascii="Times New Roman" w:eastAsia="Times New Roman" w:hAnsi="Times New Roman" w:cs="Times New Roman"/>
          <w:b/>
          <w:sz w:val="24"/>
          <w:szCs w:val="20"/>
        </w:rPr>
        <w:t xml:space="preserve">NUTARIMO </w:t>
      </w:r>
      <w:r w:rsidR="00CA6FDE" w:rsidRPr="00CA6FDE">
        <w:rPr>
          <w:rFonts w:ascii="Times New Roman" w:eastAsia="Times New Roman" w:hAnsi="Times New Roman" w:cs="Times New Roman"/>
          <w:b/>
          <w:sz w:val="24"/>
          <w:szCs w:val="20"/>
        </w:rPr>
        <w:t>,,DĖL ILGALAIKIO TVARAUS VIEŠOJO SEKTORIAUS DARBUOTOJŲ DARBO UŽMOKESČIO FINANSAVIMO IKI 2025 METŲ STRATEGIJOS PATVIRTINIMO“</w:t>
      </w:r>
      <w:r w:rsidR="00CA6FDE">
        <w:rPr>
          <w:rFonts w:ascii="Times New Roman" w:eastAsia="Times New Roman" w:hAnsi="Times New Roman" w:cs="Times New Roman"/>
          <w:b/>
          <w:sz w:val="24"/>
          <w:szCs w:val="20"/>
        </w:rPr>
        <w:t xml:space="preserve"> </w:t>
      </w:r>
      <w:r w:rsidR="00F8553B">
        <w:rPr>
          <w:rFonts w:ascii="Times New Roman" w:eastAsia="Times New Roman" w:hAnsi="Times New Roman" w:cs="Times New Roman"/>
          <w:b/>
          <w:sz w:val="24"/>
          <w:szCs w:val="20"/>
        </w:rPr>
        <w:t>PROJEKTO</w:t>
      </w:r>
    </w:p>
    <w:p w14:paraId="4C291CC0" w14:textId="77777777" w:rsidR="009A191A" w:rsidRDefault="009A191A" w:rsidP="009A191A">
      <w:pPr>
        <w:pStyle w:val="Komentarotekstas"/>
      </w:pPr>
    </w:p>
    <w:p w14:paraId="44B85589" w14:textId="488AE00B" w:rsidR="00687F7E" w:rsidRDefault="00807532" w:rsidP="00F5252A">
      <w:pPr>
        <w:spacing w:after="0" w:line="360" w:lineRule="auto"/>
        <w:ind w:right="9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Teiki</w:t>
      </w:r>
      <w:r w:rsidR="00956E6D">
        <w:rPr>
          <w:rFonts w:ascii="Times New Roman" w:eastAsia="Times New Roman" w:hAnsi="Times New Roman" w:cs="Times New Roman"/>
          <w:sz w:val="24"/>
          <w:szCs w:val="20"/>
        </w:rPr>
        <w:t>u</w:t>
      </w:r>
      <w:r w:rsidRPr="00AF44E9">
        <w:rPr>
          <w:rFonts w:ascii="Times New Roman" w:eastAsia="Times New Roman" w:hAnsi="Times New Roman" w:cs="Times New Roman"/>
          <w:sz w:val="24"/>
          <w:szCs w:val="20"/>
        </w:rPr>
        <w:t xml:space="preserve"> </w:t>
      </w:r>
      <w:r w:rsidR="00F8553B">
        <w:rPr>
          <w:rFonts w:ascii="Times New Roman" w:eastAsia="Times New Roman" w:hAnsi="Times New Roman" w:cs="Times New Roman"/>
          <w:sz w:val="24"/>
          <w:szCs w:val="20"/>
        </w:rPr>
        <w:t>svarstyti</w:t>
      </w:r>
      <w:r w:rsidRPr="00D765AF">
        <w:rPr>
          <w:rFonts w:ascii="Times New Roman" w:eastAsia="Times New Roman" w:hAnsi="Times New Roman" w:cs="Times New Roman"/>
          <w:sz w:val="24"/>
          <w:szCs w:val="20"/>
        </w:rPr>
        <w:t xml:space="preserve"> </w:t>
      </w:r>
      <w:r w:rsidR="00687F7E" w:rsidRPr="00687F7E">
        <w:rPr>
          <w:rFonts w:ascii="Times New Roman" w:eastAsia="Times New Roman" w:hAnsi="Times New Roman" w:cs="Times New Roman"/>
          <w:sz w:val="24"/>
          <w:szCs w:val="24"/>
        </w:rPr>
        <w:t>Lietuvos Respublikos Seimo nutarim</w:t>
      </w:r>
      <w:r w:rsidR="006A3BCF">
        <w:rPr>
          <w:rFonts w:ascii="Times New Roman" w:eastAsia="Times New Roman" w:hAnsi="Times New Roman" w:cs="Times New Roman"/>
          <w:sz w:val="24"/>
          <w:szCs w:val="24"/>
        </w:rPr>
        <w:t>o</w:t>
      </w:r>
      <w:r w:rsidR="00687F7E" w:rsidRPr="00687F7E">
        <w:rPr>
          <w:rFonts w:ascii="Times New Roman" w:eastAsia="Times New Roman" w:hAnsi="Times New Roman" w:cs="Times New Roman"/>
          <w:sz w:val="24"/>
          <w:szCs w:val="24"/>
        </w:rPr>
        <w:t xml:space="preserve"> „Dėl Ilgalaikio tvaraus viešojo sektoriaus darbuotojų darbo užmokesčio finansavimo iki 2025 metų strategijos patvirtinimo“ projekt</w:t>
      </w:r>
      <w:r w:rsidR="00956E6D">
        <w:rPr>
          <w:rFonts w:ascii="Times New Roman" w:eastAsia="Times New Roman" w:hAnsi="Times New Roman" w:cs="Times New Roman"/>
          <w:sz w:val="24"/>
          <w:szCs w:val="24"/>
        </w:rPr>
        <w:t>ą</w:t>
      </w:r>
      <w:r w:rsidR="00687F7E" w:rsidRPr="00687F7E">
        <w:rPr>
          <w:rFonts w:ascii="Times New Roman" w:eastAsia="Times New Roman" w:hAnsi="Times New Roman" w:cs="Times New Roman"/>
          <w:sz w:val="24"/>
          <w:szCs w:val="24"/>
        </w:rPr>
        <w:t xml:space="preserve"> (toliau – </w:t>
      </w:r>
      <w:r w:rsidR="0093318F">
        <w:rPr>
          <w:rFonts w:ascii="Times New Roman" w:eastAsia="Times New Roman" w:hAnsi="Times New Roman" w:cs="Times New Roman"/>
          <w:sz w:val="24"/>
          <w:szCs w:val="24"/>
        </w:rPr>
        <w:t>Seimo n</w:t>
      </w:r>
      <w:r w:rsidR="00687F7E" w:rsidRPr="00687F7E">
        <w:rPr>
          <w:rFonts w:ascii="Times New Roman" w:eastAsia="Times New Roman" w:hAnsi="Times New Roman" w:cs="Times New Roman"/>
          <w:sz w:val="24"/>
          <w:szCs w:val="24"/>
        </w:rPr>
        <w:t>utarimo projektas) ir juo tvirtinam</w:t>
      </w:r>
      <w:r w:rsidR="00956E6D">
        <w:rPr>
          <w:rFonts w:ascii="Times New Roman" w:eastAsia="Times New Roman" w:hAnsi="Times New Roman" w:cs="Times New Roman"/>
          <w:sz w:val="24"/>
          <w:szCs w:val="24"/>
        </w:rPr>
        <w:t xml:space="preserve">ą </w:t>
      </w:r>
      <w:r w:rsidR="00687F7E" w:rsidRPr="00687F7E">
        <w:rPr>
          <w:rFonts w:ascii="Times New Roman" w:eastAsia="Times New Roman" w:hAnsi="Times New Roman" w:cs="Times New Roman"/>
          <w:sz w:val="24"/>
          <w:szCs w:val="24"/>
        </w:rPr>
        <w:t>Ilgalaikio tvaraus viešojo sektoriaus darbuotojų darbo užmokesčio finansavimo iki 2025 metų strategij</w:t>
      </w:r>
      <w:r w:rsidR="00956E6D">
        <w:rPr>
          <w:rFonts w:ascii="Times New Roman" w:eastAsia="Times New Roman" w:hAnsi="Times New Roman" w:cs="Times New Roman"/>
          <w:sz w:val="24"/>
          <w:szCs w:val="24"/>
        </w:rPr>
        <w:t>ą</w:t>
      </w:r>
      <w:r w:rsidR="00687F7E" w:rsidRPr="00687F7E">
        <w:rPr>
          <w:rFonts w:ascii="Times New Roman" w:eastAsia="Times New Roman" w:hAnsi="Times New Roman" w:cs="Times New Roman"/>
          <w:sz w:val="24"/>
          <w:szCs w:val="24"/>
        </w:rPr>
        <w:t xml:space="preserve"> (toliau – Strategija)</w:t>
      </w:r>
      <w:r w:rsidR="00687F7E">
        <w:rPr>
          <w:rFonts w:ascii="Times New Roman" w:eastAsia="Times New Roman" w:hAnsi="Times New Roman" w:cs="Times New Roman"/>
          <w:sz w:val="24"/>
          <w:szCs w:val="24"/>
        </w:rPr>
        <w:t>.</w:t>
      </w:r>
    </w:p>
    <w:p w14:paraId="579B5D37" w14:textId="12C1F1E5" w:rsidR="00687F7E" w:rsidRDefault="00687F7E" w:rsidP="00F5252A">
      <w:pPr>
        <w:spacing w:after="0" w:line="360" w:lineRule="auto"/>
        <w:ind w:right="9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Strategija</w:t>
      </w:r>
      <w:r w:rsidRPr="00687F7E">
        <w:rPr>
          <w:rFonts w:ascii="Times New Roman" w:eastAsia="Times New Roman" w:hAnsi="Times New Roman" w:cs="Times New Roman"/>
          <w:sz w:val="24"/>
          <w:szCs w:val="24"/>
        </w:rPr>
        <w:t xml:space="preserve"> parengta siekiant spręsti viešojo sektoriaus darbuotojų darbo apmokėjimo problemas, nustatyti konkrečius įsipareigojimus dėl viešojo sektoriaus darbuotojų darbo užmokesčio didinimo</w:t>
      </w:r>
      <w:r w:rsidR="00E91E82">
        <w:rPr>
          <w:rFonts w:ascii="Times New Roman" w:eastAsia="Times New Roman" w:hAnsi="Times New Roman" w:cs="Times New Roman"/>
          <w:sz w:val="24"/>
          <w:szCs w:val="24"/>
        </w:rPr>
        <w:t xml:space="preserve"> </w:t>
      </w:r>
      <w:r w:rsidRPr="00687F7E">
        <w:rPr>
          <w:rFonts w:ascii="Times New Roman" w:eastAsia="Times New Roman" w:hAnsi="Times New Roman" w:cs="Times New Roman"/>
          <w:sz w:val="24"/>
          <w:szCs w:val="24"/>
        </w:rPr>
        <w:t xml:space="preserve"> 2020 metais </w:t>
      </w:r>
      <w:r w:rsidR="006A3BCF">
        <w:rPr>
          <w:rFonts w:ascii="Times New Roman" w:eastAsia="Times New Roman" w:hAnsi="Times New Roman" w:cs="Times New Roman"/>
          <w:sz w:val="24"/>
          <w:szCs w:val="24"/>
        </w:rPr>
        <w:t>ir</w:t>
      </w:r>
      <w:r w:rsidRPr="00687F7E">
        <w:rPr>
          <w:rFonts w:ascii="Times New Roman" w:eastAsia="Times New Roman" w:hAnsi="Times New Roman" w:cs="Times New Roman"/>
          <w:sz w:val="24"/>
          <w:szCs w:val="24"/>
        </w:rPr>
        <w:t xml:space="preserve"> numatyti viešojo sektoriaus darbuotojų darbo užmokesčio augimo kryptis iki 2025 metų.  </w:t>
      </w:r>
    </w:p>
    <w:p w14:paraId="28D424B7" w14:textId="77777777" w:rsidR="00687F7E" w:rsidRPr="00687F7E" w:rsidRDefault="00687F7E" w:rsidP="00F5252A">
      <w:pPr>
        <w:spacing w:after="0" w:line="360" w:lineRule="auto"/>
        <w:ind w:firstLine="709"/>
        <w:jc w:val="both"/>
        <w:rPr>
          <w:rFonts w:ascii="Times New Roman" w:eastAsia="Times New Roman" w:hAnsi="Times New Roman" w:cs="Times New Roman"/>
          <w:sz w:val="24"/>
          <w:szCs w:val="24"/>
        </w:rPr>
      </w:pPr>
      <w:r w:rsidRPr="00687F7E">
        <w:rPr>
          <w:rFonts w:ascii="Times New Roman" w:eastAsia="Times New Roman" w:hAnsi="Times New Roman" w:cs="Times New Roman"/>
          <w:sz w:val="24"/>
          <w:szCs w:val="24"/>
        </w:rPr>
        <w:t>Pagrindiniai Strategijos tikslai:</w:t>
      </w:r>
    </w:p>
    <w:p w14:paraId="23AE14C0" w14:textId="77777777" w:rsidR="00645B6F" w:rsidRPr="003F4BC1" w:rsidRDefault="00645B6F" w:rsidP="00645B6F">
      <w:pPr>
        <w:pStyle w:val="Sraopastraipa"/>
        <w:numPr>
          <w:ilvl w:val="0"/>
          <w:numId w:val="5"/>
        </w:numPr>
        <w:spacing w:line="360" w:lineRule="auto"/>
        <w:jc w:val="both"/>
      </w:pPr>
      <w:r w:rsidRPr="003F4BC1">
        <w:t xml:space="preserve">mažinti atskirų viešojo sektoriaus sričių darbuotojų darbo apmokėjimo disproporcijas; </w:t>
      </w:r>
    </w:p>
    <w:p w14:paraId="685EC05F" w14:textId="77777777" w:rsidR="00645B6F" w:rsidRPr="003F4BC1" w:rsidRDefault="00645B6F" w:rsidP="00645B6F">
      <w:pPr>
        <w:pStyle w:val="Sraopastraipa"/>
        <w:numPr>
          <w:ilvl w:val="0"/>
          <w:numId w:val="5"/>
        </w:numPr>
        <w:spacing w:line="360" w:lineRule="auto"/>
        <w:jc w:val="both"/>
      </w:pPr>
      <w:r w:rsidRPr="003F4BC1">
        <w:t xml:space="preserve">užtikrinti socialiai teisingesnį viešojo sektoriaus darbuotojų darbo apmokėjimą, kad darbo užmokesčio dydis priklausytų nuo darbo pobūdžio, darbo funkcijų sudėtingumo ir apimties, atsakomybės už funkcijų atlikimą, einamų pareigų ypatumų, asmens profesinio lygio ir kvalifikacijos; </w:t>
      </w:r>
    </w:p>
    <w:p w14:paraId="1606E650" w14:textId="77777777" w:rsidR="00645B6F" w:rsidRPr="003F4BC1" w:rsidRDefault="00645B6F" w:rsidP="00645B6F">
      <w:pPr>
        <w:pStyle w:val="Sraopastraipa"/>
        <w:numPr>
          <w:ilvl w:val="0"/>
          <w:numId w:val="5"/>
        </w:numPr>
        <w:spacing w:line="360" w:lineRule="auto"/>
        <w:jc w:val="both"/>
      </w:pPr>
      <w:r w:rsidRPr="003F4BC1">
        <w:t>užtikrinti tvarų ir ilgalaikį viešojo sektoriaus darbuotojų darbo užmokesčio augimą, atsižvelgiant į Lietuvos ekonominio vystymosi tendencijas, ypač į infliacijos ir ekonominio produktyvumo pokyčius, taip pat siejant darbo užmokesčio didinimą su sektorių efektyvumo didėjimu ir gerėjančia paslaugų gyventojams kokybe.</w:t>
      </w:r>
    </w:p>
    <w:p w14:paraId="306FCF8B" w14:textId="3756A95E" w:rsidR="00A137F7" w:rsidRDefault="00687F7E" w:rsidP="00CF229C">
      <w:pPr>
        <w:spacing w:after="0" w:line="360" w:lineRule="auto"/>
        <w:ind w:firstLine="709"/>
        <w:jc w:val="both"/>
        <w:rPr>
          <w:rFonts w:ascii="Times New Roman" w:eastAsia="Times New Roman" w:hAnsi="Times New Roman" w:cs="Times New Roman"/>
          <w:sz w:val="24"/>
          <w:szCs w:val="24"/>
        </w:rPr>
      </w:pPr>
      <w:r w:rsidRPr="00687F7E">
        <w:rPr>
          <w:rFonts w:ascii="Times New Roman" w:eastAsia="Times New Roman" w:hAnsi="Times New Roman" w:cs="Times New Roman"/>
          <w:sz w:val="24"/>
          <w:szCs w:val="24"/>
        </w:rPr>
        <w:t>Strategijo</w:t>
      </w:r>
      <w:r w:rsidR="00F5252A">
        <w:rPr>
          <w:rFonts w:ascii="Times New Roman" w:eastAsia="Times New Roman" w:hAnsi="Times New Roman" w:cs="Times New Roman"/>
          <w:sz w:val="24"/>
          <w:szCs w:val="24"/>
        </w:rPr>
        <w:t>je</w:t>
      </w:r>
      <w:r w:rsidRPr="00687F7E">
        <w:rPr>
          <w:rFonts w:ascii="Times New Roman" w:eastAsia="Times New Roman" w:hAnsi="Times New Roman" w:cs="Times New Roman"/>
          <w:sz w:val="24"/>
          <w:szCs w:val="24"/>
        </w:rPr>
        <w:t xml:space="preserve"> pateikiama esamos situacijos apžvalga (viešojo sektoriaus darbo apmokėjimo reglamentavimas, analizė, darbo užmokesčio palyginimas tarptautiniame kontekste)</w:t>
      </w:r>
      <w:r w:rsidR="00F5252A">
        <w:rPr>
          <w:rFonts w:ascii="Times New Roman" w:eastAsia="Times New Roman" w:hAnsi="Times New Roman" w:cs="Times New Roman"/>
          <w:sz w:val="24"/>
          <w:szCs w:val="24"/>
        </w:rPr>
        <w:t xml:space="preserve">, </w:t>
      </w:r>
      <w:r w:rsidRPr="00687F7E">
        <w:rPr>
          <w:rFonts w:ascii="Times New Roman" w:eastAsia="Times New Roman" w:hAnsi="Times New Roman" w:cs="Times New Roman"/>
          <w:sz w:val="24"/>
          <w:szCs w:val="24"/>
        </w:rPr>
        <w:t>įvardijamos pagrindinės atskirų sektorių – viešojo valdymo, švietimo, sveikatos apsaugos, kultūros</w:t>
      </w:r>
      <w:r w:rsidR="0014774B">
        <w:rPr>
          <w:rFonts w:ascii="Times New Roman" w:eastAsia="Times New Roman" w:hAnsi="Times New Roman" w:cs="Times New Roman"/>
          <w:sz w:val="24"/>
          <w:szCs w:val="24"/>
        </w:rPr>
        <w:t xml:space="preserve">, </w:t>
      </w:r>
      <w:r w:rsidRPr="00687F7E">
        <w:rPr>
          <w:rFonts w:ascii="Times New Roman" w:eastAsia="Times New Roman" w:hAnsi="Times New Roman" w:cs="Times New Roman"/>
          <w:sz w:val="24"/>
          <w:szCs w:val="24"/>
        </w:rPr>
        <w:t>socialinės  apsaugos –</w:t>
      </w:r>
      <w:r w:rsidR="00F5252A">
        <w:rPr>
          <w:rFonts w:ascii="Times New Roman" w:eastAsia="Times New Roman" w:hAnsi="Times New Roman" w:cs="Times New Roman"/>
          <w:sz w:val="24"/>
          <w:szCs w:val="24"/>
        </w:rPr>
        <w:t xml:space="preserve"> </w:t>
      </w:r>
      <w:r w:rsidRPr="00687F7E">
        <w:rPr>
          <w:rFonts w:ascii="Times New Roman" w:eastAsia="Times New Roman" w:hAnsi="Times New Roman" w:cs="Times New Roman"/>
          <w:sz w:val="24"/>
          <w:szCs w:val="24"/>
        </w:rPr>
        <w:t>efektyvumo ir finansavimo problemos</w:t>
      </w:r>
      <w:r w:rsidR="00F5252A">
        <w:rPr>
          <w:rFonts w:ascii="Times New Roman" w:eastAsia="Times New Roman" w:hAnsi="Times New Roman" w:cs="Times New Roman"/>
          <w:sz w:val="24"/>
          <w:szCs w:val="24"/>
        </w:rPr>
        <w:t xml:space="preserve">, </w:t>
      </w:r>
      <w:r w:rsidR="00F5252A" w:rsidRPr="00F5252A">
        <w:rPr>
          <w:rFonts w:ascii="Times New Roman" w:eastAsia="Times New Roman" w:hAnsi="Times New Roman" w:cs="Times New Roman"/>
          <w:sz w:val="24"/>
          <w:szCs w:val="24"/>
        </w:rPr>
        <w:t>principai, kurių turėtų būti laikomasi didinant viešojo sektoriaus darbuotojų darbo užmokestį ir finansavimą</w:t>
      </w:r>
      <w:r w:rsidR="00F5252A">
        <w:rPr>
          <w:rFonts w:ascii="Times New Roman" w:eastAsia="Times New Roman" w:hAnsi="Times New Roman" w:cs="Times New Roman"/>
          <w:sz w:val="24"/>
          <w:szCs w:val="24"/>
        </w:rPr>
        <w:t xml:space="preserve">, </w:t>
      </w:r>
      <w:r w:rsidR="00DD0C28">
        <w:rPr>
          <w:rFonts w:ascii="Times New Roman" w:eastAsia="Times New Roman" w:hAnsi="Times New Roman" w:cs="Times New Roman"/>
          <w:sz w:val="24"/>
          <w:szCs w:val="24"/>
        </w:rPr>
        <w:t xml:space="preserve">taip pat </w:t>
      </w:r>
      <w:r w:rsidRPr="00687F7E">
        <w:rPr>
          <w:rFonts w:ascii="Times New Roman" w:eastAsia="Times New Roman" w:hAnsi="Times New Roman" w:cs="Times New Roman"/>
          <w:sz w:val="24"/>
          <w:szCs w:val="24"/>
        </w:rPr>
        <w:t xml:space="preserve">pateikiami </w:t>
      </w:r>
      <w:r w:rsidR="00A021E5">
        <w:rPr>
          <w:rFonts w:ascii="Times New Roman" w:eastAsia="Times New Roman" w:hAnsi="Times New Roman" w:cs="Times New Roman"/>
          <w:sz w:val="24"/>
          <w:szCs w:val="24"/>
        </w:rPr>
        <w:t>pa</w:t>
      </w:r>
      <w:r w:rsidRPr="00687F7E">
        <w:rPr>
          <w:rFonts w:ascii="Times New Roman" w:eastAsia="Times New Roman" w:hAnsi="Times New Roman" w:cs="Times New Roman"/>
          <w:sz w:val="24"/>
          <w:szCs w:val="24"/>
        </w:rPr>
        <w:t xml:space="preserve">siūlymai </w:t>
      </w:r>
      <w:r w:rsidR="00A021E5">
        <w:rPr>
          <w:rFonts w:ascii="Times New Roman" w:eastAsia="Times New Roman" w:hAnsi="Times New Roman" w:cs="Times New Roman"/>
          <w:sz w:val="24"/>
          <w:szCs w:val="24"/>
        </w:rPr>
        <w:t xml:space="preserve">dėl </w:t>
      </w:r>
      <w:r w:rsidRPr="00687F7E">
        <w:rPr>
          <w:rFonts w:ascii="Times New Roman" w:eastAsia="Times New Roman" w:hAnsi="Times New Roman" w:cs="Times New Roman"/>
          <w:sz w:val="24"/>
          <w:szCs w:val="24"/>
        </w:rPr>
        <w:t>viešojo sektoriaus darbuotojų darbo apmokėjim</w:t>
      </w:r>
      <w:r w:rsidR="00A021E5">
        <w:rPr>
          <w:rFonts w:ascii="Times New Roman" w:eastAsia="Times New Roman" w:hAnsi="Times New Roman" w:cs="Times New Roman"/>
          <w:sz w:val="24"/>
          <w:szCs w:val="24"/>
        </w:rPr>
        <w:t>o</w:t>
      </w:r>
      <w:r w:rsidRPr="00687F7E">
        <w:rPr>
          <w:rFonts w:ascii="Times New Roman" w:eastAsia="Times New Roman" w:hAnsi="Times New Roman" w:cs="Times New Roman"/>
          <w:sz w:val="24"/>
          <w:szCs w:val="24"/>
        </w:rPr>
        <w:t xml:space="preserve"> gerin</w:t>
      </w:r>
      <w:r w:rsidR="00A021E5">
        <w:rPr>
          <w:rFonts w:ascii="Times New Roman" w:eastAsia="Times New Roman" w:hAnsi="Times New Roman" w:cs="Times New Roman"/>
          <w:sz w:val="24"/>
          <w:szCs w:val="24"/>
        </w:rPr>
        <w:t>imo</w:t>
      </w:r>
      <w:r w:rsidRPr="00687F7E">
        <w:rPr>
          <w:rFonts w:ascii="Times New Roman" w:eastAsia="Times New Roman" w:hAnsi="Times New Roman" w:cs="Times New Roman"/>
          <w:sz w:val="24"/>
          <w:szCs w:val="24"/>
        </w:rPr>
        <w:t xml:space="preserve"> 2020 m</w:t>
      </w:r>
      <w:r w:rsidR="00A021E5">
        <w:rPr>
          <w:rFonts w:ascii="Times New Roman" w:eastAsia="Times New Roman" w:hAnsi="Times New Roman" w:cs="Times New Roman"/>
          <w:sz w:val="24"/>
          <w:szCs w:val="24"/>
        </w:rPr>
        <w:t xml:space="preserve">. ir </w:t>
      </w:r>
      <w:r w:rsidRPr="00687F7E">
        <w:rPr>
          <w:rFonts w:ascii="Times New Roman" w:eastAsia="Times New Roman" w:hAnsi="Times New Roman" w:cs="Times New Roman"/>
          <w:sz w:val="24"/>
          <w:szCs w:val="24"/>
        </w:rPr>
        <w:t>laikotarpiu iki 2025 m</w:t>
      </w:r>
      <w:r w:rsidR="00A021E5">
        <w:rPr>
          <w:rFonts w:ascii="Times New Roman" w:eastAsia="Times New Roman" w:hAnsi="Times New Roman" w:cs="Times New Roman"/>
          <w:sz w:val="24"/>
          <w:szCs w:val="24"/>
        </w:rPr>
        <w:t>.</w:t>
      </w:r>
      <w:r w:rsidRPr="00687F7E">
        <w:rPr>
          <w:rFonts w:ascii="Times New Roman" w:eastAsia="Times New Roman" w:hAnsi="Times New Roman" w:cs="Times New Roman"/>
          <w:sz w:val="24"/>
          <w:szCs w:val="24"/>
        </w:rPr>
        <w:t xml:space="preserve"> </w:t>
      </w:r>
      <w:r w:rsidR="006A3BCF">
        <w:rPr>
          <w:rFonts w:ascii="Times New Roman" w:eastAsia="Times New Roman" w:hAnsi="Times New Roman" w:cs="Times New Roman"/>
          <w:sz w:val="24"/>
          <w:szCs w:val="24"/>
        </w:rPr>
        <w:lastRenderedPageBreak/>
        <w:t>Strategijoje numatyta</w:t>
      </w:r>
      <w:r w:rsidRPr="00687F7E">
        <w:rPr>
          <w:rFonts w:ascii="Times New Roman" w:eastAsia="Times New Roman" w:hAnsi="Times New Roman" w:cs="Times New Roman"/>
          <w:sz w:val="24"/>
          <w:szCs w:val="24"/>
        </w:rPr>
        <w:t xml:space="preserve">, kad prioritetinėmis priemonėmis laikomos priemonės, </w:t>
      </w:r>
      <w:r w:rsidR="00A021E5">
        <w:rPr>
          <w:rFonts w:ascii="Times New Roman" w:eastAsia="Times New Roman" w:hAnsi="Times New Roman" w:cs="Times New Roman"/>
          <w:sz w:val="24"/>
          <w:szCs w:val="24"/>
        </w:rPr>
        <w:t xml:space="preserve">kurios </w:t>
      </w:r>
      <w:r w:rsidRPr="00687F7E">
        <w:rPr>
          <w:rFonts w:ascii="Times New Roman" w:eastAsia="Times New Roman" w:hAnsi="Times New Roman" w:cs="Times New Roman"/>
          <w:sz w:val="24"/>
          <w:szCs w:val="24"/>
        </w:rPr>
        <w:t xml:space="preserve">įgyvendina </w:t>
      </w:r>
      <w:r w:rsidR="00A021E5">
        <w:rPr>
          <w:rFonts w:ascii="Times New Roman" w:eastAsia="Times New Roman" w:hAnsi="Times New Roman" w:cs="Times New Roman"/>
          <w:sz w:val="24"/>
          <w:szCs w:val="24"/>
        </w:rPr>
        <w:t>pa</w:t>
      </w:r>
      <w:r w:rsidRPr="00687F7E">
        <w:rPr>
          <w:rFonts w:ascii="Times New Roman" w:eastAsia="Times New Roman" w:hAnsi="Times New Roman" w:cs="Times New Roman"/>
          <w:sz w:val="24"/>
          <w:szCs w:val="24"/>
        </w:rPr>
        <w:t>siūlymus dėl mažiausių pareiginių algų didinimo,</w:t>
      </w:r>
      <w:r w:rsidR="00A021E5">
        <w:rPr>
          <w:rFonts w:ascii="Times New Roman" w:eastAsia="Times New Roman" w:hAnsi="Times New Roman" w:cs="Times New Roman"/>
          <w:sz w:val="24"/>
          <w:szCs w:val="24"/>
        </w:rPr>
        <w:t xml:space="preserve"> </w:t>
      </w:r>
      <w:r w:rsidRPr="00687F7E">
        <w:rPr>
          <w:rFonts w:ascii="Times New Roman" w:eastAsia="Times New Roman" w:hAnsi="Times New Roman" w:cs="Times New Roman"/>
          <w:sz w:val="24"/>
          <w:szCs w:val="24"/>
        </w:rPr>
        <w:t>atskir</w:t>
      </w:r>
      <w:r w:rsidR="00CF229C">
        <w:rPr>
          <w:rFonts w:ascii="Times New Roman" w:eastAsia="Times New Roman" w:hAnsi="Times New Roman" w:cs="Times New Roman"/>
          <w:sz w:val="24"/>
          <w:szCs w:val="24"/>
        </w:rPr>
        <w:t>ų</w:t>
      </w:r>
      <w:r w:rsidRPr="00687F7E">
        <w:rPr>
          <w:rFonts w:ascii="Times New Roman" w:eastAsia="Times New Roman" w:hAnsi="Times New Roman" w:cs="Times New Roman"/>
          <w:sz w:val="24"/>
          <w:szCs w:val="24"/>
        </w:rPr>
        <w:t xml:space="preserve"> viešojo sektoriaus sri</w:t>
      </w:r>
      <w:r w:rsidR="00CF229C">
        <w:rPr>
          <w:rFonts w:ascii="Times New Roman" w:eastAsia="Times New Roman" w:hAnsi="Times New Roman" w:cs="Times New Roman"/>
          <w:sz w:val="24"/>
          <w:szCs w:val="24"/>
        </w:rPr>
        <w:t>čių</w:t>
      </w:r>
      <w:r w:rsidRPr="00687F7E">
        <w:rPr>
          <w:rFonts w:ascii="Times New Roman" w:eastAsia="Times New Roman" w:hAnsi="Times New Roman" w:cs="Times New Roman"/>
          <w:sz w:val="24"/>
          <w:szCs w:val="24"/>
        </w:rPr>
        <w:t xml:space="preserve"> darbuotojų darbo apmokėjimo </w:t>
      </w:r>
      <w:r w:rsidR="00CF229C" w:rsidRPr="00687F7E">
        <w:rPr>
          <w:rFonts w:ascii="Times New Roman" w:eastAsia="Times New Roman" w:hAnsi="Times New Roman" w:cs="Times New Roman"/>
          <w:sz w:val="24"/>
          <w:szCs w:val="24"/>
        </w:rPr>
        <w:t xml:space="preserve">disproporcijų </w:t>
      </w:r>
      <w:r w:rsidRPr="00687F7E">
        <w:rPr>
          <w:rFonts w:ascii="Times New Roman" w:eastAsia="Times New Roman" w:hAnsi="Times New Roman" w:cs="Times New Roman"/>
          <w:sz w:val="24"/>
          <w:szCs w:val="24"/>
        </w:rPr>
        <w:t>mažinimo, bazinio dydžio at</w:t>
      </w:r>
      <w:r w:rsidR="00A021E5">
        <w:rPr>
          <w:rFonts w:ascii="Times New Roman" w:eastAsia="Times New Roman" w:hAnsi="Times New Roman" w:cs="Times New Roman"/>
          <w:sz w:val="24"/>
          <w:szCs w:val="24"/>
        </w:rPr>
        <w:t>kūrimo</w:t>
      </w:r>
      <w:r w:rsidRPr="00687F7E">
        <w:rPr>
          <w:rFonts w:ascii="Times New Roman" w:eastAsia="Times New Roman" w:hAnsi="Times New Roman" w:cs="Times New Roman"/>
          <w:sz w:val="24"/>
          <w:szCs w:val="24"/>
        </w:rPr>
        <w:t xml:space="preserve"> ir indeksavimo, papildomo skatinimo už </w:t>
      </w:r>
      <w:r w:rsidR="00A021E5">
        <w:rPr>
          <w:rFonts w:ascii="Times New Roman" w:eastAsia="Times New Roman" w:hAnsi="Times New Roman" w:cs="Times New Roman"/>
          <w:sz w:val="24"/>
          <w:szCs w:val="24"/>
        </w:rPr>
        <w:t xml:space="preserve">pasiektus </w:t>
      </w:r>
      <w:r w:rsidRPr="00687F7E">
        <w:rPr>
          <w:rFonts w:ascii="Times New Roman" w:eastAsia="Times New Roman" w:hAnsi="Times New Roman" w:cs="Times New Roman"/>
          <w:sz w:val="24"/>
          <w:szCs w:val="24"/>
        </w:rPr>
        <w:t>sektorinių viešųjų paslaugų gerinimo rodikli</w:t>
      </w:r>
      <w:r w:rsidR="00A021E5">
        <w:rPr>
          <w:rFonts w:ascii="Times New Roman" w:eastAsia="Times New Roman" w:hAnsi="Times New Roman" w:cs="Times New Roman"/>
          <w:sz w:val="24"/>
          <w:szCs w:val="24"/>
        </w:rPr>
        <w:t xml:space="preserve">us. </w:t>
      </w:r>
      <w:r w:rsidR="00DD0C28">
        <w:rPr>
          <w:rFonts w:ascii="Times New Roman" w:eastAsia="Times New Roman" w:hAnsi="Times New Roman" w:cs="Times New Roman"/>
          <w:sz w:val="24"/>
          <w:szCs w:val="24"/>
        </w:rPr>
        <w:t xml:space="preserve"> </w:t>
      </w:r>
    </w:p>
    <w:p w14:paraId="7E9EDF5A" w14:textId="79AF6F49" w:rsidR="00D61DDA" w:rsidRPr="00D61DDA" w:rsidRDefault="005F132E" w:rsidP="00D61DDA">
      <w:pPr>
        <w:spacing w:after="0" w:line="360" w:lineRule="auto"/>
        <w:ind w:firstLine="720"/>
        <w:jc w:val="both"/>
        <w:rPr>
          <w:rFonts w:ascii="Times New Roman" w:eastAsia="Times New Roman" w:hAnsi="Times New Roman" w:cs="Times New Roman"/>
          <w:sz w:val="24"/>
          <w:szCs w:val="24"/>
        </w:rPr>
      </w:pPr>
      <w:r w:rsidRPr="005F132E">
        <w:rPr>
          <w:rFonts w:ascii="Times New Roman" w:eastAsia="Times New Roman" w:hAnsi="Times New Roman" w:cs="Times New Roman"/>
          <w:sz w:val="24"/>
          <w:szCs w:val="24"/>
        </w:rPr>
        <w:t>Rengiant Lietuvos Respublikos atitinkamų metų valstybės biudžeto ir savivaldybių biudžetų finansinių rodiklių patvirtinimo įstatymo projektus</w:t>
      </w:r>
      <w:r w:rsidR="006A3BCF">
        <w:rPr>
          <w:rFonts w:ascii="Times New Roman" w:eastAsia="Times New Roman" w:hAnsi="Times New Roman" w:cs="Times New Roman"/>
          <w:sz w:val="24"/>
          <w:szCs w:val="24"/>
        </w:rPr>
        <w:t>,</w:t>
      </w:r>
      <w:r w:rsidRPr="005F132E">
        <w:rPr>
          <w:rFonts w:ascii="Times New Roman" w:eastAsia="Times New Roman" w:hAnsi="Times New Roman" w:cs="Times New Roman"/>
          <w:sz w:val="24"/>
          <w:szCs w:val="24"/>
        </w:rPr>
        <w:t xml:space="preserve"> būtų atsižvelgiama į Strategijos nuostatas </w:t>
      </w:r>
      <w:r w:rsidR="006A3BCF">
        <w:rPr>
          <w:rFonts w:ascii="Times New Roman" w:eastAsia="Times New Roman" w:hAnsi="Times New Roman" w:cs="Times New Roman"/>
          <w:sz w:val="24"/>
          <w:szCs w:val="24"/>
        </w:rPr>
        <w:t>ir</w:t>
      </w:r>
      <w:r w:rsidRPr="005F132E">
        <w:rPr>
          <w:rFonts w:ascii="Times New Roman" w:eastAsia="Times New Roman" w:hAnsi="Times New Roman" w:cs="Times New Roman"/>
          <w:sz w:val="24"/>
          <w:szCs w:val="24"/>
        </w:rPr>
        <w:t xml:space="preserve"> parengiami </w:t>
      </w:r>
      <w:r w:rsidR="006A3BCF">
        <w:rPr>
          <w:rFonts w:ascii="Times New Roman" w:eastAsia="Times New Roman" w:hAnsi="Times New Roman" w:cs="Times New Roman"/>
          <w:sz w:val="24"/>
          <w:szCs w:val="24"/>
        </w:rPr>
        <w:t>bei</w:t>
      </w:r>
      <w:r w:rsidRPr="005F132E">
        <w:rPr>
          <w:rFonts w:ascii="Times New Roman" w:eastAsia="Times New Roman" w:hAnsi="Times New Roman" w:cs="Times New Roman"/>
          <w:sz w:val="24"/>
          <w:szCs w:val="24"/>
        </w:rPr>
        <w:t xml:space="preserve"> pateikiami Seimui atitinkam</w:t>
      </w:r>
      <w:r w:rsidR="001E139F">
        <w:rPr>
          <w:rFonts w:ascii="Times New Roman" w:eastAsia="Times New Roman" w:hAnsi="Times New Roman" w:cs="Times New Roman"/>
          <w:sz w:val="24"/>
          <w:szCs w:val="24"/>
        </w:rPr>
        <w:t>ų</w:t>
      </w:r>
      <w:r w:rsidRPr="005F132E">
        <w:rPr>
          <w:rFonts w:ascii="Times New Roman" w:eastAsia="Times New Roman" w:hAnsi="Times New Roman" w:cs="Times New Roman"/>
          <w:sz w:val="24"/>
          <w:szCs w:val="24"/>
        </w:rPr>
        <w:t xml:space="preserve"> įstatymų</w:t>
      </w:r>
      <w:r w:rsidR="001E139F">
        <w:rPr>
          <w:rFonts w:ascii="Times New Roman" w:eastAsia="Times New Roman" w:hAnsi="Times New Roman" w:cs="Times New Roman"/>
          <w:sz w:val="24"/>
          <w:szCs w:val="24"/>
        </w:rPr>
        <w:t>, kurių reikia Strategijos nuostatoms įgyvendinti,</w:t>
      </w:r>
      <w:r w:rsidR="005318F3">
        <w:rPr>
          <w:rFonts w:ascii="Times New Roman" w:eastAsia="Times New Roman" w:hAnsi="Times New Roman" w:cs="Times New Roman"/>
          <w:sz w:val="24"/>
          <w:szCs w:val="24"/>
        </w:rPr>
        <w:t xml:space="preserve"> </w:t>
      </w:r>
      <w:r w:rsidRPr="005F132E">
        <w:rPr>
          <w:rFonts w:ascii="Times New Roman" w:eastAsia="Times New Roman" w:hAnsi="Times New Roman" w:cs="Times New Roman"/>
          <w:sz w:val="24"/>
          <w:szCs w:val="24"/>
        </w:rPr>
        <w:t xml:space="preserve"> projektai</w:t>
      </w:r>
      <w:r w:rsidR="001E139F">
        <w:rPr>
          <w:rFonts w:ascii="Times New Roman" w:eastAsia="Times New Roman" w:hAnsi="Times New Roman" w:cs="Times New Roman"/>
          <w:sz w:val="24"/>
          <w:szCs w:val="24"/>
        </w:rPr>
        <w:t>.</w:t>
      </w:r>
      <w:r w:rsidRPr="005F132E">
        <w:rPr>
          <w:rFonts w:ascii="Times New Roman" w:eastAsia="Times New Roman" w:hAnsi="Times New Roman" w:cs="Times New Roman"/>
          <w:sz w:val="24"/>
          <w:szCs w:val="24"/>
        </w:rPr>
        <w:t xml:space="preserve"> </w:t>
      </w:r>
    </w:p>
    <w:p w14:paraId="03636F71" w14:textId="2DAC3F2E" w:rsidR="00CF229C" w:rsidRDefault="005F132E" w:rsidP="00CF229C">
      <w:pPr>
        <w:spacing w:after="0" w:line="360" w:lineRule="auto"/>
        <w:ind w:firstLine="720"/>
        <w:jc w:val="both"/>
        <w:rPr>
          <w:rFonts w:ascii="Times New Roman" w:eastAsia="Times New Roman" w:hAnsi="Times New Roman" w:cs="Times New Roman"/>
          <w:sz w:val="24"/>
          <w:szCs w:val="24"/>
        </w:rPr>
      </w:pPr>
      <w:r w:rsidRPr="005F132E">
        <w:rPr>
          <w:rFonts w:ascii="Times New Roman" w:eastAsia="Times New Roman" w:hAnsi="Times New Roman" w:cs="Times New Roman"/>
          <w:sz w:val="24"/>
          <w:szCs w:val="24"/>
        </w:rPr>
        <w:t xml:space="preserve">Strategijos įgyvendinimą koordinuotų Vyriausybė, pagal kompetenciją dalyvautų ministerijos, kitos valstybės ir savivaldybių institucijos, įstaigos ir (ar) organizacijos, socialiniai partneriai. Įgyvendinimo pažangos stebėseną </w:t>
      </w:r>
      <w:r w:rsidR="001E139F">
        <w:rPr>
          <w:rFonts w:ascii="Times New Roman" w:eastAsia="Times New Roman" w:hAnsi="Times New Roman" w:cs="Times New Roman"/>
          <w:sz w:val="24"/>
          <w:szCs w:val="24"/>
        </w:rPr>
        <w:t>atliktų</w:t>
      </w:r>
      <w:r w:rsidRPr="005F132E">
        <w:rPr>
          <w:rFonts w:ascii="Times New Roman" w:eastAsia="Times New Roman" w:hAnsi="Times New Roman" w:cs="Times New Roman"/>
          <w:sz w:val="24"/>
          <w:szCs w:val="24"/>
        </w:rPr>
        <w:t xml:space="preserve"> Vyriausybės įgaliota institucija. Kiekvienais metais Vyriausybės metinėje veiklos ataskaitoje būtų pateikiami Strategijos nuostatų įgyvendinimo stebėsenos rezultatai, o 2022 m</w:t>
      </w:r>
      <w:r w:rsidR="001E139F">
        <w:rPr>
          <w:rFonts w:ascii="Times New Roman" w:eastAsia="Times New Roman" w:hAnsi="Times New Roman" w:cs="Times New Roman"/>
          <w:sz w:val="24"/>
          <w:szCs w:val="24"/>
        </w:rPr>
        <w:t>.</w:t>
      </w:r>
      <w:r w:rsidRPr="005F132E">
        <w:rPr>
          <w:rFonts w:ascii="Times New Roman" w:eastAsia="Times New Roman" w:hAnsi="Times New Roman" w:cs="Times New Roman"/>
          <w:sz w:val="24"/>
          <w:szCs w:val="24"/>
        </w:rPr>
        <w:t xml:space="preserve"> būtų atliktas Strategijos įgyvendinimo rezultatų </w:t>
      </w:r>
      <w:r w:rsidR="00A575E3" w:rsidRPr="005F132E">
        <w:rPr>
          <w:rFonts w:ascii="Times New Roman" w:eastAsia="Times New Roman" w:hAnsi="Times New Roman" w:cs="Times New Roman"/>
          <w:sz w:val="24"/>
          <w:szCs w:val="24"/>
        </w:rPr>
        <w:t xml:space="preserve">tarpinis </w:t>
      </w:r>
      <w:r w:rsidRPr="005F132E">
        <w:rPr>
          <w:rFonts w:ascii="Times New Roman" w:eastAsia="Times New Roman" w:hAnsi="Times New Roman" w:cs="Times New Roman"/>
          <w:sz w:val="24"/>
          <w:szCs w:val="24"/>
        </w:rPr>
        <w:t>vertinimas.</w:t>
      </w:r>
    </w:p>
    <w:p w14:paraId="6282A5BD" w14:textId="5E07062A" w:rsidR="00CF229C" w:rsidRDefault="0022103C" w:rsidP="00CF229C">
      <w:pPr>
        <w:spacing w:after="0" w:line="360" w:lineRule="auto"/>
        <w:ind w:firstLine="720"/>
        <w:jc w:val="both"/>
        <w:rPr>
          <w:rFonts w:ascii="Times New Roman" w:eastAsia="Times New Roman" w:hAnsi="Times New Roman" w:cs="Times New Roman"/>
          <w:sz w:val="24"/>
          <w:szCs w:val="24"/>
        </w:rPr>
      </w:pPr>
      <w:r w:rsidRPr="00D61DDA">
        <w:rPr>
          <w:rFonts w:ascii="Times New Roman" w:eastAsia="Times New Roman" w:hAnsi="Times New Roman" w:cs="Times New Roman"/>
          <w:sz w:val="24"/>
          <w:szCs w:val="24"/>
        </w:rPr>
        <w:t>Strategijai įgyvendinti papildomų lėšų poreikis 2020 m</w:t>
      </w:r>
      <w:r w:rsidR="00B01657" w:rsidRPr="00D61DDA">
        <w:rPr>
          <w:rFonts w:ascii="Times New Roman" w:eastAsia="Times New Roman" w:hAnsi="Times New Roman" w:cs="Times New Roman"/>
          <w:sz w:val="24"/>
          <w:szCs w:val="24"/>
        </w:rPr>
        <w:t>.</w:t>
      </w:r>
      <w:r w:rsidRPr="00D61DDA">
        <w:rPr>
          <w:rFonts w:ascii="Times New Roman" w:eastAsia="Times New Roman" w:hAnsi="Times New Roman" w:cs="Times New Roman"/>
          <w:sz w:val="24"/>
          <w:szCs w:val="24"/>
        </w:rPr>
        <w:t>:</w:t>
      </w:r>
      <w:r w:rsidR="008461C9" w:rsidRPr="00D61DDA">
        <w:rPr>
          <w:rFonts w:ascii="Times New Roman" w:eastAsia="Times New Roman" w:hAnsi="Times New Roman" w:cs="Times New Roman"/>
          <w:sz w:val="24"/>
          <w:szCs w:val="24"/>
        </w:rPr>
        <w:t xml:space="preserve"> </w:t>
      </w:r>
      <w:r w:rsidRPr="00D61DDA">
        <w:rPr>
          <w:rFonts w:ascii="Times New Roman" w:eastAsia="Times New Roman" w:hAnsi="Times New Roman" w:cs="Times New Roman"/>
          <w:sz w:val="24"/>
          <w:szCs w:val="24"/>
        </w:rPr>
        <w:t xml:space="preserve">iš valstybės biudžeto – </w:t>
      </w:r>
      <w:r w:rsidR="006A3BCF">
        <w:rPr>
          <w:rFonts w:ascii="Times New Roman" w:eastAsia="Times New Roman" w:hAnsi="Times New Roman" w:cs="Times New Roman"/>
          <w:sz w:val="24"/>
          <w:szCs w:val="24"/>
        </w:rPr>
        <w:t>daugiau kaip</w:t>
      </w:r>
      <w:r w:rsidR="00D61DDA" w:rsidRPr="00D61DDA">
        <w:rPr>
          <w:rFonts w:ascii="Times New Roman" w:eastAsia="Times New Roman" w:hAnsi="Times New Roman" w:cs="Times New Roman"/>
          <w:sz w:val="24"/>
          <w:szCs w:val="24"/>
        </w:rPr>
        <w:t xml:space="preserve"> </w:t>
      </w:r>
      <w:r w:rsidR="00D61DDA" w:rsidRPr="00D61DDA">
        <w:rPr>
          <w:rFonts w:ascii="Times New Roman" w:eastAsia="Times New Roman" w:hAnsi="Times New Roman" w:cs="Times New Roman"/>
          <w:sz w:val="24"/>
          <w:szCs w:val="24"/>
          <w:lang w:val="en-GB"/>
        </w:rPr>
        <w:t>130</w:t>
      </w:r>
      <w:r w:rsidRPr="00D61DDA">
        <w:rPr>
          <w:rFonts w:ascii="Times New Roman" w:eastAsia="Times New Roman" w:hAnsi="Times New Roman" w:cs="Times New Roman"/>
          <w:sz w:val="24"/>
          <w:szCs w:val="24"/>
        </w:rPr>
        <w:t xml:space="preserve"> mln. eurų</w:t>
      </w:r>
      <w:r w:rsidR="008461C9" w:rsidRPr="00D61DDA">
        <w:rPr>
          <w:rFonts w:ascii="Times New Roman" w:eastAsia="Times New Roman" w:hAnsi="Times New Roman" w:cs="Times New Roman"/>
          <w:sz w:val="24"/>
          <w:szCs w:val="24"/>
        </w:rPr>
        <w:t xml:space="preserve">, </w:t>
      </w:r>
      <w:r w:rsidRPr="00D61DDA">
        <w:rPr>
          <w:rFonts w:ascii="Times New Roman" w:eastAsia="Times New Roman" w:hAnsi="Times New Roman" w:cs="Times New Roman"/>
          <w:sz w:val="24"/>
          <w:szCs w:val="24"/>
        </w:rPr>
        <w:t>iš PSDF biudžeto – 1</w:t>
      </w:r>
      <w:r w:rsidR="008461C9" w:rsidRPr="00D61DDA">
        <w:rPr>
          <w:rFonts w:ascii="Times New Roman" w:eastAsia="Times New Roman" w:hAnsi="Times New Roman" w:cs="Times New Roman"/>
          <w:sz w:val="24"/>
          <w:szCs w:val="24"/>
        </w:rPr>
        <w:t>50</w:t>
      </w:r>
      <w:r w:rsidRPr="00D61DDA">
        <w:rPr>
          <w:rFonts w:ascii="Times New Roman" w:eastAsia="Times New Roman" w:hAnsi="Times New Roman" w:cs="Times New Roman"/>
          <w:sz w:val="24"/>
          <w:szCs w:val="24"/>
        </w:rPr>
        <w:t xml:space="preserve"> mln. eurų.</w:t>
      </w:r>
      <w:r w:rsidRPr="0022103C">
        <w:rPr>
          <w:rFonts w:ascii="Times New Roman" w:eastAsia="Times New Roman" w:hAnsi="Times New Roman" w:cs="Times New Roman"/>
          <w:sz w:val="24"/>
          <w:szCs w:val="24"/>
        </w:rPr>
        <w:t xml:space="preserve"> Lėšų poreikis, susijęs su pareiginės algos bazinio dydžio padidinimu, galės būti apskaičiuotas, atsižvelgiant į derybų dėl Nacionalinės kolektyvinės sutarties rezultatus (lėšų poreikis pareiginės algos baziniam dydžiui padidinti 1 euru – apie 20 mln. eurų).</w:t>
      </w:r>
    </w:p>
    <w:p w14:paraId="01D28C79" w14:textId="77777777" w:rsidR="00CF229C" w:rsidRDefault="00EE0783" w:rsidP="00CF229C">
      <w:pPr>
        <w:spacing w:after="0" w:line="360" w:lineRule="auto"/>
        <w:ind w:firstLine="720"/>
        <w:jc w:val="both"/>
        <w:rPr>
          <w:rFonts w:ascii="Times New Roman" w:eastAsia="Times New Roman" w:hAnsi="Times New Roman" w:cs="Times New Roman"/>
          <w:sz w:val="24"/>
          <w:szCs w:val="24"/>
        </w:rPr>
      </w:pPr>
      <w:r w:rsidRPr="00EE0783">
        <w:rPr>
          <w:rFonts w:ascii="Times New Roman" w:eastAsia="Times New Roman" w:hAnsi="Times New Roman" w:cs="Times New Roman"/>
          <w:sz w:val="24"/>
          <w:szCs w:val="24"/>
        </w:rPr>
        <w:t xml:space="preserve">Siūlomų naujų teisinio reguliavimo nuostatų pagrindimas ir kita susijusi informacija pateikta </w:t>
      </w:r>
      <w:r w:rsidR="005318F3">
        <w:rPr>
          <w:rFonts w:ascii="Times New Roman" w:eastAsia="Times New Roman" w:hAnsi="Times New Roman" w:cs="Times New Roman"/>
          <w:sz w:val="24"/>
          <w:szCs w:val="24"/>
        </w:rPr>
        <w:t>Strategijoje ir Seimo n</w:t>
      </w:r>
      <w:r w:rsidR="0022103C">
        <w:rPr>
          <w:rFonts w:ascii="Times New Roman" w:eastAsia="Times New Roman" w:hAnsi="Times New Roman" w:cs="Times New Roman"/>
          <w:sz w:val="24"/>
          <w:szCs w:val="24"/>
        </w:rPr>
        <w:t xml:space="preserve">utarimo projekto </w:t>
      </w:r>
      <w:r w:rsidRPr="00EE0783">
        <w:rPr>
          <w:rFonts w:ascii="Times New Roman" w:eastAsia="Times New Roman" w:hAnsi="Times New Roman" w:cs="Times New Roman"/>
          <w:sz w:val="24"/>
          <w:szCs w:val="24"/>
        </w:rPr>
        <w:t>aiškinamajame rašte</w:t>
      </w:r>
      <w:r w:rsidR="005318F3">
        <w:rPr>
          <w:rFonts w:ascii="Times New Roman" w:eastAsia="Times New Roman" w:hAnsi="Times New Roman" w:cs="Times New Roman"/>
          <w:sz w:val="24"/>
          <w:szCs w:val="24"/>
        </w:rPr>
        <w:t xml:space="preserve">. </w:t>
      </w:r>
    </w:p>
    <w:p w14:paraId="00FB6595" w14:textId="0C252CD8" w:rsidR="00FB306E" w:rsidRDefault="00FB306E" w:rsidP="00CF229C">
      <w:pPr>
        <w:spacing w:after="0" w:line="360" w:lineRule="auto"/>
        <w:ind w:firstLine="720"/>
        <w:jc w:val="both"/>
        <w:rPr>
          <w:rFonts w:ascii="Times New Roman" w:eastAsia="Times New Roman" w:hAnsi="Times New Roman" w:cs="Times New Roman"/>
          <w:sz w:val="24"/>
          <w:szCs w:val="24"/>
        </w:rPr>
      </w:pPr>
      <w:r w:rsidRPr="00FB306E">
        <w:rPr>
          <w:rFonts w:ascii="Times New Roman" w:eastAsia="Times New Roman" w:hAnsi="Times New Roman" w:cs="Times New Roman"/>
          <w:sz w:val="24"/>
          <w:szCs w:val="24"/>
        </w:rPr>
        <w:t xml:space="preserve">Strategijos įgyvendinimas </w:t>
      </w:r>
      <w:r w:rsidR="008461C9">
        <w:rPr>
          <w:rFonts w:ascii="Times New Roman" w:eastAsia="Times New Roman" w:hAnsi="Times New Roman" w:cs="Times New Roman"/>
          <w:sz w:val="24"/>
          <w:szCs w:val="24"/>
        </w:rPr>
        <w:t>lems</w:t>
      </w:r>
      <w:r w:rsidRPr="00FB306E">
        <w:rPr>
          <w:rFonts w:ascii="Times New Roman" w:eastAsia="Times New Roman" w:hAnsi="Times New Roman" w:cs="Times New Roman"/>
          <w:sz w:val="24"/>
          <w:szCs w:val="24"/>
        </w:rPr>
        <w:t xml:space="preserve"> efektyvesnį ir konkurencingesnį viešąjį sektorių, </w:t>
      </w:r>
      <w:r w:rsidR="006A3BCF">
        <w:rPr>
          <w:rFonts w:ascii="Times New Roman" w:eastAsia="Times New Roman" w:hAnsi="Times New Roman" w:cs="Times New Roman"/>
          <w:sz w:val="24"/>
          <w:szCs w:val="24"/>
        </w:rPr>
        <w:t>didesnę personalo motyvaciją,</w:t>
      </w:r>
      <w:r w:rsidRPr="00FB306E">
        <w:rPr>
          <w:rFonts w:ascii="Times New Roman" w:eastAsia="Times New Roman" w:hAnsi="Times New Roman" w:cs="Times New Roman"/>
          <w:sz w:val="24"/>
          <w:szCs w:val="24"/>
        </w:rPr>
        <w:t xml:space="preserve"> mažesnę pajamų nelygybės riziką, teisingesnį apmokėjimą už darbą ir </w:t>
      </w:r>
      <w:r w:rsidR="008461C9">
        <w:rPr>
          <w:rFonts w:ascii="Times New Roman" w:eastAsia="Times New Roman" w:hAnsi="Times New Roman" w:cs="Times New Roman"/>
          <w:sz w:val="24"/>
          <w:szCs w:val="24"/>
        </w:rPr>
        <w:t>galiausiai</w:t>
      </w:r>
      <w:r w:rsidRPr="00FB306E">
        <w:rPr>
          <w:rFonts w:ascii="Times New Roman" w:eastAsia="Times New Roman" w:hAnsi="Times New Roman" w:cs="Times New Roman"/>
          <w:sz w:val="24"/>
          <w:szCs w:val="24"/>
        </w:rPr>
        <w:t xml:space="preserve"> geresnes viešąsias paslaugas piliečiams. </w:t>
      </w:r>
      <w:r w:rsidR="001F7D04">
        <w:rPr>
          <w:rFonts w:ascii="Times New Roman" w:eastAsia="Times New Roman" w:hAnsi="Times New Roman" w:cs="Times New Roman"/>
          <w:sz w:val="24"/>
          <w:szCs w:val="24"/>
        </w:rPr>
        <w:t>R</w:t>
      </w:r>
      <w:r w:rsidRPr="00FB306E">
        <w:rPr>
          <w:rFonts w:ascii="Times New Roman" w:eastAsia="Times New Roman" w:hAnsi="Times New Roman" w:cs="Times New Roman"/>
          <w:sz w:val="24"/>
          <w:szCs w:val="24"/>
        </w:rPr>
        <w:t>eformų tikslams pasiekti būtinos stiprios institucijos ir tinkamas personalas</w:t>
      </w:r>
      <w:r w:rsidR="001F7D04">
        <w:rPr>
          <w:rFonts w:ascii="Times New Roman" w:eastAsia="Times New Roman" w:hAnsi="Times New Roman" w:cs="Times New Roman"/>
          <w:sz w:val="24"/>
          <w:szCs w:val="24"/>
        </w:rPr>
        <w:t xml:space="preserve">, todėl </w:t>
      </w:r>
      <w:r w:rsidRPr="00FB306E">
        <w:rPr>
          <w:rFonts w:ascii="Times New Roman" w:eastAsia="Times New Roman" w:hAnsi="Times New Roman" w:cs="Times New Roman"/>
          <w:sz w:val="24"/>
          <w:szCs w:val="24"/>
        </w:rPr>
        <w:t>būtina didinti viešojo sektoriaus darbo apmokėjimo konkurencingumą, įtvirtin</w:t>
      </w:r>
      <w:r w:rsidR="001F7D04">
        <w:rPr>
          <w:rFonts w:ascii="Times New Roman" w:eastAsia="Times New Roman" w:hAnsi="Times New Roman" w:cs="Times New Roman"/>
          <w:sz w:val="24"/>
          <w:szCs w:val="24"/>
        </w:rPr>
        <w:t xml:space="preserve">ti jame </w:t>
      </w:r>
      <w:r w:rsidRPr="00FB306E">
        <w:rPr>
          <w:rFonts w:ascii="Times New Roman" w:eastAsia="Times New Roman" w:hAnsi="Times New Roman" w:cs="Times New Roman"/>
          <w:sz w:val="24"/>
          <w:szCs w:val="24"/>
        </w:rPr>
        <w:t>daugiau teising</w:t>
      </w:r>
      <w:r w:rsidR="001F7D04">
        <w:rPr>
          <w:rFonts w:ascii="Times New Roman" w:eastAsia="Times New Roman" w:hAnsi="Times New Roman" w:cs="Times New Roman"/>
          <w:sz w:val="24"/>
          <w:szCs w:val="24"/>
        </w:rPr>
        <w:t xml:space="preserve">umo, kartu </w:t>
      </w:r>
      <w:r w:rsidRPr="00FB306E">
        <w:rPr>
          <w:rFonts w:ascii="Times New Roman" w:eastAsia="Times New Roman" w:hAnsi="Times New Roman" w:cs="Times New Roman"/>
          <w:sz w:val="24"/>
          <w:szCs w:val="24"/>
        </w:rPr>
        <w:t>optimal</w:t>
      </w:r>
      <w:r w:rsidR="001F7D04">
        <w:rPr>
          <w:rFonts w:ascii="Times New Roman" w:eastAsia="Times New Roman" w:hAnsi="Times New Roman" w:cs="Times New Roman"/>
          <w:sz w:val="24"/>
          <w:szCs w:val="24"/>
        </w:rPr>
        <w:t>iai išnaudo</w:t>
      </w:r>
      <w:r w:rsidR="00B45ABC">
        <w:rPr>
          <w:rFonts w:ascii="Times New Roman" w:eastAsia="Times New Roman" w:hAnsi="Times New Roman" w:cs="Times New Roman"/>
          <w:sz w:val="24"/>
          <w:szCs w:val="24"/>
        </w:rPr>
        <w:t>jant</w:t>
      </w:r>
      <w:r w:rsidR="001F7D04">
        <w:rPr>
          <w:rFonts w:ascii="Times New Roman" w:eastAsia="Times New Roman" w:hAnsi="Times New Roman" w:cs="Times New Roman"/>
          <w:sz w:val="24"/>
          <w:szCs w:val="24"/>
        </w:rPr>
        <w:t xml:space="preserve"> turimus </w:t>
      </w:r>
      <w:r w:rsidR="006A3BCF">
        <w:rPr>
          <w:rFonts w:ascii="Times New Roman" w:eastAsia="Times New Roman" w:hAnsi="Times New Roman" w:cs="Times New Roman"/>
          <w:sz w:val="24"/>
          <w:szCs w:val="24"/>
        </w:rPr>
        <w:t>išteklius</w:t>
      </w:r>
      <w:r w:rsidR="00B45ABC">
        <w:rPr>
          <w:rFonts w:ascii="Times New Roman" w:eastAsia="Times New Roman" w:hAnsi="Times New Roman" w:cs="Times New Roman"/>
          <w:sz w:val="24"/>
          <w:szCs w:val="24"/>
        </w:rPr>
        <w:t xml:space="preserve"> ir</w:t>
      </w:r>
      <w:r w:rsidR="001F7D04">
        <w:rPr>
          <w:rFonts w:ascii="Times New Roman" w:eastAsia="Times New Roman" w:hAnsi="Times New Roman" w:cs="Times New Roman"/>
          <w:sz w:val="24"/>
          <w:szCs w:val="24"/>
        </w:rPr>
        <w:t xml:space="preserve"> pašalin</w:t>
      </w:r>
      <w:r w:rsidR="00B45ABC">
        <w:rPr>
          <w:rFonts w:ascii="Times New Roman" w:eastAsia="Times New Roman" w:hAnsi="Times New Roman" w:cs="Times New Roman"/>
          <w:sz w:val="24"/>
          <w:szCs w:val="24"/>
        </w:rPr>
        <w:t>ant</w:t>
      </w:r>
      <w:r w:rsidR="001F7D04">
        <w:rPr>
          <w:rFonts w:ascii="Times New Roman" w:eastAsia="Times New Roman" w:hAnsi="Times New Roman" w:cs="Times New Roman"/>
          <w:sz w:val="24"/>
          <w:szCs w:val="24"/>
        </w:rPr>
        <w:t xml:space="preserve"> </w:t>
      </w:r>
      <w:r w:rsidRPr="00FB306E">
        <w:rPr>
          <w:rFonts w:ascii="Times New Roman" w:eastAsia="Times New Roman" w:hAnsi="Times New Roman" w:cs="Times New Roman"/>
          <w:sz w:val="24"/>
          <w:szCs w:val="24"/>
        </w:rPr>
        <w:t>neefektyvumo apraišk</w:t>
      </w:r>
      <w:r w:rsidR="001F7D04">
        <w:rPr>
          <w:rFonts w:ascii="Times New Roman" w:eastAsia="Times New Roman" w:hAnsi="Times New Roman" w:cs="Times New Roman"/>
          <w:sz w:val="24"/>
          <w:szCs w:val="24"/>
        </w:rPr>
        <w:t>as</w:t>
      </w:r>
      <w:r w:rsidRPr="00FB306E">
        <w:rPr>
          <w:rFonts w:ascii="Times New Roman" w:eastAsia="Times New Roman" w:hAnsi="Times New Roman" w:cs="Times New Roman"/>
          <w:sz w:val="24"/>
          <w:szCs w:val="24"/>
        </w:rPr>
        <w:t xml:space="preserve">. </w:t>
      </w:r>
    </w:p>
    <w:p w14:paraId="4D613297" w14:textId="5C8FEB51" w:rsidR="00303E91" w:rsidRPr="007670FA" w:rsidRDefault="005318F3" w:rsidP="00CF229C">
      <w:pPr>
        <w:spacing w:after="0" w:line="360" w:lineRule="auto"/>
        <w:ind w:firstLine="720"/>
        <w:jc w:val="both"/>
        <w:rPr>
          <w:rFonts w:ascii="Times New Roman" w:eastAsia="Times New Roman" w:hAnsi="Times New Roman" w:cs="Times New Roman"/>
          <w:sz w:val="24"/>
          <w:szCs w:val="24"/>
          <w:lang w:val="en-GB"/>
        </w:rPr>
      </w:pPr>
      <w:r w:rsidRPr="00C05301">
        <w:rPr>
          <w:rFonts w:ascii="Times New Roman" w:eastAsia="Times New Roman" w:hAnsi="Times New Roman" w:cs="Times New Roman"/>
          <w:sz w:val="24"/>
          <w:szCs w:val="24"/>
        </w:rPr>
        <w:t>Seimo n</w:t>
      </w:r>
      <w:r w:rsidR="005F132E" w:rsidRPr="00C05301">
        <w:rPr>
          <w:rFonts w:ascii="Times New Roman" w:eastAsia="Times New Roman" w:hAnsi="Times New Roman" w:cs="Times New Roman"/>
          <w:sz w:val="24"/>
          <w:szCs w:val="24"/>
        </w:rPr>
        <w:t xml:space="preserve">utarimo projektas </w:t>
      </w:r>
      <w:r w:rsidR="00696561">
        <w:rPr>
          <w:rFonts w:ascii="Times New Roman" w:eastAsia="Times New Roman" w:hAnsi="Times New Roman" w:cs="Times New Roman"/>
          <w:sz w:val="24"/>
          <w:szCs w:val="24"/>
        </w:rPr>
        <w:t xml:space="preserve">atitinka </w:t>
      </w:r>
      <w:r w:rsidR="005F132E" w:rsidRPr="00C05301">
        <w:rPr>
          <w:rFonts w:ascii="Times New Roman" w:eastAsia="Times New Roman" w:hAnsi="Times New Roman" w:cs="Times New Roman"/>
          <w:sz w:val="24"/>
          <w:szCs w:val="24"/>
        </w:rPr>
        <w:t xml:space="preserve">Septynioliktosios Lietuvos Respublikos Vyriausybės programos, kuriai pritarta Lietuvos Respublikos Seimo 2016 m. gruodžio 13 d. nutarimu Nr. XIII-82, </w:t>
      </w:r>
      <w:r w:rsidR="00BE1D91" w:rsidRPr="00C05301">
        <w:rPr>
          <w:rFonts w:ascii="Times New Roman" w:eastAsia="Times New Roman" w:hAnsi="Times New Roman" w:cs="Times New Roman"/>
          <w:sz w:val="24"/>
          <w:szCs w:val="24"/>
        </w:rPr>
        <w:t>sieki</w:t>
      </w:r>
      <w:r w:rsidR="00696561">
        <w:rPr>
          <w:rFonts w:ascii="Times New Roman" w:eastAsia="Times New Roman" w:hAnsi="Times New Roman" w:cs="Times New Roman"/>
          <w:sz w:val="24"/>
          <w:szCs w:val="24"/>
        </w:rPr>
        <w:t>us</w:t>
      </w:r>
      <w:r w:rsidR="00BE1D91" w:rsidRPr="00C05301">
        <w:rPr>
          <w:rFonts w:ascii="Times New Roman" w:eastAsia="Times New Roman" w:hAnsi="Times New Roman" w:cs="Times New Roman"/>
          <w:sz w:val="24"/>
          <w:szCs w:val="24"/>
        </w:rPr>
        <w:t xml:space="preserve"> </w:t>
      </w:r>
      <w:r w:rsidR="00696561" w:rsidRPr="00C05301">
        <w:rPr>
          <w:rFonts w:ascii="Times New Roman" w:eastAsia="Times New Roman" w:hAnsi="Times New Roman" w:cs="Times New Roman"/>
          <w:sz w:val="24"/>
          <w:szCs w:val="24"/>
        </w:rPr>
        <w:t xml:space="preserve">padidinti </w:t>
      </w:r>
      <w:r w:rsidR="00BE1D91" w:rsidRPr="00C05301">
        <w:rPr>
          <w:rFonts w:ascii="Times New Roman" w:eastAsia="Times New Roman" w:hAnsi="Times New Roman" w:cs="Times New Roman"/>
          <w:sz w:val="24"/>
          <w:szCs w:val="24"/>
        </w:rPr>
        <w:t xml:space="preserve">viešojo sektoriaus darbuotojų atlyginimus iki konkurencingo dydžio, </w:t>
      </w:r>
      <w:r w:rsidR="00303E91" w:rsidRPr="00C05301">
        <w:rPr>
          <w:rFonts w:ascii="Times New Roman" w:eastAsia="Times New Roman" w:hAnsi="Times New Roman" w:cs="Times New Roman"/>
          <w:sz w:val="24"/>
          <w:szCs w:val="24"/>
        </w:rPr>
        <w:t>siekiant pritraukti jaunus, išsilavinusius ir motyvuotus specialistus</w:t>
      </w:r>
      <w:r w:rsidR="00BE1D91" w:rsidRPr="00C05301">
        <w:rPr>
          <w:rFonts w:ascii="Times New Roman" w:eastAsia="Times New Roman" w:hAnsi="Times New Roman" w:cs="Times New Roman"/>
          <w:sz w:val="24"/>
          <w:szCs w:val="24"/>
        </w:rPr>
        <w:t xml:space="preserve"> (195.10 p.), </w:t>
      </w:r>
      <w:r w:rsidR="00696561" w:rsidRPr="00BF32A4">
        <w:rPr>
          <w:rFonts w:ascii="Times New Roman" w:eastAsia="Times New Roman" w:hAnsi="Times New Roman" w:cs="Times New Roman"/>
          <w:sz w:val="24"/>
          <w:szCs w:val="24"/>
        </w:rPr>
        <w:t>padidinti visų grandžių medicinos darbuotojų darbo užmokestį</w:t>
      </w:r>
      <w:r w:rsidR="00696561">
        <w:rPr>
          <w:rFonts w:ascii="Times New Roman" w:eastAsia="Times New Roman" w:hAnsi="Times New Roman" w:cs="Times New Roman"/>
          <w:sz w:val="24"/>
          <w:szCs w:val="24"/>
        </w:rPr>
        <w:t xml:space="preserve">, </w:t>
      </w:r>
      <w:r w:rsidR="00696561" w:rsidRPr="00BF32A4">
        <w:rPr>
          <w:rFonts w:ascii="Times New Roman" w:eastAsia="Times New Roman" w:hAnsi="Times New Roman" w:cs="Times New Roman"/>
          <w:sz w:val="24"/>
          <w:szCs w:val="24"/>
        </w:rPr>
        <w:t xml:space="preserve">skatinti </w:t>
      </w:r>
      <w:r w:rsidR="00312BEB">
        <w:rPr>
          <w:rFonts w:ascii="Times New Roman" w:eastAsia="Times New Roman" w:hAnsi="Times New Roman" w:cs="Times New Roman"/>
          <w:sz w:val="24"/>
          <w:szCs w:val="24"/>
        </w:rPr>
        <w:t xml:space="preserve">juos </w:t>
      </w:r>
      <w:r w:rsidR="00696561" w:rsidRPr="00BF32A4">
        <w:rPr>
          <w:rFonts w:ascii="Times New Roman" w:eastAsia="Times New Roman" w:hAnsi="Times New Roman" w:cs="Times New Roman"/>
          <w:sz w:val="24"/>
          <w:szCs w:val="24"/>
        </w:rPr>
        <w:t>už gerus sveikatos rodiklius</w:t>
      </w:r>
      <w:r w:rsidR="00696561">
        <w:rPr>
          <w:rFonts w:ascii="Times New Roman" w:eastAsia="Times New Roman" w:hAnsi="Times New Roman" w:cs="Times New Roman"/>
          <w:sz w:val="24"/>
          <w:szCs w:val="24"/>
        </w:rPr>
        <w:t xml:space="preserve"> (</w:t>
      </w:r>
      <w:r w:rsidR="00696561" w:rsidRPr="00696561">
        <w:rPr>
          <w:rFonts w:ascii="Times New Roman" w:eastAsia="Times New Roman" w:hAnsi="Times New Roman" w:cs="Times New Roman"/>
          <w:sz w:val="24"/>
          <w:szCs w:val="24"/>
        </w:rPr>
        <w:t>43.4</w:t>
      </w:r>
      <w:r w:rsidR="00696561">
        <w:rPr>
          <w:rFonts w:ascii="Times New Roman" w:eastAsia="Times New Roman" w:hAnsi="Times New Roman" w:cs="Times New Roman"/>
          <w:sz w:val="24"/>
          <w:szCs w:val="24"/>
        </w:rPr>
        <w:t xml:space="preserve"> p.), </w:t>
      </w:r>
      <w:r w:rsidR="00312BEB">
        <w:rPr>
          <w:rFonts w:ascii="Times New Roman" w:eastAsia="Times New Roman" w:hAnsi="Times New Roman" w:cs="Times New Roman"/>
          <w:sz w:val="24"/>
          <w:szCs w:val="24"/>
        </w:rPr>
        <w:t xml:space="preserve">įdiegti mokytojų </w:t>
      </w:r>
      <w:r w:rsidR="00312BEB" w:rsidRPr="00BF32A4">
        <w:rPr>
          <w:rFonts w:ascii="Times New Roman" w:eastAsia="Times New Roman" w:hAnsi="Times New Roman" w:cs="Times New Roman"/>
          <w:sz w:val="24"/>
          <w:szCs w:val="24"/>
        </w:rPr>
        <w:t>etatinio apmokėjimo tvarką</w:t>
      </w:r>
      <w:r w:rsidR="00312BEB">
        <w:rPr>
          <w:rFonts w:ascii="Times New Roman" w:eastAsia="Times New Roman" w:hAnsi="Times New Roman" w:cs="Times New Roman"/>
          <w:sz w:val="24"/>
          <w:szCs w:val="24"/>
        </w:rPr>
        <w:t>, d</w:t>
      </w:r>
      <w:r w:rsidR="00312BEB" w:rsidRPr="00BF32A4">
        <w:rPr>
          <w:rFonts w:ascii="Times New Roman" w:eastAsia="Times New Roman" w:hAnsi="Times New Roman" w:cs="Times New Roman"/>
          <w:sz w:val="24"/>
          <w:szCs w:val="24"/>
        </w:rPr>
        <w:t>arbo užmokestį diferencijuo</w:t>
      </w:r>
      <w:r w:rsidR="00312BEB">
        <w:rPr>
          <w:rFonts w:ascii="Times New Roman" w:eastAsia="Times New Roman" w:hAnsi="Times New Roman" w:cs="Times New Roman"/>
          <w:sz w:val="24"/>
          <w:szCs w:val="24"/>
        </w:rPr>
        <w:t>ti</w:t>
      </w:r>
      <w:r w:rsidR="00312BEB" w:rsidRPr="00BF32A4">
        <w:rPr>
          <w:rFonts w:ascii="Times New Roman" w:eastAsia="Times New Roman" w:hAnsi="Times New Roman" w:cs="Times New Roman"/>
          <w:sz w:val="24"/>
          <w:szCs w:val="24"/>
        </w:rPr>
        <w:t xml:space="preserve"> atsižvelg</w:t>
      </w:r>
      <w:r w:rsidR="00312BEB">
        <w:rPr>
          <w:rFonts w:ascii="Times New Roman" w:eastAsia="Times New Roman" w:hAnsi="Times New Roman" w:cs="Times New Roman"/>
          <w:sz w:val="24"/>
          <w:szCs w:val="24"/>
        </w:rPr>
        <w:t xml:space="preserve">iant </w:t>
      </w:r>
      <w:r w:rsidR="00312BEB" w:rsidRPr="00BF32A4">
        <w:rPr>
          <w:rFonts w:ascii="Times New Roman" w:eastAsia="Times New Roman" w:hAnsi="Times New Roman" w:cs="Times New Roman"/>
          <w:sz w:val="24"/>
          <w:szCs w:val="24"/>
        </w:rPr>
        <w:t>į darbuotojų atitiktį kvalifikaciniams reikalavimams ir skirtingas darbo sąlygas</w:t>
      </w:r>
      <w:r w:rsidR="00312BEB">
        <w:rPr>
          <w:rFonts w:ascii="Times New Roman" w:eastAsia="Times New Roman" w:hAnsi="Times New Roman" w:cs="Times New Roman"/>
          <w:sz w:val="24"/>
          <w:szCs w:val="24"/>
        </w:rPr>
        <w:t xml:space="preserve"> </w:t>
      </w:r>
      <w:r w:rsidR="00312BEB" w:rsidRPr="00312BEB">
        <w:rPr>
          <w:rFonts w:ascii="Times New Roman" w:eastAsia="Times New Roman" w:hAnsi="Times New Roman" w:cs="Times New Roman"/>
          <w:sz w:val="24"/>
          <w:szCs w:val="24"/>
        </w:rPr>
        <w:t>(128.5)</w:t>
      </w:r>
      <w:r w:rsidR="00DA597D">
        <w:rPr>
          <w:rFonts w:ascii="Times New Roman" w:eastAsia="Times New Roman" w:hAnsi="Times New Roman" w:cs="Times New Roman"/>
          <w:sz w:val="24"/>
          <w:szCs w:val="24"/>
        </w:rPr>
        <w:t>, s</w:t>
      </w:r>
      <w:r w:rsidR="00DA597D" w:rsidRPr="00BF32A4">
        <w:rPr>
          <w:rFonts w:ascii="Times New Roman" w:eastAsia="Times New Roman" w:hAnsi="Times New Roman" w:cs="Times New Roman"/>
          <w:sz w:val="24"/>
          <w:szCs w:val="24"/>
        </w:rPr>
        <w:t>iek</w:t>
      </w:r>
      <w:r w:rsidR="00DA597D">
        <w:rPr>
          <w:rFonts w:ascii="Times New Roman" w:eastAsia="Times New Roman" w:hAnsi="Times New Roman" w:cs="Times New Roman"/>
          <w:sz w:val="24"/>
          <w:szCs w:val="24"/>
        </w:rPr>
        <w:t>ti</w:t>
      </w:r>
      <w:r w:rsidR="00DA597D" w:rsidRPr="00BF32A4">
        <w:rPr>
          <w:rFonts w:ascii="Times New Roman" w:eastAsia="Times New Roman" w:hAnsi="Times New Roman" w:cs="Times New Roman"/>
          <w:sz w:val="24"/>
          <w:szCs w:val="24"/>
        </w:rPr>
        <w:t>, kad aukštųjų mokyklų dėstytojai gautų adekvatų darbo užmokestį</w:t>
      </w:r>
      <w:r w:rsidR="00DA597D">
        <w:rPr>
          <w:rFonts w:ascii="Times New Roman" w:eastAsia="Times New Roman" w:hAnsi="Times New Roman" w:cs="Times New Roman"/>
          <w:sz w:val="24"/>
          <w:szCs w:val="24"/>
        </w:rPr>
        <w:t xml:space="preserve"> </w:t>
      </w:r>
      <w:r w:rsidR="00DA597D" w:rsidRPr="00DA597D">
        <w:rPr>
          <w:rFonts w:ascii="Times New Roman" w:eastAsia="Times New Roman" w:hAnsi="Times New Roman" w:cs="Times New Roman"/>
          <w:sz w:val="24"/>
          <w:szCs w:val="24"/>
        </w:rPr>
        <w:t>(128.6);</w:t>
      </w:r>
      <w:r w:rsidR="00DA597D" w:rsidRPr="00BF32A4">
        <w:t xml:space="preserve"> </w:t>
      </w:r>
      <w:r w:rsidR="00BE1D91" w:rsidRPr="00C05301">
        <w:rPr>
          <w:rFonts w:ascii="Times New Roman" w:eastAsia="Times New Roman" w:hAnsi="Times New Roman" w:cs="Times New Roman"/>
          <w:sz w:val="24"/>
          <w:szCs w:val="24"/>
        </w:rPr>
        <w:t>sparčiai kelti viešojo sektoriaus darbuotojų atlyginimus iki regiono mastu konkurencingo lygmens (291.10 p.)</w:t>
      </w:r>
      <w:r w:rsidR="00B523C0">
        <w:rPr>
          <w:rFonts w:ascii="Times New Roman" w:eastAsia="Times New Roman" w:hAnsi="Times New Roman" w:cs="Times New Roman"/>
          <w:sz w:val="24"/>
          <w:szCs w:val="24"/>
        </w:rPr>
        <w:t xml:space="preserve">, </w:t>
      </w:r>
      <w:r w:rsidR="00BF32A4" w:rsidRPr="00BF32A4">
        <w:rPr>
          <w:rFonts w:ascii="Times New Roman" w:eastAsia="Times New Roman" w:hAnsi="Times New Roman" w:cs="Times New Roman"/>
          <w:sz w:val="24"/>
          <w:szCs w:val="24"/>
        </w:rPr>
        <w:t>aktyviai skatin</w:t>
      </w:r>
      <w:r w:rsidR="00B523C0">
        <w:rPr>
          <w:rFonts w:ascii="Times New Roman" w:eastAsia="Times New Roman" w:hAnsi="Times New Roman" w:cs="Times New Roman"/>
          <w:sz w:val="24"/>
          <w:szCs w:val="24"/>
        </w:rPr>
        <w:t>ti</w:t>
      </w:r>
      <w:r w:rsidR="00BF32A4" w:rsidRPr="00BF32A4">
        <w:rPr>
          <w:rFonts w:ascii="Times New Roman" w:eastAsia="Times New Roman" w:hAnsi="Times New Roman" w:cs="Times New Roman"/>
          <w:sz w:val="24"/>
          <w:szCs w:val="24"/>
        </w:rPr>
        <w:t xml:space="preserve"> socialinį dialogą ir pradė</w:t>
      </w:r>
      <w:r w:rsidR="00B523C0">
        <w:rPr>
          <w:rFonts w:ascii="Times New Roman" w:eastAsia="Times New Roman" w:hAnsi="Times New Roman" w:cs="Times New Roman"/>
          <w:sz w:val="24"/>
          <w:szCs w:val="24"/>
        </w:rPr>
        <w:t>ti</w:t>
      </w:r>
      <w:r w:rsidR="00BF32A4" w:rsidRPr="00BF32A4">
        <w:rPr>
          <w:rFonts w:ascii="Times New Roman" w:eastAsia="Times New Roman" w:hAnsi="Times New Roman" w:cs="Times New Roman"/>
          <w:sz w:val="24"/>
          <w:szCs w:val="24"/>
        </w:rPr>
        <w:t xml:space="preserve"> nuo viešojo sektoriaus</w:t>
      </w:r>
      <w:r w:rsidR="00B523C0">
        <w:rPr>
          <w:rFonts w:ascii="Times New Roman" w:eastAsia="Times New Roman" w:hAnsi="Times New Roman" w:cs="Times New Roman"/>
          <w:sz w:val="24"/>
          <w:szCs w:val="24"/>
        </w:rPr>
        <w:t>, s</w:t>
      </w:r>
      <w:r w:rsidR="00BF32A4" w:rsidRPr="00BF32A4">
        <w:rPr>
          <w:rFonts w:ascii="Times New Roman" w:eastAsia="Times New Roman" w:hAnsi="Times New Roman" w:cs="Times New Roman"/>
          <w:sz w:val="24"/>
          <w:szCs w:val="24"/>
        </w:rPr>
        <w:t>katin</w:t>
      </w:r>
      <w:r w:rsidR="00B523C0">
        <w:rPr>
          <w:rFonts w:ascii="Times New Roman" w:eastAsia="Times New Roman" w:hAnsi="Times New Roman" w:cs="Times New Roman"/>
          <w:sz w:val="24"/>
          <w:szCs w:val="24"/>
        </w:rPr>
        <w:t xml:space="preserve">ti </w:t>
      </w:r>
      <w:r w:rsidR="00BF32A4" w:rsidRPr="00BF32A4">
        <w:rPr>
          <w:rFonts w:ascii="Times New Roman" w:eastAsia="Times New Roman" w:hAnsi="Times New Roman" w:cs="Times New Roman"/>
          <w:sz w:val="24"/>
          <w:szCs w:val="24"/>
        </w:rPr>
        <w:t>kolektyvin</w:t>
      </w:r>
      <w:r w:rsidR="00B523C0">
        <w:rPr>
          <w:rFonts w:ascii="Times New Roman" w:eastAsia="Times New Roman" w:hAnsi="Times New Roman" w:cs="Times New Roman"/>
          <w:sz w:val="24"/>
          <w:szCs w:val="24"/>
        </w:rPr>
        <w:t>ių</w:t>
      </w:r>
      <w:r w:rsidR="00BF32A4" w:rsidRPr="00BF32A4">
        <w:rPr>
          <w:rFonts w:ascii="Times New Roman" w:eastAsia="Times New Roman" w:hAnsi="Times New Roman" w:cs="Times New Roman"/>
          <w:sz w:val="24"/>
          <w:szCs w:val="24"/>
        </w:rPr>
        <w:t xml:space="preserve"> sutar</w:t>
      </w:r>
      <w:r w:rsidR="00B523C0">
        <w:rPr>
          <w:rFonts w:ascii="Times New Roman" w:eastAsia="Times New Roman" w:hAnsi="Times New Roman" w:cs="Times New Roman"/>
          <w:sz w:val="24"/>
          <w:szCs w:val="24"/>
        </w:rPr>
        <w:t xml:space="preserve">čių pasirašymą, </w:t>
      </w:r>
      <w:r w:rsidR="00BF32A4" w:rsidRPr="00BF32A4">
        <w:rPr>
          <w:rFonts w:ascii="Times New Roman" w:eastAsia="Times New Roman" w:hAnsi="Times New Roman" w:cs="Times New Roman"/>
          <w:sz w:val="24"/>
          <w:szCs w:val="24"/>
        </w:rPr>
        <w:t xml:space="preserve"> numatyt</w:t>
      </w:r>
      <w:r w:rsidR="00B523C0">
        <w:rPr>
          <w:rFonts w:ascii="Times New Roman" w:eastAsia="Times New Roman" w:hAnsi="Times New Roman" w:cs="Times New Roman"/>
          <w:sz w:val="24"/>
          <w:szCs w:val="24"/>
        </w:rPr>
        <w:t>i</w:t>
      </w:r>
      <w:r w:rsidR="00BF32A4" w:rsidRPr="00BF32A4">
        <w:rPr>
          <w:rFonts w:ascii="Times New Roman" w:eastAsia="Times New Roman" w:hAnsi="Times New Roman" w:cs="Times New Roman"/>
          <w:sz w:val="24"/>
          <w:szCs w:val="24"/>
        </w:rPr>
        <w:t xml:space="preserve"> </w:t>
      </w:r>
      <w:r w:rsidR="00BF32A4" w:rsidRPr="00BF32A4">
        <w:rPr>
          <w:rFonts w:ascii="Times New Roman" w:eastAsia="Times New Roman" w:hAnsi="Times New Roman" w:cs="Times New Roman"/>
          <w:sz w:val="24"/>
          <w:szCs w:val="24"/>
        </w:rPr>
        <w:lastRenderedPageBreak/>
        <w:t>kasmet</w:t>
      </w:r>
      <w:r w:rsidR="00B523C0">
        <w:rPr>
          <w:rFonts w:ascii="Times New Roman" w:eastAsia="Times New Roman" w:hAnsi="Times New Roman" w:cs="Times New Roman"/>
          <w:sz w:val="24"/>
          <w:szCs w:val="24"/>
        </w:rPr>
        <w:t>inį</w:t>
      </w:r>
      <w:r w:rsidR="00BF32A4" w:rsidRPr="00BF32A4">
        <w:rPr>
          <w:rFonts w:ascii="Times New Roman" w:eastAsia="Times New Roman" w:hAnsi="Times New Roman" w:cs="Times New Roman"/>
          <w:sz w:val="24"/>
          <w:szCs w:val="24"/>
        </w:rPr>
        <w:t xml:space="preserve"> algų viešajame sektoriuje indeksavim</w:t>
      </w:r>
      <w:r w:rsidR="00B523C0">
        <w:rPr>
          <w:rFonts w:ascii="Times New Roman" w:eastAsia="Times New Roman" w:hAnsi="Times New Roman" w:cs="Times New Roman"/>
          <w:sz w:val="24"/>
          <w:szCs w:val="24"/>
        </w:rPr>
        <w:t>ą</w:t>
      </w:r>
      <w:r w:rsidR="00BF32A4" w:rsidRPr="00BF32A4">
        <w:rPr>
          <w:rFonts w:ascii="Times New Roman" w:eastAsia="Times New Roman" w:hAnsi="Times New Roman" w:cs="Times New Roman"/>
          <w:sz w:val="24"/>
          <w:szCs w:val="24"/>
        </w:rPr>
        <w:t xml:space="preserve"> (numatant išlygas, kad bus stabilus ekonomikos augimas ir tvarūs valstybės finansai), aišk</w:t>
      </w:r>
      <w:r w:rsidR="00B523C0">
        <w:rPr>
          <w:rFonts w:ascii="Times New Roman" w:eastAsia="Times New Roman" w:hAnsi="Times New Roman" w:cs="Times New Roman"/>
          <w:sz w:val="24"/>
          <w:szCs w:val="24"/>
        </w:rPr>
        <w:t>ų</w:t>
      </w:r>
      <w:r w:rsidR="00BF32A4" w:rsidRPr="00BF32A4">
        <w:rPr>
          <w:rFonts w:ascii="Times New Roman" w:eastAsia="Times New Roman" w:hAnsi="Times New Roman" w:cs="Times New Roman"/>
          <w:sz w:val="24"/>
          <w:szCs w:val="24"/>
        </w:rPr>
        <w:t xml:space="preserve"> kasmečių derybų dėl atlyginimų mechanizm</w:t>
      </w:r>
      <w:r w:rsidR="00B523C0">
        <w:rPr>
          <w:rFonts w:ascii="Times New Roman" w:eastAsia="Times New Roman" w:hAnsi="Times New Roman" w:cs="Times New Roman"/>
          <w:sz w:val="24"/>
          <w:szCs w:val="24"/>
        </w:rPr>
        <w:t>ą</w:t>
      </w:r>
      <w:r w:rsidR="00BF32A4" w:rsidRPr="00BF32A4">
        <w:rPr>
          <w:rFonts w:ascii="Times New Roman" w:eastAsia="Times New Roman" w:hAnsi="Times New Roman" w:cs="Times New Roman"/>
          <w:sz w:val="24"/>
          <w:szCs w:val="24"/>
        </w:rPr>
        <w:t xml:space="preserve"> </w:t>
      </w:r>
      <w:r w:rsidR="00B523C0" w:rsidRPr="00B523C0">
        <w:rPr>
          <w:rFonts w:ascii="Times New Roman" w:eastAsia="Times New Roman" w:hAnsi="Times New Roman" w:cs="Times New Roman"/>
          <w:sz w:val="24"/>
          <w:szCs w:val="24"/>
        </w:rPr>
        <w:t>(117.5.3 p.)</w:t>
      </w:r>
      <w:r w:rsidR="00B523C0">
        <w:rPr>
          <w:rFonts w:ascii="Times New Roman" w:eastAsia="Times New Roman" w:hAnsi="Times New Roman" w:cs="Times New Roman"/>
          <w:sz w:val="24"/>
          <w:szCs w:val="24"/>
        </w:rPr>
        <w:t xml:space="preserve"> </w:t>
      </w:r>
      <w:r w:rsidR="00BF32A4" w:rsidRPr="00BF32A4">
        <w:rPr>
          <w:rFonts w:ascii="Times New Roman" w:eastAsia="Times New Roman" w:hAnsi="Times New Roman" w:cs="Times New Roman"/>
          <w:sz w:val="24"/>
          <w:szCs w:val="24"/>
        </w:rPr>
        <w:t xml:space="preserve">ir </w:t>
      </w:r>
      <w:r w:rsidR="00B523C0">
        <w:rPr>
          <w:rFonts w:ascii="Times New Roman" w:eastAsia="Times New Roman" w:hAnsi="Times New Roman" w:cs="Times New Roman"/>
          <w:sz w:val="24"/>
          <w:szCs w:val="24"/>
        </w:rPr>
        <w:t>k</w:t>
      </w:r>
      <w:r w:rsidR="00B97350">
        <w:rPr>
          <w:rFonts w:ascii="Times New Roman" w:eastAsia="Times New Roman" w:hAnsi="Times New Roman" w:cs="Times New Roman"/>
          <w:sz w:val="24"/>
          <w:szCs w:val="24"/>
        </w:rPr>
        <w:t>i</w:t>
      </w:r>
      <w:r w:rsidR="00B523C0">
        <w:rPr>
          <w:rFonts w:ascii="Times New Roman" w:eastAsia="Times New Roman" w:hAnsi="Times New Roman" w:cs="Times New Roman"/>
          <w:sz w:val="24"/>
          <w:szCs w:val="24"/>
        </w:rPr>
        <w:t>t</w:t>
      </w:r>
      <w:r w:rsidR="00B97350">
        <w:rPr>
          <w:rFonts w:ascii="Times New Roman" w:eastAsia="Times New Roman" w:hAnsi="Times New Roman" w:cs="Times New Roman"/>
          <w:sz w:val="24"/>
          <w:szCs w:val="24"/>
        </w:rPr>
        <w:t>a</w:t>
      </w:r>
      <w:r w:rsidR="00B523C0">
        <w:rPr>
          <w:rFonts w:ascii="Times New Roman" w:eastAsia="Times New Roman" w:hAnsi="Times New Roman" w:cs="Times New Roman"/>
          <w:sz w:val="24"/>
          <w:szCs w:val="24"/>
        </w:rPr>
        <w:t>.</w:t>
      </w:r>
      <w:r w:rsidR="00B523C0" w:rsidRPr="00B523C0">
        <w:rPr>
          <w:rFonts w:ascii="Times New Roman" w:eastAsia="Times New Roman" w:hAnsi="Times New Roman" w:cs="Times New Roman"/>
          <w:sz w:val="24"/>
          <w:szCs w:val="24"/>
          <w:highlight w:val="yellow"/>
        </w:rPr>
        <w:t xml:space="preserve"> </w:t>
      </w:r>
    </w:p>
    <w:p w14:paraId="27D37E60" w14:textId="024CEC45" w:rsidR="00807532" w:rsidRPr="00AF44E9" w:rsidRDefault="005318F3" w:rsidP="00F5252A">
      <w:pPr>
        <w:spacing w:after="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Seimo n</w:t>
      </w:r>
      <w:r w:rsidR="005F132E">
        <w:rPr>
          <w:rFonts w:ascii="Times New Roman" w:eastAsia="Times New Roman" w:hAnsi="Times New Roman" w:cs="Times New Roman"/>
          <w:sz w:val="24"/>
          <w:szCs w:val="20"/>
        </w:rPr>
        <w:t>utarimo p</w:t>
      </w:r>
      <w:r w:rsidR="00807532" w:rsidRPr="00045A6E">
        <w:rPr>
          <w:rFonts w:ascii="Times New Roman" w:eastAsia="Times New Roman" w:hAnsi="Times New Roman" w:cs="Times New Roman"/>
          <w:sz w:val="24"/>
          <w:szCs w:val="20"/>
        </w:rPr>
        <w:t>rojektas neperkelia ir neįgyvendina Europos Sąjungos teisės aktų</w:t>
      </w:r>
      <w:r>
        <w:rPr>
          <w:rFonts w:ascii="Times New Roman" w:eastAsia="Times New Roman" w:hAnsi="Times New Roman" w:cs="Times New Roman"/>
          <w:sz w:val="24"/>
          <w:szCs w:val="20"/>
        </w:rPr>
        <w:t>; jis nenotifikuotinas Europos Komisijai pagal Lietuvos Respublikos Vyriausybės 1999 m. gegužės 20 d. nutarimo Nr.</w:t>
      </w:r>
      <w:r w:rsidR="008461C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617 reikalavimus. </w:t>
      </w:r>
      <w:r w:rsidR="006906CA">
        <w:rPr>
          <w:rFonts w:ascii="Times New Roman" w:eastAsia="Times New Roman" w:hAnsi="Times New Roman" w:cs="Times New Roman"/>
          <w:sz w:val="24"/>
          <w:szCs w:val="20"/>
        </w:rPr>
        <w:t>P</w:t>
      </w:r>
      <w:r w:rsidR="00807532" w:rsidRPr="00AF44E9">
        <w:rPr>
          <w:rFonts w:ascii="Times New Roman" w:eastAsia="Times New Roman" w:hAnsi="Times New Roman" w:cs="Times New Roman"/>
          <w:sz w:val="24"/>
          <w:szCs w:val="20"/>
        </w:rPr>
        <w:t>rojekte nauj</w:t>
      </w:r>
      <w:r w:rsidR="008461C9">
        <w:rPr>
          <w:rFonts w:ascii="Times New Roman" w:eastAsia="Times New Roman" w:hAnsi="Times New Roman" w:cs="Times New Roman"/>
          <w:sz w:val="24"/>
          <w:szCs w:val="20"/>
        </w:rPr>
        <w:t>ų</w:t>
      </w:r>
      <w:r w:rsidR="00807532" w:rsidRPr="00AF44E9">
        <w:rPr>
          <w:rFonts w:ascii="Times New Roman" w:eastAsia="Times New Roman" w:hAnsi="Times New Roman" w:cs="Times New Roman"/>
          <w:sz w:val="24"/>
          <w:szCs w:val="20"/>
        </w:rPr>
        <w:t xml:space="preserve"> sąvok</w:t>
      </w:r>
      <w:r w:rsidR="008461C9">
        <w:rPr>
          <w:rFonts w:ascii="Times New Roman" w:eastAsia="Times New Roman" w:hAnsi="Times New Roman" w:cs="Times New Roman"/>
          <w:sz w:val="24"/>
          <w:szCs w:val="20"/>
        </w:rPr>
        <w:t>ų</w:t>
      </w:r>
      <w:r w:rsidR="00807532" w:rsidRPr="00AF44E9">
        <w:rPr>
          <w:rFonts w:ascii="Times New Roman" w:eastAsia="Times New Roman" w:hAnsi="Times New Roman" w:cs="Times New Roman"/>
          <w:sz w:val="24"/>
          <w:szCs w:val="20"/>
        </w:rPr>
        <w:t xml:space="preserve"> n</w:t>
      </w:r>
      <w:r w:rsidR="008461C9">
        <w:rPr>
          <w:rFonts w:ascii="Times New Roman" w:eastAsia="Times New Roman" w:hAnsi="Times New Roman" w:cs="Times New Roman"/>
          <w:sz w:val="24"/>
          <w:szCs w:val="20"/>
        </w:rPr>
        <w:t>ėra</w:t>
      </w:r>
      <w:r w:rsidR="00807532" w:rsidRPr="00AF44E9">
        <w:rPr>
          <w:rFonts w:ascii="Times New Roman" w:eastAsia="Times New Roman" w:hAnsi="Times New Roman" w:cs="Times New Roman"/>
          <w:sz w:val="24"/>
          <w:szCs w:val="20"/>
        </w:rPr>
        <w:t xml:space="preserve">, todėl jis nevertintinas </w:t>
      </w:r>
      <w:r w:rsidR="00807532">
        <w:rPr>
          <w:rFonts w:ascii="Times New Roman" w:eastAsia="Times New Roman" w:hAnsi="Times New Roman" w:cs="Times New Roman"/>
          <w:sz w:val="24"/>
          <w:szCs w:val="20"/>
        </w:rPr>
        <w:t>Lietuvos Respublikos t</w:t>
      </w:r>
      <w:r w:rsidR="00807532" w:rsidRPr="00AF44E9">
        <w:rPr>
          <w:rFonts w:ascii="Times New Roman" w:eastAsia="Times New Roman" w:hAnsi="Times New Roman" w:cs="Times New Roman"/>
          <w:sz w:val="24"/>
          <w:szCs w:val="20"/>
        </w:rPr>
        <w:t>erminų banko įstatymo nustatyta tvarka.</w:t>
      </w:r>
    </w:p>
    <w:p w14:paraId="070D6EF9" w14:textId="55EF3BB9" w:rsidR="00687F7E" w:rsidRDefault="00687F7E" w:rsidP="00F5252A">
      <w:pPr>
        <w:spacing w:after="0" w:line="360" w:lineRule="auto"/>
        <w:ind w:firstLine="709"/>
        <w:jc w:val="both"/>
        <w:rPr>
          <w:rFonts w:ascii="Times New Roman" w:eastAsia="Times New Roman" w:hAnsi="Times New Roman" w:cs="Times New Roman"/>
          <w:sz w:val="24"/>
          <w:szCs w:val="20"/>
        </w:rPr>
      </w:pPr>
      <w:r w:rsidRPr="00687F7E">
        <w:rPr>
          <w:rFonts w:ascii="Times New Roman" w:eastAsia="Times New Roman" w:hAnsi="Times New Roman" w:cs="Times New Roman"/>
          <w:sz w:val="24"/>
          <w:szCs w:val="20"/>
        </w:rPr>
        <w:t xml:space="preserve">Strategiją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parengė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Lietuvos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Respublikos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Vyriausybės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2018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m.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 xml:space="preserve">gruodžio </w:t>
      </w:r>
      <w:r w:rsidR="00B97350">
        <w:rPr>
          <w:rFonts w:ascii="Times New Roman" w:eastAsia="Times New Roman" w:hAnsi="Times New Roman" w:cs="Times New Roman"/>
          <w:sz w:val="24"/>
          <w:szCs w:val="20"/>
        </w:rPr>
        <w:t xml:space="preserve"> </w:t>
      </w:r>
      <w:r w:rsidRPr="00687F7E">
        <w:rPr>
          <w:rFonts w:ascii="Times New Roman" w:eastAsia="Times New Roman" w:hAnsi="Times New Roman" w:cs="Times New Roman"/>
          <w:sz w:val="24"/>
          <w:szCs w:val="20"/>
        </w:rPr>
        <w:t>5 d. nutarimu Nr. 1195 ,,Dėl Komisijos Ilgalaikio tvaraus viešojo sektoriaus darbuotojų darbo užmokesčio finansavimo iki 2025 metų strategijos projektui parengti sudarymo“ sudaryta Vyriausybės komisija</w:t>
      </w:r>
      <w:r w:rsidR="00B97350">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E03B01" w:rsidRPr="00E03B01">
        <w:rPr>
          <w:rFonts w:ascii="Times New Roman" w:eastAsia="Times New Roman" w:hAnsi="Times New Roman" w:cs="Times New Roman"/>
          <w:sz w:val="24"/>
          <w:szCs w:val="20"/>
        </w:rPr>
        <w:t>Komisijos pirmininkas – Vyriausybės kanclerio pirmasis pavaduotojas Deividas Matulionis</w:t>
      </w:r>
      <w:r w:rsidR="00B97350">
        <w:rPr>
          <w:rFonts w:ascii="Times New Roman" w:eastAsia="Times New Roman" w:hAnsi="Times New Roman" w:cs="Times New Roman"/>
          <w:sz w:val="24"/>
          <w:szCs w:val="20"/>
        </w:rPr>
        <w:t xml:space="preserve">, nariai </w:t>
      </w:r>
      <w:r w:rsidR="00E03B01" w:rsidRPr="00E03B01">
        <w:rPr>
          <w:rFonts w:ascii="Times New Roman" w:eastAsia="Times New Roman" w:hAnsi="Times New Roman" w:cs="Times New Roman"/>
          <w:sz w:val="24"/>
          <w:szCs w:val="20"/>
        </w:rPr>
        <w:t xml:space="preserve"> </w:t>
      </w:r>
      <w:r w:rsidR="00B97350">
        <w:rPr>
          <w:rFonts w:ascii="Times New Roman" w:eastAsia="Times New Roman" w:hAnsi="Times New Roman" w:cs="Times New Roman"/>
          <w:sz w:val="24"/>
          <w:szCs w:val="20"/>
        </w:rPr>
        <w:t xml:space="preserve">– </w:t>
      </w:r>
      <w:r w:rsidR="00E03B01" w:rsidRPr="00E03B01">
        <w:rPr>
          <w:rFonts w:ascii="Times New Roman" w:eastAsia="Times New Roman" w:hAnsi="Times New Roman" w:cs="Times New Roman"/>
          <w:sz w:val="24"/>
          <w:szCs w:val="20"/>
        </w:rPr>
        <w:t>finansų</w:t>
      </w:r>
      <w:r w:rsidR="00B97350">
        <w:rPr>
          <w:rFonts w:ascii="Times New Roman" w:eastAsia="Times New Roman" w:hAnsi="Times New Roman" w:cs="Times New Roman"/>
          <w:sz w:val="24"/>
          <w:szCs w:val="20"/>
        </w:rPr>
        <w:t xml:space="preserve"> ministras</w:t>
      </w:r>
      <w:r w:rsidR="00E03B01" w:rsidRPr="00E03B01">
        <w:rPr>
          <w:rFonts w:ascii="Times New Roman" w:eastAsia="Times New Roman" w:hAnsi="Times New Roman" w:cs="Times New Roman"/>
          <w:sz w:val="24"/>
          <w:szCs w:val="20"/>
        </w:rPr>
        <w:t>, teisingumo</w:t>
      </w:r>
      <w:r w:rsidR="00B97350">
        <w:rPr>
          <w:rFonts w:ascii="Times New Roman" w:eastAsia="Times New Roman" w:hAnsi="Times New Roman" w:cs="Times New Roman"/>
          <w:sz w:val="24"/>
          <w:szCs w:val="20"/>
        </w:rPr>
        <w:t xml:space="preserve"> ministras</w:t>
      </w:r>
      <w:r w:rsidR="00E03B01" w:rsidRPr="00E03B01">
        <w:rPr>
          <w:rFonts w:ascii="Times New Roman" w:eastAsia="Times New Roman" w:hAnsi="Times New Roman" w:cs="Times New Roman"/>
          <w:sz w:val="24"/>
          <w:szCs w:val="20"/>
        </w:rPr>
        <w:t>, vidaus reikalų</w:t>
      </w:r>
      <w:r w:rsidR="00B97350">
        <w:rPr>
          <w:rFonts w:ascii="Times New Roman" w:eastAsia="Times New Roman" w:hAnsi="Times New Roman" w:cs="Times New Roman"/>
          <w:sz w:val="24"/>
          <w:szCs w:val="20"/>
        </w:rPr>
        <w:t xml:space="preserve"> ministras</w:t>
      </w:r>
      <w:r w:rsidR="00E03B01" w:rsidRPr="00E03B01">
        <w:rPr>
          <w:rFonts w:ascii="Times New Roman" w:eastAsia="Times New Roman" w:hAnsi="Times New Roman" w:cs="Times New Roman"/>
          <w:sz w:val="24"/>
          <w:szCs w:val="20"/>
        </w:rPr>
        <w:t>, švietimo, mokslo ir sporto</w:t>
      </w:r>
      <w:r w:rsidR="00B97350">
        <w:rPr>
          <w:rFonts w:ascii="Times New Roman" w:eastAsia="Times New Roman" w:hAnsi="Times New Roman" w:cs="Times New Roman"/>
          <w:sz w:val="24"/>
          <w:szCs w:val="20"/>
        </w:rPr>
        <w:t xml:space="preserve"> ministras</w:t>
      </w:r>
      <w:r w:rsidR="00E03B01" w:rsidRPr="00E03B01">
        <w:rPr>
          <w:rFonts w:ascii="Times New Roman" w:eastAsia="Times New Roman" w:hAnsi="Times New Roman" w:cs="Times New Roman"/>
          <w:sz w:val="24"/>
          <w:szCs w:val="20"/>
        </w:rPr>
        <w:t>, sveikatos apsaugos</w:t>
      </w:r>
      <w:r w:rsidR="00B97350">
        <w:rPr>
          <w:rFonts w:ascii="Times New Roman" w:eastAsia="Times New Roman" w:hAnsi="Times New Roman" w:cs="Times New Roman"/>
          <w:sz w:val="24"/>
          <w:szCs w:val="20"/>
        </w:rPr>
        <w:t xml:space="preserve"> ministras</w:t>
      </w:r>
      <w:r w:rsidR="00E03B01" w:rsidRPr="00E03B01">
        <w:rPr>
          <w:rFonts w:ascii="Times New Roman" w:eastAsia="Times New Roman" w:hAnsi="Times New Roman" w:cs="Times New Roman"/>
          <w:sz w:val="24"/>
          <w:szCs w:val="20"/>
        </w:rPr>
        <w:t>, socialinės apsaugos</w:t>
      </w:r>
      <w:r w:rsidR="00B97350">
        <w:rPr>
          <w:rFonts w:ascii="Times New Roman" w:eastAsia="Times New Roman" w:hAnsi="Times New Roman" w:cs="Times New Roman"/>
          <w:sz w:val="24"/>
          <w:szCs w:val="20"/>
        </w:rPr>
        <w:t xml:space="preserve"> ir darbo ministras</w:t>
      </w:r>
      <w:r w:rsidR="00E03B01" w:rsidRPr="00E03B01">
        <w:rPr>
          <w:rFonts w:ascii="Times New Roman" w:eastAsia="Times New Roman" w:hAnsi="Times New Roman" w:cs="Times New Roman"/>
          <w:sz w:val="24"/>
          <w:szCs w:val="20"/>
        </w:rPr>
        <w:t>, kultūros</w:t>
      </w:r>
      <w:r w:rsidR="00B97350">
        <w:rPr>
          <w:rFonts w:ascii="Times New Roman" w:eastAsia="Times New Roman" w:hAnsi="Times New Roman" w:cs="Times New Roman"/>
          <w:sz w:val="24"/>
          <w:szCs w:val="20"/>
        </w:rPr>
        <w:t xml:space="preserve"> ministras</w:t>
      </w:r>
      <w:r w:rsidR="00E03B01" w:rsidRPr="00E03B01">
        <w:rPr>
          <w:rFonts w:ascii="Times New Roman" w:eastAsia="Times New Roman" w:hAnsi="Times New Roman" w:cs="Times New Roman"/>
          <w:sz w:val="24"/>
          <w:szCs w:val="20"/>
        </w:rPr>
        <w:t xml:space="preserve">, 6 Seimo frakcijų (Lietuvos valstiečių ir žaliųjų sąjungos, Lietuvos socialdemokratų darbo partijos, Lietuvos socialdemokratų partijos, Liberalų sąjūdžio, Lietuvos lenkų rinkimų akcijos – Krikščionių šeimų sąjungos, „Tvarkos ir teisingumo“) atstovai, Trišalėje taryboje dalyvaujančių profesinių sąjungų (Lietuvos profesinių sąjungų konfederacijos, Lietuvos profesinės sąjungos ,,Solidarumas“, Lietuvos profesinės sąjungos ,,Sandrauga“) </w:t>
      </w:r>
      <w:r w:rsidR="00CC2AD1" w:rsidRPr="00E03B01">
        <w:rPr>
          <w:rFonts w:ascii="Times New Roman" w:eastAsia="Times New Roman" w:hAnsi="Times New Roman" w:cs="Times New Roman"/>
          <w:sz w:val="24"/>
          <w:szCs w:val="20"/>
        </w:rPr>
        <w:t>7</w:t>
      </w:r>
      <w:r w:rsidR="00CC2AD1">
        <w:rPr>
          <w:rFonts w:ascii="Times New Roman" w:eastAsia="Times New Roman" w:hAnsi="Times New Roman" w:cs="Times New Roman"/>
          <w:sz w:val="24"/>
          <w:szCs w:val="20"/>
        </w:rPr>
        <w:t xml:space="preserve"> </w:t>
      </w:r>
      <w:r w:rsidR="00E03B01" w:rsidRPr="00E03B01">
        <w:rPr>
          <w:rFonts w:ascii="Times New Roman" w:eastAsia="Times New Roman" w:hAnsi="Times New Roman" w:cs="Times New Roman"/>
          <w:sz w:val="24"/>
          <w:szCs w:val="20"/>
        </w:rPr>
        <w:t>atstovai, atstovaujantys švietimo ir mokslo, kultūros ir meno, sveikatos apsaugos, socialinių paslaugų sričių darbuotojų, valstybės tarnautojų, statutinių valstybės tarnautojų profesinėms sąjungoms</w:t>
      </w:r>
      <w:r w:rsidR="00B97350">
        <w:rPr>
          <w:rFonts w:ascii="Times New Roman" w:eastAsia="Times New Roman" w:hAnsi="Times New Roman" w:cs="Times New Roman"/>
          <w:sz w:val="24"/>
          <w:szCs w:val="20"/>
        </w:rPr>
        <w:t>,</w:t>
      </w:r>
      <w:r w:rsidR="00E03B01" w:rsidRPr="00E03B01">
        <w:rPr>
          <w:rFonts w:ascii="Times New Roman" w:eastAsia="Times New Roman" w:hAnsi="Times New Roman" w:cs="Times New Roman"/>
          <w:sz w:val="24"/>
          <w:szCs w:val="20"/>
        </w:rPr>
        <w:t xml:space="preserve"> </w:t>
      </w:r>
      <w:r w:rsidR="00B97350">
        <w:rPr>
          <w:rFonts w:ascii="Times New Roman" w:eastAsia="Times New Roman" w:hAnsi="Times New Roman" w:cs="Times New Roman"/>
          <w:sz w:val="24"/>
          <w:szCs w:val="20"/>
        </w:rPr>
        <w:t>ir</w:t>
      </w:r>
      <w:r w:rsidR="00E03B01" w:rsidRPr="00E03B01">
        <w:rPr>
          <w:rFonts w:ascii="Times New Roman" w:eastAsia="Times New Roman" w:hAnsi="Times New Roman" w:cs="Times New Roman"/>
          <w:sz w:val="24"/>
          <w:szCs w:val="20"/>
        </w:rPr>
        <w:t xml:space="preserve"> Lietuvos savivaldybių asociacijos direktorė. </w:t>
      </w:r>
    </w:p>
    <w:p w14:paraId="5846573B" w14:textId="5B659621" w:rsidR="00F929B8" w:rsidRDefault="00CB1779" w:rsidP="00F5252A">
      <w:pPr>
        <w:spacing w:after="0" w:line="360" w:lineRule="auto"/>
        <w:ind w:firstLine="709"/>
        <w:jc w:val="both"/>
        <w:rPr>
          <w:rFonts w:ascii="Times New Roman" w:eastAsia="Times New Roman" w:hAnsi="Times New Roman" w:cs="Times New Roman"/>
          <w:sz w:val="24"/>
          <w:szCs w:val="20"/>
        </w:rPr>
      </w:pPr>
      <w:r w:rsidRPr="00F929B8">
        <w:rPr>
          <w:rFonts w:ascii="Times New Roman" w:eastAsia="Times New Roman" w:hAnsi="Times New Roman" w:cs="Times New Roman"/>
          <w:sz w:val="24"/>
          <w:szCs w:val="20"/>
        </w:rPr>
        <w:t xml:space="preserve">Vyriausybėje 2019-01-09 </w:t>
      </w:r>
      <w:r>
        <w:rPr>
          <w:rFonts w:ascii="Times New Roman" w:eastAsia="Times New Roman" w:hAnsi="Times New Roman" w:cs="Times New Roman"/>
          <w:sz w:val="24"/>
          <w:szCs w:val="20"/>
        </w:rPr>
        <w:t>surengta</w:t>
      </w:r>
      <w:r w:rsidRPr="00F929B8">
        <w:rPr>
          <w:rFonts w:ascii="Times New Roman" w:eastAsia="Times New Roman" w:hAnsi="Times New Roman" w:cs="Times New Roman"/>
          <w:sz w:val="24"/>
          <w:szCs w:val="20"/>
        </w:rPr>
        <w:t xml:space="preserve"> plati diskusija su ekonomistais ir viešojo sektoriaus administravimo ekspertais</w:t>
      </w:r>
      <w:r w:rsidR="00D6607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organizuoti</w:t>
      </w:r>
      <w:r w:rsidR="00F929B8" w:rsidRPr="00F929B8">
        <w:rPr>
          <w:rFonts w:ascii="Times New Roman" w:eastAsia="Times New Roman" w:hAnsi="Times New Roman" w:cs="Times New Roman"/>
          <w:sz w:val="24"/>
          <w:szCs w:val="20"/>
        </w:rPr>
        <w:t xml:space="preserve"> 9 Komisijos posėdžiai, kuriuose </w:t>
      </w:r>
      <w:r w:rsidR="00F929B8">
        <w:rPr>
          <w:rFonts w:ascii="Times New Roman" w:eastAsia="Times New Roman" w:hAnsi="Times New Roman" w:cs="Times New Roman"/>
          <w:sz w:val="24"/>
          <w:szCs w:val="20"/>
        </w:rPr>
        <w:t>išsamiai</w:t>
      </w:r>
      <w:r w:rsidR="00F929B8" w:rsidRPr="00F929B8">
        <w:rPr>
          <w:rFonts w:ascii="Times New Roman" w:eastAsia="Times New Roman" w:hAnsi="Times New Roman" w:cs="Times New Roman"/>
          <w:sz w:val="24"/>
          <w:szCs w:val="20"/>
        </w:rPr>
        <w:t xml:space="preserve"> diskutuota dėl </w:t>
      </w:r>
      <w:r w:rsidR="00D66070">
        <w:rPr>
          <w:rFonts w:ascii="Times New Roman" w:eastAsia="Times New Roman" w:hAnsi="Times New Roman" w:cs="Times New Roman"/>
          <w:sz w:val="24"/>
          <w:szCs w:val="20"/>
        </w:rPr>
        <w:t xml:space="preserve">visų Komisijai pateiktų </w:t>
      </w:r>
      <w:r w:rsidR="00F929B8" w:rsidRPr="00F929B8">
        <w:rPr>
          <w:rFonts w:ascii="Times New Roman" w:eastAsia="Times New Roman" w:hAnsi="Times New Roman" w:cs="Times New Roman"/>
          <w:sz w:val="24"/>
          <w:szCs w:val="20"/>
        </w:rPr>
        <w:t>pasiūlymų</w:t>
      </w:r>
      <w:r w:rsidR="00D66070">
        <w:rPr>
          <w:rFonts w:ascii="Times New Roman" w:eastAsia="Times New Roman" w:hAnsi="Times New Roman" w:cs="Times New Roman"/>
          <w:sz w:val="24"/>
          <w:szCs w:val="20"/>
        </w:rPr>
        <w:t xml:space="preserve">, </w:t>
      </w:r>
      <w:r w:rsidRPr="00F929B8">
        <w:rPr>
          <w:rFonts w:ascii="Times New Roman" w:eastAsia="Times New Roman" w:hAnsi="Times New Roman" w:cs="Times New Roman"/>
          <w:sz w:val="24"/>
          <w:szCs w:val="20"/>
        </w:rPr>
        <w:t>įvertin</w:t>
      </w:r>
      <w:r>
        <w:rPr>
          <w:rFonts w:ascii="Times New Roman" w:eastAsia="Times New Roman" w:hAnsi="Times New Roman" w:cs="Times New Roman"/>
          <w:sz w:val="24"/>
          <w:szCs w:val="20"/>
        </w:rPr>
        <w:t>ant</w:t>
      </w:r>
      <w:r w:rsidRPr="00F929B8">
        <w:rPr>
          <w:rFonts w:ascii="Times New Roman" w:eastAsia="Times New Roman" w:hAnsi="Times New Roman" w:cs="Times New Roman"/>
          <w:sz w:val="24"/>
          <w:szCs w:val="20"/>
        </w:rPr>
        <w:t xml:space="preserve"> atskirų sektorių specifik</w:t>
      </w:r>
      <w:r>
        <w:rPr>
          <w:rFonts w:ascii="Times New Roman" w:eastAsia="Times New Roman" w:hAnsi="Times New Roman" w:cs="Times New Roman"/>
          <w:sz w:val="24"/>
          <w:szCs w:val="20"/>
        </w:rPr>
        <w:t>ą</w:t>
      </w:r>
      <w:r w:rsidRPr="00F929B8">
        <w:rPr>
          <w:rFonts w:ascii="Times New Roman" w:eastAsia="Times New Roman" w:hAnsi="Times New Roman" w:cs="Times New Roman"/>
          <w:sz w:val="24"/>
          <w:szCs w:val="20"/>
        </w:rPr>
        <w:t>, skirtingų grupių interes</w:t>
      </w:r>
      <w:r>
        <w:rPr>
          <w:rFonts w:ascii="Times New Roman" w:eastAsia="Times New Roman" w:hAnsi="Times New Roman" w:cs="Times New Roman"/>
          <w:sz w:val="24"/>
          <w:szCs w:val="20"/>
        </w:rPr>
        <w:t>us</w:t>
      </w:r>
      <w:r w:rsidRPr="00F929B8">
        <w:rPr>
          <w:rFonts w:ascii="Times New Roman" w:eastAsia="Times New Roman" w:hAnsi="Times New Roman" w:cs="Times New Roman"/>
          <w:sz w:val="24"/>
          <w:szCs w:val="20"/>
        </w:rPr>
        <w:t xml:space="preserve"> ir finansin</w:t>
      </w:r>
      <w:r>
        <w:rPr>
          <w:rFonts w:ascii="Times New Roman" w:eastAsia="Times New Roman" w:hAnsi="Times New Roman" w:cs="Times New Roman"/>
          <w:sz w:val="24"/>
          <w:szCs w:val="20"/>
        </w:rPr>
        <w:t>e</w:t>
      </w:r>
      <w:r w:rsidRPr="00F929B8">
        <w:rPr>
          <w:rFonts w:ascii="Times New Roman" w:eastAsia="Times New Roman" w:hAnsi="Times New Roman" w:cs="Times New Roman"/>
          <w:sz w:val="24"/>
          <w:szCs w:val="20"/>
        </w:rPr>
        <w:t>s galimyb</w:t>
      </w:r>
      <w:r>
        <w:rPr>
          <w:rFonts w:ascii="Times New Roman" w:eastAsia="Times New Roman" w:hAnsi="Times New Roman" w:cs="Times New Roman"/>
          <w:sz w:val="24"/>
          <w:szCs w:val="20"/>
        </w:rPr>
        <w:t>e</w:t>
      </w:r>
      <w:r w:rsidRPr="00F929B8">
        <w:rPr>
          <w:rFonts w:ascii="Times New Roman" w:eastAsia="Times New Roman" w:hAnsi="Times New Roman" w:cs="Times New Roman"/>
          <w:sz w:val="24"/>
          <w:szCs w:val="20"/>
        </w:rPr>
        <w:t>s įgyvendinti numatomas priemones.</w:t>
      </w:r>
      <w:r>
        <w:rPr>
          <w:rFonts w:ascii="Times New Roman" w:eastAsia="Times New Roman" w:hAnsi="Times New Roman" w:cs="Times New Roman"/>
          <w:sz w:val="24"/>
          <w:szCs w:val="20"/>
        </w:rPr>
        <w:t xml:space="preserve"> </w:t>
      </w:r>
    </w:p>
    <w:p w14:paraId="0847280F" w14:textId="13D4C3AE" w:rsidR="00A70838" w:rsidRDefault="00A70838" w:rsidP="00F5252A">
      <w:pPr>
        <w:spacing w:after="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Rengiant Strategijos projektą</w:t>
      </w:r>
      <w:r w:rsidR="00B97350">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6059BD">
        <w:rPr>
          <w:rFonts w:ascii="Times New Roman" w:eastAsia="Times New Roman" w:hAnsi="Times New Roman" w:cs="Times New Roman"/>
          <w:sz w:val="24"/>
          <w:szCs w:val="20"/>
        </w:rPr>
        <w:t>Lietuvos socialdemokratų frakcij</w:t>
      </w:r>
      <w:r w:rsidR="00536D93" w:rsidRPr="006059BD">
        <w:rPr>
          <w:rFonts w:ascii="Times New Roman" w:eastAsia="Times New Roman" w:hAnsi="Times New Roman" w:cs="Times New Roman"/>
          <w:sz w:val="24"/>
          <w:szCs w:val="20"/>
        </w:rPr>
        <w:t xml:space="preserve">a, </w:t>
      </w:r>
      <w:r w:rsidRPr="006059BD">
        <w:rPr>
          <w:rFonts w:ascii="Times New Roman" w:eastAsia="Times New Roman" w:hAnsi="Times New Roman" w:cs="Times New Roman"/>
          <w:sz w:val="24"/>
          <w:szCs w:val="20"/>
        </w:rPr>
        <w:t xml:space="preserve"> </w:t>
      </w:r>
      <w:r w:rsidR="00AA0833" w:rsidRPr="006059BD">
        <w:rPr>
          <w:rFonts w:ascii="Times New Roman" w:eastAsia="Times New Roman" w:hAnsi="Times New Roman" w:cs="Times New Roman"/>
          <w:sz w:val="24"/>
          <w:szCs w:val="20"/>
        </w:rPr>
        <w:t>Lietuvos profesinių sąjungų konfederacij</w:t>
      </w:r>
      <w:r w:rsidR="00536D93" w:rsidRPr="006059BD">
        <w:rPr>
          <w:rFonts w:ascii="Times New Roman" w:eastAsia="Times New Roman" w:hAnsi="Times New Roman" w:cs="Times New Roman"/>
          <w:sz w:val="24"/>
          <w:szCs w:val="20"/>
        </w:rPr>
        <w:t>a</w:t>
      </w:r>
      <w:r w:rsidR="00AA0833" w:rsidRPr="006059BD">
        <w:rPr>
          <w:rFonts w:ascii="Times New Roman" w:eastAsia="Times New Roman" w:hAnsi="Times New Roman" w:cs="Times New Roman"/>
          <w:sz w:val="24"/>
          <w:szCs w:val="20"/>
        </w:rPr>
        <w:t xml:space="preserve"> ir Lietuvos profesinės sąjung</w:t>
      </w:r>
      <w:r w:rsidR="00536D93" w:rsidRPr="006059BD">
        <w:rPr>
          <w:rFonts w:ascii="Times New Roman" w:eastAsia="Times New Roman" w:hAnsi="Times New Roman" w:cs="Times New Roman"/>
          <w:sz w:val="24"/>
          <w:szCs w:val="20"/>
        </w:rPr>
        <w:t>a</w:t>
      </w:r>
      <w:r w:rsidR="00AA0833" w:rsidRPr="006059BD">
        <w:rPr>
          <w:rFonts w:ascii="Times New Roman" w:eastAsia="Times New Roman" w:hAnsi="Times New Roman" w:cs="Times New Roman"/>
          <w:sz w:val="24"/>
          <w:szCs w:val="20"/>
        </w:rPr>
        <w:t xml:space="preserve"> ,,Solidarumas“</w:t>
      </w:r>
      <w:r w:rsidR="00536D93">
        <w:rPr>
          <w:rFonts w:ascii="Times New Roman" w:eastAsia="Times New Roman" w:hAnsi="Times New Roman" w:cs="Times New Roman"/>
          <w:sz w:val="24"/>
          <w:szCs w:val="20"/>
        </w:rPr>
        <w:t xml:space="preserve"> </w:t>
      </w:r>
      <w:r w:rsidR="00536D93" w:rsidRPr="00536D93">
        <w:rPr>
          <w:rFonts w:ascii="Times New Roman" w:eastAsia="Times New Roman" w:hAnsi="Times New Roman" w:cs="Times New Roman"/>
          <w:sz w:val="24"/>
          <w:szCs w:val="20"/>
        </w:rPr>
        <w:t xml:space="preserve">pateikė </w:t>
      </w:r>
      <w:r w:rsidRPr="00536D93">
        <w:rPr>
          <w:rFonts w:ascii="Times New Roman" w:eastAsia="Times New Roman" w:hAnsi="Times New Roman" w:cs="Times New Roman"/>
          <w:sz w:val="24"/>
          <w:szCs w:val="20"/>
        </w:rPr>
        <w:t>pasiūlym</w:t>
      </w:r>
      <w:r w:rsidR="00B97350">
        <w:rPr>
          <w:rFonts w:ascii="Times New Roman" w:eastAsia="Times New Roman" w:hAnsi="Times New Roman" w:cs="Times New Roman"/>
          <w:sz w:val="24"/>
          <w:szCs w:val="20"/>
        </w:rPr>
        <w:t>ų</w:t>
      </w:r>
      <w:r w:rsidR="00536D93">
        <w:rPr>
          <w:rFonts w:ascii="Times New Roman" w:eastAsia="Times New Roman" w:hAnsi="Times New Roman" w:cs="Times New Roman"/>
          <w:sz w:val="24"/>
          <w:szCs w:val="20"/>
        </w:rPr>
        <w:t xml:space="preserve">, </w:t>
      </w:r>
      <w:r w:rsidR="00B97350">
        <w:rPr>
          <w:rFonts w:ascii="Times New Roman" w:eastAsia="Times New Roman" w:hAnsi="Times New Roman" w:cs="Times New Roman"/>
          <w:sz w:val="24"/>
          <w:szCs w:val="20"/>
        </w:rPr>
        <w:t>susijusių</w:t>
      </w:r>
      <w:r w:rsidR="00CB1779">
        <w:rPr>
          <w:rFonts w:ascii="Times New Roman" w:eastAsia="Times New Roman" w:hAnsi="Times New Roman" w:cs="Times New Roman"/>
          <w:sz w:val="24"/>
          <w:szCs w:val="20"/>
        </w:rPr>
        <w:t xml:space="preserve"> su </w:t>
      </w:r>
      <w:r w:rsidR="00B97350">
        <w:rPr>
          <w:rFonts w:ascii="Times New Roman" w:eastAsia="Times New Roman" w:hAnsi="Times New Roman" w:cs="Times New Roman"/>
          <w:sz w:val="24"/>
          <w:szCs w:val="20"/>
        </w:rPr>
        <w:t>dideliu</w:t>
      </w:r>
      <w:r w:rsidR="00CB1779">
        <w:rPr>
          <w:rFonts w:ascii="Times New Roman" w:eastAsia="Times New Roman" w:hAnsi="Times New Roman" w:cs="Times New Roman"/>
          <w:sz w:val="24"/>
          <w:szCs w:val="20"/>
        </w:rPr>
        <w:t xml:space="preserve"> papildomu lėšų poreikiu</w:t>
      </w:r>
      <w:r w:rsidR="00B97350">
        <w:rPr>
          <w:rFonts w:ascii="Times New Roman" w:eastAsia="Times New Roman" w:hAnsi="Times New Roman" w:cs="Times New Roman"/>
          <w:sz w:val="24"/>
          <w:szCs w:val="20"/>
        </w:rPr>
        <w:t>. Šie pasiūlymai</w:t>
      </w:r>
      <w:r w:rsidR="00D66070">
        <w:rPr>
          <w:rFonts w:ascii="Times New Roman" w:eastAsia="Times New Roman" w:hAnsi="Times New Roman" w:cs="Times New Roman"/>
          <w:sz w:val="24"/>
          <w:szCs w:val="20"/>
        </w:rPr>
        <w:t xml:space="preserve"> </w:t>
      </w:r>
      <w:r w:rsidR="00B23E0A">
        <w:rPr>
          <w:rFonts w:ascii="Times New Roman" w:eastAsia="Times New Roman" w:hAnsi="Times New Roman" w:cs="Times New Roman"/>
          <w:sz w:val="24"/>
          <w:szCs w:val="20"/>
        </w:rPr>
        <w:t xml:space="preserve">į Strategijos projektą nebuvo </w:t>
      </w:r>
      <w:r w:rsidR="00536D93">
        <w:rPr>
          <w:rFonts w:ascii="Times New Roman" w:eastAsia="Times New Roman" w:hAnsi="Times New Roman" w:cs="Times New Roman"/>
          <w:sz w:val="24"/>
          <w:szCs w:val="20"/>
        </w:rPr>
        <w:t>įtraukti</w:t>
      </w:r>
      <w:r w:rsidR="00B97350">
        <w:rPr>
          <w:rFonts w:ascii="Times New Roman" w:eastAsia="Times New Roman" w:hAnsi="Times New Roman" w:cs="Times New Roman"/>
          <w:sz w:val="24"/>
          <w:szCs w:val="20"/>
        </w:rPr>
        <w:t>:</w:t>
      </w:r>
      <w:r w:rsidR="00B23E0A">
        <w:rPr>
          <w:rFonts w:ascii="Times New Roman" w:eastAsia="Times New Roman" w:hAnsi="Times New Roman" w:cs="Times New Roman"/>
          <w:sz w:val="24"/>
          <w:szCs w:val="20"/>
        </w:rPr>
        <w:t xml:space="preserve"> numatyti k</w:t>
      </w:r>
      <w:r w:rsidR="00AA0833">
        <w:rPr>
          <w:rFonts w:ascii="Times New Roman" w:eastAsia="Times New Roman" w:hAnsi="Times New Roman" w:cs="Times New Roman"/>
          <w:sz w:val="24"/>
          <w:szCs w:val="20"/>
        </w:rPr>
        <w:t>onkreči</w:t>
      </w:r>
      <w:r w:rsidR="00B23E0A">
        <w:rPr>
          <w:rFonts w:ascii="Times New Roman" w:eastAsia="Times New Roman" w:hAnsi="Times New Roman" w:cs="Times New Roman"/>
          <w:sz w:val="24"/>
          <w:szCs w:val="20"/>
        </w:rPr>
        <w:t>as</w:t>
      </w:r>
      <w:r w:rsidR="00AA0833">
        <w:rPr>
          <w:rFonts w:ascii="Times New Roman" w:eastAsia="Times New Roman" w:hAnsi="Times New Roman" w:cs="Times New Roman"/>
          <w:sz w:val="24"/>
          <w:szCs w:val="20"/>
        </w:rPr>
        <w:t xml:space="preserve"> nuostat</w:t>
      </w:r>
      <w:r w:rsidR="00B23E0A">
        <w:rPr>
          <w:rFonts w:ascii="Times New Roman" w:eastAsia="Times New Roman" w:hAnsi="Times New Roman" w:cs="Times New Roman"/>
          <w:sz w:val="24"/>
          <w:szCs w:val="20"/>
        </w:rPr>
        <w:t>as</w:t>
      </w:r>
      <w:r w:rsidR="00AA0833">
        <w:rPr>
          <w:rFonts w:ascii="Times New Roman" w:eastAsia="Times New Roman" w:hAnsi="Times New Roman" w:cs="Times New Roman"/>
          <w:sz w:val="24"/>
          <w:szCs w:val="20"/>
        </w:rPr>
        <w:t xml:space="preserve"> dėl</w:t>
      </w:r>
      <w:r w:rsidRPr="00A70838">
        <w:rPr>
          <w:rFonts w:ascii="Times New Roman" w:eastAsia="Times New Roman" w:hAnsi="Times New Roman" w:cs="Times New Roman"/>
          <w:sz w:val="24"/>
          <w:szCs w:val="20"/>
        </w:rPr>
        <w:t xml:space="preserve"> mokesčių perskirstymo</w:t>
      </w:r>
      <w:r w:rsidR="00536D93">
        <w:rPr>
          <w:rFonts w:ascii="Times New Roman" w:eastAsia="Times New Roman" w:hAnsi="Times New Roman" w:cs="Times New Roman"/>
          <w:sz w:val="24"/>
          <w:szCs w:val="20"/>
        </w:rPr>
        <w:t xml:space="preserve"> (2020 m. – 32 proc. BV</w:t>
      </w:r>
      <w:r w:rsidR="00107522">
        <w:rPr>
          <w:rFonts w:ascii="Times New Roman" w:eastAsia="Times New Roman" w:hAnsi="Times New Roman" w:cs="Times New Roman"/>
          <w:sz w:val="24"/>
          <w:szCs w:val="20"/>
        </w:rPr>
        <w:t>P</w:t>
      </w:r>
      <w:r w:rsidR="00536D93">
        <w:rPr>
          <w:rFonts w:ascii="Times New Roman" w:eastAsia="Times New Roman" w:hAnsi="Times New Roman" w:cs="Times New Roman"/>
          <w:sz w:val="24"/>
          <w:szCs w:val="20"/>
        </w:rPr>
        <w:t>, o 2022 m. – 34 proc. BVP</w:t>
      </w:r>
      <w:r w:rsidR="00107522">
        <w:rPr>
          <w:rFonts w:ascii="Times New Roman" w:eastAsia="Times New Roman" w:hAnsi="Times New Roman" w:cs="Times New Roman"/>
          <w:sz w:val="24"/>
          <w:szCs w:val="20"/>
        </w:rPr>
        <w:t xml:space="preserve"> (dabar – 31,2 proc.)</w:t>
      </w:r>
      <w:r w:rsidR="00B23E0A">
        <w:rPr>
          <w:rFonts w:ascii="Times New Roman" w:eastAsia="Times New Roman" w:hAnsi="Times New Roman" w:cs="Times New Roman"/>
          <w:sz w:val="24"/>
          <w:szCs w:val="20"/>
        </w:rPr>
        <w:t>,</w:t>
      </w:r>
      <w:r w:rsidR="00BF69AE">
        <w:rPr>
          <w:rFonts w:ascii="Times New Roman" w:eastAsia="Times New Roman" w:hAnsi="Times New Roman" w:cs="Times New Roman"/>
          <w:sz w:val="24"/>
          <w:szCs w:val="20"/>
        </w:rPr>
        <w:t xml:space="preserve"> </w:t>
      </w:r>
      <w:r w:rsidR="00F929B8">
        <w:rPr>
          <w:rFonts w:ascii="Times New Roman" w:eastAsia="Times New Roman" w:hAnsi="Times New Roman" w:cs="Times New Roman"/>
          <w:sz w:val="24"/>
          <w:szCs w:val="20"/>
        </w:rPr>
        <w:t xml:space="preserve">dėl </w:t>
      </w:r>
      <w:r w:rsidR="00CB1779">
        <w:rPr>
          <w:rFonts w:ascii="Times New Roman" w:eastAsia="Times New Roman" w:hAnsi="Times New Roman" w:cs="Times New Roman"/>
          <w:sz w:val="24"/>
          <w:szCs w:val="20"/>
        </w:rPr>
        <w:t xml:space="preserve">žymiai spartesnio </w:t>
      </w:r>
      <w:r w:rsidR="00AA0833">
        <w:rPr>
          <w:rFonts w:ascii="Times New Roman" w:eastAsia="Times New Roman" w:hAnsi="Times New Roman" w:cs="Times New Roman"/>
          <w:sz w:val="24"/>
          <w:szCs w:val="20"/>
        </w:rPr>
        <w:t xml:space="preserve">pareiginės algos </w:t>
      </w:r>
      <w:r w:rsidRPr="00A70838">
        <w:rPr>
          <w:rFonts w:ascii="Times New Roman" w:eastAsia="Times New Roman" w:hAnsi="Times New Roman" w:cs="Times New Roman"/>
          <w:sz w:val="24"/>
          <w:szCs w:val="20"/>
        </w:rPr>
        <w:t>bazinio dydžio atkūrimo</w:t>
      </w:r>
      <w:r w:rsidR="00BF69AE">
        <w:rPr>
          <w:rFonts w:ascii="Times New Roman" w:eastAsia="Times New Roman" w:hAnsi="Times New Roman" w:cs="Times New Roman"/>
          <w:sz w:val="24"/>
          <w:szCs w:val="20"/>
        </w:rPr>
        <w:t xml:space="preserve"> (</w:t>
      </w:r>
      <w:r w:rsidR="00B25283">
        <w:rPr>
          <w:rFonts w:ascii="Times New Roman" w:eastAsia="Times New Roman" w:hAnsi="Times New Roman" w:cs="Times New Roman"/>
          <w:sz w:val="24"/>
          <w:szCs w:val="20"/>
        </w:rPr>
        <w:t xml:space="preserve">nuo 2020 m. </w:t>
      </w:r>
      <w:r w:rsidR="00644D3D">
        <w:rPr>
          <w:rFonts w:ascii="Times New Roman" w:eastAsia="Times New Roman" w:hAnsi="Times New Roman" w:cs="Times New Roman"/>
          <w:sz w:val="24"/>
          <w:szCs w:val="20"/>
        </w:rPr>
        <w:t xml:space="preserve">BD </w:t>
      </w:r>
      <w:r w:rsidR="00107522">
        <w:rPr>
          <w:rFonts w:ascii="Times New Roman" w:eastAsia="Times New Roman" w:hAnsi="Times New Roman" w:cs="Times New Roman"/>
          <w:sz w:val="24"/>
          <w:szCs w:val="20"/>
        </w:rPr>
        <w:t xml:space="preserve">padidinti nuo 173 iki </w:t>
      </w:r>
      <w:r w:rsidR="00BF69AE">
        <w:rPr>
          <w:rFonts w:ascii="Times New Roman" w:eastAsia="Times New Roman" w:hAnsi="Times New Roman" w:cs="Times New Roman"/>
          <w:sz w:val="24"/>
          <w:szCs w:val="20"/>
        </w:rPr>
        <w:t xml:space="preserve">183 eurų arba </w:t>
      </w:r>
      <w:r w:rsidRPr="00A70838">
        <w:rPr>
          <w:rFonts w:ascii="Times New Roman" w:eastAsia="Times New Roman" w:hAnsi="Times New Roman" w:cs="Times New Roman"/>
          <w:sz w:val="24"/>
          <w:szCs w:val="20"/>
        </w:rPr>
        <w:t xml:space="preserve">2020 m. </w:t>
      </w:r>
      <w:r w:rsidR="00B25283">
        <w:rPr>
          <w:rFonts w:ascii="Times New Roman" w:eastAsia="Times New Roman" w:hAnsi="Times New Roman" w:cs="Times New Roman"/>
          <w:sz w:val="24"/>
          <w:szCs w:val="20"/>
        </w:rPr>
        <w:t xml:space="preserve">nustatyti </w:t>
      </w:r>
      <w:r w:rsidRPr="00A70838">
        <w:rPr>
          <w:rFonts w:ascii="Times New Roman" w:eastAsia="Times New Roman" w:hAnsi="Times New Roman" w:cs="Times New Roman"/>
          <w:sz w:val="24"/>
          <w:szCs w:val="20"/>
        </w:rPr>
        <w:t>180 eurų, 2021 m. – 183 eur</w:t>
      </w:r>
      <w:r w:rsidR="00B25283">
        <w:rPr>
          <w:rFonts w:ascii="Times New Roman" w:eastAsia="Times New Roman" w:hAnsi="Times New Roman" w:cs="Times New Roman"/>
          <w:sz w:val="24"/>
          <w:szCs w:val="20"/>
        </w:rPr>
        <w:t>ų BD</w:t>
      </w:r>
      <w:r w:rsidRPr="00A70838">
        <w:rPr>
          <w:rFonts w:ascii="Times New Roman" w:eastAsia="Times New Roman" w:hAnsi="Times New Roman" w:cs="Times New Roman"/>
          <w:sz w:val="24"/>
          <w:szCs w:val="20"/>
        </w:rPr>
        <w:t>)</w:t>
      </w:r>
      <w:r w:rsidR="00BF69AE">
        <w:rPr>
          <w:rFonts w:ascii="Times New Roman" w:eastAsia="Times New Roman" w:hAnsi="Times New Roman" w:cs="Times New Roman"/>
          <w:sz w:val="24"/>
          <w:szCs w:val="20"/>
        </w:rPr>
        <w:t xml:space="preserve"> </w:t>
      </w:r>
      <w:r w:rsidR="00B97350">
        <w:rPr>
          <w:rFonts w:ascii="Times New Roman" w:eastAsia="Times New Roman" w:hAnsi="Times New Roman" w:cs="Times New Roman"/>
          <w:sz w:val="24"/>
          <w:szCs w:val="20"/>
        </w:rPr>
        <w:t>ir</w:t>
      </w:r>
      <w:r w:rsidR="00CF6B9E">
        <w:rPr>
          <w:rFonts w:ascii="Times New Roman" w:eastAsia="Times New Roman" w:hAnsi="Times New Roman" w:cs="Times New Roman"/>
          <w:sz w:val="24"/>
          <w:szCs w:val="20"/>
        </w:rPr>
        <w:t xml:space="preserve"> </w:t>
      </w:r>
      <w:r w:rsidR="00F929B8">
        <w:rPr>
          <w:rFonts w:ascii="Times New Roman" w:eastAsia="Times New Roman" w:hAnsi="Times New Roman" w:cs="Times New Roman"/>
          <w:sz w:val="24"/>
          <w:szCs w:val="20"/>
        </w:rPr>
        <w:t xml:space="preserve">įsipareigojimo </w:t>
      </w:r>
      <w:r w:rsidR="00644D3D">
        <w:rPr>
          <w:rFonts w:ascii="Times New Roman" w:eastAsia="Times New Roman" w:hAnsi="Times New Roman" w:cs="Times New Roman"/>
          <w:sz w:val="24"/>
          <w:szCs w:val="20"/>
        </w:rPr>
        <w:t>bazin</w:t>
      </w:r>
      <w:r w:rsidR="00F929B8">
        <w:rPr>
          <w:rFonts w:ascii="Times New Roman" w:eastAsia="Times New Roman" w:hAnsi="Times New Roman" w:cs="Times New Roman"/>
          <w:sz w:val="24"/>
          <w:szCs w:val="20"/>
        </w:rPr>
        <w:t>į</w:t>
      </w:r>
      <w:r w:rsidR="00644D3D">
        <w:rPr>
          <w:rFonts w:ascii="Times New Roman" w:eastAsia="Times New Roman" w:hAnsi="Times New Roman" w:cs="Times New Roman"/>
          <w:sz w:val="24"/>
          <w:szCs w:val="20"/>
        </w:rPr>
        <w:t xml:space="preserve"> dyd</w:t>
      </w:r>
      <w:r w:rsidR="00F929B8">
        <w:rPr>
          <w:rFonts w:ascii="Times New Roman" w:eastAsia="Times New Roman" w:hAnsi="Times New Roman" w:cs="Times New Roman"/>
          <w:sz w:val="24"/>
          <w:szCs w:val="20"/>
        </w:rPr>
        <w:t xml:space="preserve">į </w:t>
      </w:r>
      <w:r w:rsidR="00AA0833" w:rsidRPr="00A70838">
        <w:rPr>
          <w:rFonts w:ascii="Times New Roman" w:eastAsia="Times New Roman" w:hAnsi="Times New Roman" w:cs="Times New Roman"/>
          <w:sz w:val="24"/>
          <w:szCs w:val="20"/>
        </w:rPr>
        <w:t>didin</w:t>
      </w:r>
      <w:r w:rsidR="00F929B8">
        <w:rPr>
          <w:rFonts w:ascii="Times New Roman" w:eastAsia="Times New Roman" w:hAnsi="Times New Roman" w:cs="Times New Roman"/>
          <w:sz w:val="24"/>
          <w:szCs w:val="20"/>
        </w:rPr>
        <w:t>ti</w:t>
      </w:r>
      <w:r w:rsidR="00AA0833" w:rsidRPr="00A70838">
        <w:rPr>
          <w:rFonts w:ascii="Times New Roman" w:eastAsia="Times New Roman" w:hAnsi="Times New Roman" w:cs="Times New Roman"/>
          <w:sz w:val="24"/>
          <w:szCs w:val="20"/>
        </w:rPr>
        <w:t xml:space="preserve"> atsižvelgiant į infliaciją</w:t>
      </w:r>
      <w:r w:rsidR="00BF69AE">
        <w:rPr>
          <w:rFonts w:ascii="Times New Roman" w:eastAsia="Times New Roman" w:hAnsi="Times New Roman" w:cs="Times New Roman"/>
          <w:sz w:val="24"/>
          <w:szCs w:val="20"/>
        </w:rPr>
        <w:t xml:space="preserve">. Taip pat </w:t>
      </w:r>
      <w:r w:rsidR="006059BD">
        <w:rPr>
          <w:rFonts w:ascii="Times New Roman" w:eastAsia="Times New Roman" w:hAnsi="Times New Roman" w:cs="Times New Roman"/>
          <w:sz w:val="24"/>
          <w:szCs w:val="20"/>
        </w:rPr>
        <w:t xml:space="preserve">buvo </w:t>
      </w:r>
      <w:r w:rsidR="00BF69AE">
        <w:rPr>
          <w:rFonts w:ascii="Times New Roman" w:eastAsia="Times New Roman" w:hAnsi="Times New Roman" w:cs="Times New Roman"/>
          <w:sz w:val="24"/>
          <w:szCs w:val="20"/>
        </w:rPr>
        <w:t>siūloma</w:t>
      </w:r>
      <w:r w:rsidR="00CF6B9E">
        <w:rPr>
          <w:rFonts w:ascii="Times New Roman" w:eastAsia="Times New Roman" w:hAnsi="Times New Roman" w:cs="Times New Roman"/>
          <w:sz w:val="24"/>
          <w:szCs w:val="20"/>
        </w:rPr>
        <w:t xml:space="preserve">, kad </w:t>
      </w:r>
      <w:r w:rsidRPr="00A70838">
        <w:rPr>
          <w:rFonts w:ascii="Times New Roman" w:eastAsia="Times New Roman" w:hAnsi="Times New Roman" w:cs="Times New Roman"/>
          <w:sz w:val="24"/>
          <w:szCs w:val="20"/>
        </w:rPr>
        <w:t>mažiausi</w:t>
      </w:r>
      <w:r w:rsidR="00CF6B9E">
        <w:rPr>
          <w:rFonts w:ascii="Times New Roman" w:eastAsia="Times New Roman" w:hAnsi="Times New Roman" w:cs="Times New Roman"/>
          <w:sz w:val="24"/>
          <w:szCs w:val="20"/>
        </w:rPr>
        <w:t>a</w:t>
      </w:r>
      <w:r w:rsidRPr="00A70838">
        <w:rPr>
          <w:rFonts w:ascii="Times New Roman" w:eastAsia="Times New Roman" w:hAnsi="Times New Roman" w:cs="Times New Roman"/>
          <w:sz w:val="24"/>
          <w:szCs w:val="20"/>
        </w:rPr>
        <w:t xml:space="preserve"> kvalifikuoto darbuotojo pareigin</w:t>
      </w:r>
      <w:r w:rsidR="00CF6B9E">
        <w:rPr>
          <w:rFonts w:ascii="Times New Roman" w:eastAsia="Times New Roman" w:hAnsi="Times New Roman" w:cs="Times New Roman"/>
          <w:sz w:val="24"/>
          <w:szCs w:val="20"/>
        </w:rPr>
        <w:t>ė</w:t>
      </w:r>
      <w:r w:rsidRPr="00A70838">
        <w:rPr>
          <w:rFonts w:ascii="Times New Roman" w:eastAsia="Times New Roman" w:hAnsi="Times New Roman" w:cs="Times New Roman"/>
          <w:sz w:val="24"/>
          <w:szCs w:val="20"/>
        </w:rPr>
        <w:t xml:space="preserve"> alg</w:t>
      </w:r>
      <w:r w:rsidR="00CF6B9E">
        <w:rPr>
          <w:rFonts w:ascii="Times New Roman" w:eastAsia="Times New Roman" w:hAnsi="Times New Roman" w:cs="Times New Roman"/>
          <w:sz w:val="24"/>
          <w:szCs w:val="20"/>
        </w:rPr>
        <w:t xml:space="preserve">a 2020 m. sudarytų </w:t>
      </w:r>
      <w:r w:rsidRPr="00A70838">
        <w:rPr>
          <w:rFonts w:ascii="Times New Roman" w:eastAsia="Times New Roman" w:hAnsi="Times New Roman" w:cs="Times New Roman"/>
          <w:sz w:val="24"/>
          <w:szCs w:val="20"/>
        </w:rPr>
        <w:t>ne mažiau kaip 60 proc</w:t>
      </w:r>
      <w:r w:rsidR="00BF69AE">
        <w:rPr>
          <w:rFonts w:ascii="Times New Roman" w:eastAsia="Times New Roman" w:hAnsi="Times New Roman" w:cs="Times New Roman"/>
          <w:sz w:val="24"/>
          <w:szCs w:val="20"/>
        </w:rPr>
        <w:t>.</w:t>
      </w:r>
      <w:r w:rsidRPr="00A70838">
        <w:rPr>
          <w:rFonts w:ascii="Times New Roman" w:eastAsia="Times New Roman" w:hAnsi="Times New Roman" w:cs="Times New Roman"/>
          <w:sz w:val="24"/>
          <w:szCs w:val="20"/>
        </w:rPr>
        <w:t xml:space="preserve"> šalies VDU, 2025 m. – 70 proc. einamųjų metų šalies VDU</w:t>
      </w:r>
      <w:r w:rsidR="00F929B8">
        <w:rPr>
          <w:rFonts w:ascii="Times New Roman" w:eastAsia="Times New Roman" w:hAnsi="Times New Roman" w:cs="Times New Roman"/>
          <w:sz w:val="24"/>
          <w:szCs w:val="20"/>
        </w:rPr>
        <w:t xml:space="preserve"> (</w:t>
      </w:r>
      <w:r w:rsidR="006059BD">
        <w:rPr>
          <w:rFonts w:ascii="Times New Roman" w:eastAsia="Times New Roman" w:hAnsi="Times New Roman" w:cs="Times New Roman"/>
          <w:sz w:val="24"/>
          <w:szCs w:val="20"/>
        </w:rPr>
        <w:t xml:space="preserve">Strategijoje </w:t>
      </w:r>
      <w:r w:rsidR="00F929B8">
        <w:rPr>
          <w:rFonts w:ascii="Times New Roman" w:eastAsia="Times New Roman" w:hAnsi="Times New Roman" w:cs="Times New Roman"/>
          <w:sz w:val="24"/>
          <w:szCs w:val="20"/>
        </w:rPr>
        <w:t>2020 m. numatyta 50 proc. šalies VDU</w:t>
      </w:r>
      <w:r w:rsidR="006059BD">
        <w:rPr>
          <w:rFonts w:ascii="Times New Roman" w:eastAsia="Times New Roman" w:hAnsi="Times New Roman" w:cs="Times New Roman"/>
          <w:sz w:val="24"/>
          <w:szCs w:val="20"/>
        </w:rPr>
        <w:t>,</w:t>
      </w:r>
      <w:r w:rsidR="006059BD" w:rsidRPr="006059BD">
        <w:rPr>
          <w:rFonts w:ascii="Times New Roman" w:eastAsia="Times New Roman" w:hAnsi="Times New Roman" w:cs="Times New Roman"/>
          <w:sz w:val="24"/>
          <w:szCs w:val="20"/>
        </w:rPr>
        <w:t xml:space="preserve"> </w:t>
      </w:r>
      <w:r w:rsidR="006059BD" w:rsidRPr="00A70838">
        <w:rPr>
          <w:rFonts w:ascii="Times New Roman" w:eastAsia="Times New Roman" w:hAnsi="Times New Roman" w:cs="Times New Roman"/>
          <w:sz w:val="24"/>
          <w:szCs w:val="20"/>
        </w:rPr>
        <w:t xml:space="preserve">2025 m. – </w:t>
      </w:r>
      <w:r w:rsidR="006059BD">
        <w:rPr>
          <w:rFonts w:ascii="Times New Roman" w:eastAsia="Times New Roman" w:hAnsi="Times New Roman" w:cs="Times New Roman"/>
          <w:sz w:val="24"/>
          <w:szCs w:val="20"/>
        </w:rPr>
        <w:t>6</w:t>
      </w:r>
      <w:r w:rsidR="006059BD" w:rsidRPr="00A70838">
        <w:rPr>
          <w:rFonts w:ascii="Times New Roman" w:eastAsia="Times New Roman" w:hAnsi="Times New Roman" w:cs="Times New Roman"/>
          <w:sz w:val="24"/>
          <w:szCs w:val="20"/>
        </w:rPr>
        <w:t xml:space="preserve">0 proc. </w:t>
      </w:r>
      <w:r w:rsidR="006059BD">
        <w:rPr>
          <w:rFonts w:ascii="Times New Roman" w:eastAsia="Times New Roman" w:hAnsi="Times New Roman" w:cs="Times New Roman"/>
          <w:sz w:val="24"/>
          <w:szCs w:val="20"/>
        </w:rPr>
        <w:t xml:space="preserve"> šalies VDU</w:t>
      </w:r>
      <w:r w:rsidR="00F929B8">
        <w:rPr>
          <w:rFonts w:ascii="Times New Roman" w:eastAsia="Times New Roman" w:hAnsi="Times New Roman" w:cs="Times New Roman"/>
          <w:sz w:val="24"/>
          <w:szCs w:val="20"/>
        </w:rPr>
        <w:t>)</w:t>
      </w:r>
      <w:r w:rsidR="001B7CD2">
        <w:rPr>
          <w:rFonts w:ascii="Times New Roman" w:eastAsia="Times New Roman" w:hAnsi="Times New Roman" w:cs="Times New Roman"/>
          <w:sz w:val="24"/>
          <w:szCs w:val="20"/>
        </w:rPr>
        <w:t>,</w:t>
      </w:r>
      <w:r w:rsidR="00BF69AE" w:rsidRPr="00BF69AE">
        <w:rPr>
          <w:rFonts w:ascii="Times New Roman" w:eastAsia="Times New Roman" w:hAnsi="Times New Roman" w:cs="Times New Roman"/>
          <w:sz w:val="24"/>
          <w:szCs w:val="20"/>
        </w:rPr>
        <w:t xml:space="preserve"> </w:t>
      </w:r>
      <w:r w:rsidR="001B7CD2">
        <w:rPr>
          <w:rFonts w:ascii="Times New Roman" w:eastAsia="Times New Roman" w:hAnsi="Times New Roman" w:cs="Times New Roman"/>
          <w:sz w:val="24"/>
          <w:szCs w:val="20"/>
        </w:rPr>
        <w:t xml:space="preserve">o </w:t>
      </w:r>
      <w:r w:rsidR="00BF69AE" w:rsidRPr="00A70838">
        <w:rPr>
          <w:rFonts w:ascii="Times New Roman" w:eastAsia="Times New Roman" w:hAnsi="Times New Roman" w:cs="Times New Roman"/>
          <w:sz w:val="24"/>
          <w:szCs w:val="20"/>
        </w:rPr>
        <w:t>minimalus kvalifikuoto darbuotojo pareiginės bazinės algos koeficient</w:t>
      </w:r>
      <w:r w:rsidR="001B7CD2">
        <w:rPr>
          <w:rFonts w:ascii="Times New Roman" w:eastAsia="Times New Roman" w:hAnsi="Times New Roman" w:cs="Times New Roman"/>
          <w:sz w:val="24"/>
          <w:szCs w:val="20"/>
        </w:rPr>
        <w:t>as</w:t>
      </w:r>
      <w:r w:rsidR="00BF69AE" w:rsidRPr="00A70838">
        <w:rPr>
          <w:rFonts w:ascii="Times New Roman" w:eastAsia="Times New Roman" w:hAnsi="Times New Roman" w:cs="Times New Roman"/>
          <w:sz w:val="24"/>
          <w:szCs w:val="20"/>
        </w:rPr>
        <w:t xml:space="preserve"> </w:t>
      </w:r>
      <w:r w:rsidR="00107522">
        <w:rPr>
          <w:rFonts w:ascii="Times New Roman" w:eastAsia="Times New Roman" w:hAnsi="Times New Roman" w:cs="Times New Roman"/>
          <w:sz w:val="24"/>
          <w:szCs w:val="20"/>
        </w:rPr>
        <w:t xml:space="preserve">būtų </w:t>
      </w:r>
      <w:r w:rsidR="00BF69AE" w:rsidRPr="00A70838">
        <w:rPr>
          <w:rFonts w:ascii="Times New Roman" w:eastAsia="Times New Roman" w:hAnsi="Times New Roman" w:cs="Times New Roman"/>
          <w:sz w:val="24"/>
          <w:szCs w:val="20"/>
        </w:rPr>
        <w:t>ne mažesni</w:t>
      </w:r>
      <w:r w:rsidR="001B7CD2">
        <w:rPr>
          <w:rFonts w:ascii="Times New Roman" w:eastAsia="Times New Roman" w:hAnsi="Times New Roman" w:cs="Times New Roman"/>
          <w:sz w:val="24"/>
          <w:szCs w:val="20"/>
        </w:rPr>
        <w:t xml:space="preserve">s </w:t>
      </w:r>
      <w:r w:rsidR="00BF69AE" w:rsidRPr="00A70838">
        <w:rPr>
          <w:rFonts w:ascii="Times New Roman" w:eastAsia="Times New Roman" w:hAnsi="Times New Roman" w:cs="Times New Roman"/>
          <w:sz w:val="24"/>
          <w:szCs w:val="20"/>
        </w:rPr>
        <w:t>nei 5</w:t>
      </w:r>
      <w:r w:rsidR="00BF69AE">
        <w:rPr>
          <w:rFonts w:ascii="Times New Roman" w:eastAsia="Times New Roman" w:hAnsi="Times New Roman" w:cs="Times New Roman"/>
          <w:sz w:val="24"/>
          <w:szCs w:val="20"/>
        </w:rPr>
        <w:t xml:space="preserve">. </w:t>
      </w:r>
      <w:r w:rsidR="00B97350">
        <w:rPr>
          <w:rFonts w:ascii="Times New Roman" w:eastAsia="Times New Roman" w:hAnsi="Times New Roman" w:cs="Times New Roman"/>
          <w:sz w:val="24"/>
          <w:szCs w:val="20"/>
        </w:rPr>
        <w:t xml:space="preserve"> </w:t>
      </w:r>
      <w:r w:rsidR="00D66070">
        <w:rPr>
          <w:rFonts w:ascii="Times New Roman" w:eastAsia="Times New Roman" w:hAnsi="Times New Roman" w:cs="Times New Roman"/>
          <w:sz w:val="24"/>
          <w:szCs w:val="20"/>
        </w:rPr>
        <w:t>P</w:t>
      </w:r>
      <w:r w:rsidR="00644D3D">
        <w:rPr>
          <w:rFonts w:ascii="Times New Roman" w:eastAsia="Times New Roman" w:hAnsi="Times New Roman" w:cs="Times New Roman"/>
          <w:sz w:val="24"/>
          <w:szCs w:val="20"/>
        </w:rPr>
        <w:t>rofesin</w:t>
      </w:r>
      <w:r w:rsidR="00D66070">
        <w:rPr>
          <w:rFonts w:ascii="Times New Roman" w:eastAsia="Times New Roman" w:hAnsi="Times New Roman" w:cs="Times New Roman"/>
          <w:sz w:val="24"/>
          <w:szCs w:val="20"/>
        </w:rPr>
        <w:t xml:space="preserve">ių </w:t>
      </w:r>
      <w:r w:rsidR="00B97350">
        <w:rPr>
          <w:rFonts w:ascii="Times New Roman" w:eastAsia="Times New Roman" w:hAnsi="Times New Roman" w:cs="Times New Roman"/>
          <w:sz w:val="24"/>
          <w:szCs w:val="20"/>
        </w:rPr>
        <w:t xml:space="preserve"> </w:t>
      </w:r>
      <w:r w:rsidR="00644D3D">
        <w:rPr>
          <w:rFonts w:ascii="Times New Roman" w:eastAsia="Times New Roman" w:hAnsi="Times New Roman" w:cs="Times New Roman"/>
          <w:sz w:val="24"/>
          <w:szCs w:val="20"/>
        </w:rPr>
        <w:t>sąjung</w:t>
      </w:r>
      <w:r w:rsidR="00D66070">
        <w:rPr>
          <w:rFonts w:ascii="Times New Roman" w:eastAsia="Times New Roman" w:hAnsi="Times New Roman" w:cs="Times New Roman"/>
          <w:sz w:val="24"/>
          <w:szCs w:val="20"/>
        </w:rPr>
        <w:t xml:space="preserve">ų </w:t>
      </w:r>
      <w:r w:rsidR="00B97350">
        <w:rPr>
          <w:rFonts w:ascii="Times New Roman" w:eastAsia="Times New Roman" w:hAnsi="Times New Roman" w:cs="Times New Roman"/>
          <w:sz w:val="24"/>
          <w:szCs w:val="20"/>
        </w:rPr>
        <w:t xml:space="preserve"> </w:t>
      </w:r>
      <w:r w:rsidR="00D66070">
        <w:rPr>
          <w:rFonts w:ascii="Times New Roman" w:eastAsia="Times New Roman" w:hAnsi="Times New Roman" w:cs="Times New Roman"/>
          <w:sz w:val="24"/>
          <w:szCs w:val="20"/>
        </w:rPr>
        <w:t>nuomone</w:t>
      </w:r>
      <w:r w:rsidR="007031EF">
        <w:rPr>
          <w:rFonts w:ascii="Times New Roman" w:eastAsia="Times New Roman" w:hAnsi="Times New Roman" w:cs="Times New Roman"/>
          <w:sz w:val="24"/>
          <w:szCs w:val="20"/>
        </w:rPr>
        <w:t>,</w:t>
      </w:r>
      <w:r w:rsidR="00D66070">
        <w:rPr>
          <w:rFonts w:ascii="Times New Roman" w:eastAsia="Times New Roman" w:hAnsi="Times New Roman" w:cs="Times New Roman"/>
          <w:sz w:val="24"/>
          <w:szCs w:val="20"/>
        </w:rPr>
        <w:t xml:space="preserve"> </w:t>
      </w:r>
      <w:r w:rsidR="00644D3D">
        <w:rPr>
          <w:rFonts w:ascii="Times New Roman" w:eastAsia="Times New Roman" w:hAnsi="Times New Roman" w:cs="Times New Roman"/>
          <w:sz w:val="24"/>
          <w:szCs w:val="20"/>
        </w:rPr>
        <w:t>Strategijos laikotarpis iki 2025 m</w:t>
      </w:r>
      <w:r w:rsidR="007031EF" w:rsidRPr="007031EF">
        <w:rPr>
          <w:rFonts w:ascii="Times New Roman" w:eastAsia="Times New Roman" w:hAnsi="Times New Roman" w:cs="Times New Roman"/>
          <w:sz w:val="24"/>
          <w:szCs w:val="20"/>
        </w:rPr>
        <w:t xml:space="preserve"> </w:t>
      </w:r>
      <w:r w:rsidR="007031EF">
        <w:rPr>
          <w:rFonts w:ascii="Times New Roman" w:eastAsia="Times New Roman" w:hAnsi="Times New Roman" w:cs="Times New Roman"/>
          <w:sz w:val="24"/>
          <w:szCs w:val="20"/>
        </w:rPr>
        <w:t xml:space="preserve">yra </w:t>
      </w:r>
      <w:r w:rsidR="007031EF">
        <w:rPr>
          <w:rFonts w:ascii="Times New Roman" w:eastAsia="Times New Roman" w:hAnsi="Times New Roman" w:cs="Times New Roman"/>
          <w:sz w:val="24"/>
          <w:szCs w:val="20"/>
        </w:rPr>
        <w:lastRenderedPageBreak/>
        <w:t>nepriimtinas</w:t>
      </w:r>
      <w:r w:rsidR="00644D3D">
        <w:rPr>
          <w:rFonts w:ascii="Times New Roman" w:eastAsia="Times New Roman" w:hAnsi="Times New Roman" w:cs="Times New Roman"/>
          <w:sz w:val="24"/>
          <w:szCs w:val="20"/>
        </w:rPr>
        <w:t>, k</w:t>
      </w:r>
      <w:r w:rsidR="00107522">
        <w:rPr>
          <w:rFonts w:ascii="Times New Roman" w:eastAsia="Times New Roman" w:hAnsi="Times New Roman" w:cs="Times New Roman"/>
          <w:sz w:val="24"/>
          <w:szCs w:val="20"/>
        </w:rPr>
        <w:t xml:space="preserve">adangi </w:t>
      </w:r>
      <w:r w:rsidR="00107522" w:rsidRPr="00A70838">
        <w:rPr>
          <w:rFonts w:ascii="Times New Roman" w:eastAsia="Times New Roman" w:hAnsi="Times New Roman" w:cs="Times New Roman"/>
          <w:sz w:val="24"/>
          <w:szCs w:val="20"/>
        </w:rPr>
        <w:t>2020 m</w:t>
      </w:r>
      <w:r w:rsidR="00644D3D">
        <w:rPr>
          <w:rFonts w:ascii="Times New Roman" w:eastAsia="Times New Roman" w:hAnsi="Times New Roman" w:cs="Times New Roman"/>
          <w:sz w:val="24"/>
          <w:szCs w:val="20"/>
        </w:rPr>
        <w:t>.</w:t>
      </w:r>
      <w:r w:rsidR="00107522" w:rsidRPr="00A70838">
        <w:rPr>
          <w:rFonts w:ascii="Times New Roman" w:eastAsia="Times New Roman" w:hAnsi="Times New Roman" w:cs="Times New Roman"/>
          <w:sz w:val="24"/>
          <w:szCs w:val="20"/>
        </w:rPr>
        <w:t xml:space="preserve"> </w:t>
      </w:r>
      <w:r w:rsidR="00107522">
        <w:rPr>
          <w:rFonts w:ascii="Times New Roman" w:eastAsia="Times New Roman" w:hAnsi="Times New Roman" w:cs="Times New Roman"/>
          <w:sz w:val="24"/>
          <w:szCs w:val="20"/>
        </w:rPr>
        <w:t xml:space="preserve">yra </w:t>
      </w:r>
      <w:r w:rsidR="00107522" w:rsidRPr="00A70838">
        <w:rPr>
          <w:rFonts w:ascii="Times New Roman" w:eastAsia="Times New Roman" w:hAnsi="Times New Roman" w:cs="Times New Roman"/>
          <w:sz w:val="24"/>
          <w:szCs w:val="20"/>
        </w:rPr>
        <w:t>paskutini</w:t>
      </w:r>
      <w:r w:rsidR="00644D3D">
        <w:rPr>
          <w:rFonts w:ascii="Times New Roman" w:eastAsia="Times New Roman" w:hAnsi="Times New Roman" w:cs="Times New Roman"/>
          <w:sz w:val="24"/>
          <w:szCs w:val="20"/>
        </w:rPr>
        <w:t>eji</w:t>
      </w:r>
      <w:r w:rsidR="00107522" w:rsidRPr="00A70838">
        <w:rPr>
          <w:rFonts w:ascii="Times New Roman" w:eastAsia="Times New Roman" w:hAnsi="Times New Roman" w:cs="Times New Roman"/>
          <w:sz w:val="24"/>
          <w:szCs w:val="20"/>
        </w:rPr>
        <w:t xml:space="preserve"> metai, kuriais ši Vyriausybė gali prisiimti ir įgyvendinti </w:t>
      </w:r>
      <w:r w:rsidR="00644D3D">
        <w:rPr>
          <w:rFonts w:ascii="Times New Roman" w:eastAsia="Times New Roman" w:hAnsi="Times New Roman" w:cs="Times New Roman"/>
          <w:sz w:val="24"/>
          <w:szCs w:val="20"/>
        </w:rPr>
        <w:t>naujus</w:t>
      </w:r>
      <w:r w:rsidR="00107522">
        <w:rPr>
          <w:rFonts w:ascii="Times New Roman" w:eastAsia="Times New Roman" w:hAnsi="Times New Roman" w:cs="Times New Roman"/>
          <w:sz w:val="24"/>
          <w:szCs w:val="20"/>
        </w:rPr>
        <w:t xml:space="preserve"> </w:t>
      </w:r>
      <w:r w:rsidR="00107522" w:rsidRPr="00A70838">
        <w:rPr>
          <w:rFonts w:ascii="Times New Roman" w:eastAsia="Times New Roman" w:hAnsi="Times New Roman" w:cs="Times New Roman"/>
          <w:sz w:val="24"/>
          <w:szCs w:val="20"/>
        </w:rPr>
        <w:t>įsipareigojimus</w:t>
      </w:r>
      <w:r w:rsidR="00D12624">
        <w:rPr>
          <w:rFonts w:ascii="Times New Roman" w:eastAsia="Times New Roman" w:hAnsi="Times New Roman" w:cs="Times New Roman"/>
          <w:sz w:val="24"/>
          <w:szCs w:val="20"/>
        </w:rPr>
        <w:t>.</w:t>
      </w:r>
      <w:r w:rsidR="006059BD" w:rsidRPr="006059BD">
        <w:rPr>
          <w:rFonts w:ascii="Times New Roman" w:eastAsia="Times New Roman" w:hAnsi="Times New Roman" w:cs="Times New Roman"/>
          <w:sz w:val="24"/>
          <w:szCs w:val="20"/>
        </w:rPr>
        <w:t xml:space="preserve"> </w:t>
      </w:r>
      <w:r w:rsidR="006059BD">
        <w:rPr>
          <w:rFonts w:ascii="Times New Roman" w:eastAsia="Times New Roman" w:hAnsi="Times New Roman" w:cs="Times New Roman"/>
          <w:sz w:val="24"/>
          <w:szCs w:val="20"/>
        </w:rPr>
        <w:t xml:space="preserve">(Komisijos narių pateikti raštai pridedami). </w:t>
      </w:r>
      <w:r w:rsidR="00B23E0A">
        <w:rPr>
          <w:rFonts w:ascii="Times New Roman" w:eastAsia="Times New Roman" w:hAnsi="Times New Roman" w:cs="Times New Roman"/>
          <w:sz w:val="24"/>
          <w:szCs w:val="20"/>
        </w:rPr>
        <w:t xml:space="preserve"> </w:t>
      </w:r>
    </w:p>
    <w:p w14:paraId="3D5C8939" w14:textId="7A11611F" w:rsidR="00CB1779" w:rsidRDefault="008461C9" w:rsidP="00CB1779">
      <w:pPr>
        <w:spacing w:after="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Seimo nutarimo</w:t>
      </w:r>
      <w:r w:rsidRPr="00B118EF">
        <w:rPr>
          <w:rFonts w:ascii="Times New Roman" w:eastAsia="Times New Roman" w:hAnsi="Times New Roman" w:cs="Times New Roman"/>
          <w:sz w:val="24"/>
          <w:szCs w:val="24"/>
          <w:lang w:eastAsia="lt-LT"/>
        </w:rPr>
        <w:t xml:space="preserve"> projektas </w:t>
      </w:r>
      <w:r w:rsidR="006059BD">
        <w:rPr>
          <w:rFonts w:ascii="Times New Roman" w:eastAsia="Times New Roman" w:hAnsi="Times New Roman" w:cs="Times New Roman"/>
          <w:sz w:val="24"/>
          <w:szCs w:val="24"/>
          <w:lang w:eastAsia="lt-LT"/>
        </w:rPr>
        <w:t xml:space="preserve">buvo </w:t>
      </w:r>
      <w:r w:rsidRPr="00B118EF">
        <w:rPr>
          <w:rFonts w:ascii="Times New Roman" w:eastAsia="Times New Roman" w:hAnsi="Times New Roman" w:cs="Times New Roman"/>
          <w:sz w:val="24"/>
          <w:szCs w:val="24"/>
          <w:lang w:eastAsia="lt-LT"/>
        </w:rPr>
        <w:t>pa</w:t>
      </w:r>
      <w:r w:rsidR="006059BD">
        <w:rPr>
          <w:rFonts w:ascii="Times New Roman" w:eastAsia="Times New Roman" w:hAnsi="Times New Roman" w:cs="Times New Roman"/>
          <w:sz w:val="24"/>
          <w:szCs w:val="24"/>
          <w:lang w:eastAsia="lt-LT"/>
        </w:rPr>
        <w:t>teiktas visoms ministerijoms</w:t>
      </w:r>
      <w:r w:rsidR="00487D2A" w:rsidRPr="00487D2A">
        <w:rPr>
          <w:rFonts w:ascii="Times New Roman" w:eastAsia="Times New Roman" w:hAnsi="Times New Roman" w:cs="Times New Roman"/>
          <w:sz w:val="24"/>
          <w:szCs w:val="24"/>
          <w:lang w:eastAsia="lt-LT"/>
        </w:rPr>
        <w:t xml:space="preserve"> </w:t>
      </w:r>
      <w:r w:rsidR="00487D2A">
        <w:rPr>
          <w:rFonts w:ascii="Times New Roman" w:eastAsia="Times New Roman" w:hAnsi="Times New Roman" w:cs="Times New Roman"/>
          <w:sz w:val="24"/>
          <w:szCs w:val="24"/>
          <w:lang w:eastAsia="lt-LT"/>
        </w:rPr>
        <w:t>išvadoms gauti</w:t>
      </w:r>
      <w:r w:rsidR="006059BD">
        <w:rPr>
          <w:rFonts w:ascii="Times New Roman" w:eastAsia="Times New Roman" w:hAnsi="Times New Roman" w:cs="Times New Roman"/>
          <w:sz w:val="24"/>
          <w:szCs w:val="24"/>
          <w:lang w:eastAsia="lt-LT"/>
        </w:rPr>
        <w:t>. Aplinkos ministerija, Energetikos ministerija, Ekonomikos ir inovacijų ministerija, Susisiekimo ministerija, Užsienio reikalų ministerija ir Žemės ūkio ministerija pastabų neturėjo. Seimo nutarimo</w:t>
      </w:r>
      <w:r w:rsidR="006059BD" w:rsidRPr="00B118EF">
        <w:rPr>
          <w:rFonts w:ascii="Times New Roman" w:eastAsia="Times New Roman" w:hAnsi="Times New Roman" w:cs="Times New Roman"/>
          <w:sz w:val="24"/>
          <w:szCs w:val="24"/>
          <w:lang w:eastAsia="lt-LT"/>
        </w:rPr>
        <w:t xml:space="preserve"> </w:t>
      </w:r>
      <w:r w:rsidR="006059BD">
        <w:rPr>
          <w:rFonts w:ascii="Times New Roman" w:eastAsia="Times New Roman" w:hAnsi="Times New Roman" w:cs="Times New Roman"/>
          <w:sz w:val="24"/>
          <w:szCs w:val="24"/>
          <w:lang w:eastAsia="lt-LT"/>
        </w:rPr>
        <w:t xml:space="preserve">projektas </w:t>
      </w:r>
      <w:r w:rsidR="007D02B3">
        <w:rPr>
          <w:rFonts w:ascii="Times New Roman" w:eastAsia="Times New Roman" w:hAnsi="Times New Roman" w:cs="Times New Roman"/>
          <w:sz w:val="24"/>
          <w:szCs w:val="24"/>
          <w:lang w:eastAsia="lt-LT"/>
        </w:rPr>
        <w:t xml:space="preserve">patikslintas atsižvelgiant į </w:t>
      </w:r>
      <w:r w:rsidR="002F44FC">
        <w:rPr>
          <w:rFonts w:ascii="Times New Roman" w:eastAsia="Times New Roman" w:hAnsi="Times New Roman" w:cs="Times New Roman"/>
          <w:sz w:val="24"/>
          <w:szCs w:val="24"/>
          <w:lang w:eastAsia="lt-LT"/>
        </w:rPr>
        <w:t>Finansų ministerijos, Kultūros ministerijos, Socialinės apsaugos ir darbo ministerijos, Sveikatos apsaugos</w:t>
      </w:r>
      <w:r w:rsidR="00715069">
        <w:rPr>
          <w:rFonts w:ascii="Times New Roman" w:eastAsia="Times New Roman" w:hAnsi="Times New Roman" w:cs="Times New Roman"/>
          <w:sz w:val="24"/>
          <w:szCs w:val="24"/>
          <w:lang w:eastAsia="lt-LT"/>
        </w:rPr>
        <w:t xml:space="preserve"> ministerijos</w:t>
      </w:r>
      <w:r w:rsidR="002F44FC">
        <w:rPr>
          <w:rFonts w:ascii="Times New Roman" w:eastAsia="Times New Roman" w:hAnsi="Times New Roman" w:cs="Times New Roman"/>
          <w:sz w:val="24"/>
          <w:szCs w:val="24"/>
          <w:lang w:eastAsia="lt-LT"/>
        </w:rPr>
        <w:t xml:space="preserve">, Švietimo, mokslo ir sporto ministerijos </w:t>
      </w:r>
      <w:r w:rsidR="006059BD">
        <w:rPr>
          <w:rFonts w:ascii="Times New Roman" w:eastAsia="Times New Roman" w:hAnsi="Times New Roman" w:cs="Times New Roman"/>
          <w:sz w:val="24"/>
          <w:szCs w:val="24"/>
          <w:lang w:eastAsia="lt-LT"/>
        </w:rPr>
        <w:t xml:space="preserve">pateiktas </w:t>
      </w:r>
      <w:r w:rsidR="002F44FC">
        <w:rPr>
          <w:rFonts w:ascii="Times New Roman" w:eastAsia="Times New Roman" w:hAnsi="Times New Roman" w:cs="Times New Roman"/>
          <w:sz w:val="24"/>
          <w:szCs w:val="24"/>
          <w:lang w:eastAsia="lt-LT"/>
        </w:rPr>
        <w:t>pastabas ir pasiūlymus</w:t>
      </w:r>
      <w:r w:rsidR="008746FF">
        <w:rPr>
          <w:rFonts w:ascii="Times New Roman" w:eastAsia="Times New Roman" w:hAnsi="Times New Roman" w:cs="Times New Roman"/>
          <w:sz w:val="24"/>
          <w:szCs w:val="24"/>
          <w:lang w:eastAsia="lt-LT"/>
        </w:rPr>
        <w:t xml:space="preserve">. </w:t>
      </w:r>
      <w:r w:rsidR="008746FF">
        <w:rPr>
          <w:rFonts w:ascii="Times New Roman" w:eastAsia="Times New Roman" w:hAnsi="Times New Roman" w:cs="Times New Roman"/>
          <w:sz w:val="24"/>
          <w:szCs w:val="20"/>
        </w:rPr>
        <w:t>Derinimo metu buvo gaut</w:t>
      </w:r>
      <w:r w:rsidR="00487D2A">
        <w:rPr>
          <w:rFonts w:ascii="Times New Roman" w:eastAsia="Times New Roman" w:hAnsi="Times New Roman" w:cs="Times New Roman"/>
          <w:sz w:val="24"/>
          <w:szCs w:val="20"/>
        </w:rPr>
        <w:t>a</w:t>
      </w:r>
      <w:r w:rsidR="008746FF">
        <w:rPr>
          <w:rFonts w:ascii="Times New Roman" w:eastAsia="Times New Roman" w:hAnsi="Times New Roman" w:cs="Times New Roman"/>
          <w:sz w:val="24"/>
          <w:szCs w:val="20"/>
        </w:rPr>
        <w:t xml:space="preserve"> </w:t>
      </w:r>
      <w:r w:rsidR="00CB1779">
        <w:rPr>
          <w:rFonts w:ascii="Times New Roman" w:eastAsia="Times New Roman" w:hAnsi="Times New Roman" w:cs="Times New Roman"/>
          <w:sz w:val="24"/>
          <w:szCs w:val="20"/>
        </w:rPr>
        <w:t>a</w:t>
      </w:r>
      <w:r w:rsidR="00CB1779" w:rsidRPr="00F929B8">
        <w:rPr>
          <w:rFonts w:ascii="Times New Roman" w:eastAsia="Times New Roman" w:hAnsi="Times New Roman" w:cs="Times New Roman"/>
          <w:sz w:val="24"/>
          <w:szCs w:val="20"/>
        </w:rPr>
        <w:t xml:space="preserve">kademinės bendruomenės </w:t>
      </w:r>
      <w:r w:rsidR="008746FF">
        <w:rPr>
          <w:rFonts w:ascii="Times New Roman" w:eastAsia="Times New Roman" w:hAnsi="Times New Roman" w:cs="Times New Roman"/>
          <w:sz w:val="24"/>
          <w:szCs w:val="20"/>
        </w:rPr>
        <w:t>pastab</w:t>
      </w:r>
      <w:r w:rsidR="00487D2A">
        <w:rPr>
          <w:rFonts w:ascii="Times New Roman" w:eastAsia="Times New Roman" w:hAnsi="Times New Roman" w:cs="Times New Roman"/>
          <w:sz w:val="24"/>
          <w:szCs w:val="20"/>
        </w:rPr>
        <w:t>ų</w:t>
      </w:r>
      <w:r w:rsidR="008746FF">
        <w:rPr>
          <w:rFonts w:ascii="Times New Roman" w:eastAsia="Times New Roman" w:hAnsi="Times New Roman" w:cs="Times New Roman"/>
          <w:sz w:val="24"/>
          <w:szCs w:val="20"/>
        </w:rPr>
        <w:t xml:space="preserve"> ir </w:t>
      </w:r>
      <w:r w:rsidR="00CB1779">
        <w:rPr>
          <w:rFonts w:ascii="Times New Roman" w:eastAsia="Times New Roman" w:hAnsi="Times New Roman" w:cs="Times New Roman"/>
          <w:sz w:val="24"/>
          <w:szCs w:val="20"/>
        </w:rPr>
        <w:t>pa</w:t>
      </w:r>
      <w:r w:rsidR="00CB1779" w:rsidRPr="00F929B8">
        <w:rPr>
          <w:rFonts w:ascii="Times New Roman" w:eastAsia="Times New Roman" w:hAnsi="Times New Roman" w:cs="Times New Roman"/>
          <w:sz w:val="24"/>
          <w:szCs w:val="20"/>
        </w:rPr>
        <w:t>siūlym</w:t>
      </w:r>
      <w:r w:rsidR="00487D2A">
        <w:rPr>
          <w:rFonts w:ascii="Times New Roman" w:eastAsia="Times New Roman" w:hAnsi="Times New Roman" w:cs="Times New Roman"/>
          <w:sz w:val="24"/>
          <w:szCs w:val="20"/>
        </w:rPr>
        <w:t>ų</w:t>
      </w:r>
      <w:r w:rsidR="00821C76">
        <w:rPr>
          <w:rFonts w:ascii="Times New Roman" w:eastAsia="Times New Roman" w:hAnsi="Times New Roman" w:cs="Times New Roman"/>
          <w:sz w:val="24"/>
          <w:szCs w:val="20"/>
        </w:rPr>
        <w:t xml:space="preserve">,  </w:t>
      </w:r>
      <w:r w:rsidR="00990746">
        <w:rPr>
          <w:rFonts w:ascii="Times New Roman" w:eastAsia="Times New Roman" w:hAnsi="Times New Roman" w:cs="Times New Roman"/>
          <w:sz w:val="24"/>
          <w:szCs w:val="20"/>
        </w:rPr>
        <w:t xml:space="preserve">organizuoti </w:t>
      </w:r>
      <w:r w:rsidR="008746FF">
        <w:rPr>
          <w:rFonts w:ascii="Times New Roman" w:eastAsia="Times New Roman" w:hAnsi="Times New Roman" w:cs="Times New Roman"/>
          <w:sz w:val="24"/>
          <w:szCs w:val="20"/>
        </w:rPr>
        <w:t>du</w:t>
      </w:r>
      <w:r w:rsidR="006059BD">
        <w:rPr>
          <w:rFonts w:ascii="Times New Roman" w:eastAsia="Times New Roman" w:hAnsi="Times New Roman" w:cs="Times New Roman"/>
          <w:sz w:val="24"/>
          <w:szCs w:val="20"/>
        </w:rPr>
        <w:t xml:space="preserve"> </w:t>
      </w:r>
      <w:r w:rsidR="008746FF">
        <w:rPr>
          <w:rFonts w:ascii="Times New Roman" w:eastAsia="Times New Roman" w:hAnsi="Times New Roman" w:cs="Times New Roman"/>
          <w:sz w:val="24"/>
          <w:szCs w:val="20"/>
        </w:rPr>
        <w:t xml:space="preserve">papildomi </w:t>
      </w:r>
      <w:r w:rsidR="00990746">
        <w:rPr>
          <w:rFonts w:ascii="Times New Roman" w:eastAsia="Times New Roman" w:hAnsi="Times New Roman" w:cs="Times New Roman"/>
          <w:sz w:val="24"/>
          <w:szCs w:val="20"/>
        </w:rPr>
        <w:t>susitikimai</w:t>
      </w:r>
      <w:r w:rsidR="006059BD">
        <w:rPr>
          <w:rFonts w:ascii="Times New Roman" w:eastAsia="Times New Roman" w:hAnsi="Times New Roman" w:cs="Times New Roman"/>
          <w:sz w:val="24"/>
          <w:szCs w:val="20"/>
        </w:rPr>
        <w:t xml:space="preserve"> su </w:t>
      </w:r>
      <w:r w:rsidR="000C3AE7">
        <w:rPr>
          <w:rFonts w:ascii="Times New Roman" w:eastAsia="Times New Roman" w:hAnsi="Times New Roman" w:cs="Times New Roman"/>
          <w:sz w:val="24"/>
          <w:szCs w:val="20"/>
        </w:rPr>
        <w:t>dėstytojų ir mokslininkų atstovais</w:t>
      </w:r>
      <w:r w:rsidR="00683794">
        <w:rPr>
          <w:rFonts w:ascii="Times New Roman" w:eastAsia="Times New Roman" w:hAnsi="Times New Roman" w:cs="Times New Roman"/>
          <w:sz w:val="24"/>
          <w:szCs w:val="20"/>
        </w:rPr>
        <w:t xml:space="preserve">, po kurių </w:t>
      </w:r>
      <w:r w:rsidR="00821C76">
        <w:rPr>
          <w:rFonts w:ascii="Times New Roman" w:eastAsia="Times New Roman" w:hAnsi="Times New Roman" w:cs="Times New Roman"/>
          <w:sz w:val="24"/>
          <w:szCs w:val="20"/>
        </w:rPr>
        <w:t xml:space="preserve"> </w:t>
      </w:r>
      <w:r w:rsidR="002D5AE3">
        <w:rPr>
          <w:rFonts w:ascii="Times New Roman" w:eastAsia="Times New Roman" w:hAnsi="Times New Roman" w:cs="Times New Roman"/>
          <w:sz w:val="24"/>
          <w:szCs w:val="20"/>
        </w:rPr>
        <w:t>Strategij</w:t>
      </w:r>
      <w:r w:rsidR="00821C76">
        <w:rPr>
          <w:rFonts w:ascii="Times New Roman" w:eastAsia="Times New Roman" w:hAnsi="Times New Roman" w:cs="Times New Roman"/>
          <w:sz w:val="24"/>
          <w:szCs w:val="20"/>
        </w:rPr>
        <w:t xml:space="preserve">a patikslinta, </w:t>
      </w:r>
      <w:r w:rsidR="002D5AE3">
        <w:rPr>
          <w:rFonts w:ascii="Times New Roman" w:eastAsia="Times New Roman" w:hAnsi="Times New Roman" w:cs="Times New Roman"/>
          <w:sz w:val="24"/>
          <w:szCs w:val="20"/>
        </w:rPr>
        <w:t xml:space="preserve">numatant, kad </w:t>
      </w:r>
      <w:r w:rsidR="00990746">
        <w:rPr>
          <w:rFonts w:ascii="Times New Roman" w:eastAsia="Times New Roman" w:hAnsi="Times New Roman" w:cs="Times New Roman"/>
          <w:sz w:val="24"/>
          <w:szCs w:val="20"/>
        </w:rPr>
        <w:t xml:space="preserve">dėstytojų, mokslo darbuotojų ir kitų tyrėjų </w:t>
      </w:r>
      <w:r w:rsidR="00CB1779">
        <w:rPr>
          <w:rFonts w:ascii="Times New Roman" w:eastAsia="Times New Roman" w:hAnsi="Times New Roman" w:cs="Times New Roman"/>
          <w:sz w:val="24"/>
          <w:szCs w:val="20"/>
        </w:rPr>
        <w:t>darbo užmokes</w:t>
      </w:r>
      <w:r w:rsidR="002D5AE3">
        <w:rPr>
          <w:rFonts w:ascii="Times New Roman" w:eastAsia="Times New Roman" w:hAnsi="Times New Roman" w:cs="Times New Roman"/>
          <w:sz w:val="24"/>
          <w:szCs w:val="20"/>
        </w:rPr>
        <w:t xml:space="preserve">tis nuo 2020 m. bus didinamas </w:t>
      </w:r>
      <w:r w:rsidR="002D5AE3" w:rsidRPr="002D5AE3">
        <w:rPr>
          <w:rFonts w:ascii="Times New Roman" w:eastAsia="Times New Roman" w:hAnsi="Times New Roman" w:cs="Times New Roman"/>
          <w:sz w:val="24"/>
          <w:szCs w:val="20"/>
        </w:rPr>
        <w:t>po 10 pro</w:t>
      </w:r>
      <w:r w:rsidR="002D5AE3">
        <w:rPr>
          <w:rFonts w:ascii="Times New Roman" w:eastAsia="Times New Roman" w:hAnsi="Times New Roman" w:cs="Times New Roman"/>
          <w:sz w:val="24"/>
          <w:szCs w:val="20"/>
        </w:rPr>
        <w:t>c. (</w:t>
      </w:r>
      <w:r w:rsidR="002D5AE3" w:rsidRPr="002D5AE3">
        <w:rPr>
          <w:rFonts w:ascii="Times New Roman" w:eastAsia="Times New Roman" w:hAnsi="Times New Roman" w:cs="Times New Roman"/>
          <w:sz w:val="24"/>
          <w:szCs w:val="20"/>
        </w:rPr>
        <w:t>akademin</w:t>
      </w:r>
      <w:r w:rsidR="002D5AE3">
        <w:rPr>
          <w:rFonts w:ascii="Times New Roman" w:eastAsia="Times New Roman" w:hAnsi="Times New Roman" w:cs="Times New Roman"/>
          <w:sz w:val="24"/>
          <w:szCs w:val="20"/>
        </w:rPr>
        <w:t>ė</w:t>
      </w:r>
      <w:r w:rsidR="002D5AE3" w:rsidRPr="002D5AE3">
        <w:rPr>
          <w:rFonts w:ascii="Times New Roman" w:eastAsia="Times New Roman" w:hAnsi="Times New Roman" w:cs="Times New Roman"/>
          <w:sz w:val="24"/>
          <w:szCs w:val="20"/>
        </w:rPr>
        <w:t xml:space="preserve"> bendruomen</w:t>
      </w:r>
      <w:r w:rsidR="002D5AE3">
        <w:rPr>
          <w:rFonts w:ascii="Times New Roman" w:eastAsia="Times New Roman" w:hAnsi="Times New Roman" w:cs="Times New Roman"/>
          <w:sz w:val="24"/>
          <w:szCs w:val="20"/>
        </w:rPr>
        <w:t xml:space="preserve">ė siūlo kasmet </w:t>
      </w:r>
      <w:r w:rsidR="002D5AE3" w:rsidRPr="002D5AE3">
        <w:rPr>
          <w:rFonts w:ascii="Times New Roman" w:eastAsia="Times New Roman" w:hAnsi="Times New Roman" w:cs="Times New Roman"/>
          <w:sz w:val="24"/>
          <w:szCs w:val="20"/>
        </w:rPr>
        <w:t>didinti po 20 proc.</w:t>
      </w:r>
      <w:r w:rsidR="002D5AE3">
        <w:rPr>
          <w:rFonts w:ascii="Times New Roman" w:eastAsia="Times New Roman" w:hAnsi="Times New Roman" w:cs="Times New Roman"/>
          <w:sz w:val="24"/>
          <w:szCs w:val="20"/>
        </w:rPr>
        <w:t>).</w:t>
      </w:r>
      <w:r w:rsidR="002D5AE3" w:rsidRPr="002D5AE3">
        <w:rPr>
          <w:rFonts w:ascii="Times New Roman" w:eastAsia="Times New Roman" w:hAnsi="Times New Roman" w:cs="Times New Roman"/>
          <w:sz w:val="24"/>
          <w:szCs w:val="20"/>
        </w:rPr>
        <w:t xml:space="preserve">  </w:t>
      </w:r>
    </w:p>
    <w:p w14:paraId="4EB01861" w14:textId="672EBCCA" w:rsidR="00A137F7" w:rsidRDefault="00A137F7" w:rsidP="007670FA">
      <w:pPr>
        <w:spacing w:after="0" w:line="360" w:lineRule="auto"/>
        <w:ind w:firstLine="709"/>
        <w:jc w:val="both"/>
        <w:rPr>
          <w:rFonts w:ascii="Times New Roman" w:hAnsi="Times New Roman"/>
          <w:sz w:val="24"/>
          <w:szCs w:val="24"/>
        </w:rPr>
      </w:pPr>
      <w:r>
        <w:rPr>
          <w:rFonts w:ascii="Times New Roman" w:hAnsi="Times New Roman"/>
          <w:sz w:val="24"/>
          <w:szCs w:val="24"/>
          <w:lang w:eastAsia="lt-LT"/>
        </w:rPr>
        <w:t>PRIDEDAMA:</w:t>
      </w:r>
    </w:p>
    <w:p w14:paraId="358D4D00" w14:textId="478D24B7" w:rsidR="00A137F7" w:rsidRDefault="00CC2AD1" w:rsidP="00E45ADE">
      <w:pPr>
        <w:pStyle w:val="Sraopastraipa"/>
        <w:numPr>
          <w:ilvl w:val="0"/>
          <w:numId w:val="2"/>
        </w:numPr>
        <w:tabs>
          <w:tab w:val="left" w:pos="1134"/>
          <w:tab w:val="left" w:pos="1701"/>
        </w:tabs>
        <w:spacing w:line="360" w:lineRule="auto"/>
        <w:ind w:left="0" w:firstLine="851"/>
        <w:contextualSpacing w:val="0"/>
        <w:jc w:val="both"/>
      </w:pPr>
      <w:r>
        <w:t>Seimo n</w:t>
      </w:r>
      <w:r w:rsidR="00E10F52">
        <w:t xml:space="preserve">utarimo </w:t>
      </w:r>
      <w:r w:rsidR="00A137F7">
        <w:t xml:space="preserve">projektas, </w:t>
      </w:r>
      <w:r w:rsidR="00DB2B1A">
        <w:t>41</w:t>
      </w:r>
      <w:r w:rsidR="00E55401">
        <w:t xml:space="preserve"> </w:t>
      </w:r>
      <w:r w:rsidR="00A137F7">
        <w:t>lapa</w:t>
      </w:r>
      <w:r w:rsidR="00DB2B1A">
        <w:t>s</w:t>
      </w:r>
      <w:bookmarkStart w:id="0" w:name="_GoBack"/>
      <w:bookmarkEnd w:id="0"/>
      <w:r w:rsidR="00A137F7">
        <w:t>.</w:t>
      </w:r>
    </w:p>
    <w:p w14:paraId="08CFCCA0" w14:textId="07C7E8D6" w:rsidR="00A137F7" w:rsidRDefault="00CC2AD1" w:rsidP="007670FA">
      <w:pPr>
        <w:pStyle w:val="Sraopastraipa"/>
        <w:numPr>
          <w:ilvl w:val="0"/>
          <w:numId w:val="2"/>
        </w:numPr>
        <w:tabs>
          <w:tab w:val="left" w:pos="1134"/>
          <w:tab w:val="left" w:pos="1701"/>
        </w:tabs>
        <w:spacing w:line="360" w:lineRule="auto"/>
        <w:ind w:left="0" w:firstLine="851"/>
        <w:contextualSpacing w:val="0"/>
        <w:jc w:val="both"/>
      </w:pPr>
      <w:r>
        <w:t>Seimo n</w:t>
      </w:r>
      <w:r w:rsidR="00E10F52">
        <w:t xml:space="preserve">utarimo </w:t>
      </w:r>
      <w:r w:rsidR="00A137F7">
        <w:t xml:space="preserve">projekto aiškinamasis raštas, </w:t>
      </w:r>
      <w:r w:rsidR="00821C76">
        <w:t>7</w:t>
      </w:r>
      <w:r w:rsidR="007E2949">
        <w:t xml:space="preserve"> </w:t>
      </w:r>
      <w:r w:rsidR="00A137F7">
        <w:t>lapai.</w:t>
      </w:r>
    </w:p>
    <w:p w14:paraId="0C470F71" w14:textId="1B3C15EA" w:rsidR="007E2949" w:rsidRDefault="007E2949" w:rsidP="007E2949">
      <w:pPr>
        <w:pStyle w:val="Sraopastraipa"/>
        <w:numPr>
          <w:ilvl w:val="0"/>
          <w:numId w:val="2"/>
        </w:numPr>
        <w:tabs>
          <w:tab w:val="left" w:pos="1134"/>
          <w:tab w:val="left" w:pos="1701"/>
        </w:tabs>
        <w:spacing w:line="360" w:lineRule="auto"/>
        <w:ind w:left="0" w:firstLine="851"/>
        <w:contextualSpacing w:val="0"/>
        <w:jc w:val="both"/>
      </w:pPr>
      <w:r>
        <w:t>Vyriausybės nutarimo ,,Dėl Lietuvos Respublikos Seimo nutarimo ,,Dėl Ilgalaikio tvaraus viešojo sektoriaus darbuotojų darbo užmokesčio finansavimo iki 2025 metų strategijos patvirtinimo“ projekto pateikimo Lietuvos Respublikos Seimui</w:t>
      </w:r>
      <w:r w:rsidR="00487D2A">
        <w:t>“</w:t>
      </w:r>
      <w:r>
        <w:t xml:space="preserve"> projektas, 1 lapas.</w:t>
      </w:r>
    </w:p>
    <w:p w14:paraId="5F4FB3D7" w14:textId="7A6D4128" w:rsidR="00E10F52" w:rsidRDefault="00DA708B" w:rsidP="007670FA">
      <w:pPr>
        <w:pStyle w:val="Sraopastraipa"/>
        <w:numPr>
          <w:ilvl w:val="0"/>
          <w:numId w:val="2"/>
        </w:numPr>
        <w:tabs>
          <w:tab w:val="left" w:pos="1134"/>
          <w:tab w:val="left" w:pos="1701"/>
        </w:tabs>
        <w:spacing w:line="360" w:lineRule="auto"/>
        <w:ind w:left="0" w:firstLine="851"/>
        <w:contextualSpacing w:val="0"/>
        <w:jc w:val="both"/>
      </w:pPr>
      <w:r>
        <w:t xml:space="preserve">Gautos pastabos ir pasiūlymai, </w:t>
      </w:r>
      <w:r w:rsidR="00B25283">
        <w:t>29 lapai</w:t>
      </w:r>
      <w:r w:rsidR="00E55401">
        <w:t>.</w:t>
      </w:r>
    </w:p>
    <w:p w14:paraId="1B1FB4F1" w14:textId="77777777" w:rsidR="00807532" w:rsidRPr="00784661" w:rsidRDefault="00807532" w:rsidP="00327068">
      <w:pPr>
        <w:spacing w:after="0" w:line="360" w:lineRule="auto"/>
        <w:jc w:val="both"/>
        <w:rPr>
          <w:rFonts w:ascii="Times New Roman" w:eastAsia="Times New Roman" w:hAnsi="Times New Roman" w:cs="Times New Roman"/>
          <w:sz w:val="24"/>
          <w:szCs w:val="20"/>
        </w:rPr>
      </w:pPr>
    </w:p>
    <w:p w14:paraId="35BAACF4" w14:textId="6AB107A8" w:rsidR="00807532" w:rsidRPr="00784661" w:rsidRDefault="00CA2578" w:rsidP="00327068">
      <w:pPr>
        <w:tabs>
          <w:tab w:val="right" w:pos="9356"/>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Ministr</w:t>
      </w:r>
      <w:r w:rsidR="00CD329E">
        <w:rPr>
          <w:rFonts w:ascii="Times New Roman" w:eastAsia="Times New Roman" w:hAnsi="Times New Roman" w:cs="Times New Roman"/>
          <w:sz w:val="24"/>
          <w:szCs w:val="20"/>
        </w:rPr>
        <w:t>as</w:t>
      </w:r>
      <w:r w:rsidR="00807532" w:rsidRPr="00784661">
        <w:rPr>
          <w:rFonts w:ascii="Times New Roman" w:eastAsia="Times New Roman" w:hAnsi="Times New Roman" w:cs="Times New Roman"/>
          <w:sz w:val="24"/>
          <w:szCs w:val="20"/>
        </w:rPr>
        <w:t xml:space="preserve"> Pirminink</w:t>
      </w:r>
      <w:r w:rsidR="00CD329E">
        <w:rPr>
          <w:rFonts w:ascii="Times New Roman" w:eastAsia="Times New Roman" w:hAnsi="Times New Roman" w:cs="Times New Roman"/>
          <w:sz w:val="24"/>
          <w:szCs w:val="20"/>
        </w:rPr>
        <w:t>as</w:t>
      </w:r>
      <w:r w:rsidR="00807532" w:rsidRPr="00784661">
        <w:rPr>
          <w:rFonts w:ascii="Times New Roman" w:eastAsia="Times New Roman" w:hAnsi="Times New Roman" w:cs="Times New Roman"/>
          <w:sz w:val="24"/>
          <w:szCs w:val="20"/>
        </w:rPr>
        <w:tab/>
      </w:r>
      <w:r w:rsidR="00F14F2C">
        <w:rPr>
          <w:rFonts w:ascii="Times New Roman" w:eastAsia="Times New Roman" w:hAnsi="Times New Roman" w:cs="Times New Roman"/>
          <w:sz w:val="24"/>
          <w:szCs w:val="20"/>
        </w:rPr>
        <w:t>Saulius Skvernelis</w:t>
      </w:r>
      <w:r w:rsidR="00807532" w:rsidRPr="00784661">
        <w:rPr>
          <w:rFonts w:ascii="Times New Roman" w:eastAsia="Times New Roman" w:hAnsi="Times New Roman" w:cs="Times New Roman"/>
          <w:sz w:val="24"/>
          <w:szCs w:val="20"/>
        </w:rPr>
        <w:tab/>
      </w:r>
    </w:p>
    <w:sectPr w:rsidR="00807532" w:rsidRPr="00784661" w:rsidSect="006906CA">
      <w:headerReference w:type="even" r:id="rId7"/>
      <w:headerReference w:type="default" r:id="rId8"/>
      <w:footerReference w:type="default" r:id="rId9"/>
      <w:headerReference w:type="first" r:id="rId10"/>
      <w:footerReference w:type="first" r:id="rId11"/>
      <w:pgSz w:w="11906" w:h="16838" w:code="9"/>
      <w:pgMar w:top="1134" w:right="567" w:bottom="709" w:left="1701" w:header="56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DB9EE" w14:textId="77777777" w:rsidR="00660501" w:rsidRDefault="00660501">
      <w:pPr>
        <w:spacing w:after="0" w:line="240" w:lineRule="auto"/>
      </w:pPr>
      <w:r>
        <w:separator/>
      </w:r>
    </w:p>
  </w:endnote>
  <w:endnote w:type="continuationSeparator" w:id="0">
    <w:p w14:paraId="4446A44D" w14:textId="77777777" w:rsidR="00660501" w:rsidRDefault="0066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465D" w14:textId="2CB95851" w:rsidR="00277648" w:rsidRDefault="00660501" w:rsidP="00277648">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BEB4" w14:textId="77777777" w:rsidR="00031DF5" w:rsidRDefault="00660501"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E807" w14:textId="77777777" w:rsidR="00660501" w:rsidRDefault="00660501">
      <w:pPr>
        <w:spacing w:after="0" w:line="240" w:lineRule="auto"/>
      </w:pPr>
      <w:r>
        <w:separator/>
      </w:r>
    </w:p>
  </w:footnote>
  <w:footnote w:type="continuationSeparator" w:id="0">
    <w:p w14:paraId="3B75DC01" w14:textId="77777777" w:rsidR="00660501" w:rsidRDefault="00660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2D71" w14:textId="77777777" w:rsidR="004F4AB8" w:rsidRDefault="00706C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BEFDA0" w14:textId="77777777" w:rsidR="004F4AB8" w:rsidRDefault="006605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49CF" w14:textId="0D834B33" w:rsidR="004F4AB8" w:rsidRDefault="00706C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2F7E">
      <w:rPr>
        <w:rStyle w:val="Puslapionumeris"/>
        <w:noProof/>
      </w:rPr>
      <w:t>3</w:t>
    </w:r>
    <w:r>
      <w:rPr>
        <w:rStyle w:val="Puslapionumeris"/>
      </w:rPr>
      <w:fldChar w:fldCharType="end"/>
    </w:r>
  </w:p>
  <w:p w14:paraId="570762EA" w14:textId="77777777" w:rsidR="004F4AB8" w:rsidRDefault="006605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277BDE8A" w14:textId="77777777" w:rsidTr="00784661">
      <w:trPr>
        <w:trHeight w:hRule="exact" w:val="709"/>
      </w:trPr>
      <w:tc>
        <w:tcPr>
          <w:tcW w:w="9606" w:type="dxa"/>
        </w:tcPr>
        <w:p w14:paraId="39706267" w14:textId="77777777" w:rsidR="004F4AB8" w:rsidRDefault="00660501" w:rsidP="00BC1E7A">
          <w:pPr>
            <w:pStyle w:val="Antrats"/>
            <w:jc w:val="center"/>
          </w:pPr>
        </w:p>
      </w:tc>
    </w:tr>
    <w:tr w:rsidR="004F4AB8" w14:paraId="4C936556" w14:textId="77777777">
      <w:trPr>
        <w:trHeight w:val="860"/>
      </w:trPr>
      <w:tc>
        <w:tcPr>
          <w:tcW w:w="9606" w:type="dxa"/>
        </w:tcPr>
        <w:p w14:paraId="561514CB" w14:textId="77777777" w:rsidR="004F4AB8" w:rsidRPr="00784661" w:rsidRDefault="00706C3E">
          <w:pPr>
            <w:pStyle w:val="Antrats"/>
            <w:jc w:val="center"/>
            <w:rPr>
              <w:rFonts w:ascii="Times New Roman" w:hAnsi="Times New Roman" w:cs="Times New Roman"/>
            </w:rPr>
          </w:pPr>
          <w:r w:rsidRPr="00784661">
            <w:rPr>
              <w:rFonts w:ascii="Times New Roman" w:hAnsi="Times New Roman" w:cs="Times New Roman"/>
              <w:noProof/>
              <w:lang w:eastAsia="lt-LT"/>
            </w:rPr>
            <w:drawing>
              <wp:inline distT="0" distB="0" distL="0" distR="0" wp14:anchorId="55A748B2" wp14:editId="0D9CB014">
                <wp:extent cx="552450" cy="561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1CBA696" w14:textId="77777777" w:rsidR="004F4AB8" w:rsidRPr="00784661" w:rsidRDefault="00660501">
          <w:pPr>
            <w:pStyle w:val="Antrats"/>
            <w:jc w:val="center"/>
            <w:rPr>
              <w:rFonts w:ascii="Times New Roman" w:hAnsi="Times New Roman" w:cs="Times New Roman"/>
              <w:sz w:val="18"/>
            </w:rPr>
          </w:pPr>
        </w:p>
        <w:p w14:paraId="7CC27F1D" w14:textId="77777777" w:rsidR="004F4AB8" w:rsidRPr="00784661" w:rsidRDefault="00706C3E" w:rsidP="00916E0B">
          <w:pPr>
            <w:pStyle w:val="Antrats"/>
            <w:spacing w:after="200"/>
            <w:jc w:val="center"/>
            <w:rPr>
              <w:rFonts w:ascii="Times New Roman" w:hAnsi="Times New Roman" w:cs="Times New Roman"/>
              <w:b/>
            </w:rPr>
          </w:pPr>
          <w:r w:rsidRPr="00784661">
            <w:rPr>
              <w:rFonts w:ascii="Times New Roman" w:hAnsi="Times New Roman" w:cs="Times New Roman"/>
              <w:b/>
              <w:sz w:val="26"/>
            </w:rPr>
            <w:t>LIETUVOS RESPUBLIKOS MINISTRAS PIRMININKAS</w:t>
          </w:r>
        </w:p>
      </w:tc>
    </w:tr>
    <w:tr w:rsidR="004F4AB8" w14:paraId="391707FD" w14:textId="77777777">
      <w:tc>
        <w:tcPr>
          <w:tcW w:w="9606" w:type="dxa"/>
          <w:tcBorders>
            <w:bottom w:val="single" w:sz="6" w:space="0" w:color="000000"/>
          </w:tcBorders>
        </w:tcPr>
        <w:p w14:paraId="4DA37114" w14:textId="77777777" w:rsidR="004F4AB8" w:rsidRPr="00784661" w:rsidRDefault="00706C3E" w:rsidP="00EF6C45">
          <w:pPr>
            <w:pStyle w:val="Antrats"/>
            <w:jc w:val="center"/>
            <w:rPr>
              <w:rFonts w:ascii="Times New Roman" w:hAnsi="Times New Roman" w:cs="Times New Roman"/>
              <w:sz w:val="18"/>
              <w:szCs w:val="18"/>
            </w:rPr>
          </w:pPr>
          <w:r w:rsidRPr="00784661">
            <w:rPr>
              <w:rFonts w:ascii="Times New Roman" w:hAnsi="Times New Roman" w:cs="Times New Roman"/>
              <w:sz w:val="18"/>
              <w:szCs w:val="18"/>
            </w:rPr>
            <w:t xml:space="preserve">Gedimino pr. 11, LT-01103, Vilnius, tel. 8 706 63851, faks. 8 706 63877, el. p.  </w:t>
          </w:r>
          <w:hyperlink r:id="rId2" w:history="1">
            <w:r w:rsidRPr="00784661">
              <w:rPr>
                <w:rStyle w:val="Hipersaitas"/>
                <w:rFonts w:ascii="Times New Roman" w:hAnsi="Times New Roman" w:cs="Times New Roman"/>
                <w:sz w:val="18"/>
                <w:szCs w:val="18"/>
              </w:rPr>
              <w:t>MinistrasPirmininkas@lrv.lt</w:t>
            </w:r>
          </w:hyperlink>
        </w:p>
        <w:p w14:paraId="1235E821" w14:textId="77777777" w:rsidR="00EF6C45" w:rsidRPr="00784661" w:rsidRDefault="00660501" w:rsidP="00EF6C45">
          <w:pPr>
            <w:pStyle w:val="Antrats"/>
            <w:jc w:val="center"/>
            <w:rPr>
              <w:rFonts w:ascii="Times New Roman" w:hAnsi="Times New Roman" w:cs="Times New Roman"/>
              <w:sz w:val="18"/>
              <w:szCs w:val="18"/>
            </w:rPr>
          </w:pPr>
        </w:p>
      </w:tc>
    </w:tr>
  </w:tbl>
  <w:p w14:paraId="439A521F" w14:textId="77777777" w:rsidR="004F4AB8" w:rsidRDefault="00660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EDA"/>
    <w:multiLevelType w:val="hybridMultilevel"/>
    <w:tmpl w:val="DC80B19A"/>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751251"/>
    <w:multiLevelType w:val="hybridMultilevel"/>
    <w:tmpl w:val="CB90CF60"/>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FA2E4F"/>
    <w:multiLevelType w:val="hybridMultilevel"/>
    <w:tmpl w:val="A0D0F9DA"/>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4605E3"/>
    <w:multiLevelType w:val="hybridMultilevel"/>
    <w:tmpl w:val="AEC8C1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32"/>
    <w:rsid w:val="00000DA3"/>
    <w:rsid w:val="00057ADB"/>
    <w:rsid w:val="00063F8C"/>
    <w:rsid w:val="00065B10"/>
    <w:rsid w:val="00087646"/>
    <w:rsid w:val="00092BD1"/>
    <w:rsid w:val="000C3AE7"/>
    <w:rsid w:val="001034BE"/>
    <w:rsid w:val="00107522"/>
    <w:rsid w:val="00131A79"/>
    <w:rsid w:val="00141C40"/>
    <w:rsid w:val="0014774B"/>
    <w:rsid w:val="001634D1"/>
    <w:rsid w:val="001635CC"/>
    <w:rsid w:val="00197225"/>
    <w:rsid w:val="001B7CD2"/>
    <w:rsid w:val="001E139F"/>
    <w:rsid w:val="001E1AE7"/>
    <w:rsid w:val="001F2C8C"/>
    <w:rsid w:val="001F3990"/>
    <w:rsid w:val="001F7D04"/>
    <w:rsid w:val="0022103C"/>
    <w:rsid w:val="00237710"/>
    <w:rsid w:val="002773D5"/>
    <w:rsid w:val="002C67D9"/>
    <w:rsid w:val="002D5AE3"/>
    <w:rsid w:val="002F44FC"/>
    <w:rsid w:val="002F5DDE"/>
    <w:rsid w:val="00303E91"/>
    <w:rsid w:val="00311711"/>
    <w:rsid w:val="00312853"/>
    <w:rsid w:val="00312BEB"/>
    <w:rsid w:val="00312E0C"/>
    <w:rsid w:val="00327068"/>
    <w:rsid w:val="003901AC"/>
    <w:rsid w:val="00397CC4"/>
    <w:rsid w:val="003A02EC"/>
    <w:rsid w:val="003F4BC1"/>
    <w:rsid w:val="0048738E"/>
    <w:rsid w:val="00487D2A"/>
    <w:rsid w:val="004A7469"/>
    <w:rsid w:val="005318F3"/>
    <w:rsid w:val="00536D93"/>
    <w:rsid w:val="00586530"/>
    <w:rsid w:val="005C5DAC"/>
    <w:rsid w:val="005E7A1B"/>
    <w:rsid w:val="005F132E"/>
    <w:rsid w:val="00603EF2"/>
    <w:rsid w:val="006059BD"/>
    <w:rsid w:val="00644D3D"/>
    <w:rsid w:val="00645B6F"/>
    <w:rsid w:val="00645CB7"/>
    <w:rsid w:val="00646E85"/>
    <w:rsid w:val="006518E2"/>
    <w:rsid w:val="00660501"/>
    <w:rsid w:val="00683794"/>
    <w:rsid w:val="00684125"/>
    <w:rsid w:val="0068570C"/>
    <w:rsid w:val="00687F7E"/>
    <w:rsid w:val="006906CA"/>
    <w:rsid w:val="00696561"/>
    <w:rsid w:val="006A3BCF"/>
    <w:rsid w:val="006E4968"/>
    <w:rsid w:val="006F6999"/>
    <w:rsid w:val="007031EF"/>
    <w:rsid w:val="00706C3E"/>
    <w:rsid w:val="00714643"/>
    <w:rsid w:val="00715069"/>
    <w:rsid w:val="00717293"/>
    <w:rsid w:val="00720DA4"/>
    <w:rsid w:val="007670FA"/>
    <w:rsid w:val="007864C9"/>
    <w:rsid w:val="007D02B3"/>
    <w:rsid w:val="007E03AC"/>
    <w:rsid w:val="007E2949"/>
    <w:rsid w:val="007E3861"/>
    <w:rsid w:val="00807532"/>
    <w:rsid w:val="008111DC"/>
    <w:rsid w:val="00821C76"/>
    <w:rsid w:val="008461C9"/>
    <w:rsid w:val="00853FFF"/>
    <w:rsid w:val="0086468E"/>
    <w:rsid w:val="008670A4"/>
    <w:rsid w:val="008746FF"/>
    <w:rsid w:val="008C753A"/>
    <w:rsid w:val="008D2995"/>
    <w:rsid w:val="008E223A"/>
    <w:rsid w:val="008F52D9"/>
    <w:rsid w:val="0093318F"/>
    <w:rsid w:val="0094158A"/>
    <w:rsid w:val="00956E6D"/>
    <w:rsid w:val="00990746"/>
    <w:rsid w:val="009A191A"/>
    <w:rsid w:val="009B40FE"/>
    <w:rsid w:val="009C3D2E"/>
    <w:rsid w:val="00A021E5"/>
    <w:rsid w:val="00A07953"/>
    <w:rsid w:val="00A137F7"/>
    <w:rsid w:val="00A4164F"/>
    <w:rsid w:val="00A54DC8"/>
    <w:rsid w:val="00A575E3"/>
    <w:rsid w:val="00A70838"/>
    <w:rsid w:val="00AA0833"/>
    <w:rsid w:val="00AE48A1"/>
    <w:rsid w:val="00B01657"/>
    <w:rsid w:val="00B04A56"/>
    <w:rsid w:val="00B118EF"/>
    <w:rsid w:val="00B23E0A"/>
    <w:rsid w:val="00B24C41"/>
    <w:rsid w:val="00B25283"/>
    <w:rsid w:val="00B30885"/>
    <w:rsid w:val="00B45ABC"/>
    <w:rsid w:val="00B523C0"/>
    <w:rsid w:val="00B74393"/>
    <w:rsid w:val="00B97350"/>
    <w:rsid w:val="00BE1D91"/>
    <w:rsid w:val="00BE7890"/>
    <w:rsid w:val="00BF32A4"/>
    <w:rsid w:val="00BF69AE"/>
    <w:rsid w:val="00C031F9"/>
    <w:rsid w:val="00C03A6D"/>
    <w:rsid w:val="00C05301"/>
    <w:rsid w:val="00C47FC6"/>
    <w:rsid w:val="00C76A78"/>
    <w:rsid w:val="00C816C7"/>
    <w:rsid w:val="00C84D45"/>
    <w:rsid w:val="00C90BB0"/>
    <w:rsid w:val="00C92E68"/>
    <w:rsid w:val="00C97777"/>
    <w:rsid w:val="00CA2578"/>
    <w:rsid w:val="00CA6FDE"/>
    <w:rsid w:val="00CB1779"/>
    <w:rsid w:val="00CB6D80"/>
    <w:rsid w:val="00CC2AD1"/>
    <w:rsid w:val="00CD329E"/>
    <w:rsid w:val="00CF229C"/>
    <w:rsid w:val="00CF3675"/>
    <w:rsid w:val="00CF6B9E"/>
    <w:rsid w:val="00D12624"/>
    <w:rsid w:val="00D1473A"/>
    <w:rsid w:val="00D4155E"/>
    <w:rsid w:val="00D55B46"/>
    <w:rsid w:val="00D61DDA"/>
    <w:rsid w:val="00D66070"/>
    <w:rsid w:val="00D838BF"/>
    <w:rsid w:val="00D92F7E"/>
    <w:rsid w:val="00DA31A3"/>
    <w:rsid w:val="00DA597D"/>
    <w:rsid w:val="00DA708B"/>
    <w:rsid w:val="00DB2B1A"/>
    <w:rsid w:val="00DC2603"/>
    <w:rsid w:val="00DC566C"/>
    <w:rsid w:val="00DD0C28"/>
    <w:rsid w:val="00DE3998"/>
    <w:rsid w:val="00DF788B"/>
    <w:rsid w:val="00E002AF"/>
    <w:rsid w:val="00E03B01"/>
    <w:rsid w:val="00E10F52"/>
    <w:rsid w:val="00E40A31"/>
    <w:rsid w:val="00E42FC5"/>
    <w:rsid w:val="00E55401"/>
    <w:rsid w:val="00E91E82"/>
    <w:rsid w:val="00EB05F4"/>
    <w:rsid w:val="00EB7CFB"/>
    <w:rsid w:val="00EE0783"/>
    <w:rsid w:val="00F0174A"/>
    <w:rsid w:val="00F14F2C"/>
    <w:rsid w:val="00F25203"/>
    <w:rsid w:val="00F5252A"/>
    <w:rsid w:val="00F8553B"/>
    <w:rsid w:val="00F8738C"/>
    <w:rsid w:val="00F929B8"/>
    <w:rsid w:val="00FB306E"/>
    <w:rsid w:val="00FC11D2"/>
    <w:rsid w:val="00FD3119"/>
    <w:rsid w:val="00FE1F0D"/>
    <w:rsid w:val="00FF6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0FFA"/>
  <w15:chartTrackingRefBased/>
  <w15:docId w15:val="{A61231A7-6D69-4E33-9FD8-69DCB11D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5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075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07532"/>
  </w:style>
  <w:style w:type="paragraph" w:styleId="Porat">
    <w:name w:val="footer"/>
    <w:basedOn w:val="prastasis"/>
    <w:link w:val="PoratDiagrama"/>
    <w:uiPriority w:val="99"/>
    <w:unhideWhenUsed/>
    <w:rsid w:val="008075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7532"/>
  </w:style>
  <w:style w:type="character" w:styleId="Puslapionumeris">
    <w:name w:val="page number"/>
    <w:basedOn w:val="Numatytasispastraiposriftas"/>
    <w:rsid w:val="00807532"/>
  </w:style>
  <w:style w:type="character" w:styleId="Hipersaitas">
    <w:name w:val="Hyperlink"/>
    <w:rsid w:val="00807532"/>
    <w:rPr>
      <w:color w:val="0000FF"/>
      <w:u w:val="single"/>
    </w:rPr>
  </w:style>
  <w:style w:type="table" w:styleId="Lentelstinklelis">
    <w:name w:val="Table Grid"/>
    <w:basedOn w:val="prastojilentel"/>
    <w:uiPriority w:val="59"/>
    <w:rsid w:val="008075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906CA"/>
    <w:rPr>
      <w:color w:val="808080"/>
      <w:shd w:val="clear" w:color="auto" w:fill="E6E6E6"/>
    </w:rPr>
  </w:style>
  <w:style w:type="character" w:styleId="Vietosrezervavimoenklotekstas">
    <w:name w:val="Placeholder Text"/>
    <w:basedOn w:val="Numatytasispastraiposriftas"/>
    <w:uiPriority w:val="99"/>
    <w:semiHidden/>
    <w:rsid w:val="003901AC"/>
    <w:rPr>
      <w:color w:val="808080"/>
    </w:rPr>
  </w:style>
  <w:style w:type="paragraph" w:styleId="Debesliotekstas">
    <w:name w:val="Balloon Text"/>
    <w:basedOn w:val="prastasis"/>
    <w:link w:val="DebesliotekstasDiagrama"/>
    <w:uiPriority w:val="99"/>
    <w:semiHidden/>
    <w:unhideWhenUsed/>
    <w:rsid w:val="006F69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6999"/>
    <w:rPr>
      <w:rFonts w:ascii="Segoe UI" w:hAnsi="Segoe UI" w:cs="Segoe UI"/>
      <w:sz w:val="18"/>
      <w:szCs w:val="18"/>
    </w:rPr>
  </w:style>
  <w:style w:type="character" w:styleId="Komentaronuoroda">
    <w:name w:val="annotation reference"/>
    <w:basedOn w:val="Numatytasispastraiposriftas"/>
    <w:uiPriority w:val="99"/>
    <w:semiHidden/>
    <w:unhideWhenUsed/>
    <w:rsid w:val="00C90BB0"/>
    <w:rPr>
      <w:sz w:val="16"/>
      <w:szCs w:val="16"/>
    </w:rPr>
  </w:style>
  <w:style w:type="paragraph" w:styleId="Komentarotekstas">
    <w:name w:val="annotation text"/>
    <w:basedOn w:val="prastasis"/>
    <w:link w:val="KomentarotekstasDiagrama"/>
    <w:uiPriority w:val="99"/>
    <w:semiHidden/>
    <w:unhideWhenUsed/>
    <w:rsid w:val="00C90B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0BB0"/>
    <w:rPr>
      <w:sz w:val="20"/>
      <w:szCs w:val="20"/>
    </w:rPr>
  </w:style>
  <w:style w:type="paragraph" w:styleId="Komentarotema">
    <w:name w:val="annotation subject"/>
    <w:basedOn w:val="Komentarotekstas"/>
    <w:next w:val="Komentarotekstas"/>
    <w:link w:val="KomentarotemaDiagrama"/>
    <w:uiPriority w:val="99"/>
    <w:semiHidden/>
    <w:unhideWhenUsed/>
    <w:rsid w:val="00C90BB0"/>
    <w:rPr>
      <w:b/>
      <w:bCs/>
    </w:rPr>
  </w:style>
  <w:style w:type="character" w:customStyle="1" w:styleId="KomentarotemaDiagrama">
    <w:name w:val="Komentaro tema Diagrama"/>
    <w:basedOn w:val="KomentarotekstasDiagrama"/>
    <w:link w:val="Komentarotema"/>
    <w:uiPriority w:val="99"/>
    <w:semiHidden/>
    <w:rsid w:val="00C90BB0"/>
    <w:rPr>
      <w:b/>
      <w:bCs/>
      <w:sz w:val="20"/>
      <w:szCs w:val="20"/>
    </w:rPr>
  </w:style>
  <w:style w:type="paragraph" w:styleId="Pagrindinistekstas">
    <w:name w:val="Body Text"/>
    <w:basedOn w:val="prastasis"/>
    <w:link w:val="PagrindinistekstasDiagrama"/>
    <w:uiPriority w:val="99"/>
    <w:rsid w:val="00141C4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141C40"/>
    <w:rPr>
      <w:rFonts w:ascii="Times New Roman" w:eastAsia="Times New Roman" w:hAnsi="Times New Roman" w:cs="Times New Roman"/>
      <w:sz w:val="24"/>
      <w:szCs w:val="24"/>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141C40"/>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uiPriority w:val="34"/>
    <w:qFormat/>
    <w:locked/>
    <w:rsid w:val="00141C4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93986">
      <w:bodyDiv w:val="1"/>
      <w:marLeft w:val="0"/>
      <w:marRight w:val="0"/>
      <w:marTop w:val="0"/>
      <w:marBottom w:val="0"/>
      <w:divBdr>
        <w:top w:val="none" w:sz="0" w:space="0" w:color="auto"/>
        <w:left w:val="none" w:sz="0" w:space="0" w:color="auto"/>
        <w:bottom w:val="none" w:sz="0" w:space="0" w:color="auto"/>
        <w:right w:val="none" w:sz="0" w:space="0" w:color="auto"/>
      </w:divBdr>
    </w:div>
    <w:div w:id="19377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6389</Words>
  <Characters>3643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2019-04-23T06:23:00Z</dcterms:created>
  <dc:creator>Sofija Selvestravičienė</dc:creator>
  <cp:lastModifiedBy>Jolanta Bieliauskaitė</cp:lastModifiedBy>
  <cp:lastPrinted>2018-07-11T05:27:00Z</cp:lastPrinted>
  <dcterms:modified xsi:type="dcterms:W3CDTF">2019-04-23T06:39:00Z</dcterms:modified>
  <cp:revision>4</cp:revision>
</cp:coreProperties>
</file>